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E3" w:rsidRPr="00981244" w:rsidRDefault="00BB789E" w:rsidP="006A7102">
      <w:pPr>
        <w:spacing w:before="120" w:after="40"/>
        <w:jc w:val="center"/>
        <w:rPr>
          <w:color w:val="000000" w:themeColor="text1"/>
          <w:sz w:val="22"/>
          <w:szCs w:val="20"/>
          <w:lang w:val="en-GB"/>
        </w:rPr>
        <w:sectPr w:rsidR="00D63AE3" w:rsidRPr="00981244" w:rsidSect="00293D7D">
          <w:headerReference w:type="default" r:id="rId9"/>
          <w:footerReference w:type="even" r:id="rId10"/>
          <w:footerReference w:type="default" r:id="rId11"/>
          <w:pgSz w:w="11907" w:h="16840" w:code="9"/>
          <w:pgMar w:top="1440" w:right="1797" w:bottom="1440" w:left="1797" w:header="851" w:footer="720" w:gutter="0"/>
          <w:cols w:space="720"/>
          <w:docGrid w:linePitch="312"/>
        </w:sectPr>
      </w:pPr>
      <w:bookmarkStart w:id="0" w:name="_GoBack"/>
      <w:r w:rsidRPr="00981244">
        <w:rPr>
          <w:b/>
          <w:color w:val="000000" w:themeColor="text1"/>
          <w:sz w:val="22"/>
          <w:szCs w:val="20"/>
        </w:rPr>
        <w:t>Evidential reas</w:t>
      </w:r>
      <w:r w:rsidRPr="00981244">
        <w:rPr>
          <w:rFonts w:hint="eastAsia"/>
          <w:b/>
          <w:color w:val="000000" w:themeColor="text1"/>
          <w:sz w:val="22"/>
          <w:szCs w:val="20"/>
        </w:rPr>
        <w:t>o</w:t>
      </w:r>
      <w:r w:rsidRPr="00981244">
        <w:rPr>
          <w:b/>
          <w:color w:val="000000" w:themeColor="text1"/>
          <w:sz w:val="22"/>
          <w:szCs w:val="20"/>
        </w:rPr>
        <w:t xml:space="preserve">ning approach with multiple kinds of attributes </w:t>
      </w:r>
      <w:r w:rsidR="002A25EA" w:rsidRPr="00981244">
        <w:rPr>
          <w:rFonts w:hint="eastAsia"/>
          <w:b/>
          <w:color w:val="000000" w:themeColor="text1"/>
          <w:sz w:val="22"/>
          <w:szCs w:val="20"/>
        </w:rPr>
        <w:t xml:space="preserve">and </w:t>
      </w:r>
      <w:r w:rsidR="005F7693" w:rsidRPr="00981244">
        <w:rPr>
          <w:rFonts w:hint="eastAsia"/>
          <w:b/>
          <w:color w:val="000000" w:themeColor="text1"/>
          <w:sz w:val="22"/>
          <w:szCs w:val="20"/>
        </w:rPr>
        <w:t>entropy-based</w:t>
      </w:r>
      <w:r w:rsidR="00460033" w:rsidRPr="00981244">
        <w:rPr>
          <w:b/>
          <w:color w:val="000000" w:themeColor="text1"/>
          <w:sz w:val="22"/>
          <w:szCs w:val="20"/>
        </w:rPr>
        <w:t xml:space="preserve"> weight assignment </w:t>
      </w:r>
    </w:p>
    <w:bookmarkEnd w:id="0"/>
    <w:p w:rsidR="0058697A" w:rsidRPr="00981244" w:rsidRDefault="009A1EBE" w:rsidP="006661BA">
      <w:pPr>
        <w:spacing w:before="360" w:after="40" w:line="360" w:lineRule="auto"/>
        <w:jc w:val="center"/>
        <w:rPr>
          <w:iCs/>
          <w:color w:val="000000" w:themeColor="text1"/>
          <w:kern w:val="0"/>
          <w:sz w:val="20"/>
          <w:szCs w:val="20"/>
          <w:vertAlign w:val="superscript"/>
          <w:lang w:val="de-DE"/>
        </w:rPr>
      </w:pPr>
      <w:proofErr w:type="spellStart"/>
      <w:r w:rsidRPr="00981244">
        <w:rPr>
          <w:color w:val="000000" w:themeColor="text1"/>
          <w:sz w:val="20"/>
          <w:szCs w:val="20"/>
          <w:lang w:val="en-GB"/>
        </w:rPr>
        <w:lastRenderedPageBreak/>
        <w:t>Mi</w:t>
      </w:r>
      <w:proofErr w:type="spellEnd"/>
      <w:r w:rsidRPr="00981244">
        <w:rPr>
          <w:color w:val="000000" w:themeColor="text1"/>
          <w:sz w:val="20"/>
          <w:szCs w:val="20"/>
          <w:lang w:val="en-GB"/>
        </w:rPr>
        <w:t xml:space="preserve"> Zhou</w:t>
      </w:r>
      <w:r w:rsidR="00A03D7B" w:rsidRPr="00981244">
        <w:rPr>
          <w:rFonts w:hint="eastAsia"/>
          <w:color w:val="000000" w:themeColor="text1"/>
          <w:sz w:val="20"/>
          <w:szCs w:val="20"/>
          <w:vertAlign w:val="superscript"/>
          <w:lang w:val="en-GB"/>
        </w:rPr>
        <w:t>1</w:t>
      </w:r>
      <w:r w:rsidR="00C40940" w:rsidRPr="00981244">
        <w:rPr>
          <w:rFonts w:hint="eastAsia"/>
          <w:color w:val="000000" w:themeColor="text1"/>
          <w:sz w:val="20"/>
          <w:szCs w:val="20"/>
          <w:vertAlign w:val="superscript"/>
          <w:lang w:val="en-GB"/>
        </w:rPr>
        <w:t>*</w:t>
      </w:r>
      <w:r w:rsidRPr="00981244">
        <w:rPr>
          <w:color w:val="000000" w:themeColor="text1"/>
          <w:sz w:val="20"/>
          <w:szCs w:val="20"/>
          <w:lang w:val="en-GB"/>
        </w:rPr>
        <w:t xml:space="preserve">, </w:t>
      </w:r>
      <w:r w:rsidR="00CD257E" w:rsidRPr="00981244">
        <w:rPr>
          <w:iCs/>
          <w:color w:val="000000" w:themeColor="text1"/>
          <w:kern w:val="0"/>
          <w:sz w:val="20"/>
          <w:szCs w:val="20"/>
          <w:lang w:val="en-GB"/>
        </w:rPr>
        <w:t>Xin-</w:t>
      </w:r>
      <w:proofErr w:type="spellStart"/>
      <w:r w:rsidR="00CD257E" w:rsidRPr="00981244">
        <w:rPr>
          <w:iCs/>
          <w:color w:val="000000" w:themeColor="text1"/>
          <w:kern w:val="0"/>
          <w:sz w:val="20"/>
          <w:szCs w:val="20"/>
          <w:lang w:val="en-GB"/>
        </w:rPr>
        <w:t>Bao</w:t>
      </w:r>
      <w:proofErr w:type="spellEnd"/>
      <w:r w:rsidR="00CD257E" w:rsidRPr="00981244">
        <w:rPr>
          <w:iCs/>
          <w:color w:val="000000" w:themeColor="text1"/>
          <w:kern w:val="0"/>
          <w:sz w:val="20"/>
          <w:szCs w:val="20"/>
          <w:lang w:val="en-GB"/>
        </w:rPr>
        <w:t xml:space="preserve"> Liu</w:t>
      </w:r>
      <w:r w:rsidR="00CD257E" w:rsidRPr="00981244">
        <w:rPr>
          <w:rFonts w:hint="eastAsia"/>
          <w:iCs/>
          <w:color w:val="000000" w:themeColor="text1"/>
          <w:kern w:val="0"/>
          <w:sz w:val="20"/>
          <w:szCs w:val="20"/>
          <w:vertAlign w:val="superscript"/>
          <w:lang w:val="en-GB"/>
        </w:rPr>
        <w:t>1</w:t>
      </w:r>
      <w:r w:rsidR="00CD257E" w:rsidRPr="00981244">
        <w:rPr>
          <w:rFonts w:hint="eastAsia"/>
          <w:iCs/>
          <w:color w:val="000000" w:themeColor="text1"/>
          <w:kern w:val="0"/>
          <w:sz w:val="20"/>
          <w:szCs w:val="20"/>
          <w:lang w:val="en-GB"/>
        </w:rPr>
        <w:t xml:space="preserve">, </w:t>
      </w:r>
      <w:r w:rsidR="00D82365" w:rsidRPr="00981244">
        <w:rPr>
          <w:iCs/>
          <w:color w:val="000000" w:themeColor="text1"/>
          <w:kern w:val="0"/>
          <w:sz w:val="20"/>
          <w:szCs w:val="20"/>
          <w:lang w:val="de-DE"/>
        </w:rPr>
        <w:t>Jian-Bo Yang</w:t>
      </w:r>
      <w:r w:rsidR="00D82365" w:rsidRPr="00981244">
        <w:rPr>
          <w:rFonts w:hint="eastAsia"/>
          <w:iCs/>
          <w:color w:val="000000" w:themeColor="text1"/>
          <w:kern w:val="0"/>
          <w:sz w:val="20"/>
          <w:szCs w:val="20"/>
          <w:vertAlign w:val="superscript"/>
          <w:lang w:val="de-DE"/>
        </w:rPr>
        <w:t>1, 2</w:t>
      </w:r>
      <w:r w:rsidR="00D82365" w:rsidRPr="00981244">
        <w:rPr>
          <w:rFonts w:hint="eastAsia"/>
          <w:iCs/>
          <w:color w:val="000000" w:themeColor="text1"/>
          <w:kern w:val="0"/>
          <w:sz w:val="20"/>
          <w:szCs w:val="20"/>
          <w:lang w:val="de-DE"/>
        </w:rPr>
        <w:t>,</w:t>
      </w:r>
      <w:r w:rsidR="00F411DE" w:rsidRPr="00981244">
        <w:rPr>
          <w:rFonts w:hint="eastAsia"/>
          <w:iCs/>
          <w:color w:val="000000" w:themeColor="text1"/>
          <w:kern w:val="0"/>
          <w:sz w:val="20"/>
          <w:szCs w:val="20"/>
          <w:lang w:val="en-GB"/>
        </w:rPr>
        <w:t xml:space="preserve"> Yu-Wang Chen</w:t>
      </w:r>
      <w:r w:rsidR="00F411DE" w:rsidRPr="00981244">
        <w:rPr>
          <w:rFonts w:hint="eastAsia"/>
          <w:iCs/>
          <w:color w:val="000000" w:themeColor="text1"/>
          <w:kern w:val="0"/>
          <w:sz w:val="20"/>
          <w:szCs w:val="20"/>
          <w:vertAlign w:val="superscript"/>
          <w:lang w:val="en-GB"/>
        </w:rPr>
        <w:t>2</w:t>
      </w:r>
      <w:r w:rsidR="0051114E" w:rsidRPr="00981244">
        <w:rPr>
          <w:rFonts w:hint="eastAsia"/>
          <w:iCs/>
          <w:color w:val="000000" w:themeColor="text1"/>
          <w:kern w:val="0"/>
          <w:sz w:val="20"/>
          <w:szCs w:val="20"/>
          <w:lang w:val="en-GB"/>
        </w:rPr>
        <w:t xml:space="preserve">, </w:t>
      </w:r>
      <w:r w:rsidR="003B35EA" w:rsidRPr="00981244">
        <w:rPr>
          <w:rFonts w:hint="eastAsia"/>
          <w:iCs/>
          <w:color w:val="000000" w:themeColor="text1"/>
          <w:kern w:val="0"/>
          <w:sz w:val="20"/>
          <w:szCs w:val="20"/>
          <w:lang w:val="en-GB"/>
        </w:rPr>
        <w:t xml:space="preserve">Jian </w:t>
      </w:r>
      <w:r w:rsidR="0051114E" w:rsidRPr="00981244">
        <w:rPr>
          <w:rFonts w:hint="eastAsia"/>
          <w:iCs/>
          <w:color w:val="000000" w:themeColor="text1"/>
          <w:kern w:val="0"/>
          <w:sz w:val="20"/>
          <w:szCs w:val="20"/>
          <w:lang w:val="en-GB"/>
        </w:rPr>
        <w:t>Wu</w:t>
      </w:r>
      <w:r w:rsidR="0051114E" w:rsidRPr="00981244">
        <w:rPr>
          <w:rFonts w:hint="eastAsia"/>
          <w:iCs/>
          <w:color w:val="000000" w:themeColor="text1"/>
          <w:kern w:val="0"/>
          <w:sz w:val="20"/>
          <w:szCs w:val="20"/>
          <w:vertAlign w:val="superscript"/>
          <w:lang w:val="en-GB"/>
        </w:rPr>
        <w:t>3</w:t>
      </w:r>
    </w:p>
    <w:p w:rsidR="00D63AE3" w:rsidRPr="00981244" w:rsidRDefault="00A03D7B" w:rsidP="006661BA">
      <w:pPr>
        <w:spacing w:line="360" w:lineRule="auto"/>
        <w:jc w:val="center"/>
        <w:rPr>
          <w:color w:val="000000" w:themeColor="text1"/>
          <w:sz w:val="20"/>
          <w:szCs w:val="20"/>
          <w:lang w:val="en-GB"/>
        </w:rPr>
      </w:pPr>
      <w:r w:rsidRPr="00981244">
        <w:rPr>
          <w:rFonts w:hint="eastAsia"/>
          <w:color w:val="000000" w:themeColor="text1"/>
          <w:sz w:val="20"/>
          <w:szCs w:val="20"/>
          <w:vertAlign w:val="superscript"/>
          <w:lang w:val="en-GB"/>
        </w:rPr>
        <w:t>1</w:t>
      </w:r>
      <w:r w:rsidR="009A1EBE" w:rsidRPr="00981244">
        <w:rPr>
          <w:color w:val="000000" w:themeColor="text1"/>
          <w:sz w:val="20"/>
          <w:szCs w:val="20"/>
          <w:lang w:val="en-GB"/>
        </w:rPr>
        <w:t>School of Management, Hefei University of Technology</w:t>
      </w:r>
      <w:r w:rsidR="00D63AE3" w:rsidRPr="00981244">
        <w:rPr>
          <w:color w:val="000000" w:themeColor="text1"/>
          <w:sz w:val="20"/>
          <w:szCs w:val="20"/>
          <w:lang w:val="en-GB"/>
        </w:rPr>
        <w:t xml:space="preserve">, </w:t>
      </w:r>
      <w:r w:rsidR="009A1EBE" w:rsidRPr="00981244">
        <w:rPr>
          <w:color w:val="000000" w:themeColor="text1"/>
          <w:sz w:val="20"/>
          <w:szCs w:val="20"/>
          <w:lang w:val="en-GB"/>
        </w:rPr>
        <w:t>Hefei,</w:t>
      </w:r>
      <w:r w:rsidR="0058697A" w:rsidRPr="00981244">
        <w:rPr>
          <w:color w:val="000000" w:themeColor="text1"/>
          <w:sz w:val="20"/>
          <w:szCs w:val="20"/>
          <w:lang w:val="en-GB"/>
        </w:rPr>
        <w:t xml:space="preserve"> </w:t>
      </w:r>
      <w:r w:rsidR="00D63AE3" w:rsidRPr="00981244">
        <w:rPr>
          <w:color w:val="000000" w:themeColor="text1"/>
          <w:sz w:val="20"/>
          <w:szCs w:val="20"/>
          <w:lang w:val="en-GB"/>
        </w:rPr>
        <w:t>Anhui, China</w:t>
      </w:r>
    </w:p>
    <w:p w:rsidR="009A1EBE" w:rsidRPr="00981244" w:rsidRDefault="00C40940" w:rsidP="006661BA">
      <w:pPr>
        <w:spacing w:line="360" w:lineRule="auto"/>
        <w:jc w:val="center"/>
        <w:rPr>
          <w:iCs/>
          <w:color w:val="000000" w:themeColor="text1"/>
          <w:kern w:val="0"/>
          <w:sz w:val="20"/>
          <w:szCs w:val="20"/>
        </w:rPr>
      </w:pPr>
      <w:r w:rsidRPr="00981244">
        <w:rPr>
          <w:rFonts w:hint="eastAsia"/>
          <w:iCs/>
          <w:color w:val="000000" w:themeColor="text1"/>
          <w:kern w:val="0"/>
          <w:sz w:val="20"/>
          <w:szCs w:val="20"/>
          <w:vertAlign w:val="superscript"/>
        </w:rPr>
        <w:t>2</w:t>
      </w:r>
      <w:r w:rsidR="003449D9" w:rsidRPr="00981244">
        <w:rPr>
          <w:rFonts w:hint="eastAsia"/>
          <w:iCs/>
          <w:color w:val="000000" w:themeColor="text1"/>
          <w:kern w:val="0"/>
          <w:sz w:val="20"/>
          <w:szCs w:val="20"/>
        </w:rPr>
        <w:t xml:space="preserve">Alliance </w:t>
      </w:r>
      <w:r w:rsidR="003449D9" w:rsidRPr="00981244">
        <w:rPr>
          <w:iCs/>
          <w:color w:val="000000" w:themeColor="text1"/>
          <w:kern w:val="0"/>
          <w:sz w:val="20"/>
          <w:szCs w:val="20"/>
        </w:rPr>
        <w:t>Manchester Business School, The University of Manchester, M15 6PB, UK</w:t>
      </w:r>
    </w:p>
    <w:p w:rsidR="004E172D" w:rsidRPr="00981244" w:rsidRDefault="004E172D" w:rsidP="006661BA">
      <w:pPr>
        <w:spacing w:line="360" w:lineRule="auto"/>
        <w:jc w:val="center"/>
        <w:rPr>
          <w:iCs/>
          <w:color w:val="000000" w:themeColor="text1"/>
          <w:kern w:val="0"/>
          <w:sz w:val="20"/>
          <w:szCs w:val="20"/>
        </w:rPr>
      </w:pPr>
      <w:r w:rsidRPr="00981244">
        <w:rPr>
          <w:rFonts w:hint="eastAsia"/>
          <w:iCs/>
          <w:color w:val="000000" w:themeColor="text1"/>
          <w:kern w:val="0"/>
          <w:sz w:val="20"/>
          <w:szCs w:val="20"/>
          <w:vertAlign w:val="superscript"/>
        </w:rPr>
        <w:t>3</w:t>
      </w:r>
      <w:r w:rsidR="00065733" w:rsidRPr="00981244">
        <w:rPr>
          <w:iCs/>
          <w:color w:val="000000" w:themeColor="text1"/>
          <w:kern w:val="0"/>
          <w:sz w:val="20"/>
          <w:szCs w:val="20"/>
        </w:rPr>
        <w:t>School of Economics and Management,</w:t>
      </w:r>
      <w:r w:rsidR="00065733" w:rsidRPr="00981244">
        <w:rPr>
          <w:rFonts w:hint="eastAsia"/>
          <w:iCs/>
          <w:color w:val="000000" w:themeColor="text1"/>
          <w:kern w:val="0"/>
          <w:sz w:val="20"/>
          <w:szCs w:val="20"/>
        </w:rPr>
        <w:t xml:space="preserve"> </w:t>
      </w:r>
      <w:r w:rsidRPr="00981244">
        <w:rPr>
          <w:rFonts w:hint="eastAsia"/>
          <w:iCs/>
          <w:color w:val="000000" w:themeColor="text1"/>
          <w:kern w:val="0"/>
          <w:sz w:val="20"/>
          <w:szCs w:val="20"/>
        </w:rPr>
        <w:t xml:space="preserve">Shanghai Maritime </w:t>
      </w:r>
      <w:r w:rsidRPr="00981244">
        <w:rPr>
          <w:color w:val="000000" w:themeColor="text1"/>
          <w:sz w:val="20"/>
          <w:szCs w:val="20"/>
          <w:lang w:val="en-GB"/>
        </w:rPr>
        <w:t>University</w:t>
      </w:r>
      <w:r w:rsidR="00A275A3" w:rsidRPr="00981244">
        <w:rPr>
          <w:rFonts w:hint="eastAsia"/>
          <w:color w:val="000000" w:themeColor="text1"/>
          <w:sz w:val="20"/>
          <w:szCs w:val="20"/>
          <w:lang w:val="en-GB"/>
        </w:rPr>
        <w:t>, Shanghai, China</w:t>
      </w:r>
    </w:p>
    <w:p w:rsidR="00D63AE3" w:rsidRPr="00981244" w:rsidRDefault="00C40940" w:rsidP="008F656F">
      <w:pPr>
        <w:spacing w:line="360" w:lineRule="auto"/>
        <w:jc w:val="center"/>
        <w:rPr>
          <w:iCs/>
          <w:color w:val="000000" w:themeColor="text1"/>
          <w:kern w:val="0"/>
          <w:sz w:val="20"/>
          <w:szCs w:val="20"/>
          <w:lang w:val="de-DE"/>
        </w:rPr>
        <w:sectPr w:rsidR="00D63AE3" w:rsidRPr="00981244" w:rsidSect="00293D7D">
          <w:type w:val="continuous"/>
          <w:pgSz w:w="11907" w:h="16840" w:code="9"/>
          <w:pgMar w:top="1440" w:right="1797" w:bottom="1440" w:left="1797" w:header="851" w:footer="720" w:gutter="0"/>
          <w:cols w:space="720"/>
          <w:docGrid w:linePitch="312"/>
        </w:sectPr>
      </w:pPr>
      <w:r w:rsidRPr="00981244">
        <w:rPr>
          <w:rFonts w:hint="eastAsia"/>
          <w:iCs/>
          <w:color w:val="000000" w:themeColor="text1"/>
          <w:kern w:val="0"/>
          <w:sz w:val="20"/>
          <w:szCs w:val="20"/>
          <w:lang w:val="de-DE"/>
        </w:rPr>
        <w:t>*</w:t>
      </w:r>
      <w:r w:rsidR="009C6A4E" w:rsidRPr="00981244">
        <w:rPr>
          <w:rFonts w:hint="eastAsia"/>
          <w:iCs/>
          <w:color w:val="000000" w:themeColor="text1"/>
          <w:kern w:val="0"/>
          <w:sz w:val="20"/>
          <w:szCs w:val="20"/>
          <w:lang w:val="de-DE"/>
        </w:rPr>
        <w:t xml:space="preserve">Corresponding author: </w:t>
      </w:r>
      <w:r w:rsidR="008F656F" w:rsidRPr="00981244">
        <w:rPr>
          <w:iCs/>
          <w:color w:val="000000" w:themeColor="text1"/>
          <w:kern w:val="0"/>
          <w:sz w:val="20"/>
          <w:szCs w:val="20"/>
          <w:lang w:val="de-DE"/>
        </w:rPr>
        <w:t>zhoumi@</w:t>
      </w:r>
      <w:r w:rsidR="008F656F" w:rsidRPr="00981244">
        <w:rPr>
          <w:rFonts w:hint="eastAsia"/>
          <w:iCs/>
          <w:color w:val="000000" w:themeColor="text1"/>
          <w:kern w:val="0"/>
          <w:sz w:val="20"/>
          <w:szCs w:val="20"/>
          <w:lang w:val="de-DE"/>
        </w:rPr>
        <w:t>hfut.edu.cn</w:t>
      </w:r>
    </w:p>
    <w:p w:rsidR="00D63AE3" w:rsidRPr="00981244" w:rsidRDefault="00D63AE3" w:rsidP="001F4AEF">
      <w:pPr>
        <w:jc w:val="center"/>
        <w:rPr>
          <w:iCs/>
          <w:color w:val="000000" w:themeColor="text1"/>
          <w:kern w:val="0"/>
          <w:sz w:val="20"/>
          <w:szCs w:val="20"/>
          <w:lang w:val="de-DE"/>
        </w:rPr>
      </w:pPr>
    </w:p>
    <w:p w:rsidR="00D63AE3" w:rsidRPr="00981244" w:rsidRDefault="00D63AE3" w:rsidP="001F4AEF">
      <w:pPr>
        <w:jc w:val="center"/>
        <w:rPr>
          <w:iCs/>
          <w:color w:val="000000" w:themeColor="text1"/>
          <w:kern w:val="0"/>
          <w:sz w:val="20"/>
          <w:szCs w:val="20"/>
        </w:rPr>
      </w:pPr>
    </w:p>
    <w:p w:rsidR="00D63AE3" w:rsidRPr="00981244" w:rsidRDefault="00D63AE3" w:rsidP="009A1EBE">
      <w:pPr>
        <w:rPr>
          <w:b/>
          <w:color w:val="000000" w:themeColor="text1"/>
          <w:sz w:val="20"/>
          <w:szCs w:val="20"/>
        </w:rPr>
        <w:sectPr w:rsidR="00D63AE3" w:rsidRPr="00981244" w:rsidSect="00293D7D">
          <w:type w:val="continuous"/>
          <w:pgSz w:w="11907" w:h="16840" w:code="9"/>
          <w:pgMar w:top="1440" w:right="1797" w:bottom="1440" w:left="1797" w:header="851" w:footer="720" w:gutter="0"/>
          <w:cols w:space="720"/>
          <w:docGrid w:linePitch="312"/>
        </w:sectPr>
      </w:pPr>
    </w:p>
    <w:p w:rsidR="00146F4B" w:rsidRPr="00981244" w:rsidRDefault="009F3291" w:rsidP="00D010A8">
      <w:pPr>
        <w:spacing w:after="200"/>
        <w:rPr>
          <w:b/>
          <w:color w:val="000000" w:themeColor="text1"/>
          <w:sz w:val="20"/>
          <w:szCs w:val="20"/>
        </w:rPr>
      </w:pPr>
      <w:r w:rsidRPr="00981244">
        <w:rPr>
          <w:b/>
          <w:color w:val="000000" w:themeColor="text1"/>
          <w:sz w:val="20"/>
          <w:szCs w:val="20"/>
        </w:rPr>
        <w:lastRenderedPageBreak/>
        <w:t>Abstract</w:t>
      </w:r>
      <w:r w:rsidR="00D63AE3" w:rsidRPr="00981244">
        <w:rPr>
          <w:color w:val="000000" w:themeColor="text1"/>
          <w:sz w:val="20"/>
          <w:szCs w:val="20"/>
        </w:rPr>
        <w:t>—</w:t>
      </w:r>
      <w:r w:rsidR="001E636A" w:rsidRPr="00981244">
        <w:rPr>
          <w:rFonts w:hint="eastAsia"/>
          <w:b/>
          <w:color w:val="000000" w:themeColor="text1"/>
          <w:sz w:val="20"/>
          <w:szCs w:val="20"/>
        </w:rPr>
        <w:t>M</w:t>
      </w:r>
      <w:r w:rsidR="00F23F88" w:rsidRPr="00981244">
        <w:rPr>
          <w:b/>
          <w:color w:val="000000" w:themeColor="text1"/>
          <w:sz w:val="20"/>
          <w:szCs w:val="20"/>
        </w:rPr>
        <w:t xml:space="preserve">ultiple </w:t>
      </w:r>
      <w:r w:rsidRPr="00981244">
        <w:rPr>
          <w:b/>
          <w:color w:val="000000" w:themeColor="text1"/>
          <w:sz w:val="20"/>
          <w:szCs w:val="20"/>
        </w:rPr>
        <w:t>attribute decision making</w:t>
      </w:r>
      <w:r w:rsidR="00547D5D" w:rsidRPr="00981244">
        <w:rPr>
          <w:b/>
          <w:color w:val="000000" w:themeColor="text1"/>
          <w:sz w:val="20"/>
          <w:szCs w:val="20"/>
        </w:rPr>
        <w:t xml:space="preserve"> </w:t>
      </w:r>
      <w:r w:rsidR="00343403" w:rsidRPr="00981244">
        <w:rPr>
          <w:b/>
          <w:color w:val="000000" w:themeColor="text1"/>
          <w:sz w:val="20"/>
          <w:szCs w:val="20"/>
        </w:rPr>
        <w:t>(MADM)</w:t>
      </w:r>
      <w:r w:rsidRPr="00981244">
        <w:rPr>
          <w:b/>
          <w:color w:val="000000" w:themeColor="text1"/>
          <w:sz w:val="20"/>
          <w:szCs w:val="20"/>
        </w:rPr>
        <w:t xml:space="preserve"> </w:t>
      </w:r>
      <w:r w:rsidR="00F23F88" w:rsidRPr="00981244">
        <w:rPr>
          <w:b/>
          <w:color w:val="000000" w:themeColor="text1"/>
          <w:sz w:val="20"/>
          <w:szCs w:val="20"/>
        </w:rPr>
        <w:t>problem</w:t>
      </w:r>
      <w:r w:rsidR="001E636A" w:rsidRPr="00981244">
        <w:rPr>
          <w:rFonts w:hint="eastAsia"/>
          <w:b/>
          <w:color w:val="000000" w:themeColor="text1"/>
          <w:sz w:val="20"/>
          <w:szCs w:val="20"/>
        </w:rPr>
        <w:t xml:space="preserve"> often consists of</w:t>
      </w:r>
      <w:r w:rsidR="00F23F88" w:rsidRPr="00981244">
        <w:rPr>
          <w:rFonts w:hint="eastAsia"/>
          <w:b/>
          <w:color w:val="000000" w:themeColor="text1"/>
          <w:sz w:val="20"/>
          <w:szCs w:val="20"/>
        </w:rPr>
        <w:t xml:space="preserve"> quantitative and qualitative</w:t>
      </w:r>
      <w:r w:rsidR="00382342" w:rsidRPr="00981244">
        <w:rPr>
          <w:rFonts w:hint="eastAsia"/>
          <w:b/>
          <w:color w:val="000000" w:themeColor="text1"/>
          <w:sz w:val="20"/>
          <w:szCs w:val="20"/>
        </w:rPr>
        <w:t xml:space="preserve"> </w:t>
      </w:r>
      <w:r w:rsidRPr="00981244">
        <w:rPr>
          <w:b/>
          <w:color w:val="000000" w:themeColor="text1"/>
          <w:sz w:val="20"/>
          <w:szCs w:val="20"/>
        </w:rPr>
        <w:t>attribute</w:t>
      </w:r>
      <w:r w:rsidR="00382342" w:rsidRPr="00981244">
        <w:rPr>
          <w:rFonts w:hint="eastAsia"/>
          <w:b/>
          <w:color w:val="000000" w:themeColor="text1"/>
          <w:sz w:val="20"/>
          <w:szCs w:val="20"/>
        </w:rPr>
        <w:t xml:space="preserve">s </w:t>
      </w:r>
      <w:r w:rsidR="001E636A" w:rsidRPr="00981244">
        <w:rPr>
          <w:rFonts w:hint="eastAsia"/>
          <w:b/>
          <w:color w:val="000000" w:themeColor="text1"/>
          <w:sz w:val="20"/>
          <w:szCs w:val="20"/>
        </w:rPr>
        <w:t xml:space="preserve">which </w:t>
      </w:r>
      <w:r w:rsidR="00601B48" w:rsidRPr="00981244">
        <w:rPr>
          <w:b/>
          <w:color w:val="000000" w:themeColor="text1"/>
          <w:sz w:val="20"/>
          <w:szCs w:val="20"/>
        </w:rPr>
        <w:t>can be</w:t>
      </w:r>
      <w:r w:rsidR="00F23F88" w:rsidRPr="00981244">
        <w:rPr>
          <w:rFonts w:hint="eastAsia"/>
          <w:b/>
          <w:color w:val="000000" w:themeColor="text1"/>
          <w:sz w:val="20"/>
          <w:szCs w:val="20"/>
        </w:rPr>
        <w:t xml:space="preserve"> assessed by </w:t>
      </w:r>
      <w:r w:rsidR="00972434" w:rsidRPr="00981244">
        <w:rPr>
          <w:rFonts w:hint="eastAsia"/>
          <w:b/>
          <w:color w:val="000000" w:themeColor="text1"/>
          <w:sz w:val="20"/>
          <w:szCs w:val="20"/>
        </w:rPr>
        <w:t>numerical</w:t>
      </w:r>
      <w:r w:rsidR="00601B48" w:rsidRPr="00981244">
        <w:rPr>
          <w:b/>
          <w:color w:val="000000" w:themeColor="text1"/>
          <w:sz w:val="20"/>
          <w:szCs w:val="20"/>
        </w:rPr>
        <w:t xml:space="preserve"> values</w:t>
      </w:r>
      <w:r w:rsidR="00601B48" w:rsidRPr="00981244">
        <w:rPr>
          <w:rFonts w:hint="eastAsia"/>
          <w:b/>
          <w:color w:val="000000" w:themeColor="text1"/>
          <w:sz w:val="20"/>
          <w:szCs w:val="20"/>
        </w:rPr>
        <w:t xml:space="preserve"> </w:t>
      </w:r>
      <w:r w:rsidR="00BE4C52" w:rsidRPr="00981244">
        <w:rPr>
          <w:rFonts w:hint="eastAsia"/>
          <w:b/>
          <w:color w:val="000000" w:themeColor="text1"/>
          <w:sz w:val="20"/>
          <w:szCs w:val="20"/>
        </w:rPr>
        <w:t xml:space="preserve">and subjective </w:t>
      </w:r>
      <w:r w:rsidR="00601B48" w:rsidRPr="00981244">
        <w:rPr>
          <w:b/>
          <w:color w:val="000000" w:themeColor="text1"/>
          <w:sz w:val="20"/>
          <w:szCs w:val="20"/>
        </w:rPr>
        <w:t>judgements</w:t>
      </w:r>
      <w:r w:rsidR="00F23F88" w:rsidRPr="00981244">
        <w:rPr>
          <w:rFonts w:hint="eastAsia"/>
          <w:b/>
          <w:color w:val="000000" w:themeColor="text1"/>
          <w:sz w:val="20"/>
          <w:szCs w:val="20"/>
        </w:rPr>
        <w:t xml:space="preserve">. </w:t>
      </w:r>
      <w:r w:rsidR="000D33B0" w:rsidRPr="00981244">
        <w:rPr>
          <w:rFonts w:hint="eastAsia"/>
          <w:b/>
          <w:color w:val="000000" w:themeColor="text1"/>
          <w:sz w:val="20"/>
          <w:szCs w:val="20"/>
        </w:rPr>
        <w:t xml:space="preserve">Subjective </w:t>
      </w:r>
      <w:r w:rsidR="000D33B0" w:rsidRPr="00981244">
        <w:rPr>
          <w:b/>
          <w:color w:val="000000" w:themeColor="text1"/>
          <w:sz w:val="20"/>
          <w:szCs w:val="20"/>
        </w:rPr>
        <w:t>judgements</w:t>
      </w:r>
      <w:r w:rsidR="00235FB5" w:rsidRPr="00981244">
        <w:rPr>
          <w:rFonts w:hint="eastAsia"/>
          <w:b/>
          <w:color w:val="000000" w:themeColor="text1"/>
          <w:sz w:val="20"/>
          <w:szCs w:val="20"/>
        </w:rPr>
        <w:t xml:space="preserve"> </w:t>
      </w:r>
      <w:r w:rsidR="00140E78" w:rsidRPr="00981244">
        <w:rPr>
          <w:rFonts w:hint="eastAsia"/>
          <w:b/>
          <w:color w:val="000000" w:themeColor="text1"/>
          <w:sz w:val="20"/>
          <w:szCs w:val="20"/>
        </w:rPr>
        <w:t>can</w:t>
      </w:r>
      <w:r w:rsidR="00235FB5" w:rsidRPr="00981244">
        <w:rPr>
          <w:rFonts w:hint="eastAsia"/>
          <w:b/>
          <w:color w:val="000000" w:themeColor="text1"/>
          <w:sz w:val="20"/>
          <w:szCs w:val="20"/>
        </w:rPr>
        <w:t xml:space="preserve"> be evaluated by linguistic </w:t>
      </w:r>
      <w:r w:rsidR="00601B48" w:rsidRPr="00981244">
        <w:rPr>
          <w:b/>
          <w:color w:val="000000" w:themeColor="text1"/>
          <w:sz w:val="20"/>
          <w:szCs w:val="20"/>
        </w:rPr>
        <w:t>variables</w:t>
      </w:r>
      <w:r w:rsidR="000D33B0" w:rsidRPr="00981244">
        <w:rPr>
          <w:rFonts w:hint="eastAsia"/>
          <w:b/>
          <w:color w:val="000000" w:themeColor="text1"/>
          <w:sz w:val="20"/>
          <w:szCs w:val="20"/>
        </w:rPr>
        <w:t>,</w:t>
      </w:r>
      <w:r w:rsidR="000D33B0" w:rsidRPr="00981244">
        <w:rPr>
          <w:b/>
          <w:color w:val="000000" w:themeColor="text1"/>
          <w:sz w:val="20"/>
          <w:szCs w:val="20"/>
        </w:rPr>
        <w:t xml:space="preserve"> </w:t>
      </w:r>
      <w:r w:rsidR="000D33B0" w:rsidRPr="00981244">
        <w:rPr>
          <w:rFonts w:hint="eastAsia"/>
          <w:b/>
          <w:color w:val="000000" w:themeColor="text1"/>
          <w:sz w:val="20"/>
          <w:szCs w:val="20"/>
        </w:rPr>
        <w:t xml:space="preserve">and both </w:t>
      </w:r>
      <w:r w:rsidR="00972434" w:rsidRPr="00981244">
        <w:rPr>
          <w:rFonts w:hint="eastAsia"/>
          <w:b/>
          <w:color w:val="000000" w:themeColor="text1"/>
          <w:sz w:val="20"/>
          <w:szCs w:val="20"/>
        </w:rPr>
        <w:t>numerical</w:t>
      </w:r>
      <w:r w:rsidR="00972434" w:rsidRPr="00981244">
        <w:rPr>
          <w:b/>
          <w:color w:val="000000" w:themeColor="text1"/>
          <w:sz w:val="20"/>
          <w:szCs w:val="20"/>
        </w:rPr>
        <w:t xml:space="preserve"> </w:t>
      </w:r>
      <w:r w:rsidR="000D33B0" w:rsidRPr="00981244">
        <w:rPr>
          <w:rFonts w:hint="eastAsia"/>
          <w:b/>
          <w:color w:val="000000" w:themeColor="text1"/>
          <w:sz w:val="20"/>
          <w:szCs w:val="20"/>
        </w:rPr>
        <w:t xml:space="preserve">values and subjective </w:t>
      </w:r>
      <w:r w:rsidR="000D33B0" w:rsidRPr="00981244">
        <w:rPr>
          <w:b/>
          <w:color w:val="000000" w:themeColor="text1"/>
          <w:sz w:val="20"/>
          <w:szCs w:val="20"/>
        </w:rPr>
        <w:t>judgements</w:t>
      </w:r>
      <w:r w:rsidR="000D33B0" w:rsidRPr="00981244">
        <w:rPr>
          <w:rFonts w:hint="eastAsia"/>
          <w:b/>
          <w:color w:val="000000" w:themeColor="text1"/>
          <w:sz w:val="20"/>
          <w:szCs w:val="20"/>
        </w:rPr>
        <w:t xml:space="preserve"> </w:t>
      </w:r>
      <w:r w:rsidR="000D33B0" w:rsidRPr="00981244">
        <w:rPr>
          <w:b/>
          <w:color w:val="000000" w:themeColor="text1"/>
          <w:sz w:val="20"/>
          <w:szCs w:val="20"/>
        </w:rPr>
        <w:t>can</w:t>
      </w:r>
      <w:r w:rsidR="000D33B0" w:rsidRPr="00981244">
        <w:rPr>
          <w:rFonts w:hint="eastAsia"/>
          <w:b/>
          <w:color w:val="000000" w:themeColor="text1"/>
          <w:sz w:val="20"/>
          <w:szCs w:val="20"/>
        </w:rPr>
        <w:t xml:space="preserve"> be accurate or uncertain</w:t>
      </w:r>
      <w:r w:rsidR="00235FB5" w:rsidRPr="00981244">
        <w:rPr>
          <w:rFonts w:hint="eastAsia"/>
          <w:b/>
          <w:color w:val="000000" w:themeColor="text1"/>
          <w:sz w:val="20"/>
          <w:szCs w:val="20"/>
        </w:rPr>
        <w:t xml:space="preserve">. </w:t>
      </w:r>
      <w:r w:rsidR="00601B48" w:rsidRPr="00981244">
        <w:rPr>
          <w:b/>
          <w:color w:val="000000" w:themeColor="text1"/>
          <w:sz w:val="20"/>
          <w:szCs w:val="20"/>
        </w:rPr>
        <w:t>The e</w:t>
      </w:r>
      <w:r w:rsidR="005C3404" w:rsidRPr="00981244">
        <w:rPr>
          <w:b/>
          <w:color w:val="000000" w:themeColor="text1"/>
          <w:sz w:val="20"/>
          <w:szCs w:val="20"/>
        </w:rPr>
        <w:t>vidential reasoning</w:t>
      </w:r>
      <w:r w:rsidR="00EA5B07" w:rsidRPr="00981244">
        <w:rPr>
          <w:b/>
          <w:color w:val="000000" w:themeColor="text1"/>
          <w:sz w:val="20"/>
          <w:szCs w:val="20"/>
        </w:rPr>
        <w:t xml:space="preserve"> </w:t>
      </w:r>
      <w:r w:rsidR="00343403" w:rsidRPr="00981244">
        <w:rPr>
          <w:rFonts w:hint="eastAsia"/>
          <w:b/>
          <w:color w:val="000000" w:themeColor="text1"/>
          <w:sz w:val="20"/>
          <w:szCs w:val="20"/>
        </w:rPr>
        <w:t>(ER)</w:t>
      </w:r>
      <w:r w:rsidR="005C3404" w:rsidRPr="00981244">
        <w:rPr>
          <w:b/>
          <w:color w:val="000000" w:themeColor="text1"/>
          <w:sz w:val="20"/>
          <w:szCs w:val="20"/>
        </w:rPr>
        <w:t xml:space="preserve"> approach </w:t>
      </w:r>
      <w:r w:rsidR="00601B48" w:rsidRPr="00981244">
        <w:rPr>
          <w:b/>
          <w:color w:val="000000" w:themeColor="text1"/>
          <w:sz w:val="20"/>
          <w:szCs w:val="20"/>
        </w:rPr>
        <w:t>provides a</w:t>
      </w:r>
      <w:r w:rsidR="005C3404" w:rsidRPr="00981244">
        <w:rPr>
          <w:b/>
          <w:color w:val="000000" w:themeColor="text1"/>
          <w:sz w:val="20"/>
          <w:szCs w:val="20"/>
        </w:rPr>
        <w:t xml:space="preserve"> process </w:t>
      </w:r>
      <w:r w:rsidR="00250CB8" w:rsidRPr="00981244">
        <w:rPr>
          <w:rFonts w:hint="eastAsia"/>
          <w:b/>
          <w:color w:val="000000" w:themeColor="text1"/>
          <w:sz w:val="20"/>
          <w:szCs w:val="20"/>
        </w:rPr>
        <w:t>for</w:t>
      </w:r>
      <w:r w:rsidR="005C3404" w:rsidRPr="00981244">
        <w:rPr>
          <w:b/>
          <w:color w:val="000000" w:themeColor="text1"/>
          <w:sz w:val="20"/>
          <w:szCs w:val="20"/>
        </w:rPr>
        <w:t xml:space="preserve"> dealing with </w:t>
      </w:r>
      <w:r w:rsidR="005E37CD" w:rsidRPr="00981244">
        <w:rPr>
          <w:rFonts w:hint="eastAsia"/>
          <w:b/>
          <w:color w:val="000000" w:themeColor="text1"/>
          <w:sz w:val="20"/>
          <w:szCs w:val="20"/>
        </w:rPr>
        <w:t>MADM</w:t>
      </w:r>
      <w:r w:rsidR="005C3404" w:rsidRPr="00981244">
        <w:rPr>
          <w:b/>
          <w:color w:val="000000" w:themeColor="text1"/>
          <w:sz w:val="20"/>
          <w:szCs w:val="20"/>
        </w:rPr>
        <w:t xml:space="preserve"> </w:t>
      </w:r>
      <w:r w:rsidR="00601B48" w:rsidRPr="00981244">
        <w:rPr>
          <w:b/>
          <w:color w:val="000000" w:themeColor="text1"/>
          <w:sz w:val="20"/>
          <w:szCs w:val="20"/>
        </w:rPr>
        <w:t xml:space="preserve">problems </w:t>
      </w:r>
      <w:r w:rsidR="00CC6191" w:rsidRPr="00981244">
        <w:rPr>
          <w:b/>
          <w:color w:val="000000" w:themeColor="text1"/>
          <w:sz w:val="20"/>
          <w:szCs w:val="20"/>
        </w:rPr>
        <w:t xml:space="preserve">of both a quantitative and qualitative nature </w:t>
      </w:r>
      <w:r w:rsidR="00547D5D" w:rsidRPr="00981244">
        <w:rPr>
          <w:b/>
          <w:color w:val="000000" w:themeColor="text1"/>
          <w:sz w:val="20"/>
          <w:szCs w:val="20"/>
        </w:rPr>
        <w:t>under</w:t>
      </w:r>
      <w:r w:rsidR="00547D5D" w:rsidRPr="00981244">
        <w:rPr>
          <w:rFonts w:hint="eastAsia"/>
          <w:b/>
          <w:color w:val="000000" w:themeColor="text1"/>
          <w:sz w:val="20"/>
          <w:szCs w:val="20"/>
        </w:rPr>
        <w:t xml:space="preserve"> </w:t>
      </w:r>
      <w:r w:rsidR="00235FB5" w:rsidRPr="00981244">
        <w:rPr>
          <w:b/>
          <w:color w:val="000000" w:themeColor="text1"/>
          <w:sz w:val="20"/>
          <w:szCs w:val="20"/>
        </w:rPr>
        <w:t>uncertain</w:t>
      </w:r>
      <w:r w:rsidR="00235FB5" w:rsidRPr="00981244">
        <w:rPr>
          <w:rFonts w:hint="eastAsia"/>
          <w:b/>
          <w:color w:val="000000" w:themeColor="text1"/>
          <w:sz w:val="20"/>
          <w:szCs w:val="20"/>
        </w:rPr>
        <w:t>ty</w:t>
      </w:r>
      <w:r w:rsidR="005C3404" w:rsidRPr="00981244">
        <w:rPr>
          <w:b/>
          <w:color w:val="000000" w:themeColor="text1"/>
          <w:sz w:val="20"/>
          <w:szCs w:val="20"/>
        </w:rPr>
        <w:t>.</w:t>
      </w:r>
      <w:r w:rsidR="006243AF" w:rsidRPr="00981244">
        <w:rPr>
          <w:b/>
          <w:color w:val="000000" w:themeColor="text1"/>
          <w:sz w:val="20"/>
          <w:szCs w:val="20"/>
        </w:rPr>
        <w:t xml:space="preserve"> </w:t>
      </w:r>
      <w:r w:rsidR="00C065FD" w:rsidRPr="00981244">
        <w:rPr>
          <w:rFonts w:hint="eastAsia"/>
          <w:b/>
          <w:color w:val="000000" w:themeColor="text1"/>
          <w:sz w:val="20"/>
          <w:szCs w:val="20"/>
        </w:rPr>
        <w:t>T</w:t>
      </w:r>
      <w:r w:rsidR="0042054F" w:rsidRPr="00981244">
        <w:rPr>
          <w:b/>
          <w:color w:val="000000" w:themeColor="text1"/>
          <w:sz w:val="20"/>
          <w:szCs w:val="20"/>
        </w:rPr>
        <w:t xml:space="preserve">he </w:t>
      </w:r>
      <w:r w:rsidR="00845482" w:rsidRPr="00981244">
        <w:rPr>
          <w:rFonts w:hint="eastAsia"/>
          <w:b/>
          <w:color w:val="000000" w:themeColor="text1"/>
          <w:sz w:val="20"/>
          <w:szCs w:val="20"/>
        </w:rPr>
        <w:t>existing</w:t>
      </w:r>
      <w:r w:rsidR="00845482" w:rsidRPr="00981244">
        <w:rPr>
          <w:b/>
          <w:color w:val="000000" w:themeColor="text1"/>
          <w:sz w:val="20"/>
          <w:szCs w:val="20"/>
        </w:rPr>
        <w:t xml:space="preserve"> </w:t>
      </w:r>
      <w:r w:rsidR="00343403" w:rsidRPr="00981244">
        <w:rPr>
          <w:rFonts w:hint="eastAsia"/>
          <w:b/>
          <w:color w:val="000000" w:themeColor="text1"/>
          <w:sz w:val="20"/>
          <w:szCs w:val="20"/>
        </w:rPr>
        <w:t>ER</w:t>
      </w:r>
      <w:r w:rsidR="0042054F" w:rsidRPr="00981244">
        <w:rPr>
          <w:b/>
          <w:color w:val="000000" w:themeColor="text1"/>
          <w:sz w:val="20"/>
          <w:szCs w:val="20"/>
        </w:rPr>
        <w:t xml:space="preserve"> approach</w:t>
      </w:r>
      <w:r w:rsidR="00C065FD" w:rsidRPr="00981244">
        <w:rPr>
          <w:rFonts w:hint="eastAsia"/>
          <w:b/>
          <w:color w:val="000000" w:themeColor="text1"/>
          <w:sz w:val="20"/>
          <w:szCs w:val="20"/>
        </w:rPr>
        <w:t xml:space="preserve"> considers both</w:t>
      </w:r>
      <w:r w:rsidR="0042054F" w:rsidRPr="00981244">
        <w:rPr>
          <w:b/>
          <w:color w:val="000000" w:themeColor="text1"/>
          <w:sz w:val="20"/>
          <w:szCs w:val="20"/>
        </w:rPr>
        <w:t xml:space="preserve"> benefit and cost attribute</w:t>
      </w:r>
      <w:r w:rsidR="0042054F" w:rsidRPr="00981244">
        <w:rPr>
          <w:rFonts w:hint="eastAsia"/>
          <w:b/>
          <w:color w:val="000000" w:themeColor="text1"/>
          <w:sz w:val="20"/>
          <w:szCs w:val="20"/>
        </w:rPr>
        <w:t>s</w:t>
      </w:r>
      <w:r w:rsidR="0042054F" w:rsidRPr="00981244">
        <w:rPr>
          <w:b/>
          <w:color w:val="000000" w:themeColor="text1"/>
          <w:sz w:val="20"/>
          <w:szCs w:val="20"/>
        </w:rPr>
        <w:t xml:space="preserve"> </w:t>
      </w:r>
      <w:r w:rsidR="004E4B25" w:rsidRPr="00981244">
        <w:rPr>
          <w:rFonts w:hint="eastAsia"/>
          <w:b/>
          <w:color w:val="000000" w:themeColor="text1"/>
          <w:sz w:val="20"/>
          <w:szCs w:val="20"/>
        </w:rPr>
        <w:t>in the evidence combination process</w:t>
      </w:r>
      <w:r w:rsidR="0042054F" w:rsidRPr="00981244">
        <w:rPr>
          <w:b/>
          <w:color w:val="000000" w:themeColor="text1"/>
          <w:sz w:val="20"/>
          <w:szCs w:val="20"/>
        </w:rPr>
        <w:t xml:space="preserve">. </w:t>
      </w:r>
      <w:r w:rsidR="000A6459" w:rsidRPr="00981244">
        <w:rPr>
          <w:b/>
          <w:color w:val="000000" w:themeColor="text1"/>
          <w:sz w:val="20"/>
          <w:szCs w:val="20"/>
        </w:rPr>
        <w:t>I</w:t>
      </w:r>
      <w:r w:rsidR="00547D5D" w:rsidRPr="00981244">
        <w:rPr>
          <w:b/>
          <w:color w:val="000000" w:themeColor="text1"/>
          <w:sz w:val="20"/>
          <w:szCs w:val="20"/>
        </w:rPr>
        <w:t>n</w:t>
      </w:r>
      <w:r w:rsidR="000A6459" w:rsidRPr="00981244">
        <w:rPr>
          <w:b/>
          <w:color w:val="000000" w:themeColor="text1"/>
          <w:sz w:val="20"/>
          <w:szCs w:val="20"/>
        </w:rPr>
        <w:t xml:space="preserve"> this paper</w:t>
      </w:r>
      <w:r w:rsidR="00B45AB3" w:rsidRPr="00981244">
        <w:rPr>
          <w:rFonts w:hint="eastAsia"/>
          <w:b/>
          <w:color w:val="000000" w:themeColor="text1"/>
          <w:sz w:val="20"/>
          <w:szCs w:val="20"/>
        </w:rPr>
        <w:t>,</w:t>
      </w:r>
      <w:r w:rsidR="00A31D2B" w:rsidRPr="00981244">
        <w:rPr>
          <w:rFonts w:hint="eastAsia"/>
          <w:b/>
          <w:color w:val="000000" w:themeColor="text1"/>
          <w:sz w:val="20"/>
          <w:szCs w:val="20"/>
        </w:rPr>
        <w:t xml:space="preserve"> </w:t>
      </w:r>
      <w:r w:rsidR="00500D50" w:rsidRPr="00981244">
        <w:rPr>
          <w:b/>
          <w:color w:val="000000" w:themeColor="text1"/>
          <w:sz w:val="20"/>
          <w:szCs w:val="20"/>
        </w:rPr>
        <w:t>deviated</w:t>
      </w:r>
      <w:r w:rsidR="0042054F" w:rsidRPr="00981244">
        <w:rPr>
          <w:b/>
          <w:color w:val="000000" w:themeColor="text1"/>
          <w:sz w:val="20"/>
          <w:szCs w:val="20"/>
        </w:rPr>
        <w:t xml:space="preserve"> </w:t>
      </w:r>
      <w:r w:rsidR="00F445A0" w:rsidRPr="00981244">
        <w:rPr>
          <w:rFonts w:hint="eastAsia"/>
          <w:b/>
          <w:color w:val="000000" w:themeColor="text1"/>
          <w:sz w:val="20"/>
          <w:szCs w:val="20"/>
        </w:rPr>
        <w:t xml:space="preserve">interval </w:t>
      </w:r>
      <w:r w:rsidR="0042054F" w:rsidRPr="00981244">
        <w:rPr>
          <w:b/>
          <w:color w:val="000000" w:themeColor="text1"/>
          <w:sz w:val="20"/>
          <w:szCs w:val="20"/>
        </w:rPr>
        <w:t xml:space="preserve">and </w:t>
      </w:r>
      <w:r w:rsidR="00500D50" w:rsidRPr="00981244">
        <w:rPr>
          <w:b/>
          <w:color w:val="000000" w:themeColor="text1"/>
          <w:sz w:val="20"/>
          <w:szCs w:val="20"/>
        </w:rPr>
        <w:t>fixed</w:t>
      </w:r>
      <w:r w:rsidR="0042054F" w:rsidRPr="00981244">
        <w:rPr>
          <w:b/>
          <w:color w:val="000000" w:themeColor="text1"/>
          <w:sz w:val="20"/>
          <w:szCs w:val="20"/>
        </w:rPr>
        <w:t xml:space="preserve"> </w:t>
      </w:r>
      <w:r w:rsidR="00F445A0" w:rsidRPr="00981244">
        <w:rPr>
          <w:rFonts w:hint="eastAsia"/>
          <w:b/>
          <w:color w:val="000000" w:themeColor="text1"/>
          <w:sz w:val="20"/>
          <w:szCs w:val="20"/>
        </w:rPr>
        <w:t xml:space="preserve">interval </w:t>
      </w:r>
      <w:r w:rsidR="0042054F" w:rsidRPr="00981244">
        <w:rPr>
          <w:b/>
          <w:color w:val="000000" w:themeColor="text1"/>
          <w:sz w:val="20"/>
          <w:szCs w:val="20"/>
        </w:rPr>
        <w:t>attribute</w:t>
      </w:r>
      <w:r w:rsidR="0042054F" w:rsidRPr="00981244">
        <w:rPr>
          <w:rFonts w:hint="eastAsia"/>
          <w:b/>
          <w:color w:val="000000" w:themeColor="text1"/>
          <w:sz w:val="20"/>
          <w:szCs w:val="20"/>
        </w:rPr>
        <w:t>s</w:t>
      </w:r>
      <w:r w:rsidR="0042054F" w:rsidRPr="00981244">
        <w:rPr>
          <w:b/>
          <w:color w:val="000000" w:themeColor="text1"/>
          <w:sz w:val="20"/>
          <w:szCs w:val="20"/>
        </w:rPr>
        <w:t xml:space="preserve"> are </w:t>
      </w:r>
      <w:r w:rsidR="000A6459" w:rsidRPr="00981244">
        <w:rPr>
          <w:b/>
          <w:color w:val="000000" w:themeColor="text1"/>
          <w:sz w:val="20"/>
          <w:szCs w:val="20"/>
        </w:rPr>
        <w:t xml:space="preserve">introduced into </w:t>
      </w:r>
      <w:r w:rsidR="00365500" w:rsidRPr="00981244">
        <w:rPr>
          <w:rFonts w:hint="eastAsia"/>
          <w:b/>
          <w:color w:val="000000" w:themeColor="text1"/>
          <w:sz w:val="20"/>
          <w:szCs w:val="20"/>
        </w:rPr>
        <w:t xml:space="preserve">ER based </w:t>
      </w:r>
      <w:r w:rsidR="000A6459" w:rsidRPr="00981244">
        <w:rPr>
          <w:b/>
          <w:color w:val="000000" w:themeColor="text1"/>
          <w:sz w:val="20"/>
          <w:szCs w:val="20"/>
        </w:rPr>
        <w:t xml:space="preserve">MADM </w:t>
      </w:r>
      <w:r w:rsidR="00365500" w:rsidRPr="00981244">
        <w:rPr>
          <w:rFonts w:hint="eastAsia"/>
          <w:b/>
          <w:color w:val="000000" w:themeColor="text1"/>
          <w:sz w:val="20"/>
          <w:szCs w:val="20"/>
        </w:rPr>
        <w:t xml:space="preserve">approach </w:t>
      </w:r>
      <w:r w:rsidR="000A6459" w:rsidRPr="00981244">
        <w:rPr>
          <w:b/>
          <w:color w:val="000000" w:themeColor="text1"/>
          <w:sz w:val="20"/>
          <w:szCs w:val="20"/>
        </w:rPr>
        <w:t>and</w:t>
      </w:r>
      <w:r w:rsidR="0042054F" w:rsidRPr="00981244">
        <w:rPr>
          <w:b/>
          <w:color w:val="000000" w:themeColor="text1"/>
          <w:sz w:val="20"/>
          <w:szCs w:val="20"/>
        </w:rPr>
        <w:t xml:space="preserve"> the frames of discernment </w:t>
      </w:r>
      <w:r w:rsidR="000A6459" w:rsidRPr="00981244">
        <w:rPr>
          <w:b/>
          <w:color w:val="000000" w:themeColor="text1"/>
          <w:sz w:val="20"/>
          <w:szCs w:val="20"/>
        </w:rPr>
        <w:t>for</w:t>
      </w:r>
      <w:r w:rsidR="0042054F" w:rsidRPr="00981244">
        <w:rPr>
          <w:b/>
          <w:color w:val="000000" w:themeColor="text1"/>
          <w:sz w:val="20"/>
          <w:szCs w:val="20"/>
        </w:rPr>
        <w:t xml:space="preserve"> </w:t>
      </w:r>
      <w:r w:rsidR="000A6459" w:rsidRPr="00981244">
        <w:rPr>
          <w:b/>
          <w:color w:val="000000" w:themeColor="text1"/>
          <w:sz w:val="20"/>
          <w:szCs w:val="20"/>
        </w:rPr>
        <w:t>representing th</w:t>
      </w:r>
      <w:r w:rsidR="00547D5D" w:rsidRPr="00981244">
        <w:rPr>
          <w:b/>
          <w:color w:val="000000" w:themeColor="text1"/>
          <w:sz w:val="20"/>
          <w:szCs w:val="20"/>
        </w:rPr>
        <w:t>ese</w:t>
      </w:r>
      <w:r w:rsidR="000A6459" w:rsidRPr="00981244">
        <w:rPr>
          <w:b/>
          <w:color w:val="000000" w:themeColor="text1"/>
          <w:sz w:val="20"/>
          <w:szCs w:val="20"/>
        </w:rPr>
        <w:t xml:space="preserve"> </w:t>
      </w:r>
      <w:r w:rsidR="0042054F" w:rsidRPr="00981244">
        <w:rPr>
          <w:b/>
          <w:color w:val="000000" w:themeColor="text1"/>
          <w:sz w:val="20"/>
          <w:szCs w:val="20"/>
        </w:rPr>
        <w:t>two kinds of attributes are</w:t>
      </w:r>
      <w:r w:rsidR="0042054F" w:rsidRPr="00981244">
        <w:rPr>
          <w:rFonts w:hint="eastAsia"/>
          <w:b/>
          <w:color w:val="000000" w:themeColor="text1"/>
          <w:sz w:val="20"/>
          <w:szCs w:val="20"/>
        </w:rPr>
        <w:t xml:space="preserve"> </w:t>
      </w:r>
      <w:r w:rsidR="002F77E8" w:rsidRPr="00981244">
        <w:rPr>
          <w:rFonts w:hint="eastAsia"/>
          <w:b/>
          <w:color w:val="000000" w:themeColor="text1"/>
          <w:sz w:val="20"/>
          <w:szCs w:val="20"/>
        </w:rPr>
        <w:t>given</w:t>
      </w:r>
      <w:r w:rsidR="0042054F" w:rsidRPr="00981244">
        <w:rPr>
          <w:rFonts w:hint="eastAsia"/>
          <w:b/>
          <w:color w:val="000000" w:themeColor="text1"/>
          <w:sz w:val="20"/>
          <w:szCs w:val="20"/>
        </w:rPr>
        <w:t>. T</w:t>
      </w:r>
      <w:r w:rsidR="0042054F" w:rsidRPr="00981244">
        <w:rPr>
          <w:b/>
          <w:color w:val="000000" w:themeColor="text1"/>
          <w:sz w:val="20"/>
          <w:szCs w:val="20"/>
        </w:rPr>
        <w:t xml:space="preserve">he transformation rules from </w:t>
      </w:r>
      <w:r w:rsidR="000A6459" w:rsidRPr="00981244">
        <w:rPr>
          <w:b/>
          <w:color w:val="000000" w:themeColor="text1"/>
          <w:sz w:val="20"/>
          <w:szCs w:val="20"/>
        </w:rPr>
        <w:t xml:space="preserve">the </w:t>
      </w:r>
      <w:r w:rsidR="0042054F" w:rsidRPr="00981244">
        <w:rPr>
          <w:b/>
          <w:color w:val="000000" w:themeColor="text1"/>
          <w:sz w:val="20"/>
          <w:szCs w:val="20"/>
        </w:rPr>
        <w:t xml:space="preserve">assessment values </w:t>
      </w:r>
      <w:r w:rsidR="0042054F" w:rsidRPr="00981244">
        <w:rPr>
          <w:rFonts w:hint="eastAsia"/>
          <w:b/>
          <w:color w:val="000000" w:themeColor="text1"/>
          <w:sz w:val="20"/>
          <w:szCs w:val="20"/>
        </w:rPr>
        <w:t xml:space="preserve">of </w:t>
      </w:r>
      <w:r w:rsidR="00500D50" w:rsidRPr="00981244">
        <w:rPr>
          <w:b/>
          <w:color w:val="000000" w:themeColor="text1"/>
          <w:sz w:val="20"/>
          <w:szCs w:val="20"/>
        </w:rPr>
        <w:t>deviated</w:t>
      </w:r>
      <w:r w:rsidR="0042054F" w:rsidRPr="00981244">
        <w:rPr>
          <w:b/>
          <w:color w:val="000000" w:themeColor="text1"/>
          <w:sz w:val="20"/>
          <w:szCs w:val="20"/>
        </w:rPr>
        <w:t xml:space="preserve"> </w:t>
      </w:r>
      <w:r w:rsidR="00F445A0" w:rsidRPr="00981244">
        <w:rPr>
          <w:rFonts w:hint="eastAsia"/>
          <w:b/>
          <w:color w:val="000000" w:themeColor="text1"/>
          <w:sz w:val="20"/>
          <w:szCs w:val="20"/>
        </w:rPr>
        <w:t xml:space="preserve">interval </w:t>
      </w:r>
      <w:r w:rsidR="0042054F" w:rsidRPr="00981244">
        <w:rPr>
          <w:b/>
          <w:color w:val="000000" w:themeColor="text1"/>
          <w:sz w:val="20"/>
          <w:szCs w:val="20"/>
        </w:rPr>
        <w:t xml:space="preserve">attributes to belief degrees </w:t>
      </w:r>
      <w:r w:rsidR="000A6459" w:rsidRPr="00981244">
        <w:rPr>
          <w:b/>
          <w:color w:val="000000" w:themeColor="text1"/>
          <w:sz w:val="20"/>
          <w:szCs w:val="20"/>
        </w:rPr>
        <w:t>in</w:t>
      </w:r>
      <w:r w:rsidR="000A6459" w:rsidRPr="00981244">
        <w:rPr>
          <w:rFonts w:hint="eastAsia"/>
          <w:b/>
          <w:color w:val="000000" w:themeColor="text1"/>
          <w:sz w:val="20"/>
          <w:szCs w:val="20"/>
        </w:rPr>
        <w:t xml:space="preserve"> </w:t>
      </w:r>
      <w:r w:rsidR="00A31D2B" w:rsidRPr="00981244">
        <w:rPr>
          <w:rFonts w:hint="eastAsia"/>
          <w:b/>
          <w:color w:val="000000" w:themeColor="text1"/>
          <w:sz w:val="20"/>
          <w:szCs w:val="20"/>
        </w:rPr>
        <w:t xml:space="preserve">the ER structure </w:t>
      </w:r>
      <w:r w:rsidR="0042054F" w:rsidRPr="00981244">
        <w:rPr>
          <w:b/>
          <w:color w:val="000000" w:themeColor="text1"/>
          <w:sz w:val="20"/>
          <w:szCs w:val="20"/>
        </w:rPr>
        <w:t xml:space="preserve">are </w:t>
      </w:r>
      <w:r w:rsidR="00343403" w:rsidRPr="00981244">
        <w:rPr>
          <w:rFonts w:hint="eastAsia"/>
          <w:b/>
          <w:color w:val="000000" w:themeColor="text1"/>
          <w:sz w:val="20"/>
          <w:szCs w:val="20"/>
        </w:rPr>
        <w:t>then</w:t>
      </w:r>
      <w:r w:rsidR="0042054F" w:rsidRPr="00981244">
        <w:rPr>
          <w:rFonts w:hint="eastAsia"/>
          <w:b/>
          <w:color w:val="000000" w:themeColor="text1"/>
          <w:sz w:val="20"/>
          <w:szCs w:val="20"/>
        </w:rPr>
        <w:t xml:space="preserve"> </w:t>
      </w:r>
      <w:r w:rsidR="0042054F" w:rsidRPr="00981244">
        <w:rPr>
          <w:b/>
          <w:color w:val="000000" w:themeColor="text1"/>
          <w:sz w:val="20"/>
          <w:szCs w:val="20"/>
        </w:rPr>
        <w:t xml:space="preserve">studied. </w:t>
      </w:r>
      <w:r w:rsidR="008F4330" w:rsidRPr="00981244">
        <w:rPr>
          <w:rFonts w:hint="eastAsia"/>
          <w:b/>
          <w:color w:val="000000" w:themeColor="text1"/>
          <w:sz w:val="20"/>
          <w:szCs w:val="20"/>
        </w:rPr>
        <w:t xml:space="preserve">An </w:t>
      </w:r>
      <w:proofErr w:type="spellStart"/>
      <w:r w:rsidR="00A10EC1" w:rsidRPr="00981244">
        <w:rPr>
          <w:rFonts w:hint="eastAsia"/>
          <w:b/>
          <w:color w:val="000000" w:themeColor="text1"/>
          <w:sz w:val="20"/>
          <w:szCs w:val="20"/>
        </w:rPr>
        <w:t>ave</w:t>
      </w:r>
      <w:proofErr w:type="spellEnd"/>
      <w:r w:rsidR="00A10EC1" w:rsidRPr="00981244">
        <w:rPr>
          <w:rFonts w:hint="eastAsia"/>
          <w:b/>
          <w:color w:val="000000" w:themeColor="text1"/>
          <w:sz w:val="20"/>
          <w:szCs w:val="20"/>
        </w:rPr>
        <w:t xml:space="preserve">-entropy </w:t>
      </w:r>
      <w:r w:rsidR="001A6C09" w:rsidRPr="00981244">
        <w:rPr>
          <w:rFonts w:hint="eastAsia"/>
          <w:b/>
          <w:color w:val="000000" w:themeColor="text1"/>
          <w:sz w:val="20"/>
          <w:szCs w:val="20"/>
        </w:rPr>
        <w:t>based</w:t>
      </w:r>
      <w:r w:rsidR="00050B56" w:rsidRPr="00981244">
        <w:rPr>
          <w:rFonts w:hint="eastAsia"/>
          <w:b/>
          <w:color w:val="000000" w:themeColor="text1"/>
          <w:sz w:val="20"/>
          <w:szCs w:val="20"/>
        </w:rPr>
        <w:t xml:space="preserve"> weight </w:t>
      </w:r>
      <w:r w:rsidR="008F4330" w:rsidRPr="00981244">
        <w:rPr>
          <w:rFonts w:hint="eastAsia"/>
          <w:b/>
          <w:color w:val="000000" w:themeColor="text1"/>
          <w:sz w:val="20"/>
          <w:szCs w:val="20"/>
        </w:rPr>
        <w:t xml:space="preserve">assignment method </w:t>
      </w:r>
      <w:r w:rsidR="00A10EC1" w:rsidRPr="00981244">
        <w:rPr>
          <w:rFonts w:hint="eastAsia"/>
          <w:b/>
          <w:color w:val="000000" w:themeColor="text1"/>
          <w:sz w:val="20"/>
          <w:szCs w:val="20"/>
        </w:rPr>
        <w:t xml:space="preserve">considering </w:t>
      </w:r>
      <w:r w:rsidR="00776757" w:rsidRPr="00981244">
        <w:rPr>
          <w:rFonts w:hint="eastAsia"/>
          <w:b/>
          <w:color w:val="000000" w:themeColor="text1"/>
          <w:sz w:val="20"/>
          <w:szCs w:val="20"/>
        </w:rPr>
        <w:t xml:space="preserve">the </w:t>
      </w:r>
      <w:r w:rsidR="00A10EC1" w:rsidRPr="00981244">
        <w:rPr>
          <w:rFonts w:hint="eastAsia"/>
          <w:b/>
          <w:color w:val="000000" w:themeColor="text1"/>
          <w:sz w:val="20"/>
          <w:szCs w:val="20"/>
        </w:rPr>
        <w:t xml:space="preserve">risk preference </w:t>
      </w:r>
      <w:r w:rsidR="00AA0901" w:rsidRPr="00981244">
        <w:rPr>
          <w:rFonts w:hint="eastAsia"/>
          <w:b/>
          <w:color w:val="000000" w:themeColor="text1"/>
          <w:sz w:val="20"/>
          <w:szCs w:val="20"/>
        </w:rPr>
        <w:t xml:space="preserve">of decision maker </w:t>
      </w:r>
      <w:r w:rsidR="006F26FF" w:rsidRPr="00981244">
        <w:rPr>
          <w:rFonts w:hint="eastAsia"/>
          <w:b/>
          <w:color w:val="000000" w:themeColor="text1"/>
          <w:sz w:val="20"/>
          <w:szCs w:val="20"/>
        </w:rPr>
        <w:t xml:space="preserve">is also </w:t>
      </w:r>
      <w:r w:rsidR="00A10EC1" w:rsidRPr="00981244">
        <w:rPr>
          <w:rFonts w:hint="eastAsia"/>
          <w:b/>
          <w:color w:val="000000" w:themeColor="text1"/>
          <w:sz w:val="20"/>
          <w:szCs w:val="20"/>
        </w:rPr>
        <w:t xml:space="preserve">shown </w:t>
      </w:r>
      <w:r w:rsidR="00162624" w:rsidRPr="00981244">
        <w:rPr>
          <w:rFonts w:hint="eastAsia"/>
          <w:b/>
          <w:color w:val="000000" w:themeColor="text1"/>
          <w:sz w:val="20"/>
          <w:szCs w:val="20"/>
        </w:rPr>
        <w:t>to deal</w:t>
      </w:r>
      <w:r w:rsidR="006F26FF" w:rsidRPr="00981244">
        <w:rPr>
          <w:rFonts w:hint="eastAsia"/>
          <w:b/>
          <w:color w:val="000000" w:themeColor="text1"/>
          <w:sz w:val="20"/>
          <w:szCs w:val="20"/>
        </w:rPr>
        <w:t xml:space="preserve"> with uncertain assessment </w:t>
      </w:r>
      <w:r w:rsidR="006F26FF" w:rsidRPr="00981244">
        <w:rPr>
          <w:b/>
          <w:color w:val="000000" w:themeColor="text1"/>
          <w:sz w:val="20"/>
          <w:szCs w:val="20"/>
        </w:rPr>
        <w:t>situation</w:t>
      </w:r>
      <w:r w:rsidR="006F26FF" w:rsidRPr="00981244">
        <w:rPr>
          <w:rFonts w:hint="eastAsia"/>
          <w:b/>
          <w:color w:val="000000" w:themeColor="text1"/>
          <w:sz w:val="20"/>
          <w:szCs w:val="20"/>
        </w:rPr>
        <w:t xml:space="preserve">, such as </w:t>
      </w:r>
      <w:r w:rsidR="00CA7242" w:rsidRPr="00981244">
        <w:rPr>
          <w:rFonts w:hint="eastAsia"/>
          <w:b/>
          <w:color w:val="000000" w:themeColor="text1"/>
          <w:sz w:val="20"/>
          <w:szCs w:val="20"/>
        </w:rPr>
        <w:t xml:space="preserve">belief distribution with qualitative attribute and </w:t>
      </w:r>
      <w:r w:rsidR="00050B56" w:rsidRPr="00981244">
        <w:rPr>
          <w:rFonts w:hint="eastAsia"/>
          <w:b/>
          <w:color w:val="000000" w:themeColor="text1"/>
          <w:sz w:val="20"/>
          <w:szCs w:val="20"/>
        </w:rPr>
        <w:t>uncertain utility function</w:t>
      </w:r>
      <w:r w:rsidR="008628F9" w:rsidRPr="00981244">
        <w:rPr>
          <w:rFonts w:hint="eastAsia"/>
          <w:b/>
          <w:color w:val="000000" w:themeColor="text1"/>
          <w:sz w:val="20"/>
          <w:szCs w:val="20"/>
        </w:rPr>
        <w:t>.</w:t>
      </w:r>
      <w:r w:rsidR="00050B56" w:rsidRPr="00981244">
        <w:rPr>
          <w:rFonts w:hint="eastAsia"/>
          <w:b/>
          <w:color w:val="000000" w:themeColor="text1"/>
          <w:sz w:val="20"/>
          <w:szCs w:val="20"/>
        </w:rPr>
        <w:t xml:space="preserve"> </w:t>
      </w:r>
      <w:r w:rsidR="00122B06" w:rsidRPr="00981244">
        <w:rPr>
          <w:rFonts w:hint="eastAsia"/>
          <w:b/>
          <w:color w:val="000000" w:themeColor="text1"/>
          <w:sz w:val="20"/>
          <w:szCs w:val="20"/>
        </w:rPr>
        <w:t>Some programming models to generate interval weights and utilities are constructed.</w:t>
      </w:r>
      <w:r w:rsidR="00F6279D" w:rsidRPr="00981244">
        <w:rPr>
          <w:rFonts w:hint="eastAsia"/>
          <w:b/>
          <w:color w:val="000000" w:themeColor="text1"/>
          <w:sz w:val="20"/>
          <w:szCs w:val="20"/>
        </w:rPr>
        <w:t xml:space="preserve"> </w:t>
      </w:r>
      <w:r w:rsidR="00050B56" w:rsidRPr="00981244">
        <w:rPr>
          <w:rFonts w:hint="eastAsia"/>
          <w:b/>
          <w:color w:val="000000" w:themeColor="text1"/>
          <w:sz w:val="20"/>
          <w:szCs w:val="20"/>
        </w:rPr>
        <w:t>The rationality and efficiency of the method</w:t>
      </w:r>
      <w:r w:rsidR="003727B2" w:rsidRPr="00981244">
        <w:rPr>
          <w:rFonts w:hint="eastAsia"/>
          <w:b/>
          <w:color w:val="000000" w:themeColor="text1"/>
          <w:sz w:val="20"/>
          <w:szCs w:val="20"/>
        </w:rPr>
        <w:t>s</w:t>
      </w:r>
      <w:r w:rsidR="00050B56" w:rsidRPr="00981244">
        <w:rPr>
          <w:rFonts w:hint="eastAsia"/>
          <w:b/>
          <w:color w:val="000000" w:themeColor="text1"/>
          <w:sz w:val="20"/>
          <w:szCs w:val="20"/>
        </w:rPr>
        <w:t xml:space="preserve"> in supporting MADM problems </w:t>
      </w:r>
      <w:r w:rsidR="003727B2" w:rsidRPr="00981244">
        <w:rPr>
          <w:rFonts w:hint="eastAsia"/>
          <w:b/>
          <w:color w:val="000000" w:themeColor="text1"/>
          <w:sz w:val="20"/>
          <w:szCs w:val="20"/>
        </w:rPr>
        <w:t>are</w:t>
      </w:r>
      <w:r w:rsidR="00050B56" w:rsidRPr="00981244">
        <w:rPr>
          <w:rFonts w:hint="eastAsia"/>
          <w:b/>
          <w:color w:val="000000" w:themeColor="text1"/>
          <w:sz w:val="20"/>
          <w:szCs w:val="20"/>
        </w:rPr>
        <w:t xml:space="preserve"> discussed.</w:t>
      </w:r>
      <w:r w:rsidR="004446AB" w:rsidRPr="00981244">
        <w:rPr>
          <w:rFonts w:hint="eastAsia"/>
          <w:b/>
          <w:color w:val="000000" w:themeColor="text1"/>
          <w:sz w:val="20"/>
          <w:szCs w:val="20"/>
        </w:rPr>
        <w:t xml:space="preserve"> </w:t>
      </w:r>
      <w:r w:rsidR="00E33F2C" w:rsidRPr="00981244">
        <w:rPr>
          <w:rFonts w:hint="eastAsia"/>
          <w:b/>
          <w:color w:val="000000" w:themeColor="text1"/>
          <w:sz w:val="20"/>
          <w:szCs w:val="20"/>
        </w:rPr>
        <w:t>Two</w:t>
      </w:r>
      <w:r w:rsidR="00D77B05" w:rsidRPr="00981244">
        <w:rPr>
          <w:rFonts w:hint="eastAsia"/>
          <w:b/>
          <w:color w:val="000000" w:themeColor="text1"/>
          <w:sz w:val="20"/>
          <w:szCs w:val="20"/>
        </w:rPr>
        <w:t xml:space="preserve"> </w:t>
      </w:r>
      <w:r w:rsidR="00E56A7E" w:rsidRPr="00981244">
        <w:rPr>
          <w:b/>
          <w:color w:val="000000" w:themeColor="text1"/>
          <w:sz w:val="20"/>
          <w:szCs w:val="20"/>
        </w:rPr>
        <w:t>case</w:t>
      </w:r>
      <w:r w:rsidR="00E56A7E" w:rsidRPr="00981244">
        <w:rPr>
          <w:rFonts w:hint="eastAsia"/>
          <w:b/>
          <w:color w:val="000000" w:themeColor="text1"/>
          <w:sz w:val="20"/>
          <w:szCs w:val="20"/>
        </w:rPr>
        <w:t xml:space="preserve"> </w:t>
      </w:r>
      <w:r w:rsidR="00E33F2C" w:rsidRPr="00981244">
        <w:rPr>
          <w:b/>
          <w:color w:val="000000" w:themeColor="text1"/>
          <w:sz w:val="20"/>
          <w:szCs w:val="20"/>
        </w:rPr>
        <w:t>studies</w:t>
      </w:r>
      <w:r w:rsidR="00343403" w:rsidRPr="00981244">
        <w:rPr>
          <w:rFonts w:hint="eastAsia"/>
          <w:b/>
          <w:color w:val="000000" w:themeColor="text1"/>
          <w:sz w:val="20"/>
          <w:szCs w:val="20"/>
        </w:rPr>
        <w:t xml:space="preserve"> </w:t>
      </w:r>
      <w:r w:rsidR="004D0537" w:rsidRPr="00981244">
        <w:rPr>
          <w:b/>
          <w:color w:val="000000" w:themeColor="text1"/>
          <w:sz w:val="20"/>
          <w:szCs w:val="20"/>
        </w:rPr>
        <w:t>are</w:t>
      </w:r>
      <w:r w:rsidR="00D77B05" w:rsidRPr="00981244">
        <w:rPr>
          <w:rFonts w:hint="eastAsia"/>
          <w:b/>
          <w:color w:val="000000" w:themeColor="text1"/>
          <w:sz w:val="20"/>
          <w:szCs w:val="20"/>
        </w:rPr>
        <w:t xml:space="preserve"> </w:t>
      </w:r>
      <w:r w:rsidR="00343403" w:rsidRPr="00981244">
        <w:rPr>
          <w:rFonts w:hint="eastAsia"/>
          <w:b/>
          <w:color w:val="000000" w:themeColor="text1"/>
          <w:sz w:val="20"/>
          <w:szCs w:val="20"/>
        </w:rPr>
        <w:t xml:space="preserve">provided to </w:t>
      </w:r>
      <w:r w:rsidR="00AA425E" w:rsidRPr="00981244">
        <w:rPr>
          <w:rFonts w:hint="eastAsia"/>
          <w:b/>
          <w:color w:val="000000" w:themeColor="text1"/>
          <w:sz w:val="20"/>
          <w:szCs w:val="20"/>
        </w:rPr>
        <w:t>demonstrate the applicability and validity</w:t>
      </w:r>
      <w:r w:rsidR="00343403" w:rsidRPr="00981244">
        <w:rPr>
          <w:rFonts w:hint="eastAsia"/>
          <w:b/>
          <w:color w:val="000000" w:themeColor="text1"/>
          <w:sz w:val="20"/>
          <w:szCs w:val="20"/>
        </w:rPr>
        <w:t xml:space="preserve"> of the proposed </w:t>
      </w:r>
      <w:r w:rsidR="00AA425E" w:rsidRPr="00981244">
        <w:rPr>
          <w:rFonts w:hint="eastAsia"/>
          <w:b/>
          <w:color w:val="000000" w:themeColor="text1"/>
          <w:sz w:val="20"/>
          <w:szCs w:val="20"/>
        </w:rPr>
        <w:t>approach</w:t>
      </w:r>
      <w:r w:rsidR="004E3B1A" w:rsidRPr="00981244">
        <w:rPr>
          <w:rFonts w:hint="eastAsia"/>
          <w:b/>
          <w:color w:val="000000" w:themeColor="text1"/>
          <w:sz w:val="20"/>
          <w:szCs w:val="20"/>
        </w:rPr>
        <w:t>es</w:t>
      </w:r>
      <w:r w:rsidR="00343403" w:rsidRPr="00981244">
        <w:rPr>
          <w:rFonts w:hint="eastAsia"/>
          <w:b/>
          <w:color w:val="000000" w:themeColor="text1"/>
          <w:sz w:val="20"/>
          <w:szCs w:val="20"/>
        </w:rPr>
        <w:t xml:space="preserve"> </w:t>
      </w:r>
      <w:r w:rsidR="00560E7B" w:rsidRPr="00981244">
        <w:rPr>
          <w:rFonts w:hint="eastAsia"/>
          <w:b/>
          <w:color w:val="000000" w:themeColor="text1"/>
          <w:sz w:val="20"/>
          <w:szCs w:val="20"/>
        </w:rPr>
        <w:t xml:space="preserve">and the potential in supporting MADM </w:t>
      </w:r>
      <w:r w:rsidR="00E56A7E" w:rsidRPr="00981244">
        <w:rPr>
          <w:b/>
          <w:color w:val="000000" w:themeColor="text1"/>
          <w:sz w:val="20"/>
          <w:szCs w:val="20"/>
        </w:rPr>
        <w:t>under uncertainty</w:t>
      </w:r>
      <w:r w:rsidR="00560E7B" w:rsidRPr="00981244">
        <w:rPr>
          <w:rFonts w:hint="eastAsia"/>
          <w:b/>
          <w:color w:val="000000" w:themeColor="text1"/>
          <w:sz w:val="20"/>
          <w:szCs w:val="20"/>
        </w:rPr>
        <w:t>.</w:t>
      </w:r>
    </w:p>
    <w:p w:rsidR="00B54122" w:rsidRPr="00981244" w:rsidRDefault="00D63AE3" w:rsidP="00D248D3">
      <w:pPr>
        <w:ind w:firstLine="289"/>
        <w:rPr>
          <w:b/>
          <w:color w:val="000000" w:themeColor="text1"/>
          <w:sz w:val="20"/>
          <w:szCs w:val="20"/>
        </w:rPr>
      </w:pPr>
      <w:r w:rsidRPr="00981244">
        <w:rPr>
          <w:b/>
          <w:color w:val="000000" w:themeColor="text1"/>
          <w:sz w:val="20"/>
          <w:szCs w:val="20"/>
        </w:rPr>
        <w:t>Key</w:t>
      </w:r>
      <w:r w:rsidR="00B54122" w:rsidRPr="00981244">
        <w:rPr>
          <w:b/>
          <w:color w:val="000000" w:themeColor="text1"/>
          <w:sz w:val="20"/>
          <w:szCs w:val="20"/>
        </w:rPr>
        <w:t>words</w:t>
      </w:r>
      <w:r w:rsidR="00D010A8" w:rsidRPr="00981244">
        <w:rPr>
          <w:rFonts w:hint="eastAsia"/>
          <w:b/>
          <w:color w:val="000000" w:themeColor="text1"/>
          <w:sz w:val="20"/>
          <w:szCs w:val="20"/>
        </w:rPr>
        <w:t xml:space="preserve">: </w:t>
      </w:r>
      <w:r w:rsidR="000C3F86" w:rsidRPr="00981244">
        <w:rPr>
          <w:b/>
          <w:color w:val="000000" w:themeColor="text1"/>
          <w:sz w:val="20"/>
          <w:szCs w:val="20"/>
        </w:rPr>
        <w:t xml:space="preserve">evidential reasoning; </w:t>
      </w:r>
      <w:r w:rsidR="00500D50" w:rsidRPr="00981244">
        <w:rPr>
          <w:b/>
          <w:color w:val="000000" w:themeColor="text1"/>
          <w:sz w:val="20"/>
          <w:szCs w:val="20"/>
        </w:rPr>
        <w:t>deviated</w:t>
      </w:r>
      <w:r w:rsidR="000C3F86" w:rsidRPr="00981244">
        <w:rPr>
          <w:b/>
          <w:color w:val="000000" w:themeColor="text1"/>
          <w:sz w:val="20"/>
          <w:szCs w:val="20"/>
        </w:rPr>
        <w:t xml:space="preserve"> </w:t>
      </w:r>
      <w:r w:rsidR="00F445A0" w:rsidRPr="00981244">
        <w:rPr>
          <w:rFonts w:hint="eastAsia"/>
          <w:b/>
          <w:color w:val="000000" w:themeColor="text1"/>
          <w:sz w:val="20"/>
          <w:szCs w:val="20"/>
        </w:rPr>
        <w:t xml:space="preserve">interval </w:t>
      </w:r>
      <w:r w:rsidR="000C3F86" w:rsidRPr="00981244">
        <w:rPr>
          <w:b/>
          <w:color w:val="000000" w:themeColor="text1"/>
          <w:sz w:val="20"/>
          <w:szCs w:val="20"/>
        </w:rPr>
        <w:t>attribute;</w:t>
      </w:r>
      <w:r w:rsidR="00160C16" w:rsidRPr="00981244">
        <w:rPr>
          <w:b/>
          <w:color w:val="000000" w:themeColor="text1"/>
          <w:sz w:val="20"/>
          <w:szCs w:val="20"/>
        </w:rPr>
        <w:t xml:space="preserve"> </w:t>
      </w:r>
      <w:r w:rsidR="00500D50" w:rsidRPr="00981244">
        <w:rPr>
          <w:b/>
          <w:color w:val="000000" w:themeColor="text1"/>
          <w:sz w:val="20"/>
          <w:szCs w:val="20"/>
        </w:rPr>
        <w:t>fixed</w:t>
      </w:r>
      <w:r w:rsidR="00160C16" w:rsidRPr="00981244">
        <w:rPr>
          <w:b/>
          <w:color w:val="000000" w:themeColor="text1"/>
          <w:sz w:val="20"/>
          <w:szCs w:val="20"/>
        </w:rPr>
        <w:t xml:space="preserve"> </w:t>
      </w:r>
      <w:r w:rsidR="00F445A0" w:rsidRPr="00981244">
        <w:rPr>
          <w:rFonts w:hint="eastAsia"/>
          <w:b/>
          <w:color w:val="000000" w:themeColor="text1"/>
          <w:sz w:val="20"/>
          <w:szCs w:val="20"/>
        </w:rPr>
        <w:t xml:space="preserve">interval </w:t>
      </w:r>
      <w:r w:rsidR="00160C16" w:rsidRPr="00981244">
        <w:rPr>
          <w:b/>
          <w:color w:val="000000" w:themeColor="text1"/>
          <w:sz w:val="20"/>
          <w:szCs w:val="20"/>
        </w:rPr>
        <w:t>attribute;</w:t>
      </w:r>
      <w:r w:rsidR="00172C91" w:rsidRPr="00981244">
        <w:rPr>
          <w:b/>
          <w:color w:val="000000" w:themeColor="text1"/>
          <w:sz w:val="20"/>
          <w:szCs w:val="20"/>
        </w:rPr>
        <w:t xml:space="preserve"> </w:t>
      </w:r>
      <w:r w:rsidR="00D456AC" w:rsidRPr="00981244">
        <w:rPr>
          <w:b/>
          <w:color w:val="000000" w:themeColor="text1"/>
          <w:sz w:val="20"/>
          <w:szCs w:val="20"/>
        </w:rPr>
        <w:t>transformation</w:t>
      </w:r>
      <w:r w:rsidR="006652CC" w:rsidRPr="00981244">
        <w:rPr>
          <w:b/>
          <w:color w:val="000000" w:themeColor="text1"/>
          <w:sz w:val="20"/>
          <w:szCs w:val="20"/>
        </w:rPr>
        <w:t xml:space="preserve"> rule</w:t>
      </w:r>
      <w:r w:rsidR="00FA7975" w:rsidRPr="00981244">
        <w:rPr>
          <w:rFonts w:hint="eastAsia"/>
          <w:b/>
          <w:color w:val="000000" w:themeColor="text1"/>
          <w:sz w:val="20"/>
          <w:szCs w:val="20"/>
        </w:rPr>
        <w:t xml:space="preserve">; </w:t>
      </w:r>
      <w:r w:rsidR="001430E5" w:rsidRPr="00981244">
        <w:rPr>
          <w:rFonts w:hint="eastAsia"/>
          <w:b/>
          <w:color w:val="000000" w:themeColor="text1"/>
          <w:sz w:val="20"/>
          <w:szCs w:val="20"/>
        </w:rPr>
        <w:t>weight assignment</w:t>
      </w:r>
      <w:r w:rsidR="003C1E21" w:rsidRPr="00981244">
        <w:rPr>
          <w:rFonts w:hint="eastAsia"/>
          <w:b/>
          <w:color w:val="000000" w:themeColor="text1"/>
          <w:sz w:val="20"/>
          <w:szCs w:val="20"/>
        </w:rPr>
        <w:t xml:space="preserve">; </w:t>
      </w:r>
      <w:r w:rsidR="00AA03EA" w:rsidRPr="00981244">
        <w:rPr>
          <w:rFonts w:hint="eastAsia"/>
          <w:b/>
          <w:color w:val="000000" w:themeColor="text1"/>
          <w:sz w:val="20"/>
          <w:szCs w:val="20"/>
        </w:rPr>
        <w:t>entropy</w:t>
      </w:r>
      <w:r w:rsidR="00DD4461" w:rsidRPr="00981244">
        <w:rPr>
          <w:rFonts w:hint="eastAsia"/>
          <w:b/>
          <w:color w:val="000000" w:themeColor="text1"/>
          <w:sz w:val="20"/>
          <w:szCs w:val="20"/>
        </w:rPr>
        <w:t xml:space="preserve">; </w:t>
      </w:r>
      <w:r w:rsidR="00F32869" w:rsidRPr="00981244">
        <w:rPr>
          <w:rFonts w:hint="eastAsia"/>
          <w:b/>
          <w:color w:val="000000" w:themeColor="text1"/>
          <w:sz w:val="20"/>
          <w:szCs w:val="20"/>
        </w:rPr>
        <w:t>multiple attribute decision making</w:t>
      </w:r>
    </w:p>
    <w:p w:rsidR="00B54122" w:rsidRPr="00981244" w:rsidRDefault="00B54122" w:rsidP="00D010A8">
      <w:pPr>
        <w:spacing w:before="120"/>
        <w:outlineLvl w:val="0"/>
        <w:rPr>
          <w:b/>
          <w:smallCaps/>
          <w:color w:val="000000" w:themeColor="text1"/>
          <w:sz w:val="20"/>
          <w:szCs w:val="20"/>
        </w:rPr>
      </w:pPr>
      <w:r w:rsidRPr="00981244">
        <w:rPr>
          <w:b/>
          <w:smallCaps/>
          <w:color w:val="000000" w:themeColor="text1"/>
          <w:sz w:val="20"/>
          <w:szCs w:val="20"/>
        </w:rPr>
        <w:t>1</w:t>
      </w:r>
      <w:r w:rsidR="001307B6" w:rsidRPr="00981244">
        <w:rPr>
          <w:b/>
          <w:smallCaps/>
          <w:color w:val="000000" w:themeColor="text1"/>
          <w:sz w:val="20"/>
          <w:szCs w:val="20"/>
        </w:rPr>
        <w:t>.</w:t>
      </w:r>
      <w:r w:rsidR="009A1EBE" w:rsidRPr="00981244">
        <w:rPr>
          <w:b/>
          <w:smallCaps/>
          <w:color w:val="000000" w:themeColor="text1"/>
          <w:sz w:val="20"/>
          <w:szCs w:val="20"/>
        </w:rPr>
        <w:t xml:space="preserve"> </w:t>
      </w:r>
      <w:r w:rsidR="009A1EBE" w:rsidRPr="00981244">
        <w:rPr>
          <w:b/>
          <w:color w:val="000000" w:themeColor="text1"/>
          <w:sz w:val="20"/>
          <w:szCs w:val="20"/>
        </w:rPr>
        <w:t>Introduction</w:t>
      </w:r>
    </w:p>
    <w:p w:rsidR="00E40591" w:rsidRPr="00981244" w:rsidRDefault="00214CCB" w:rsidP="00724894">
      <w:pPr>
        <w:autoSpaceDE w:val="0"/>
        <w:autoSpaceDN w:val="0"/>
        <w:ind w:firstLine="289"/>
        <w:rPr>
          <w:color w:val="000000" w:themeColor="text1"/>
          <w:sz w:val="20"/>
          <w:szCs w:val="20"/>
        </w:rPr>
      </w:pPr>
      <w:r w:rsidRPr="00981244">
        <w:rPr>
          <w:color w:val="000000" w:themeColor="text1"/>
          <w:sz w:val="20"/>
          <w:szCs w:val="20"/>
        </w:rPr>
        <w:t>Multiple attribute decision making</w:t>
      </w:r>
      <w:r w:rsidR="00DC0A88" w:rsidRPr="00981244">
        <w:rPr>
          <w:color w:val="000000" w:themeColor="text1"/>
          <w:sz w:val="20"/>
          <w:szCs w:val="20"/>
        </w:rPr>
        <w:t xml:space="preserve"> </w:t>
      </w:r>
      <w:r w:rsidR="0014357E" w:rsidRPr="00981244">
        <w:rPr>
          <w:color w:val="000000" w:themeColor="text1"/>
          <w:sz w:val="20"/>
          <w:szCs w:val="20"/>
        </w:rPr>
        <w:t>(MADM)</w:t>
      </w:r>
      <w:r w:rsidRPr="00981244">
        <w:rPr>
          <w:color w:val="000000" w:themeColor="text1"/>
          <w:sz w:val="20"/>
          <w:szCs w:val="20"/>
        </w:rPr>
        <w:t xml:space="preserve"> </w:t>
      </w:r>
      <w:r w:rsidR="00F30FE8" w:rsidRPr="00981244">
        <w:rPr>
          <w:color w:val="000000" w:themeColor="text1"/>
          <w:sz w:val="20"/>
          <w:szCs w:val="20"/>
        </w:rPr>
        <w:t>problems</w:t>
      </w:r>
      <w:r w:rsidRPr="00981244">
        <w:rPr>
          <w:color w:val="000000" w:themeColor="text1"/>
          <w:sz w:val="20"/>
          <w:szCs w:val="20"/>
        </w:rPr>
        <w:t xml:space="preserve"> </w:t>
      </w:r>
      <w:r w:rsidR="00C05464" w:rsidRPr="00981244">
        <w:rPr>
          <w:rFonts w:hint="eastAsia"/>
          <w:color w:val="000000" w:themeColor="text1"/>
          <w:sz w:val="20"/>
          <w:szCs w:val="20"/>
        </w:rPr>
        <w:t>often</w:t>
      </w:r>
      <w:r w:rsidR="00DC0A88" w:rsidRPr="00981244">
        <w:rPr>
          <w:color w:val="000000" w:themeColor="text1"/>
          <w:sz w:val="20"/>
          <w:szCs w:val="20"/>
        </w:rPr>
        <w:t xml:space="preserve"> include both </w:t>
      </w:r>
      <w:r w:rsidRPr="00981244">
        <w:rPr>
          <w:color w:val="000000" w:themeColor="text1"/>
          <w:sz w:val="20"/>
          <w:szCs w:val="20"/>
        </w:rPr>
        <w:t xml:space="preserve">quantitative and qualitative attributes. </w:t>
      </w:r>
      <w:r w:rsidR="00DC0A88" w:rsidRPr="00981244">
        <w:rPr>
          <w:color w:val="000000" w:themeColor="text1"/>
          <w:sz w:val="20"/>
          <w:szCs w:val="20"/>
        </w:rPr>
        <w:t xml:space="preserve">The </w:t>
      </w:r>
      <w:r w:rsidR="007D6828" w:rsidRPr="00981244">
        <w:rPr>
          <w:rFonts w:hint="eastAsia"/>
          <w:color w:val="000000" w:themeColor="text1"/>
          <w:sz w:val="20"/>
          <w:szCs w:val="20"/>
        </w:rPr>
        <w:t>E</w:t>
      </w:r>
      <w:r w:rsidR="00F81278" w:rsidRPr="00981244">
        <w:rPr>
          <w:color w:val="000000" w:themeColor="text1"/>
          <w:sz w:val="20"/>
          <w:szCs w:val="20"/>
        </w:rPr>
        <w:t>vidential reasoning</w:t>
      </w:r>
      <w:r w:rsidR="006243AF" w:rsidRPr="00981244">
        <w:rPr>
          <w:color w:val="000000" w:themeColor="text1"/>
          <w:sz w:val="20"/>
          <w:szCs w:val="20"/>
        </w:rPr>
        <w:t xml:space="preserve"> </w:t>
      </w:r>
      <w:r w:rsidR="00F81278" w:rsidRPr="00981244">
        <w:rPr>
          <w:color w:val="000000" w:themeColor="text1"/>
          <w:sz w:val="20"/>
          <w:szCs w:val="20"/>
        </w:rPr>
        <w:t>(ER) approach</w:t>
      </w:r>
      <w:r w:rsidR="006243AF" w:rsidRPr="00981244">
        <w:rPr>
          <w:color w:val="000000" w:themeColor="text1"/>
          <w:sz w:val="20"/>
          <w:szCs w:val="20"/>
          <w:vertAlign w:val="superscript"/>
        </w:rPr>
        <w:t>[</w:t>
      </w:r>
      <w:r w:rsidR="000F4343" w:rsidRPr="00981244">
        <w:rPr>
          <w:rFonts w:hint="eastAsia"/>
          <w:color w:val="000000" w:themeColor="text1"/>
          <w:sz w:val="20"/>
          <w:szCs w:val="20"/>
          <w:vertAlign w:val="superscript"/>
        </w:rPr>
        <w:t>1-</w:t>
      </w:r>
      <w:r w:rsidR="00F02E62" w:rsidRPr="00981244">
        <w:rPr>
          <w:rFonts w:hint="eastAsia"/>
          <w:color w:val="000000" w:themeColor="text1"/>
          <w:sz w:val="20"/>
          <w:szCs w:val="20"/>
          <w:vertAlign w:val="superscript"/>
        </w:rPr>
        <w:t>6</w:t>
      </w:r>
      <w:r w:rsidR="007627C0" w:rsidRPr="00981244">
        <w:rPr>
          <w:color w:val="000000" w:themeColor="text1"/>
          <w:sz w:val="20"/>
          <w:szCs w:val="20"/>
          <w:vertAlign w:val="superscript"/>
        </w:rPr>
        <w:t>]</w:t>
      </w:r>
      <w:r w:rsidR="00F81278" w:rsidRPr="00981244">
        <w:rPr>
          <w:color w:val="000000" w:themeColor="text1"/>
          <w:sz w:val="20"/>
          <w:szCs w:val="20"/>
        </w:rPr>
        <w:t xml:space="preserve"> is </w:t>
      </w:r>
      <w:r w:rsidR="00C05464" w:rsidRPr="00981244">
        <w:rPr>
          <w:rFonts w:hint="eastAsia"/>
          <w:color w:val="000000" w:themeColor="text1"/>
          <w:sz w:val="20"/>
          <w:szCs w:val="20"/>
        </w:rPr>
        <w:t>well suited in</w:t>
      </w:r>
      <w:r w:rsidR="00F81278" w:rsidRPr="00981244">
        <w:rPr>
          <w:color w:val="000000" w:themeColor="text1"/>
          <w:sz w:val="20"/>
          <w:szCs w:val="20"/>
        </w:rPr>
        <w:t xml:space="preserve"> dealing with </w:t>
      </w:r>
      <w:r w:rsidR="00AA0785" w:rsidRPr="00981244">
        <w:rPr>
          <w:rFonts w:hint="eastAsia"/>
          <w:color w:val="000000" w:themeColor="text1"/>
          <w:sz w:val="20"/>
          <w:szCs w:val="20"/>
        </w:rPr>
        <w:t>MADM</w:t>
      </w:r>
      <w:r w:rsidR="00F81278" w:rsidRPr="00981244">
        <w:rPr>
          <w:color w:val="000000" w:themeColor="text1"/>
          <w:sz w:val="20"/>
          <w:szCs w:val="20"/>
        </w:rPr>
        <w:t xml:space="preserve"> </w:t>
      </w:r>
      <w:r w:rsidR="00DC0A88" w:rsidRPr="00981244">
        <w:rPr>
          <w:color w:val="000000" w:themeColor="text1"/>
          <w:sz w:val="20"/>
          <w:szCs w:val="20"/>
        </w:rPr>
        <w:t xml:space="preserve">problems </w:t>
      </w:r>
      <w:r w:rsidR="00EE61C0" w:rsidRPr="00981244">
        <w:rPr>
          <w:rFonts w:hint="eastAsia"/>
          <w:color w:val="000000" w:themeColor="text1"/>
          <w:sz w:val="20"/>
          <w:szCs w:val="20"/>
        </w:rPr>
        <w:t>where</w:t>
      </w:r>
      <w:r w:rsidR="00DC0A88" w:rsidRPr="00981244">
        <w:rPr>
          <w:color w:val="000000" w:themeColor="text1"/>
          <w:sz w:val="20"/>
          <w:szCs w:val="20"/>
        </w:rPr>
        <w:t xml:space="preserve"> </w:t>
      </w:r>
      <w:r w:rsidR="00860E55" w:rsidRPr="00981244">
        <w:rPr>
          <w:rFonts w:hint="eastAsia"/>
          <w:color w:val="000000" w:themeColor="text1"/>
          <w:sz w:val="20"/>
          <w:szCs w:val="20"/>
        </w:rPr>
        <w:t>ambiguity</w:t>
      </w:r>
      <w:r w:rsidR="00EE61C0" w:rsidRPr="00981244">
        <w:rPr>
          <w:rFonts w:hint="eastAsia"/>
          <w:color w:val="000000" w:themeColor="text1"/>
          <w:sz w:val="20"/>
          <w:szCs w:val="20"/>
        </w:rPr>
        <w:t>, incompleteness and fuzziness are involved in</w:t>
      </w:r>
      <w:r w:rsidR="00F81278" w:rsidRPr="00981244">
        <w:rPr>
          <w:color w:val="000000" w:themeColor="text1"/>
          <w:sz w:val="20"/>
          <w:szCs w:val="20"/>
        </w:rPr>
        <w:t xml:space="preserve">. The unique characteristic of the </w:t>
      </w:r>
      <w:r w:rsidR="002E23A2" w:rsidRPr="00981244">
        <w:rPr>
          <w:color w:val="000000" w:themeColor="text1"/>
          <w:sz w:val="20"/>
          <w:szCs w:val="20"/>
        </w:rPr>
        <w:t>ER</w:t>
      </w:r>
      <w:r w:rsidR="00F81278" w:rsidRPr="00981244">
        <w:rPr>
          <w:color w:val="000000" w:themeColor="text1"/>
          <w:sz w:val="20"/>
          <w:szCs w:val="20"/>
        </w:rPr>
        <w:t xml:space="preserve"> approach is that it can </w:t>
      </w:r>
      <w:r w:rsidR="009B6346" w:rsidRPr="00981244">
        <w:rPr>
          <w:color w:val="000000" w:themeColor="text1"/>
          <w:sz w:val="20"/>
          <w:szCs w:val="20"/>
        </w:rPr>
        <w:t>represent</w:t>
      </w:r>
      <w:r w:rsidR="00F81278" w:rsidRPr="00981244">
        <w:rPr>
          <w:color w:val="000000" w:themeColor="text1"/>
          <w:sz w:val="20"/>
          <w:szCs w:val="20"/>
        </w:rPr>
        <w:t xml:space="preserve"> </w:t>
      </w:r>
      <w:r w:rsidR="00860E55" w:rsidRPr="00981244">
        <w:rPr>
          <w:rFonts w:hint="eastAsia"/>
          <w:color w:val="000000" w:themeColor="text1"/>
          <w:sz w:val="20"/>
          <w:szCs w:val="20"/>
        </w:rPr>
        <w:t>uncertainty and</w:t>
      </w:r>
      <w:r w:rsidR="00F81278" w:rsidRPr="00981244">
        <w:rPr>
          <w:color w:val="000000" w:themeColor="text1"/>
          <w:sz w:val="20"/>
          <w:szCs w:val="20"/>
        </w:rPr>
        <w:t xml:space="preserve"> ignorance </w:t>
      </w:r>
      <w:r w:rsidR="00DC0A88" w:rsidRPr="00981244">
        <w:rPr>
          <w:color w:val="000000" w:themeColor="text1"/>
          <w:sz w:val="20"/>
          <w:szCs w:val="20"/>
        </w:rPr>
        <w:t xml:space="preserve">in a MADM problem </w:t>
      </w:r>
      <w:r w:rsidR="000565A2" w:rsidRPr="00981244">
        <w:rPr>
          <w:rFonts w:hint="eastAsia"/>
          <w:color w:val="000000" w:themeColor="text1"/>
          <w:sz w:val="20"/>
          <w:szCs w:val="20"/>
        </w:rPr>
        <w:t xml:space="preserve">in a </w:t>
      </w:r>
      <w:r w:rsidR="00DC0A88" w:rsidRPr="00981244">
        <w:rPr>
          <w:color w:val="000000" w:themeColor="text1"/>
          <w:sz w:val="20"/>
          <w:szCs w:val="20"/>
        </w:rPr>
        <w:t>systematic</w:t>
      </w:r>
      <w:r w:rsidR="00DC0A88" w:rsidRPr="00981244">
        <w:rPr>
          <w:rFonts w:hint="eastAsia"/>
          <w:color w:val="000000" w:themeColor="text1"/>
          <w:sz w:val="20"/>
          <w:szCs w:val="20"/>
        </w:rPr>
        <w:t xml:space="preserve"> </w:t>
      </w:r>
      <w:r w:rsidR="00CA7F95" w:rsidRPr="00981244">
        <w:rPr>
          <w:rFonts w:hint="eastAsia"/>
          <w:color w:val="000000" w:themeColor="text1"/>
          <w:sz w:val="20"/>
          <w:szCs w:val="20"/>
        </w:rPr>
        <w:t xml:space="preserve">and </w:t>
      </w:r>
      <w:r w:rsidR="00DC0A88" w:rsidRPr="00981244">
        <w:rPr>
          <w:color w:val="000000" w:themeColor="text1"/>
          <w:sz w:val="20"/>
          <w:szCs w:val="20"/>
        </w:rPr>
        <w:t>consistent</w:t>
      </w:r>
      <w:r w:rsidR="00DC0A88" w:rsidRPr="00981244">
        <w:rPr>
          <w:rFonts w:hint="eastAsia"/>
          <w:color w:val="000000" w:themeColor="text1"/>
          <w:sz w:val="20"/>
          <w:szCs w:val="20"/>
        </w:rPr>
        <w:t xml:space="preserve"> </w:t>
      </w:r>
      <w:r w:rsidR="000565A2" w:rsidRPr="00981244">
        <w:rPr>
          <w:rFonts w:hint="eastAsia"/>
          <w:color w:val="000000" w:themeColor="text1"/>
          <w:sz w:val="20"/>
          <w:szCs w:val="20"/>
        </w:rPr>
        <w:t>way</w:t>
      </w:r>
      <w:r w:rsidR="00E40591" w:rsidRPr="00981244">
        <w:rPr>
          <w:color w:val="000000" w:themeColor="text1"/>
          <w:sz w:val="20"/>
          <w:szCs w:val="20"/>
        </w:rPr>
        <w:t>.</w:t>
      </w:r>
    </w:p>
    <w:p w:rsidR="0026464A" w:rsidRPr="00981244" w:rsidRDefault="00B830FA" w:rsidP="00724894">
      <w:pPr>
        <w:autoSpaceDE w:val="0"/>
        <w:autoSpaceDN w:val="0"/>
        <w:ind w:firstLine="289"/>
        <w:rPr>
          <w:rFonts w:ascii="TimesNewRomanPSMT" w:hAnsi="TimesNewRomanPSMT" w:cs="TimesNewRomanPSMT"/>
          <w:color w:val="000000" w:themeColor="text1"/>
          <w:kern w:val="0"/>
          <w:sz w:val="20"/>
          <w:szCs w:val="20"/>
        </w:rPr>
      </w:pPr>
      <w:r w:rsidRPr="00981244">
        <w:rPr>
          <w:color w:val="000000" w:themeColor="text1"/>
          <w:sz w:val="20"/>
          <w:szCs w:val="20"/>
        </w:rPr>
        <w:t>In recent years, the ER approach has been developed in many applications, for instance, R&amp;D</w:t>
      </w:r>
      <w:r w:rsidRPr="00981244">
        <w:rPr>
          <w:iCs/>
          <w:color w:val="000000" w:themeColor="text1"/>
          <w:sz w:val="20"/>
          <w:szCs w:val="20"/>
        </w:rPr>
        <w:t xml:space="preserve"> projects assessment</w:t>
      </w:r>
      <w:r w:rsidRPr="00981244">
        <w:rPr>
          <w:iCs/>
          <w:color w:val="000000" w:themeColor="text1"/>
          <w:sz w:val="20"/>
          <w:szCs w:val="20"/>
          <w:vertAlign w:val="superscript"/>
        </w:rPr>
        <w:t>[</w:t>
      </w:r>
      <w:r w:rsidRPr="00981244">
        <w:rPr>
          <w:rFonts w:hint="eastAsia"/>
          <w:iCs/>
          <w:color w:val="000000" w:themeColor="text1"/>
          <w:sz w:val="20"/>
          <w:szCs w:val="20"/>
          <w:vertAlign w:val="superscript"/>
        </w:rPr>
        <w:t>3</w:t>
      </w:r>
      <w:r w:rsidRPr="00981244">
        <w:rPr>
          <w:iCs/>
          <w:color w:val="000000" w:themeColor="text1"/>
          <w:sz w:val="20"/>
          <w:szCs w:val="20"/>
          <w:vertAlign w:val="superscript"/>
        </w:rPr>
        <w:t>]</w:t>
      </w:r>
      <w:r w:rsidRPr="00981244">
        <w:rPr>
          <w:iCs/>
          <w:color w:val="000000" w:themeColor="text1"/>
          <w:sz w:val="20"/>
          <w:szCs w:val="20"/>
        </w:rPr>
        <w:t>, consumer preferences extraction</w:t>
      </w:r>
      <w:r w:rsidRPr="00981244">
        <w:rPr>
          <w:iCs/>
          <w:color w:val="000000" w:themeColor="text1"/>
          <w:sz w:val="20"/>
          <w:szCs w:val="20"/>
          <w:vertAlign w:val="superscript"/>
        </w:rPr>
        <w:t>[</w:t>
      </w:r>
      <w:r w:rsidR="00EE094F" w:rsidRPr="00981244">
        <w:rPr>
          <w:rFonts w:hint="eastAsia"/>
          <w:iCs/>
          <w:color w:val="000000" w:themeColor="text1"/>
          <w:sz w:val="20"/>
          <w:szCs w:val="20"/>
          <w:vertAlign w:val="superscript"/>
        </w:rPr>
        <w:t>10</w:t>
      </w:r>
      <w:r w:rsidRPr="00981244">
        <w:rPr>
          <w:rFonts w:hint="eastAsia"/>
          <w:iCs/>
          <w:color w:val="000000" w:themeColor="text1"/>
          <w:sz w:val="20"/>
          <w:szCs w:val="20"/>
          <w:vertAlign w:val="superscript"/>
        </w:rPr>
        <w:t>]</w:t>
      </w:r>
      <w:r w:rsidRPr="00981244">
        <w:rPr>
          <w:iCs/>
          <w:color w:val="000000" w:themeColor="text1"/>
          <w:sz w:val="20"/>
          <w:szCs w:val="20"/>
        </w:rPr>
        <w:t xml:space="preserve">, </w:t>
      </w:r>
      <w:r w:rsidR="00EB2912" w:rsidRPr="00981244">
        <w:rPr>
          <w:rFonts w:hint="eastAsia"/>
          <w:color w:val="000000" w:themeColor="text1"/>
          <w:sz w:val="20"/>
          <w:szCs w:val="20"/>
        </w:rPr>
        <w:t>d</w:t>
      </w:r>
      <w:r w:rsidR="00CB5B9A" w:rsidRPr="00981244">
        <w:rPr>
          <w:color w:val="000000" w:themeColor="text1"/>
          <w:sz w:val="20"/>
          <w:szCs w:val="20"/>
        </w:rPr>
        <w:t>ata classification</w:t>
      </w:r>
      <w:r w:rsidRPr="00981244">
        <w:rPr>
          <w:rFonts w:hint="eastAsia"/>
          <w:iCs/>
          <w:color w:val="000000" w:themeColor="text1"/>
          <w:sz w:val="20"/>
          <w:szCs w:val="20"/>
          <w:vertAlign w:val="superscript"/>
        </w:rPr>
        <w:t>[</w:t>
      </w:r>
      <w:r w:rsidR="00EE094F" w:rsidRPr="00981244">
        <w:rPr>
          <w:rFonts w:hint="eastAsia"/>
          <w:iCs/>
          <w:color w:val="000000" w:themeColor="text1"/>
          <w:sz w:val="20"/>
          <w:szCs w:val="20"/>
          <w:vertAlign w:val="superscript"/>
        </w:rPr>
        <w:t>11</w:t>
      </w:r>
      <w:r w:rsidRPr="00981244">
        <w:rPr>
          <w:rFonts w:hint="eastAsia"/>
          <w:iCs/>
          <w:color w:val="000000" w:themeColor="text1"/>
          <w:sz w:val="20"/>
          <w:szCs w:val="20"/>
          <w:vertAlign w:val="superscript"/>
        </w:rPr>
        <w:t>]</w:t>
      </w:r>
      <w:r w:rsidRPr="00981244">
        <w:rPr>
          <w:rFonts w:hint="eastAsia"/>
          <w:iCs/>
          <w:color w:val="000000" w:themeColor="text1"/>
          <w:sz w:val="20"/>
          <w:szCs w:val="20"/>
        </w:rPr>
        <w:t xml:space="preserve">, </w:t>
      </w:r>
      <w:r w:rsidRPr="00981244">
        <w:rPr>
          <w:iCs/>
          <w:color w:val="000000" w:themeColor="text1"/>
          <w:sz w:val="20"/>
          <w:szCs w:val="20"/>
        </w:rPr>
        <w:t>medical quality assessment</w:t>
      </w:r>
      <w:r w:rsidRPr="00981244">
        <w:rPr>
          <w:rFonts w:hint="eastAsia"/>
          <w:iCs/>
          <w:color w:val="000000" w:themeColor="text1"/>
          <w:sz w:val="20"/>
          <w:szCs w:val="20"/>
          <w:vertAlign w:val="superscript"/>
        </w:rPr>
        <w:t>[</w:t>
      </w:r>
      <w:r w:rsidR="00EE094F" w:rsidRPr="00981244">
        <w:rPr>
          <w:rFonts w:hint="eastAsia"/>
          <w:iCs/>
          <w:color w:val="000000" w:themeColor="text1"/>
          <w:sz w:val="20"/>
          <w:szCs w:val="20"/>
          <w:vertAlign w:val="superscript"/>
        </w:rPr>
        <w:t>12</w:t>
      </w:r>
      <w:r w:rsidRPr="00981244">
        <w:rPr>
          <w:rFonts w:hint="eastAsia"/>
          <w:iCs/>
          <w:color w:val="000000" w:themeColor="text1"/>
          <w:sz w:val="20"/>
          <w:szCs w:val="20"/>
          <w:vertAlign w:val="superscript"/>
        </w:rPr>
        <w:t>]</w:t>
      </w:r>
      <w:r w:rsidRPr="00981244">
        <w:rPr>
          <w:rFonts w:hint="eastAsia"/>
          <w:iCs/>
          <w:color w:val="000000" w:themeColor="text1"/>
          <w:sz w:val="20"/>
          <w:szCs w:val="20"/>
        </w:rPr>
        <w:t>,</w:t>
      </w:r>
      <w:r w:rsidRPr="00981244">
        <w:rPr>
          <w:iCs/>
          <w:color w:val="000000" w:themeColor="text1"/>
          <w:sz w:val="20"/>
          <w:szCs w:val="20"/>
        </w:rPr>
        <w:t xml:space="preserve"> </w:t>
      </w:r>
      <w:r w:rsidR="00402E35" w:rsidRPr="00981244">
        <w:rPr>
          <w:iCs/>
          <w:color w:val="000000" w:themeColor="text1"/>
          <w:sz w:val="20"/>
          <w:szCs w:val="20"/>
        </w:rPr>
        <w:t>fault diagnosis</w:t>
      </w:r>
      <w:r w:rsidR="00402E35" w:rsidRPr="00981244">
        <w:rPr>
          <w:rFonts w:hint="eastAsia"/>
          <w:iCs/>
          <w:color w:val="000000" w:themeColor="text1"/>
          <w:sz w:val="20"/>
          <w:szCs w:val="20"/>
          <w:vertAlign w:val="superscript"/>
        </w:rPr>
        <w:t>[71-74]</w:t>
      </w:r>
      <w:r w:rsidR="00402E35" w:rsidRPr="00981244">
        <w:rPr>
          <w:rFonts w:hint="eastAsia"/>
          <w:iCs/>
          <w:color w:val="000000" w:themeColor="text1"/>
          <w:sz w:val="20"/>
          <w:szCs w:val="20"/>
        </w:rPr>
        <w:t xml:space="preserve">, </w:t>
      </w:r>
      <w:r w:rsidR="00C338D7" w:rsidRPr="00981244">
        <w:rPr>
          <w:rFonts w:hint="eastAsia"/>
          <w:iCs/>
          <w:color w:val="000000" w:themeColor="text1"/>
          <w:sz w:val="20"/>
          <w:szCs w:val="20"/>
        </w:rPr>
        <w:t>belief rule-based inference</w:t>
      </w:r>
      <w:r w:rsidRPr="00981244">
        <w:rPr>
          <w:iCs/>
          <w:color w:val="000000" w:themeColor="text1"/>
          <w:sz w:val="20"/>
          <w:szCs w:val="20"/>
          <w:vertAlign w:val="superscript"/>
        </w:rPr>
        <w:t>[</w:t>
      </w:r>
      <w:r w:rsidR="00EE094F" w:rsidRPr="00981244">
        <w:rPr>
          <w:rFonts w:hint="eastAsia"/>
          <w:iCs/>
          <w:color w:val="000000" w:themeColor="text1"/>
          <w:sz w:val="20"/>
          <w:szCs w:val="20"/>
          <w:vertAlign w:val="superscript"/>
        </w:rPr>
        <w:t>13</w:t>
      </w:r>
      <w:r w:rsidR="00943673" w:rsidRPr="00981244">
        <w:rPr>
          <w:rFonts w:hint="eastAsia"/>
          <w:iCs/>
          <w:color w:val="000000" w:themeColor="text1"/>
          <w:sz w:val="20"/>
          <w:szCs w:val="20"/>
          <w:vertAlign w:val="superscript"/>
        </w:rPr>
        <w:t>-</w:t>
      </w:r>
      <w:r w:rsidR="00EE094F" w:rsidRPr="00981244">
        <w:rPr>
          <w:rFonts w:hint="eastAsia"/>
          <w:iCs/>
          <w:color w:val="000000" w:themeColor="text1"/>
          <w:sz w:val="20"/>
          <w:szCs w:val="20"/>
          <w:vertAlign w:val="superscript"/>
        </w:rPr>
        <w:t>15</w:t>
      </w:r>
      <w:r w:rsidR="00943673" w:rsidRPr="00981244">
        <w:rPr>
          <w:rFonts w:hint="eastAsia"/>
          <w:iCs/>
          <w:color w:val="000000" w:themeColor="text1"/>
          <w:sz w:val="20"/>
          <w:szCs w:val="20"/>
          <w:vertAlign w:val="superscript"/>
        </w:rPr>
        <w:t>,48,49</w:t>
      </w:r>
      <w:r w:rsidR="00513EF4" w:rsidRPr="00981244">
        <w:rPr>
          <w:rFonts w:hint="eastAsia"/>
          <w:iCs/>
          <w:color w:val="000000" w:themeColor="text1"/>
          <w:sz w:val="20"/>
          <w:szCs w:val="20"/>
          <w:vertAlign w:val="superscript"/>
        </w:rPr>
        <w:t>]</w:t>
      </w:r>
      <w:r w:rsidRPr="00981244">
        <w:rPr>
          <w:iCs/>
          <w:color w:val="000000" w:themeColor="text1"/>
          <w:sz w:val="20"/>
          <w:szCs w:val="20"/>
        </w:rPr>
        <w:t xml:space="preserve">, </w:t>
      </w:r>
      <w:r w:rsidRPr="00981244">
        <w:rPr>
          <w:rFonts w:hint="eastAsia"/>
          <w:iCs/>
          <w:color w:val="000000" w:themeColor="text1"/>
          <w:sz w:val="20"/>
          <w:szCs w:val="20"/>
        </w:rPr>
        <w:t>s</w:t>
      </w:r>
      <w:r w:rsidRPr="00981244">
        <w:rPr>
          <w:iCs/>
          <w:color w:val="000000" w:themeColor="text1"/>
          <w:sz w:val="20"/>
          <w:szCs w:val="20"/>
        </w:rPr>
        <w:t>ystem reliability prediction</w:t>
      </w:r>
      <w:r w:rsidRPr="00981244">
        <w:rPr>
          <w:iCs/>
          <w:color w:val="000000" w:themeColor="text1"/>
          <w:sz w:val="20"/>
          <w:szCs w:val="20"/>
          <w:vertAlign w:val="superscript"/>
        </w:rPr>
        <w:t>[</w:t>
      </w:r>
      <w:r w:rsidR="00EE094F" w:rsidRPr="00981244">
        <w:rPr>
          <w:rFonts w:hint="eastAsia"/>
          <w:iCs/>
          <w:color w:val="000000" w:themeColor="text1"/>
          <w:sz w:val="20"/>
          <w:szCs w:val="20"/>
          <w:vertAlign w:val="superscript"/>
        </w:rPr>
        <w:t>16</w:t>
      </w:r>
      <w:r w:rsidRPr="00981244">
        <w:rPr>
          <w:iCs/>
          <w:color w:val="000000" w:themeColor="text1"/>
          <w:sz w:val="20"/>
          <w:szCs w:val="20"/>
          <w:vertAlign w:val="superscript"/>
        </w:rPr>
        <w:t>]</w:t>
      </w:r>
      <w:r w:rsidRPr="00981244">
        <w:rPr>
          <w:iCs/>
          <w:color w:val="000000" w:themeColor="text1"/>
          <w:sz w:val="20"/>
          <w:szCs w:val="20"/>
        </w:rPr>
        <w:t xml:space="preserve">, </w:t>
      </w:r>
      <w:r w:rsidRPr="00981244">
        <w:rPr>
          <w:rFonts w:hint="eastAsia"/>
          <w:iCs/>
          <w:color w:val="000000" w:themeColor="text1"/>
          <w:sz w:val="20"/>
          <w:szCs w:val="20"/>
        </w:rPr>
        <w:t>f</w:t>
      </w:r>
      <w:r w:rsidRPr="00981244">
        <w:rPr>
          <w:iCs/>
          <w:color w:val="000000" w:themeColor="text1"/>
          <w:sz w:val="20"/>
          <w:szCs w:val="20"/>
        </w:rPr>
        <w:t>ailure mode and effects analysis</w:t>
      </w:r>
      <w:r w:rsidRPr="00981244">
        <w:rPr>
          <w:iCs/>
          <w:color w:val="000000" w:themeColor="text1"/>
          <w:sz w:val="20"/>
          <w:szCs w:val="20"/>
          <w:vertAlign w:val="superscript"/>
        </w:rPr>
        <w:t>[</w:t>
      </w:r>
      <w:r w:rsidR="00BD215D" w:rsidRPr="00981244">
        <w:rPr>
          <w:rFonts w:hint="eastAsia"/>
          <w:iCs/>
          <w:color w:val="000000" w:themeColor="text1"/>
          <w:sz w:val="20"/>
          <w:szCs w:val="20"/>
          <w:vertAlign w:val="superscript"/>
        </w:rPr>
        <w:t>17</w:t>
      </w:r>
      <w:r w:rsidRPr="00981244">
        <w:rPr>
          <w:iCs/>
          <w:color w:val="000000" w:themeColor="text1"/>
          <w:sz w:val="20"/>
          <w:szCs w:val="20"/>
          <w:vertAlign w:val="superscript"/>
        </w:rPr>
        <w:t>]</w:t>
      </w:r>
      <w:r w:rsidRPr="00981244">
        <w:rPr>
          <w:iCs/>
          <w:color w:val="000000" w:themeColor="text1"/>
          <w:sz w:val="20"/>
          <w:szCs w:val="20"/>
        </w:rPr>
        <w:t xml:space="preserve">, </w:t>
      </w:r>
      <w:r w:rsidRPr="00981244">
        <w:rPr>
          <w:rFonts w:ascii="Times-Roman" w:hAnsi="Times-Roman" w:cs="Times-Roman"/>
          <w:color w:val="000000" w:themeColor="text1"/>
          <w:kern w:val="0"/>
          <w:sz w:val="20"/>
          <w:szCs w:val="20"/>
        </w:rPr>
        <w:t>the performance of VMI alliance</w:t>
      </w:r>
      <w:r w:rsidRPr="00981244">
        <w:rPr>
          <w:rFonts w:ascii="Times-Roman" w:hAnsi="Times-Roman" w:cs="Times-Roman"/>
          <w:color w:val="000000" w:themeColor="text1"/>
          <w:kern w:val="0"/>
          <w:sz w:val="20"/>
          <w:szCs w:val="20"/>
          <w:vertAlign w:val="superscript"/>
        </w:rPr>
        <w:t>[</w:t>
      </w:r>
      <w:r w:rsidRPr="00981244">
        <w:rPr>
          <w:rFonts w:ascii="Times-Roman" w:hAnsi="Times-Roman" w:cs="Times-Roman" w:hint="eastAsia"/>
          <w:color w:val="000000" w:themeColor="text1"/>
          <w:kern w:val="0"/>
          <w:sz w:val="20"/>
          <w:szCs w:val="20"/>
          <w:vertAlign w:val="superscript"/>
        </w:rPr>
        <w:t>4</w:t>
      </w:r>
      <w:r w:rsidRPr="00981244">
        <w:rPr>
          <w:rFonts w:ascii="Times-Roman" w:hAnsi="Times-Roman" w:cs="Times-Roman"/>
          <w:color w:val="000000" w:themeColor="text1"/>
          <w:kern w:val="0"/>
          <w:sz w:val="20"/>
          <w:szCs w:val="20"/>
          <w:vertAlign w:val="superscript"/>
        </w:rPr>
        <w:t>]</w:t>
      </w:r>
      <w:r w:rsidR="00CB5B9A" w:rsidRPr="00981244">
        <w:rPr>
          <w:rFonts w:ascii="Times-Roman" w:hAnsi="Times-Roman" w:cs="Times-Roman" w:hint="eastAsia"/>
          <w:color w:val="000000" w:themeColor="text1"/>
          <w:kern w:val="0"/>
          <w:sz w:val="20"/>
          <w:szCs w:val="20"/>
        </w:rPr>
        <w:t>, life cycle assessment</w:t>
      </w:r>
      <w:r w:rsidR="00CB5B9A" w:rsidRPr="00981244">
        <w:rPr>
          <w:rFonts w:ascii="Times-Roman" w:hAnsi="Times-Roman" w:cs="Times-Roman" w:hint="eastAsia"/>
          <w:color w:val="000000" w:themeColor="text1"/>
          <w:kern w:val="0"/>
          <w:sz w:val="20"/>
          <w:szCs w:val="20"/>
          <w:vertAlign w:val="superscript"/>
        </w:rPr>
        <w:t>[</w:t>
      </w:r>
      <w:r w:rsidR="00BD215D" w:rsidRPr="00981244">
        <w:rPr>
          <w:rFonts w:ascii="Times-Roman" w:hAnsi="Times-Roman" w:cs="Times-Roman" w:hint="eastAsia"/>
          <w:color w:val="000000" w:themeColor="text1"/>
          <w:kern w:val="0"/>
          <w:sz w:val="20"/>
          <w:szCs w:val="20"/>
          <w:vertAlign w:val="superscript"/>
        </w:rPr>
        <w:t>9</w:t>
      </w:r>
      <w:r w:rsidR="00CB5B9A" w:rsidRPr="00981244">
        <w:rPr>
          <w:rFonts w:ascii="Times-Roman" w:hAnsi="Times-Roman" w:cs="Times-Roman" w:hint="eastAsia"/>
          <w:color w:val="000000" w:themeColor="text1"/>
          <w:kern w:val="0"/>
          <w:sz w:val="20"/>
          <w:szCs w:val="20"/>
          <w:vertAlign w:val="superscript"/>
        </w:rPr>
        <w:t>]</w:t>
      </w:r>
      <w:r w:rsidR="00783105" w:rsidRPr="00981244">
        <w:rPr>
          <w:rFonts w:ascii="Times-Roman" w:hAnsi="Times-Roman" w:cs="Times-Roman" w:hint="eastAsia"/>
          <w:color w:val="000000" w:themeColor="text1"/>
          <w:kern w:val="0"/>
          <w:sz w:val="20"/>
          <w:szCs w:val="20"/>
        </w:rPr>
        <w:t>, optimal power system dispatch</w:t>
      </w:r>
      <w:r w:rsidR="00783105" w:rsidRPr="00981244">
        <w:rPr>
          <w:rFonts w:ascii="Times-Roman" w:hAnsi="Times-Roman" w:cs="Times-Roman" w:hint="eastAsia"/>
          <w:color w:val="000000" w:themeColor="text1"/>
          <w:kern w:val="0"/>
          <w:sz w:val="20"/>
          <w:szCs w:val="20"/>
          <w:vertAlign w:val="superscript"/>
        </w:rPr>
        <w:t>[</w:t>
      </w:r>
      <w:r w:rsidR="00EB01F8" w:rsidRPr="00981244">
        <w:rPr>
          <w:rFonts w:ascii="Times-Roman" w:hAnsi="Times-Roman" w:cs="Times-Roman" w:hint="eastAsia"/>
          <w:color w:val="000000" w:themeColor="text1"/>
          <w:kern w:val="0"/>
          <w:sz w:val="20"/>
          <w:szCs w:val="20"/>
          <w:vertAlign w:val="superscript"/>
        </w:rPr>
        <w:t>18</w:t>
      </w:r>
      <w:r w:rsidR="00783105" w:rsidRPr="00981244">
        <w:rPr>
          <w:rFonts w:ascii="Times-Roman" w:hAnsi="Times-Roman" w:cs="Times-Roman" w:hint="eastAsia"/>
          <w:color w:val="000000" w:themeColor="text1"/>
          <w:kern w:val="0"/>
          <w:sz w:val="20"/>
          <w:szCs w:val="20"/>
          <w:vertAlign w:val="superscript"/>
        </w:rPr>
        <w:t>]</w:t>
      </w:r>
      <w:r w:rsidR="00783105" w:rsidRPr="00981244">
        <w:rPr>
          <w:rFonts w:ascii="Times-Roman" w:hAnsi="Times-Roman" w:cs="Times-Roman" w:hint="eastAsia"/>
          <w:color w:val="000000" w:themeColor="text1"/>
          <w:kern w:val="0"/>
          <w:sz w:val="20"/>
          <w:szCs w:val="20"/>
        </w:rPr>
        <w:t xml:space="preserve">, </w:t>
      </w:r>
      <w:r w:rsidR="00783105" w:rsidRPr="00981244">
        <w:rPr>
          <w:rFonts w:ascii="Times-Roman" w:hAnsi="Times-Roman" w:cs="Times-Roman"/>
          <w:color w:val="000000" w:themeColor="text1"/>
          <w:kern w:val="0"/>
          <w:sz w:val="20"/>
          <w:szCs w:val="20"/>
        </w:rPr>
        <w:t>urban bus transit network</w:t>
      </w:r>
      <w:r w:rsidR="00783105" w:rsidRPr="00981244">
        <w:rPr>
          <w:rFonts w:ascii="Times-Roman" w:hAnsi="Times-Roman" w:cs="Times-Roman" w:hint="eastAsia"/>
          <w:color w:val="000000" w:themeColor="text1"/>
          <w:kern w:val="0"/>
          <w:sz w:val="20"/>
          <w:szCs w:val="20"/>
        </w:rPr>
        <w:t xml:space="preserve"> assessment</w:t>
      </w:r>
      <w:r w:rsidR="00783105" w:rsidRPr="00981244">
        <w:rPr>
          <w:rFonts w:ascii="Times-Roman" w:hAnsi="Times-Roman" w:cs="Times-Roman" w:hint="eastAsia"/>
          <w:color w:val="000000" w:themeColor="text1"/>
          <w:kern w:val="0"/>
          <w:sz w:val="20"/>
          <w:szCs w:val="20"/>
          <w:vertAlign w:val="superscript"/>
        </w:rPr>
        <w:t>[</w:t>
      </w:r>
      <w:r w:rsidR="00EB01F8" w:rsidRPr="00981244">
        <w:rPr>
          <w:rFonts w:ascii="Times-Roman" w:hAnsi="Times-Roman" w:cs="Times-Roman" w:hint="eastAsia"/>
          <w:color w:val="000000" w:themeColor="text1"/>
          <w:kern w:val="0"/>
          <w:sz w:val="20"/>
          <w:szCs w:val="20"/>
          <w:vertAlign w:val="superscript"/>
        </w:rPr>
        <w:t>19</w:t>
      </w:r>
      <w:r w:rsidR="00783105" w:rsidRPr="00981244">
        <w:rPr>
          <w:rFonts w:ascii="Times-Roman" w:hAnsi="Times-Roman" w:cs="Times-Roman" w:hint="eastAsia"/>
          <w:color w:val="000000" w:themeColor="text1"/>
          <w:kern w:val="0"/>
          <w:sz w:val="20"/>
          <w:szCs w:val="20"/>
          <w:vertAlign w:val="superscript"/>
        </w:rPr>
        <w:t>]</w:t>
      </w:r>
      <w:r w:rsidR="00783105" w:rsidRPr="00981244">
        <w:rPr>
          <w:rFonts w:ascii="Times-Roman" w:hAnsi="Times-Roman" w:cs="Times-Roman" w:hint="eastAsia"/>
          <w:color w:val="000000" w:themeColor="text1"/>
          <w:kern w:val="0"/>
          <w:sz w:val="20"/>
          <w:szCs w:val="20"/>
        </w:rPr>
        <w:t xml:space="preserve"> </w:t>
      </w:r>
      <w:r w:rsidRPr="00981244">
        <w:rPr>
          <w:iCs/>
          <w:color w:val="000000" w:themeColor="text1"/>
          <w:sz w:val="20"/>
          <w:szCs w:val="20"/>
        </w:rPr>
        <w:t>and so on.</w:t>
      </w:r>
    </w:p>
    <w:p w:rsidR="00170F02" w:rsidRPr="00981244" w:rsidRDefault="00470F53" w:rsidP="005F1970">
      <w:pPr>
        <w:ind w:firstLine="289"/>
        <w:rPr>
          <w:color w:val="000000" w:themeColor="text1"/>
          <w:sz w:val="20"/>
          <w:szCs w:val="20"/>
        </w:rPr>
      </w:pPr>
      <w:r w:rsidRPr="00981244">
        <w:rPr>
          <w:iCs/>
          <w:color w:val="000000" w:themeColor="text1"/>
          <w:sz w:val="20"/>
          <w:szCs w:val="20"/>
        </w:rPr>
        <w:t xml:space="preserve">In a MADM problem, </w:t>
      </w:r>
      <w:r w:rsidRPr="00981244">
        <w:rPr>
          <w:color w:val="000000" w:themeColor="text1"/>
          <w:sz w:val="20"/>
          <w:szCs w:val="20"/>
        </w:rPr>
        <w:t>benefit and cost attributes are always considered</w:t>
      </w:r>
      <w:r w:rsidR="0014357E" w:rsidRPr="00981244">
        <w:rPr>
          <w:color w:val="000000" w:themeColor="text1"/>
          <w:sz w:val="20"/>
          <w:szCs w:val="20"/>
        </w:rPr>
        <w:t xml:space="preserve">. It is well-known that benefit attribute </w:t>
      </w:r>
      <w:r w:rsidR="00FF2D14" w:rsidRPr="00981244">
        <w:rPr>
          <w:rFonts w:hint="eastAsia"/>
          <w:color w:val="000000" w:themeColor="text1"/>
          <w:sz w:val="20"/>
          <w:szCs w:val="20"/>
        </w:rPr>
        <w:t xml:space="preserve">(BA) </w:t>
      </w:r>
      <w:r w:rsidR="0014357E" w:rsidRPr="00981244">
        <w:rPr>
          <w:color w:val="000000" w:themeColor="text1"/>
          <w:sz w:val="20"/>
          <w:szCs w:val="20"/>
        </w:rPr>
        <w:t xml:space="preserve">is that the higher </w:t>
      </w:r>
      <w:r w:rsidR="009748FC" w:rsidRPr="00981244">
        <w:rPr>
          <w:rFonts w:hint="eastAsia"/>
          <w:color w:val="000000" w:themeColor="text1"/>
          <w:sz w:val="20"/>
          <w:szCs w:val="20"/>
        </w:rPr>
        <w:t xml:space="preserve">value </w:t>
      </w:r>
      <w:r w:rsidR="0014357E" w:rsidRPr="00981244">
        <w:rPr>
          <w:color w:val="000000" w:themeColor="text1"/>
          <w:sz w:val="20"/>
          <w:szCs w:val="20"/>
        </w:rPr>
        <w:t>an attribute is assessed</w:t>
      </w:r>
      <w:r w:rsidR="00067127" w:rsidRPr="00981244">
        <w:rPr>
          <w:color w:val="000000" w:themeColor="text1"/>
          <w:sz w:val="20"/>
          <w:szCs w:val="20"/>
        </w:rPr>
        <w:t xml:space="preserve"> to</w:t>
      </w:r>
      <w:r w:rsidR="0014357E" w:rsidRPr="00981244">
        <w:rPr>
          <w:color w:val="000000" w:themeColor="text1"/>
          <w:sz w:val="20"/>
          <w:szCs w:val="20"/>
        </w:rPr>
        <w:t xml:space="preserve">, the better it is </w:t>
      </w:r>
      <w:r w:rsidR="006243AF" w:rsidRPr="00981244">
        <w:rPr>
          <w:color w:val="000000" w:themeColor="text1"/>
          <w:sz w:val="20"/>
          <w:szCs w:val="20"/>
        </w:rPr>
        <w:t>considered</w:t>
      </w:r>
      <w:r w:rsidR="0014357E" w:rsidRPr="00981244">
        <w:rPr>
          <w:color w:val="000000" w:themeColor="text1"/>
          <w:sz w:val="20"/>
          <w:szCs w:val="20"/>
        </w:rPr>
        <w:t xml:space="preserve">. On the contrary, cost attribute </w:t>
      </w:r>
      <w:r w:rsidR="00FF2D14" w:rsidRPr="00981244">
        <w:rPr>
          <w:rFonts w:hint="eastAsia"/>
          <w:color w:val="000000" w:themeColor="text1"/>
          <w:sz w:val="20"/>
          <w:szCs w:val="20"/>
        </w:rPr>
        <w:t xml:space="preserve">(CA) </w:t>
      </w:r>
      <w:r w:rsidR="0014357E" w:rsidRPr="00981244">
        <w:rPr>
          <w:color w:val="000000" w:themeColor="text1"/>
          <w:sz w:val="20"/>
          <w:szCs w:val="20"/>
        </w:rPr>
        <w:t xml:space="preserve">is just on the opposite compared with </w:t>
      </w:r>
      <w:r w:rsidR="00797C79" w:rsidRPr="00981244">
        <w:rPr>
          <w:rFonts w:hint="eastAsia"/>
          <w:color w:val="000000" w:themeColor="text1"/>
          <w:sz w:val="20"/>
          <w:szCs w:val="20"/>
        </w:rPr>
        <w:t>BA</w:t>
      </w:r>
      <w:r w:rsidR="0014357E" w:rsidRPr="00981244">
        <w:rPr>
          <w:color w:val="000000" w:themeColor="text1"/>
          <w:sz w:val="20"/>
          <w:szCs w:val="20"/>
        </w:rPr>
        <w:t xml:space="preserve">. These two kinds of attributes are very common in real world. </w:t>
      </w:r>
      <w:r w:rsidR="009015AC" w:rsidRPr="00981244">
        <w:rPr>
          <w:color w:val="000000" w:themeColor="text1"/>
          <w:sz w:val="20"/>
          <w:szCs w:val="20"/>
        </w:rPr>
        <w:t>In addition to</w:t>
      </w:r>
      <w:r w:rsidR="0014357E" w:rsidRPr="00981244">
        <w:rPr>
          <w:color w:val="000000" w:themeColor="text1"/>
          <w:sz w:val="20"/>
          <w:szCs w:val="20"/>
        </w:rPr>
        <w:t xml:space="preserve"> the</w:t>
      </w:r>
      <w:r w:rsidR="009015AC" w:rsidRPr="00981244">
        <w:rPr>
          <w:color w:val="000000" w:themeColor="text1"/>
          <w:sz w:val="20"/>
          <w:szCs w:val="20"/>
        </w:rPr>
        <w:t xml:space="preserve"> </w:t>
      </w:r>
      <w:r w:rsidR="00006E87" w:rsidRPr="00981244">
        <w:rPr>
          <w:rFonts w:hint="eastAsia"/>
          <w:color w:val="000000" w:themeColor="text1"/>
          <w:sz w:val="20"/>
          <w:szCs w:val="20"/>
        </w:rPr>
        <w:t>BA and CA</w:t>
      </w:r>
      <w:r w:rsidR="0014357E" w:rsidRPr="00981244">
        <w:rPr>
          <w:color w:val="000000" w:themeColor="text1"/>
          <w:sz w:val="20"/>
          <w:szCs w:val="20"/>
        </w:rPr>
        <w:t xml:space="preserve">, there are </w:t>
      </w:r>
      <w:r w:rsidR="009015AC" w:rsidRPr="00981244">
        <w:rPr>
          <w:color w:val="000000" w:themeColor="text1"/>
          <w:sz w:val="20"/>
          <w:szCs w:val="20"/>
        </w:rPr>
        <w:t xml:space="preserve">other </w:t>
      </w:r>
      <w:r w:rsidR="0014357E" w:rsidRPr="00981244">
        <w:rPr>
          <w:color w:val="000000" w:themeColor="text1"/>
          <w:sz w:val="20"/>
          <w:szCs w:val="20"/>
        </w:rPr>
        <w:t xml:space="preserve">four kinds of </w:t>
      </w:r>
      <w:r w:rsidR="0014357E" w:rsidRPr="00981244">
        <w:rPr>
          <w:color w:val="000000" w:themeColor="text1"/>
          <w:sz w:val="20"/>
          <w:szCs w:val="20"/>
        </w:rPr>
        <w:lastRenderedPageBreak/>
        <w:t xml:space="preserve">attributes in real </w:t>
      </w:r>
      <w:r w:rsidR="009015AC" w:rsidRPr="00981244">
        <w:rPr>
          <w:color w:val="000000" w:themeColor="text1"/>
          <w:sz w:val="20"/>
          <w:szCs w:val="20"/>
        </w:rPr>
        <w:t xml:space="preserve">life </w:t>
      </w:r>
      <w:r w:rsidR="00626A58" w:rsidRPr="00981244">
        <w:rPr>
          <w:rFonts w:hint="eastAsia"/>
          <w:color w:val="000000" w:themeColor="text1"/>
          <w:sz w:val="20"/>
          <w:szCs w:val="20"/>
        </w:rPr>
        <w:t>MADM</w:t>
      </w:r>
      <w:r w:rsidR="0014357E" w:rsidRPr="00981244">
        <w:rPr>
          <w:color w:val="000000" w:themeColor="text1"/>
          <w:sz w:val="20"/>
          <w:szCs w:val="20"/>
        </w:rPr>
        <w:t xml:space="preserve"> problems, which are </w:t>
      </w:r>
      <w:r w:rsidR="00500D50" w:rsidRPr="00981244">
        <w:rPr>
          <w:color w:val="000000" w:themeColor="text1"/>
          <w:sz w:val="20"/>
          <w:szCs w:val="20"/>
        </w:rPr>
        <w:t>deviated</w:t>
      </w:r>
      <w:r w:rsidR="0014357E" w:rsidRPr="00981244">
        <w:rPr>
          <w:color w:val="000000" w:themeColor="text1"/>
          <w:sz w:val="20"/>
          <w:szCs w:val="20"/>
        </w:rPr>
        <w:t xml:space="preserve"> attribute</w:t>
      </w:r>
      <w:r w:rsidR="004F5132" w:rsidRPr="00981244">
        <w:rPr>
          <w:rFonts w:hint="eastAsia"/>
          <w:color w:val="000000" w:themeColor="text1"/>
          <w:sz w:val="20"/>
          <w:szCs w:val="20"/>
        </w:rPr>
        <w:t xml:space="preserve"> (DA)</w:t>
      </w:r>
      <w:r w:rsidR="0014357E" w:rsidRPr="00981244">
        <w:rPr>
          <w:color w:val="000000" w:themeColor="text1"/>
          <w:sz w:val="20"/>
          <w:szCs w:val="20"/>
        </w:rPr>
        <w:t xml:space="preserve">, </w:t>
      </w:r>
      <w:r w:rsidR="00500D50" w:rsidRPr="00981244">
        <w:rPr>
          <w:color w:val="000000" w:themeColor="text1"/>
          <w:sz w:val="20"/>
          <w:szCs w:val="20"/>
        </w:rPr>
        <w:t>deviated</w:t>
      </w:r>
      <w:r w:rsidR="0014357E" w:rsidRPr="00981244">
        <w:rPr>
          <w:color w:val="000000" w:themeColor="text1"/>
          <w:sz w:val="20"/>
          <w:szCs w:val="20"/>
        </w:rPr>
        <w:t xml:space="preserve"> interval attribute</w:t>
      </w:r>
      <w:r w:rsidR="004F5132" w:rsidRPr="00981244">
        <w:rPr>
          <w:rFonts w:hint="eastAsia"/>
          <w:color w:val="000000" w:themeColor="text1"/>
          <w:sz w:val="20"/>
          <w:szCs w:val="20"/>
        </w:rPr>
        <w:t xml:space="preserve"> (DIA)</w:t>
      </w:r>
      <w:r w:rsidR="0014357E" w:rsidRPr="00981244">
        <w:rPr>
          <w:color w:val="000000" w:themeColor="text1"/>
          <w:sz w:val="20"/>
          <w:szCs w:val="20"/>
        </w:rPr>
        <w:t xml:space="preserve">, </w:t>
      </w:r>
      <w:r w:rsidR="00500D50" w:rsidRPr="00981244">
        <w:rPr>
          <w:color w:val="000000" w:themeColor="text1"/>
          <w:sz w:val="20"/>
          <w:szCs w:val="20"/>
        </w:rPr>
        <w:t>fixed</w:t>
      </w:r>
      <w:r w:rsidR="007940BA" w:rsidRPr="00981244">
        <w:rPr>
          <w:color w:val="000000" w:themeColor="text1"/>
          <w:sz w:val="20"/>
          <w:szCs w:val="20"/>
        </w:rPr>
        <w:t xml:space="preserve"> </w:t>
      </w:r>
      <w:r w:rsidR="0014357E" w:rsidRPr="00981244">
        <w:rPr>
          <w:color w:val="000000" w:themeColor="text1"/>
          <w:sz w:val="20"/>
          <w:szCs w:val="20"/>
        </w:rPr>
        <w:t xml:space="preserve">attribute </w:t>
      </w:r>
      <w:r w:rsidR="004F5132" w:rsidRPr="00981244">
        <w:rPr>
          <w:rFonts w:hint="eastAsia"/>
          <w:color w:val="000000" w:themeColor="text1"/>
          <w:sz w:val="20"/>
          <w:szCs w:val="20"/>
        </w:rPr>
        <w:t xml:space="preserve">(FA) </w:t>
      </w:r>
      <w:r w:rsidR="0014357E" w:rsidRPr="00981244">
        <w:rPr>
          <w:color w:val="000000" w:themeColor="text1"/>
          <w:sz w:val="20"/>
          <w:szCs w:val="20"/>
        </w:rPr>
        <w:t xml:space="preserve">and </w:t>
      </w:r>
      <w:r w:rsidR="00F445A0" w:rsidRPr="00981244">
        <w:rPr>
          <w:rFonts w:hint="eastAsia"/>
          <w:color w:val="000000" w:themeColor="text1"/>
          <w:sz w:val="20"/>
          <w:szCs w:val="20"/>
        </w:rPr>
        <w:t xml:space="preserve">fixed </w:t>
      </w:r>
      <w:r w:rsidR="0014357E" w:rsidRPr="00981244">
        <w:rPr>
          <w:color w:val="000000" w:themeColor="text1"/>
          <w:sz w:val="20"/>
          <w:szCs w:val="20"/>
        </w:rPr>
        <w:t>interval attribute</w:t>
      </w:r>
      <w:r w:rsidR="004F5132" w:rsidRPr="00981244">
        <w:rPr>
          <w:rFonts w:hint="eastAsia"/>
          <w:color w:val="000000" w:themeColor="text1"/>
          <w:sz w:val="20"/>
          <w:szCs w:val="20"/>
        </w:rPr>
        <w:t xml:space="preserve"> (FIA)</w:t>
      </w:r>
      <w:r w:rsidR="001273C6" w:rsidRPr="00981244">
        <w:rPr>
          <w:rFonts w:hint="eastAsia"/>
          <w:color w:val="000000" w:themeColor="text1"/>
          <w:sz w:val="20"/>
          <w:szCs w:val="20"/>
          <w:vertAlign w:val="superscript"/>
        </w:rPr>
        <w:t>[</w:t>
      </w:r>
      <w:r w:rsidR="00D11788" w:rsidRPr="00981244">
        <w:rPr>
          <w:rFonts w:hint="eastAsia"/>
          <w:color w:val="000000" w:themeColor="text1"/>
          <w:sz w:val="20"/>
          <w:szCs w:val="20"/>
          <w:vertAlign w:val="superscript"/>
        </w:rPr>
        <w:t>54,</w:t>
      </w:r>
      <w:r w:rsidR="001273C6" w:rsidRPr="00981244">
        <w:rPr>
          <w:rFonts w:hint="eastAsia"/>
          <w:color w:val="000000" w:themeColor="text1"/>
          <w:sz w:val="20"/>
          <w:szCs w:val="20"/>
          <w:vertAlign w:val="superscript"/>
        </w:rPr>
        <w:t>57]</w:t>
      </w:r>
      <w:r w:rsidR="0014357E" w:rsidRPr="00981244">
        <w:rPr>
          <w:color w:val="000000" w:themeColor="text1"/>
          <w:sz w:val="20"/>
          <w:szCs w:val="20"/>
        </w:rPr>
        <w:t xml:space="preserve">. </w:t>
      </w:r>
      <w:r w:rsidR="009015AC" w:rsidRPr="00981244">
        <w:rPr>
          <w:color w:val="000000" w:themeColor="text1"/>
          <w:sz w:val="20"/>
          <w:szCs w:val="20"/>
        </w:rPr>
        <w:t>F</w:t>
      </w:r>
      <w:r w:rsidR="00F445A0" w:rsidRPr="00981244">
        <w:rPr>
          <w:rFonts w:hint="eastAsia"/>
          <w:color w:val="000000" w:themeColor="text1"/>
          <w:sz w:val="20"/>
          <w:szCs w:val="20"/>
        </w:rPr>
        <w:t>I</w:t>
      </w:r>
      <w:r w:rsidR="008C513C" w:rsidRPr="00981244">
        <w:rPr>
          <w:rFonts w:hint="eastAsia"/>
          <w:color w:val="000000" w:themeColor="text1"/>
          <w:sz w:val="20"/>
          <w:szCs w:val="20"/>
        </w:rPr>
        <w:t>A</w:t>
      </w:r>
      <w:r w:rsidR="002364B6" w:rsidRPr="00981244">
        <w:rPr>
          <w:rFonts w:hint="eastAsia"/>
          <w:color w:val="000000" w:themeColor="text1"/>
          <w:sz w:val="20"/>
          <w:szCs w:val="20"/>
        </w:rPr>
        <w:t xml:space="preserve"> </w:t>
      </w:r>
      <w:r w:rsidR="009015AC" w:rsidRPr="00981244">
        <w:rPr>
          <w:color w:val="000000" w:themeColor="text1"/>
          <w:sz w:val="20"/>
          <w:szCs w:val="20"/>
        </w:rPr>
        <w:t>means</w:t>
      </w:r>
      <w:r w:rsidR="002364B6" w:rsidRPr="00981244">
        <w:rPr>
          <w:color w:val="000000" w:themeColor="text1"/>
          <w:sz w:val="20"/>
          <w:szCs w:val="20"/>
        </w:rPr>
        <w:t xml:space="preserve"> that there exists a </w:t>
      </w:r>
      <w:r w:rsidR="009015AC" w:rsidRPr="00981244">
        <w:rPr>
          <w:color w:val="000000" w:themeColor="text1"/>
          <w:sz w:val="20"/>
          <w:szCs w:val="20"/>
        </w:rPr>
        <w:t xml:space="preserve">desired </w:t>
      </w:r>
      <w:r w:rsidR="00D75570" w:rsidRPr="00981244">
        <w:rPr>
          <w:rFonts w:hint="eastAsia"/>
          <w:color w:val="000000" w:themeColor="text1"/>
          <w:sz w:val="20"/>
          <w:szCs w:val="20"/>
        </w:rPr>
        <w:t xml:space="preserve">interval </w:t>
      </w:r>
      <w:r w:rsidR="002364B6" w:rsidRPr="00981244">
        <w:rPr>
          <w:color w:val="000000" w:themeColor="text1"/>
          <w:sz w:val="20"/>
          <w:szCs w:val="20"/>
        </w:rPr>
        <w:t>value</w:t>
      </w:r>
      <w:r w:rsidR="00976663" w:rsidRPr="00981244">
        <w:rPr>
          <w:rFonts w:hint="eastAsia"/>
          <w:color w:val="000000" w:themeColor="text1"/>
          <w:sz w:val="20"/>
          <w:szCs w:val="20"/>
        </w:rPr>
        <w:t>,</w:t>
      </w:r>
      <w:r w:rsidR="002364B6" w:rsidRPr="00981244">
        <w:rPr>
          <w:color w:val="000000" w:themeColor="text1"/>
          <w:sz w:val="20"/>
          <w:szCs w:val="20"/>
        </w:rPr>
        <w:t xml:space="preserve"> if the distance between an assessment value and the </w:t>
      </w:r>
      <w:r w:rsidR="009015AC" w:rsidRPr="00981244">
        <w:rPr>
          <w:color w:val="000000" w:themeColor="text1"/>
          <w:sz w:val="20"/>
          <w:szCs w:val="20"/>
        </w:rPr>
        <w:t xml:space="preserve">desired </w:t>
      </w:r>
      <w:r w:rsidR="00D75570" w:rsidRPr="00981244">
        <w:rPr>
          <w:rFonts w:hint="eastAsia"/>
          <w:color w:val="000000" w:themeColor="text1"/>
          <w:sz w:val="20"/>
          <w:szCs w:val="20"/>
        </w:rPr>
        <w:t>interval</w:t>
      </w:r>
      <w:r w:rsidR="00D75570" w:rsidRPr="00981244">
        <w:rPr>
          <w:color w:val="000000" w:themeColor="text1"/>
          <w:sz w:val="20"/>
          <w:szCs w:val="20"/>
        </w:rPr>
        <w:t xml:space="preserve"> </w:t>
      </w:r>
      <w:r w:rsidR="002364B6" w:rsidRPr="00981244">
        <w:rPr>
          <w:color w:val="000000" w:themeColor="text1"/>
          <w:sz w:val="20"/>
          <w:szCs w:val="20"/>
        </w:rPr>
        <w:t xml:space="preserve">value is </w:t>
      </w:r>
      <w:r w:rsidR="009015AC" w:rsidRPr="00981244">
        <w:rPr>
          <w:color w:val="000000" w:themeColor="text1"/>
          <w:sz w:val="20"/>
          <w:szCs w:val="20"/>
        </w:rPr>
        <w:t>small</w:t>
      </w:r>
      <w:r w:rsidR="002364B6" w:rsidRPr="00981244">
        <w:rPr>
          <w:color w:val="000000" w:themeColor="text1"/>
          <w:sz w:val="20"/>
          <w:szCs w:val="20"/>
        </w:rPr>
        <w:t xml:space="preserve">, it is assumed to be better, no matter </w:t>
      </w:r>
      <w:r w:rsidR="009015AC" w:rsidRPr="00981244">
        <w:rPr>
          <w:color w:val="000000" w:themeColor="text1"/>
          <w:sz w:val="20"/>
          <w:szCs w:val="20"/>
        </w:rPr>
        <w:t xml:space="preserve">whether </w:t>
      </w:r>
      <w:r w:rsidR="002364B6" w:rsidRPr="00981244">
        <w:rPr>
          <w:color w:val="000000" w:themeColor="text1"/>
          <w:sz w:val="20"/>
          <w:szCs w:val="20"/>
        </w:rPr>
        <w:t xml:space="preserve">the value is larger or less than the </w:t>
      </w:r>
      <w:r w:rsidR="009015AC" w:rsidRPr="00981244">
        <w:rPr>
          <w:color w:val="000000" w:themeColor="text1"/>
          <w:sz w:val="20"/>
          <w:szCs w:val="20"/>
        </w:rPr>
        <w:t xml:space="preserve">desired </w:t>
      </w:r>
      <w:r w:rsidR="00D75570" w:rsidRPr="00981244">
        <w:rPr>
          <w:rFonts w:hint="eastAsia"/>
          <w:color w:val="000000" w:themeColor="text1"/>
          <w:sz w:val="20"/>
          <w:szCs w:val="20"/>
        </w:rPr>
        <w:t xml:space="preserve">interval </w:t>
      </w:r>
      <w:r w:rsidR="008C5FBA" w:rsidRPr="00981244">
        <w:rPr>
          <w:rFonts w:hint="eastAsia"/>
          <w:color w:val="000000" w:themeColor="text1"/>
          <w:sz w:val="20"/>
          <w:szCs w:val="20"/>
        </w:rPr>
        <w:t>value</w:t>
      </w:r>
      <w:r w:rsidR="002364B6" w:rsidRPr="00981244">
        <w:rPr>
          <w:color w:val="000000" w:themeColor="text1"/>
          <w:sz w:val="20"/>
          <w:szCs w:val="20"/>
        </w:rPr>
        <w:t xml:space="preserve">. </w:t>
      </w:r>
      <w:r w:rsidR="00504763" w:rsidRPr="00981244">
        <w:rPr>
          <w:rFonts w:hint="eastAsia"/>
          <w:color w:val="000000" w:themeColor="text1"/>
          <w:sz w:val="20"/>
          <w:szCs w:val="20"/>
        </w:rPr>
        <w:t>In the life cycle assessment</w:t>
      </w:r>
      <w:r w:rsidR="00AD5885" w:rsidRPr="00981244">
        <w:rPr>
          <w:rFonts w:hint="eastAsia"/>
          <w:color w:val="000000" w:themeColor="text1"/>
          <w:sz w:val="20"/>
          <w:szCs w:val="20"/>
        </w:rPr>
        <w:t xml:space="preserve"> (LCA)</w:t>
      </w:r>
      <w:r w:rsidR="00504763" w:rsidRPr="00981244">
        <w:rPr>
          <w:rFonts w:hint="eastAsia"/>
          <w:color w:val="000000" w:themeColor="text1"/>
          <w:sz w:val="20"/>
          <w:szCs w:val="20"/>
        </w:rPr>
        <w:t xml:space="preserve"> of a product, e.g.</w:t>
      </w:r>
      <w:r w:rsidR="00AD5885" w:rsidRPr="00981244">
        <w:rPr>
          <w:rFonts w:hint="eastAsia"/>
          <w:color w:val="000000" w:themeColor="text1"/>
          <w:sz w:val="20"/>
          <w:szCs w:val="20"/>
        </w:rPr>
        <w:t>,</w:t>
      </w:r>
      <w:r w:rsidR="00504763" w:rsidRPr="00981244">
        <w:rPr>
          <w:rFonts w:hint="eastAsia"/>
          <w:color w:val="000000" w:themeColor="text1"/>
          <w:sz w:val="20"/>
          <w:szCs w:val="20"/>
        </w:rPr>
        <w:t xml:space="preserve"> </w:t>
      </w:r>
      <w:r w:rsidR="00497508" w:rsidRPr="00981244">
        <w:rPr>
          <w:rFonts w:hint="eastAsia"/>
          <w:color w:val="000000" w:themeColor="text1"/>
          <w:sz w:val="20"/>
          <w:szCs w:val="20"/>
        </w:rPr>
        <w:t xml:space="preserve">a mobile phone, </w:t>
      </w:r>
      <w:r w:rsidR="006B44E0" w:rsidRPr="00981244">
        <w:rPr>
          <w:rFonts w:hint="eastAsia"/>
          <w:color w:val="000000" w:themeColor="text1"/>
          <w:sz w:val="20"/>
          <w:szCs w:val="20"/>
        </w:rPr>
        <w:t xml:space="preserve">the designed life length for </w:t>
      </w:r>
      <w:r w:rsidR="00497508" w:rsidRPr="00981244">
        <w:rPr>
          <w:rFonts w:hint="eastAsia"/>
          <w:color w:val="000000" w:themeColor="text1"/>
          <w:sz w:val="20"/>
          <w:szCs w:val="20"/>
        </w:rPr>
        <w:t>it</w:t>
      </w:r>
      <w:r w:rsidR="006B44E0" w:rsidRPr="00981244">
        <w:rPr>
          <w:rFonts w:hint="eastAsia"/>
          <w:color w:val="000000" w:themeColor="text1"/>
          <w:sz w:val="20"/>
          <w:szCs w:val="20"/>
        </w:rPr>
        <w:t xml:space="preserve"> </w:t>
      </w:r>
      <w:r w:rsidR="00927CC9" w:rsidRPr="00981244">
        <w:rPr>
          <w:rFonts w:hint="eastAsia"/>
          <w:color w:val="000000" w:themeColor="text1"/>
          <w:sz w:val="20"/>
          <w:szCs w:val="20"/>
        </w:rPr>
        <w:t xml:space="preserve">is a FIA because it </w:t>
      </w:r>
      <w:r w:rsidR="006B44E0" w:rsidRPr="00981244">
        <w:rPr>
          <w:rFonts w:hint="eastAsia"/>
          <w:color w:val="000000" w:themeColor="text1"/>
          <w:sz w:val="20"/>
          <w:szCs w:val="20"/>
        </w:rPr>
        <w:t xml:space="preserve">should neither be too short </w:t>
      </w:r>
      <w:r w:rsidR="008472E8" w:rsidRPr="00981244">
        <w:rPr>
          <w:rFonts w:hint="eastAsia"/>
          <w:color w:val="000000" w:themeColor="text1"/>
          <w:sz w:val="20"/>
          <w:szCs w:val="20"/>
        </w:rPr>
        <w:t>n</w:t>
      </w:r>
      <w:r w:rsidR="006B44E0" w:rsidRPr="00981244">
        <w:rPr>
          <w:rFonts w:hint="eastAsia"/>
          <w:color w:val="000000" w:themeColor="text1"/>
          <w:sz w:val="20"/>
          <w:szCs w:val="20"/>
        </w:rPr>
        <w:t>or too long</w:t>
      </w:r>
      <w:r w:rsidR="00504763" w:rsidRPr="00981244">
        <w:rPr>
          <w:rFonts w:hint="eastAsia"/>
          <w:color w:val="000000" w:themeColor="text1"/>
          <w:sz w:val="20"/>
          <w:szCs w:val="20"/>
        </w:rPr>
        <w:t>.</w:t>
      </w:r>
      <w:r w:rsidR="00504763" w:rsidRPr="00981244">
        <w:rPr>
          <w:color w:val="000000" w:themeColor="text1"/>
          <w:sz w:val="20"/>
          <w:szCs w:val="20"/>
        </w:rPr>
        <w:t xml:space="preserve"> </w:t>
      </w:r>
      <w:r w:rsidR="006B44E0" w:rsidRPr="00981244">
        <w:rPr>
          <w:rFonts w:hint="eastAsia"/>
          <w:color w:val="000000" w:themeColor="text1"/>
          <w:sz w:val="20"/>
          <w:szCs w:val="20"/>
        </w:rPr>
        <w:t>If the life length</w:t>
      </w:r>
      <w:r w:rsidR="006B44E0" w:rsidRPr="00981244">
        <w:rPr>
          <w:color w:val="000000" w:themeColor="text1"/>
          <w:sz w:val="20"/>
          <w:szCs w:val="20"/>
        </w:rPr>
        <w:t xml:space="preserve"> </w:t>
      </w:r>
      <w:r w:rsidR="006B44E0" w:rsidRPr="00981244">
        <w:rPr>
          <w:rFonts w:hint="eastAsia"/>
          <w:color w:val="000000" w:themeColor="text1"/>
          <w:sz w:val="20"/>
          <w:szCs w:val="20"/>
        </w:rPr>
        <w:t xml:space="preserve">is too short, </w:t>
      </w:r>
      <w:r w:rsidR="00497508" w:rsidRPr="00981244">
        <w:rPr>
          <w:rFonts w:hint="eastAsia"/>
          <w:color w:val="000000" w:themeColor="text1"/>
          <w:sz w:val="20"/>
          <w:szCs w:val="20"/>
        </w:rPr>
        <w:t>it</w:t>
      </w:r>
      <w:r w:rsidR="006B44E0" w:rsidRPr="00981244">
        <w:rPr>
          <w:rFonts w:hint="eastAsia"/>
          <w:color w:val="000000" w:themeColor="text1"/>
          <w:sz w:val="20"/>
          <w:szCs w:val="20"/>
        </w:rPr>
        <w:t xml:space="preserve"> may have no </w:t>
      </w:r>
      <w:r w:rsidR="006B44E0" w:rsidRPr="00981244">
        <w:rPr>
          <w:color w:val="000000" w:themeColor="text1"/>
          <w:sz w:val="20"/>
          <w:szCs w:val="20"/>
        </w:rPr>
        <w:t>competitiveness</w:t>
      </w:r>
      <w:r w:rsidR="006B44E0" w:rsidRPr="00981244">
        <w:rPr>
          <w:rFonts w:hint="eastAsia"/>
          <w:color w:val="000000" w:themeColor="text1"/>
          <w:sz w:val="20"/>
          <w:szCs w:val="20"/>
        </w:rPr>
        <w:t xml:space="preserve"> in the market; while it is designed for a</w:t>
      </w:r>
      <w:r w:rsidR="008472E8" w:rsidRPr="00981244">
        <w:rPr>
          <w:rFonts w:hint="eastAsia"/>
          <w:color w:val="000000" w:themeColor="text1"/>
          <w:sz w:val="20"/>
          <w:szCs w:val="20"/>
        </w:rPr>
        <w:t>n</w:t>
      </w:r>
      <w:r w:rsidR="006B44E0" w:rsidRPr="00981244">
        <w:rPr>
          <w:rFonts w:hint="eastAsia"/>
          <w:color w:val="000000" w:themeColor="text1"/>
          <w:sz w:val="20"/>
          <w:szCs w:val="20"/>
        </w:rPr>
        <w:t xml:space="preserve"> </w:t>
      </w:r>
      <w:r w:rsidR="008472E8" w:rsidRPr="00981244">
        <w:rPr>
          <w:color w:val="000000" w:themeColor="text1"/>
          <w:sz w:val="20"/>
          <w:szCs w:val="20"/>
        </w:rPr>
        <w:t>extremely</w:t>
      </w:r>
      <w:r w:rsidR="008472E8" w:rsidRPr="00981244">
        <w:rPr>
          <w:rFonts w:hint="eastAsia"/>
          <w:color w:val="000000" w:themeColor="text1"/>
          <w:sz w:val="20"/>
          <w:szCs w:val="20"/>
        </w:rPr>
        <w:t xml:space="preserve"> </w:t>
      </w:r>
      <w:r w:rsidR="006B44E0" w:rsidRPr="00981244">
        <w:rPr>
          <w:rFonts w:hint="eastAsia"/>
          <w:color w:val="000000" w:themeColor="text1"/>
          <w:sz w:val="20"/>
          <w:szCs w:val="20"/>
        </w:rPr>
        <w:t xml:space="preserve">long life length, the </w:t>
      </w:r>
      <w:r w:rsidR="007B5BD7" w:rsidRPr="00981244">
        <w:rPr>
          <w:rFonts w:hint="eastAsia"/>
          <w:color w:val="000000" w:themeColor="text1"/>
          <w:sz w:val="20"/>
          <w:szCs w:val="20"/>
        </w:rPr>
        <w:t xml:space="preserve">R&amp;D </w:t>
      </w:r>
      <w:r w:rsidR="006B44E0" w:rsidRPr="00981244">
        <w:rPr>
          <w:rFonts w:hint="eastAsia"/>
          <w:color w:val="000000" w:themeColor="text1"/>
          <w:sz w:val="20"/>
          <w:szCs w:val="20"/>
        </w:rPr>
        <w:t xml:space="preserve">cost would </w:t>
      </w:r>
      <w:r w:rsidR="008472E8" w:rsidRPr="00981244">
        <w:rPr>
          <w:rFonts w:hint="eastAsia"/>
          <w:color w:val="000000" w:themeColor="text1"/>
          <w:sz w:val="20"/>
          <w:szCs w:val="20"/>
        </w:rPr>
        <w:t xml:space="preserve">increase </w:t>
      </w:r>
      <w:r w:rsidR="008472E8" w:rsidRPr="00981244">
        <w:rPr>
          <w:color w:val="000000" w:themeColor="text1"/>
          <w:sz w:val="20"/>
          <w:szCs w:val="20"/>
        </w:rPr>
        <w:t>greatly</w:t>
      </w:r>
      <w:r w:rsidR="008472E8" w:rsidRPr="00981244">
        <w:rPr>
          <w:rFonts w:hint="eastAsia"/>
          <w:color w:val="000000" w:themeColor="text1"/>
          <w:sz w:val="20"/>
          <w:szCs w:val="20"/>
        </w:rPr>
        <w:t>, and it</w:t>
      </w:r>
      <w:r w:rsidR="008472E8" w:rsidRPr="00981244">
        <w:rPr>
          <w:color w:val="000000" w:themeColor="text1"/>
          <w:sz w:val="20"/>
          <w:szCs w:val="20"/>
        </w:rPr>
        <w:t>’</w:t>
      </w:r>
      <w:r w:rsidR="008472E8" w:rsidRPr="00981244">
        <w:rPr>
          <w:rFonts w:hint="eastAsia"/>
          <w:color w:val="000000" w:themeColor="text1"/>
          <w:sz w:val="20"/>
          <w:szCs w:val="20"/>
        </w:rPr>
        <w:t xml:space="preserve">s also not </w:t>
      </w:r>
      <w:r w:rsidR="008472E8" w:rsidRPr="00981244">
        <w:rPr>
          <w:color w:val="000000" w:themeColor="text1"/>
          <w:sz w:val="20"/>
          <w:szCs w:val="20"/>
        </w:rPr>
        <w:t>necessary</w:t>
      </w:r>
      <w:r w:rsidR="008472E8" w:rsidRPr="00981244">
        <w:rPr>
          <w:rFonts w:hint="eastAsia"/>
          <w:color w:val="000000" w:themeColor="text1"/>
          <w:sz w:val="20"/>
          <w:szCs w:val="20"/>
        </w:rPr>
        <w:t xml:space="preserve"> because customer want to exchange for a new </w:t>
      </w:r>
      <w:r w:rsidR="00497508" w:rsidRPr="00981244">
        <w:rPr>
          <w:rFonts w:hint="eastAsia"/>
          <w:color w:val="000000" w:themeColor="text1"/>
          <w:sz w:val="20"/>
          <w:szCs w:val="20"/>
        </w:rPr>
        <w:t>mobile phone</w:t>
      </w:r>
      <w:r w:rsidR="008472E8" w:rsidRPr="00981244">
        <w:rPr>
          <w:rFonts w:hint="eastAsia"/>
          <w:color w:val="000000" w:themeColor="text1"/>
          <w:sz w:val="20"/>
          <w:szCs w:val="20"/>
        </w:rPr>
        <w:t xml:space="preserve"> </w:t>
      </w:r>
      <w:r w:rsidR="006B5A56" w:rsidRPr="00981244">
        <w:rPr>
          <w:rFonts w:hint="eastAsia"/>
          <w:color w:val="000000" w:themeColor="text1"/>
          <w:sz w:val="20"/>
          <w:szCs w:val="20"/>
        </w:rPr>
        <w:t>when the old one has been used for a period of time</w:t>
      </w:r>
      <w:r w:rsidR="006B44E0" w:rsidRPr="00981244">
        <w:rPr>
          <w:rFonts w:hint="eastAsia"/>
          <w:color w:val="000000" w:themeColor="text1"/>
          <w:sz w:val="20"/>
          <w:szCs w:val="20"/>
        </w:rPr>
        <w:t xml:space="preserve">. </w:t>
      </w:r>
      <w:r w:rsidR="00992617" w:rsidRPr="00981244">
        <w:rPr>
          <w:rFonts w:hint="eastAsia"/>
          <w:color w:val="000000" w:themeColor="text1"/>
          <w:sz w:val="20"/>
          <w:szCs w:val="20"/>
        </w:rPr>
        <w:t xml:space="preserve">In the case study of [19], </w:t>
      </w:r>
      <w:r w:rsidR="00992617" w:rsidRPr="00981244">
        <w:rPr>
          <w:color w:val="000000" w:themeColor="text1"/>
          <w:sz w:val="20"/>
          <w:szCs w:val="20"/>
        </w:rPr>
        <w:t>‘</w:t>
      </w:r>
      <w:r w:rsidR="00F61FEF" w:rsidRPr="00981244">
        <w:rPr>
          <w:rFonts w:hint="eastAsia"/>
          <w:color w:val="000000" w:themeColor="text1"/>
          <w:sz w:val="20"/>
          <w:szCs w:val="20"/>
        </w:rPr>
        <w:t>e</w:t>
      </w:r>
      <w:r w:rsidR="00992617" w:rsidRPr="00981244">
        <w:rPr>
          <w:color w:val="000000" w:themeColor="text1"/>
          <w:sz w:val="20"/>
          <w:szCs w:val="20"/>
        </w:rPr>
        <w:t>mployees per bus’</w:t>
      </w:r>
      <w:r w:rsidR="00992617" w:rsidRPr="00981244">
        <w:rPr>
          <w:rFonts w:hint="eastAsia"/>
          <w:color w:val="000000" w:themeColor="text1"/>
          <w:sz w:val="20"/>
          <w:szCs w:val="20"/>
        </w:rPr>
        <w:t xml:space="preserve"> and </w:t>
      </w:r>
      <w:r w:rsidR="00992617" w:rsidRPr="00981244">
        <w:rPr>
          <w:color w:val="000000" w:themeColor="text1"/>
          <w:sz w:val="20"/>
          <w:szCs w:val="20"/>
        </w:rPr>
        <w:t>‘</w:t>
      </w:r>
      <w:r w:rsidR="00F61FEF" w:rsidRPr="00981244">
        <w:rPr>
          <w:rFonts w:hint="eastAsia"/>
          <w:color w:val="000000" w:themeColor="text1"/>
          <w:sz w:val="20"/>
          <w:szCs w:val="20"/>
        </w:rPr>
        <w:t>p</w:t>
      </w:r>
      <w:r w:rsidR="00B6629E" w:rsidRPr="00981244">
        <w:rPr>
          <w:color w:val="000000" w:themeColor="text1"/>
          <w:sz w:val="20"/>
          <w:szCs w:val="20"/>
        </w:rPr>
        <w:t>assengers carried per bus</w:t>
      </w:r>
      <w:r w:rsidR="00992617" w:rsidRPr="00981244">
        <w:rPr>
          <w:color w:val="000000" w:themeColor="text1"/>
          <w:sz w:val="20"/>
          <w:szCs w:val="20"/>
        </w:rPr>
        <w:t>’</w:t>
      </w:r>
      <w:r w:rsidR="00B6629E" w:rsidRPr="00981244">
        <w:rPr>
          <w:rFonts w:hint="eastAsia"/>
          <w:color w:val="000000" w:themeColor="text1"/>
          <w:sz w:val="20"/>
          <w:szCs w:val="20"/>
        </w:rPr>
        <w:t xml:space="preserve"> are just two FIAs because they are regarded to be good neither with a too small nor too large value</w:t>
      </w:r>
      <w:r w:rsidR="00992617" w:rsidRPr="00981244">
        <w:rPr>
          <w:rFonts w:hint="eastAsia"/>
          <w:color w:val="000000" w:themeColor="text1"/>
          <w:sz w:val="20"/>
          <w:szCs w:val="20"/>
        </w:rPr>
        <w:t xml:space="preserve">. </w:t>
      </w:r>
      <w:r w:rsidR="00E94357" w:rsidRPr="00981244">
        <w:rPr>
          <w:rFonts w:hint="eastAsia"/>
          <w:color w:val="000000" w:themeColor="text1"/>
          <w:sz w:val="20"/>
          <w:szCs w:val="20"/>
        </w:rPr>
        <w:t xml:space="preserve">The well-known </w:t>
      </w:r>
      <w:r w:rsidR="00E94357" w:rsidRPr="00981244">
        <w:rPr>
          <w:color w:val="000000" w:themeColor="text1"/>
          <w:sz w:val="20"/>
          <w:szCs w:val="20"/>
        </w:rPr>
        <w:t>‘asset-liability ratio’</w:t>
      </w:r>
      <w:r w:rsidR="00E94357" w:rsidRPr="00981244">
        <w:rPr>
          <w:rFonts w:hint="eastAsia"/>
          <w:color w:val="000000" w:themeColor="text1"/>
          <w:sz w:val="20"/>
          <w:szCs w:val="20"/>
        </w:rPr>
        <w:t xml:space="preserve"> is a </w:t>
      </w:r>
      <w:r w:rsidR="00E94357" w:rsidRPr="00981244">
        <w:rPr>
          <w:color w:val="000000" w:themeColor="text1"/>
          <w:sz w:val="20"/>
          <w:szCs w:val="20"/>
        </w:rPr>
        <w:t>typical</w:t>
      </w:r>
      <w:r w:rsidR="00E94357" w:rsidRPr="00981244">
        <w:rPr>
          <w:rFonts w:hint="eastAsia"/>
          <w:color w:val="000000" w:themeColor="text1"/>
          <w:sz w:val="20"/>
          <w:szCs w:val="20"/>
        </w:rPr>
        <w:t xml:space="preserve"> FIA because it is supposed to be appropriate between 40-60%. When the value is lower than the interval, </w:t>
      </w:r>
      <w:r w:rsidR="00E94357" w:rsidRPr="00981244">
        <w:rPr>
          <w:color w:val="000000" w:themeColor="text1"/>
          <w:sz w:val="20"/>
          <w:szCs w:val="20"/>
        </w:rPr>
        <w:t>the utilization rate of funds is low</w:t>
      </w:r>
      <w:r w:rsidR="00E94357" w:rsidRPr="00981244">
        <w:rPr>
          <w:rFonts w:hint="eastAsia"/>
          <w:color w:val="000000" w:themeColor="text1"/>
          <w:sz w:val="20"/>
          <w:szCs w:val="20"/>
        </w:rPr>
        <w:t xml:space="preserve">; while the risk is high if the value is </w:t>
      </w:r>
      <w:r w:rsidR="00550913" w:rsidRPr="00981244">
        <w:rPr>
          <w:rFonts w:hint="eastAsia"/>
          <w:color w:val="000000" w:themeColor="text1"/>
          <w:sz w:val="20"/>
          <w:szCs w:val="20"/>
        </w:rPr>
        <w:t>larger than the interval</w:t>
      </w:r>
      <w:r w:rsidR="00E94357" w:rsidRPr="00981244">
        <w:rPr>
          <w:rFonts w:hint="eastAsia"/>
          <w:color w:val="000000" w:themeColor="text1"/>
          <w:sz w:val="20"/>
          <w:szCs w:val="20"/>
        </w:rPr>
        <w:t xml:space="preserve">. </w:t>
      </w:r>
      <w:r w:rsidR="00D36BAD" w:rsidRPr="00981244">
        <w:rPr>
          <w:color w:val="000000" w:themeColor="text1"/>
          <w:sz w:val="20"/>
          <w:szCs w:val="20"/>
        </w:rPr>
        <w:t xml:space="preserve">In fault diagnosis of industrial equipment, a fault model of equipment can be reflected by a given historical sampling data set (HSDS for short). </w:t>
      </w:r>
      <w:r w:rsidR="00D62215" w:rsidRPr="00981244">
        <w:rPr>
          <w:rFonts w:hint="eastAsia"/>
          <w:color w:val="000000" w:themeColor="text1"/>
          <w:sz w:val="20"/>
          <w:szCs w:val="20"/>
        </w:rPr>
        <w:t>T</w:t>
      </w:r>
      <w:r w:rsidR="00D36BAD" w:rsidRPr="00981244">
        <w:rPr>
          <w:color w:val="000000" w:themeColor="text1"/>
          <w:sz w:val="20"/>
          <w:szCs w:val="20"/>
        </w:rPr>
        <w:t xml:space="preserve">he </w:t>
      </w:r>
      <w:r w:rsidR="00D62215" w:rsidRPr="00981244">
        <w:rPr>
          <w:rFonts w:hint="eastAsia"/>
          <w:color w:val="000000" w:themeColor="text1"/>
          <w:sz w:val="20"/>
          <w:szCs w:val="20"/>
        </w:rPr>
        <w:t xml:space="preserve">smaller </w:t>
      </w:r>
      <w:r w:rsidR="00D36BAD" w:rsidRPr="00981244">
        <w:rPr>
          <w:color w:val="000000" w:themeColor="text1"/>
          <w:sz w:val="20"/>
          <w:szCs w:val="20"/>
        </w:rPr>
        <w:t>distance between a testing sample and the HSDS of a certain fault model, the</w:t>
      </w:r>
      <w:r w:rsidR="00D62215" w:rsidRPr="00981244">
        <w:rPr>
          <w:rFonts w:hint="eastAsia"/>
          <w:color w:val="000000" w:themeColor="text1"/>
          <w:sz w:val="20"/>
          <w:szCs w:val="20"/>
        </w:rPr>
        <w:t xml:space="preserve"> more probab</w:t>
      </w:r>
      <w:r w:rsidR="00F9517C" w:rsidRPr="00981244">
        <w:rPr>
          <w:rFonts w:hint="eastAsia"/>
          <w:color w:val="000000" w:themeColor="text1"/>
          <w:sz w:val="20"/>
          <w:szCs w:val="20"/>
        </w:rPr>
        <w:t>le</w:t>
      </w:r>
      <w:r w:rsidR="00D36BAD" w:rsidRPr="00981244">
        <w:rPr>
          <w:color w:val="000000" w:themeColor="text1"/>
          <w:sz w:val="20"/>
          <w:szCs w:val="20"/>
        </w:rPr>
        <w:t xml:space="preserve"> that this testing sample points to this fault model, namely, this fault model </w:t>
      </w:r>
      <w:r w:rsidR="00D62215" w:rsidRPr="00981244">
        <w:rPr>
          <w:rFonts w:hint="eastAsia"/>
          <w:color w:val="000000" w:themeColor="text1"/>
          <w:sz w:val="20"/>
          <w:szCs w:val="20"/>
        </w:rPr>
        <w:t>perhaps</w:t>
      </w:r>
      <w:r w:rsidR="00D36BAD" w:rsidRPr="00981244">
        <w:rPr>
          <w:color w:val="000000" w:themeColor="text1"/>
          <w:sz w:val="20"/>
          <w:szCs w:val="20"/>
        </w:rPr>
        <w:t xml:space="preserve"> happens</w:t>
      </w:r>
      <w:r w:rsidR="00DC0A6A" w:rsidRPr="00981244">
        <w:rPr>
          <w:rFonts w:hint="eastAsia"/>
          <w:color w:val="000000" w:themeColor="text1"/>
          <w:sz w:val="20"/>
          <w:szCs w:val="20"/>
          <w:vertAlign w:val="superscript"/>
        </w:rPr>
        <w:t>[71</w:t>
      </w:r>
      <w:r w:rsidR="0081255B" w:rsidRPr="00981244">
        <w:rPr>
          <w:rFonts w:hint="eastAsia"/>
          <w:color w:val="000000" w:themeColor="text1"/>
          <w:sz w:val="20"/>
          <w:szCs w:val="20"/>
          <w:vertAlign w:val="superscript"/>
        </w:rPr>
        <w:t>-74]</w:t>
      </w:r>
      <w:r w:rsidR="00D36BAD" w:rsidRPr="00981244">
        <w:rPr>
          <w:color w:val="000000" w:themeColor="text1"/>
          <w:sz w:val="20"/>
          <w:szCs w:val="20"/>
        </w:rPr>
        <w:t>.</w:t>
      </w:r>
      <w:r w:rsidR="00D36BAD" w:rsidRPr="00981244">
        <w:rPr>
          <w:rFonts w:hint="eastAsia"/>
          <w:color w:val="000000" w:themeColor="text1"/>
          <w:sz w:val="20"/>
          <w:szCs w:val="20"/>
        </w:rPr>
        <w:t xml:space="preserve"> </w:t>
      </w:r>
      <w:r w:rsidR="00FF2D14" w:rsidRPr="00981244">
        <w:rPr>
          <w:rFonts w:hint="eastAsia"/>
          <w:color w:val="000000" w:themeColor="text1"/>
          <w:sz w:val="20"/>
          <w:szCs w:val="20"/>
        </w:rPr>
        <w:t>D</w:t>
      </w:r>
      <w:r w:rsidR="00D75570" w:rsidRPr="00981244">
        <w:rPr>
          <w:rFonts w:hint="eastAsia"/>
          <w:color w:val="000000" w:themeColor="text1"/>
          <w:sz w:val="20"/>
          <w:szCs w:val="20"/>
        </w:rPr>
        <w:t>I</w:t>
      </w:r>
      <w:r w:rsidR="002017D3" w:rsidRPr="00981244">
        <w:rPr>
          <w:rFonts w:hint="eastAsia"/>
          <w:color w:val="000000" w:themeColor="text1"/>
          <w:sz w:val="20"/>
          <w:szCs w:val="20"/>
        </w:rPr>
        <w:t>A</w:t>
      </w:r>
      <w:r w:rsidR="00FF2D14" w:rsidRPr="00981244">
        <w:rPr>
          <w:rFonts w:hint="eastAsia"/>
          <w:color w:val="000000" w:themeColor="text1"/>
          <w:sz w:val="20"/>
          <w:szCs w:val="20"/>
        </w:rPr>
        <w:t xml:space="preserve"> </w:t>
      </w:r>
      <w:r w:rsidR="008C5FBA" w:rsidRPr="00981244">
        <w:rPr>
          <w:rFonts w:hint="eastAsia"/>
          <w:color w:val="000000" w:themeColor="text1"/>
          <w:sz w:val="20"/>
          <w:szCs w:val="20"/>
        </w:rPr>
        <w:t xml:space="preserve">is just opposite </w:t>
      </w:r>
      <w:r w:rsidR="009015AC" w:rsidRPr="00981244">
        <w:rPr>
          <w:color w:val="000000" w:themeColor="text1"/>
          <w:sz w:val="20"/>
          <w:szCs w:val="20"/>
        </w:rPr>
        <w:t>to</w:t>
      </w:r>
      <w:r w:rsidR="009015AC" w:rsidRPr="00981244">
        <w:rPr>
          <w:rFonts w:hint="eastAsia"/>
          <w:color w:val="000000" w:themeColor="text1"/>
          <w:sz w:val="20"/>
          <w:szCs w:val="20"/>
        </w:rPr>
        <w:t xml:space="preserve"> </w:t>
      </w:r>
      <w:r w:rsidR="007E7802" w:rsidRPr="00981244">
        <w:rPr>
          <w:rFonts w:hint="eastAsia"/>
          <w:color w:val="000000" w:themeColor="text1"/>
          <w:sz w:val="20"/>
          <w:szCs w:val="20"/>
        </w:rPr>
        <w:t>F</w:t>
      </w:r>
      <w:r w:rsidR="00D75570" w:rsidRPr="00981244">
        <w:rPr>
          <w:rFonts w:hint="eastAsia"/>
          <w:color w:val="000000" w:themeColor="text1"/>
          <w:sz w:val="20"/>
          <w:szCs w:val="20"/>
        </w:rPr>
        <w:t>I</w:t>
      </w:r>
      <w:r w:rsidR="007E7802" w:rsidRPr="00981244">
        <w:rPr>
          <w:rFonts w:hint="eastAsia"/>
          <w:color w:val="000000" w:themeColor="text1"/>
          <w:sz w:val="20"/>
          <w:szCs w:val="20"/>
        </w:rPr>
        <w:t>A</w:t>
      </w:r>
      <w:r w:rsidR="008C5FBA" w:rsidRPr="00981244">
        <w:rPr>
          <w:rFonts w:hint="eastAsia"/>
          <w:color w:val="000000" w:themeColor="text1"/>
          <w:sz w:val="20"/>
          <w:szCs w:val="20"/>
        </w:rPr>
        <w:t xml:space="preserve"> </w:t>
      </w:r>
      <w:r w:rsidR="009015AC" w:rsidRPr="00981244">
        <w:rPr>
          <w:color w:val="000000" w:themeColor="text1"/>
          <w:sz w:val="20"/>
          <w:szCs w:val="20"/>
        </w:rPr>
        <w:t xml:space="preserve">in the sense </w:t>
      </w:r>
      <w:r w:rsidR="008C5FBA" w:rsidRPr="00981244">
        <w:rPr>
          <w:rFonts w:hint="eastAsia"/>
          <w:color w:val="000000" w:themeColor="text1"/>
          <w:sz w:val="20"/>
          <w:szCs w:val="20"/>
        </w:rPr>
        <w:t xml:space="preserve">that the </w:t>
      </w:r>
      <w:r w:rsidR="009015AC" w:rsidRPr="00981244">
        <w:rPr>
          <w:color w:val="000000" w:themeColor="text1"/>
          <w:sz w:val="20"/>
          <w:szCs w:val="20"/>
        </w:rPr>
        <w:t>larger</w:t>
      </w:r>
      <w:r w:rsidR="009015AC" w:rsidRPr="00981244">
        <w:rPr>
          <w:rFonts w:hint="eastAsia"/>
          <w:color w:val="000000" w:themeColor="text1"/>
          <w:sz w:val="20"/>
          <w:szCs w:val="20"/>
        </w:rPr>
        <w:t xml:space="preserve"> </w:t>
      </w:r>
      <w:r w:rsidR="008C5FBA" w:rsidRPr="00981244">
        <w:rPr>
          <w:rFonts w:hint="eastAsia"/>
          <w:color w:val="000000" w:themeColor="text1"/>
          <w:sz w:val="20"/>
          <w:szCs w:val="20"/>
        </w:rPr>
        <w:t xml:space="preserve">the distance between the assessment value and the </w:t>
      </w:r>
      <w:r w:rsidR="009015AC" w:rsidRPr="00981244">
        <w:rPr>
          <w:color w:val="000000" w:themeColor="text1"/>
          <w:sz w:val="20"/>
          <w:szCs w:val="20"/>
        </w:rPr>
        <w:t>undesired</w:t>
      </w:r>
      <w:r w:rsidR="009015AC" w:rsidRPr="00981244">
        <w:rPr>
          <w:rFonts w:hint="eastAsia"/>
          <w:color w:val="000000" w:themeColor="text1"/>
          <w:sz w:val="20"/>
          <w:szCs w:val="20"/>
        </w:rPr>
        <w:t xml:space="preserve"> </w:t>
      </w:r>
      <w:r w:rsidR="00D75570" w:rsidRPr="00981244">
        <w:rPr>
          <w:rFonts w:hint="eastAsia"/>
          <w:color w:val="000000" w:themeColor="text1"/>
          <w:sz w:val="20"/>
          <w:szCs w:val="20"/>
        </w:rPr>
        <w:t xml:space="preserve">interval </w:t>
      </w:r>
      <w:r w:rsidR="008C5FBA" w:rsidRPr="00981244">
        <w:rPr>
          <w:rFonts w:hint="eastAsia"/>
          <w:color w:val="000000" w:themeColor="text1"/>
          <w:sz w:val="20"/>
          <w:szCs w:val="20"/>
        </w:rPr>
        <w:t xml:space="preserve">value, the better </w:t>
      </w:r>
      <w:r w:rsidR="009015AC" w:rsidRPr="00981244">
        <w:rPr>
          <w:color w:val="000000" w:themeColor="text1"/>
          <w:sz w:val="20"/>
          <w:szCs w:val="20"/>
        </w:rPr>
        <w:t>the value</w:t>
      </w:r>
      <w:r w:rsidR="009015AC" w:rsidRPr="00981244">
        <w:rPr>
          <w:rFonts w:hint="eastAsia"/>
          <w:color w:val="000000" w:themeColor="text1"/>
          <w:sz w:val="20"/>
          <w:szCs w:val="20"/>
        </w:rPr>
        <w:t xml:space="preserve"> </w:t>
      </w:r>
      <w:r w:rsidR="008C5FBA" w:rsidRPr="00981244">
        <w:rPr>
          <w:rFonts w:hint="eastAsia"/>
          <w:color w:val="000000" w:themeColor="text1"/>
          <w:sz w:val="20"/>
          <w:szCs w:val="20"/>
        </w:rPr>
        <w:t xml:space="preserve">is considered. </w:t>
      </w:r>
      <w:r w:rsidR="00770676" w:rsidRPr="00981244">
        <w:rPr>
          <w:rFonts w:hint="eastAsia"/>
          <w:color w:val="000000" w:themeColor="text1"/>
          <w:sz w:val="20"/>
          <w:szCs w:val="20"/>
        </w:rPr>
        <w:t>In an earthquake,</w:t>
      </w:r>
      <w:r w:rsidR="00764056" w:rsidRPr="00981244">
        <w:rPr>
          <w:rFonts w:hint="eastAsia"/>
          <w:color w:val="000000" w:themeColor="text1"/>
          <w:sz w:val="20"/>
          <w:szCs w:val="20"/>
        </w:rPr>
        <w:t xml:space="preserve"> </w:t>
      </w:r>
      <w:r w:rsidR="002C5CD8" w:rsidRPr="00981244">
        <w:rPr>
          <w:color w:val="000000" w:themeColor="text1"/>
          <w:sz w:val="20"/>
          <w:szCs w:val="20"/>
        </w:rPr>
        <w:t>‘</w:t>
      </w:r>
      <w:r w:rsidR="00FC4A5A" w:rsidRPr="00981244">
        <w:rPr>
          <w:rFonts w:hint="eastAsia"/>
          <w:color w:val="000000" w:themeColor="text1"/>
          <w:sz w:val="20"/>
          <w:szCs w:val="20"/>
        </w:rPr>
        <w:t xml:space="preserve">the </w:t>
      </w:r>
      <w:r w:rsidR="00FC4A5A" w:rsidRPr="00981244">
        <w:rPr>
          <w:color w:val="000000" w:themeColor="text1"/>
          <w:sz w:val="20"/>
          <w:szCs w:val="20"/>
        </w:rPr>
        <w:t>longitude and latitude</w:t>
      </w:r>
      <w:r w:rsidR="002C5CD8" w:rsidRPr="00981244">
        <w:rPr>
          <w:color w:val="000000" w:themeColor="text1"/>
          <w:sz w:val="20"/>
          <w:szCs w:val="20"/>
        </w:rPr>
        <w:t>’</w:t>
      </w:r>
      <w:r w:rsidR="00C50C5D" w:rsidRPr="00981244">
        <w:rPr>
          <w:rFonts w:hint="eastAsia"/>
          <w:color w:val="000000" w:themeColor="text1"/>
          <w:sz w:val="20"/>
          <w:szCs w:val="20"/>
        </w:rPr>
        <w:t xml:space="preserve"> </w:t>
      </w:r>
      <w:r w:rsidR="00F669BF" w:rsidRPr="00981244">
        <w:rPr>
          <w:rFonts w:hint="eastAsia"/>
          <w:color w:val="000000" w:themeColor="text1"/>
          <w:sz w:val="20"/>
          <w:szCs w:val="20"/>
        </w:rPr>
        <w:t xml:space="preserve">is a </w:t>
      </w:r>
      <w:r w:rsidR="007E303E" w:rsidRPr="00981244">
        <w:rPr>
          <w:rFonts w:hint="eastAsia"/>
          <w:color w:val="000000" w:themeColor="text1"/>
          <w:sz w:val="20"/>
          <w:szCs w:val="20"/>
        </w:rPr>
        <w:t xml:space="preserve">DIA </w:t>
      </w:r>
      <w:r w:rsidR="00F669BF" w:rsidRPr="00981244">
        <w:rPr>
          <w:rFonts w:hint="eastAsia"/>
          <w:color w:val="000000" w:themeColor="text1"/>
          <w:sz w:val="20"/>
          <w:szCs w:val="20"/>
        </w:rPr>
        <w:t xml:space="preserve">because the </w:t>
      </w:r>
      <w:r w:rsidR="00F669BF" w:rsidRPr="00981244">
        <w:rPr>
          <w:color w:val="000000" w:themeColor="text1"/>
          <w:sz w:val="20"/>
          <w:szCs w:val="20"/>
        </w:rPr>
        <w:t>farther</w:t>
      </w:r>
      <w:r w:rsidR="00F669BF" w:rsidRPr="00981244">
        <w:rPr>
          <w:rFonts w:hint="eastAsia"/>
          <w:color w:val="000000" w:themeColor="text1"/>
          <w:sz w:val="20"/>
          <w:szCs w:val="20"/>
        </w:rPr>
        <w:t xml:space="preserve"> the distance from the</w:t>
      </w:r>
      <w:r w:rsidR="00F669BF" w:rsidRPr="00981244">
        <w:rPr>
          <w:color w:val="000000" w:themeColor="text1"/>
          <w:sz w:val="20"/>
          <w:szCs w:val="20"/>
        </w:rPr>
        <w:t xml:space="preserve"> epicenter</w:t>
      </w:r>
      <w:r w:rsidR="007D2DC7" w:rsidRPr="00981244">
        <w:rPr>
          <w:rFonts w:hint="eastAsia"/>
          <w:color w:val="000000" w:themeColor="text1"/>
          <w:sz w:val="20"/>
          <w:szCs w:val="20"/>
        </w:rPr>
        <w:t xml:space="preserve"> area</w:t>
      </w:r>
      <w:r w:rsidR="00F669BF" w:rsidRPr="00981244">
        <w:rPr>
          <w:rFonts w:hint="eastAsia"/>
          <w:color w:val="000000" w:themeColor="text1"/>
          <w:sz w:val="20"/>
          <w:szCs w:val="20"/>
        </w:rPr>
        <w:t xml:space="preserve">, the safer it </w:t>
      </w:r>
      <w:r w:rsidR="003A7F76" w:rsidRPr="00981244">
        <w:rPr>
          <w:rFonts w:hint="eastAsia"/>
          <w:color w:val="000000" w:themeColor="text1"/>
          <w:sz w:val="20"/>
          <w:szCs w:val="20"/>
        </w:rPr>
        <w:t>is</w:t>
      </w:r>
      <w:r w:rsidR="00504763" w:rsidRPr="00981244">
        <w:rPr>
          <w:rFonts w:hint="eastAsia"/>
          <w:color w:val="000000" w:themeColor="text1"/>
          <w:sz w:val="20"/>
          <w:szCs w:val="20"/>
        </w:rPr>
        <w:t xml:space="preserve">. </w:t>
      </w:r>
      <w:r w:rsidR="000E3513" w:rsidRPr="00981244">
        <w:rPr>
          <w:color w:val="000000" w:themeColor="text1"/>
          <w:sz w:val="20"/>
          <w:szCs w:val="20"/>
        </w:rPr>
        <w:t>‘</w:t>
      </w:r>
      <w:r w:rsidR="008B2FAB" w:rsidRPr="00981244">
        <w:rPr>
          <w:rFonts w:hint="eastAsia"/>
          <w:color w:val="000000" w:themeColor="text1"/>
          <w:sz w:val="20"/>
          <w:szCs w:val="20"/>
        </w:rPr>
        <w:t>T</w:t>
      </w:r>
      <w:r w:rsidR="00CE7C9C" w:rsidRPr="00981244">
        <w:rPr>
          <w:rFonts w:hint="eastAsia"/>
          <w:color w:val="000000" w:themeColor="text1"/>
          <w:sz w:val="20"/>
          <w:szCs w:val="20"/>
        </w:rPr>
        <w:t xml:space="preserve">he </w:t>
      </w:r>
      <w:r w:rsidR="00CE7C9C" w:rsidRPr="00981244">
        <w:rPr>
          <w:color w:val="000000" w:themeColor="text1"/>
          <w:sz w:val="20"/>
          <w:szCs w:val="20"/>
        </w:rPr>
        <w:t>travel</w:t>
      </w:r>
      <w:r w:rsidR="00CE7C9C" w:rsidRPr="00981244">
        <w:rPr>
          <w:rFonts w:hint="eastAsia"/>
          <w:color w:val="000000" w:themeColor="text1"/>
          <w:sz w:val="20"/>
          <w:szCs w:val="20"/>
        </w:rPr>
        <w:t xml:space="preserve"> time</w:t>
      </w:r>
      <w:r w:rsidR="003459A1" w:rsidRPr="00981244">
        <w:rPr>
          <w:color w:val="000000" w:themeColor="text1"/>
          <w:sz w:val="20"/>
          <w:szCs w:val="20"/>
        </w:rPr>
        <w:t>’</w:t>
      </w:r>
      <w:r w:rsidR="0083444E" w:rsidRPr="00981244">
        <w:rPr>
          <w:rFonts w:hint="eastAsia"/>
          <w:color w:val="000000" w:themeColor="text1"/>
          <w:sz w:val="20"/>
          <w:szCs w:val="20"/>
        </w:rPr>
        <w:t xml:space="preserve"> in a city</w:t>
      </w:r>
      <w:r w:rsidR="003459A1" w:rsidRPr="00981244">
        <w:rPr>
          <w:rFonts w:hint="eastAsia"/>
          <w:color w:val="000000" w:themeColor="text1"/>
          <w:sz w:val="20"/>
          <w:szCs w:val="20"/>
        </w:rPr>
        <w:t xml:space="preserve"> is </w:t>
      </w:r>
      <w:r w:rsidR="00FC4A5A" w:rsidRPr="00981244">
        <w:rPr>
          <w:rFonts w:hint="eastAsia"/>
          <w:color w:val="000000" w:themeColor="text1"/>
          <w:sz w:val="20"/>
          <w:szCs w:val="20"/>
        </w:rPr>
        <w:t xml:space="preserve">also </w:t>
      </w:r>
      <w:r w:rsidR="003459A1" w:rsidRPr="00981244">
        <w:rPr>
          <w:rFonts w:hint="eastAsia"/>
          <w:color w:val="000000" w:themeColor="text1"/>
          <w:sz w:val="20"/>
          <w:szCs w:val="20"/>
        </w:rPr>
        <w:t>a DIA because w</w:t>
      </w:r>
      <w:r w:rsidR="00555450" w:rsidRPr="00981244">
        <w:rPr>
          <w:color w:val="000000" w:themeColor="text1"/>
          <w:sz w:val="20"/>
          <w:szCs w:val="20"/>
        </w:rPr>
        <w:t xml:space="preserve">e should avoid </w:t>
      </w:r>
      <w:r w:rsidR="00555450" w:rsidRPr="00981244">
        <w:rPr>
          <w:rFonts w:hint="eastAsia"/>
          <w:color w:val="000000" w:themeColor="text1"/>
          <w:sz w:val="20"/>
          <w:szCs w:val="20"/>
        </w:rPr>
        <w:t xml:space="preserve">the </w:t>
      </w:r>
      <w:r w:rsidR="00555450" w:rsidRPr="00981244">
        <w:rPr>
          <w:color w:val="000000" w:themeColor="text1"/>
          <w:sz w:val="20"/>
          <w:szCs w:val="20"/>
        </w:rPr>
        <w:t>rush hour</w:t>
      </w:r>
      <w:r w:rsidR="007A5FC9" w:rsidRPr="00981244">
        <w:rPr>
          <w:rFonts w:hint="eastAsia"/>
          <w:color w:val="000000" w:themeColor="text1"/>
          <w:sz w:val="20"/>
          <w:szCs w:val="20"/>
        </w:rPr>
        <w:t xml:space="preserve"> to save the travel time</w:t>
      </w:r>
      <w:r w:rsidR="0083444E" w:rsidRPr="00981244">
        <w:rPr>
          <w:rFonts w:hint="eastAsia"/>
          <w:color w:val="000000" w:themeColor="text1"/>
          <w:sz w:val="20"/>
          <w:szCs w:val="20"/>
        </w:rPr>
        <w:t xml:space="preserve"> no matter by car or </w:t>
      </w:r>
      <w:r w:rsidR="00181B3D" w:rsidRPr="00981244">
        <w:rPr>
          <w:rFonts w:hint="eastAsia"/>
          <w:color w:val="000000" w:themeColor="text1"/>
          <w:sz w:val="20"/>
          <w:szCs w:val="20"/>
        </w:rPr>
        <w:t>bus</w:t>
      </w:r>
      <w:r w:rsidR="001B65B4" w:rsidRPr="00981244">
        <w:rPr>
          <w:rFonts w:hint="eastAsia"/>
          <w:color w:val="000000" w:themeColor="text1"/>
          <w:sz w:val="20"/>
          <w:szCs w:val="20"/>
        </w:rPr>
        <w:t xml:space="preserve">. </w:t>
      </w:r>
      <w:r w:rsidR="00F16012" w:rsidRPr="00981244">
        <w:rPr>
          <w:rFonts w:hint="eastAsia"/>
          <w:color w:val="000000" w:themeColor="text1"/>
          <w:sz w:val="20"/>
          <w:szCs w:val="20"/>
        </w:rPr>
        <w:t xml:space="preserve">It </w:t>
      </w:r>
      <w:r w:rsidR="00C875A1" w:rsidRPr="00981244">
        <w:rPr>
          <w:rFonts w:hint="eastAsia"/>
          <w:color w:val="000000" w:themeColor="text1"/>
          <w:sz w:val="20"/>
          <w:szCs w:val="20"/>
        </w:rPr>
        <w:t>can be</w:t>
      </w:r>
      <w:r w:rsidR="00F16012" w:rsidRPr="00981244">
        <w:rPr>
          <w:rFonts w:hint="eastAsia"/>
          <w:color w:val="000000" w:themeColor="text1"/>
          <w:sz w:val="20"/>
          <w:szCs w:val="20"/>
        </w:rPr>
        <w:t xml:space="preserve"> see</w:t>
      </w:r>
      <w:r w:rsidR="00C875A1" w:rsidRPr="00981244">
        <w:rPr>
          <w:rFonts w:hint="eastAsia"/>
          <w:color w:val="000000" w:themeColor="text1"/>
          <w:sz w:val="20"/>
          <w:szCs w:val="20"/>
        </w:rPr>
        <w:t>n</w:t>
      </w:r>
      <w:r w:rsidR="00F16012" w:rsidRPr="00981244">
        <w:rPr>
          <w:rFonts w:hint="eastAsia"/>
          <w:color w:val="000000" w:themeColor="text1"/>
          <w:sz w:val="20"/>
          <w:szCs w:val="20"/>
        </w:rPr>
        <w:t xml:space="preserve"> that</w:t>
      </w:r>
      <w:r w:rsidR="005150A3" w:rsidRPr="00981244">
        <w:rPr>
          <w:rFonts w:hint="eastAsia"/>
          <w:color w:val="000000" w:themeColor="text1"/>
          <w:sz w:val="20"/>
          <w:szCs w:val="20"/>
        </w:rPr>
        <w:t xml:space="preserve"> there are a lot of such </w:t>
      </w:r>
      <w:r w:rsidR="0072161B" w:rsidRPr="00981244">
        <w:rPr>
          <w:rFonts w:hint="eastAsia"/>
          <w:color w:val="000000" w:themeColor="text1"/>
          <w:sz w:val="20"/>
          <w:szCs w:val="20"/>
        </w:rPr>
        <w:t xml:space="preserve">two </w:t>
      </w:r>
      <w:r w:rsidR="005150A3" w:rsidRPr="00981244">
        <w:rPr>
          <w:rFonts w:hint="eastAsia"/>
          <w:color w:val="000000" w:themeColor="text1"/>
          <w:sz w:val="20"/>
          <w:szCs w:val="20"/>
        </w:rPr>
        <w:t xml:space="preserve">kinds of attributes in real life problems. </w:t>
      </w:r>
      <w:r w:rsidR="00797C79" w:rsidRPr="00981244">
        <w:rPr>
          <w:rFonts w:hint="eastAsia"/>
          <w:color w:val="000000" w:themeColor="text1"/>
          <w:sz w:val="20"/>
          <w:szCs w:val="20"/>
        </w:rPr>
        <w:t>I</w:t>
      </w:r>
      <w:r w:rsidR="0014357E" w:rsidRPr="00981244">
        <w:rPr>
          <w:color w:val="000000" w:themeColor="text1"/>
          <w:sz w:val="20"/>
          <w:szCs w:val="20"/>
        </w:rPr>
        <w:t xml:space="preserve">n the </w:t>
      </w:r>
      <w:r w:rsidR="00CD1E5F" w:rsidRPr="00981244">
        <w:rPr>
          <w:color w:val="000000" w:themeColor="text1"/>
          <w:sz w:val="20"/>
          <w:szCs w:val="20"/>
        </w:rPr>
        <w:t xml:space="preserve">previous </w:t>
      </w:r>
      <w:r w:rsidR="0014357E" w:rsidRPr="00981244">
        <w:rPr>
          <w:color w:val="000000" w:themeColor="text1"/>
          <w:sz w:val="20"/>
          <w:szCs w:val="20"/>
        </w:rPr>
        <w:t xml:space="preserve">studies, the </w:t>
      </w:r>
      <w:r w:rsidR="00564239" w:rsidRPr="00981244">
        <w:rPr>
          <w:rFonts w:hint="eastAsia"/>
          <w:color w:val="000000" w:themeColor="text1"/>
          <w:sz w:val="20"/>
          <w:szCs w:val="20"/>
        </w:rPr>
        <w:t>ER</w:t>
      </w:r>
      <w:r w:rsidR="0014357E" w:rsidRPr="00981244">
        <w:rPr>
          <w:color w:val="000000" w:themeColor="text1"/>
          <w:sz w:val="20"/>
          <w:szCs w:val="20"/>
        </w:rPr>
        <w:t xml:space="preserve"> </w:t>
      </w:r>
      <w:r w:rsidR="007940BA" w:rsidRPr="00981244">
        <w:rPr>
          <w:color w:val="000000" w:themeColor="text1"/>
          <w:sz w:val="20"/>
          <w:szCs w:val="20"/>
        </w:rPr>
        <w:t xml:space="preserve">approach </w:t>
      </w:r>
      <w:r w:rsidR="0014357E" w:rsidRPr="00981244">
        <w:rPr>
          <w:color w:val="000000" w:themeColor="text1"/>
          <w:sz w:val="20"/>
          <w:szCs w:val="20"/>
        </w:rPr>
        <w:t xml:space="preserve">has not </w:t>
      </w:r>
      <w:r w:rsidR="007940BA" w:rsidRPr="00981244">
        <w:rPr>
          <w:color w:val="000000" w:themeColor="text1"/>
          <w:sz w:val="20"/>
          <w:szCs w:val="20"/>
        </w:rPr>
        <w:t xml:space="preserve">yet </w:t>
      </w:r>
      <w:r w:rsidR="0014357E" w:rsidRPr="00981244">
        <w:rPr>
          <w:color w:val="000000" w:themeColor="text1"/>
          <w:sz w:val="20"/>
          <w:szCs w:val="20"/>
        </w:rPr>
        <w:t xml:space="preserve">been </w:t>
      </w:r>
      <w:r w:rsidR="00CD1E5F" w:rsidRPr="00981244">
        <w:rPr>
          <w:color w:val="000000" w:themeColor="text1"/>
          <w:sz w:val="20"/>
          <w:szCs w:val="20"/>
        </w:rPr>
        <w:t xml:space="preserve">explored to take into account </w:t>
      </w:r>
      <w:r w:rsidR="0014357E" w:rsidRPr="00981244">
        <w:rPr>
          <w:color w:val="000000" w:themeColor="text1"/>
          <w:sz w:val="20"/>
          <w:szCs w:val="20"/>
        </w:rPr>
        <w:t xml:space="preserve">these attributes. The </w:t>
      </w:r>
      <w:r w:rsidR="00CD7F4A" w:rsidRPr="00981244">
        <w:rPr>
          <w:rFonts w:hint="eastAsia"/>
          <w:color w:val="000000" w:themeColor="text1"/>
          <w:sz w:val="20"/>
          <w:szCs w:val="20"/>
        </w:rPr>
        <w:t>existing</w:t>
      </w:r>
      <w:r w:rsidR="00CD1E5F" w:rsidRPr="00981244">
        <w:rPr>
          <w:color w:val="000000" w:themeColor="text1"/>
          <w:sz w:val="20"/>
          <w:szCs w:val="20"/>
        </w:rPr>
        <w:t xml:space="preserve"> </w:t>
      </w:r>
      <w:r w:rsidR="0014357E" w:rsidRPr="00981244">
        <w:rPr>
          <w:color w:val="000000" w:themeColor="text1"/>
          <w:sz w:val="20"/>
          <w:szCs w:val="20"/>
        </w:rPr>
        <w:t>research</w:t>
      </w:r>
      <w:r w:rsidR="00F32295" w:rsidRPr="00981244">
        <w:rPr>
          <w:rFonts w:hint="eastAsia"/>
          <w:color w:val="000000" w:themeColor="text1"/>
          <w:sz w:val="20"/>
          <w:szCs w:val="20"/>
        </w:rPr>
        <w:t>es</w:t>
      </w:r>
      <w:r w:rsidR="0014357E" w:rsidRPr="00981244">
        <w:rPr>
          <w:color w:val="000000" w:themeColor="text1"/>
          <w:sz w:val="20"/>
          <w:szCs w:val="20"/>
        </w:rPr>
        <w:t xml:space="preserve"> on these four kinds of attributes </w:t>
      </w:r>
      <w:r w:rsidR="00F32295" w:rsidRPr="00981244">
        <w:rPr>
          <w:rFonts w:hint="eastAsia"/>
          <w:color w:val="000000" w:themeColor="text1"/>
          <w:sz w:val="20"/>
          <w:szCs w:val="20"/>
        </w:rPr>
        <w:t>are</w:t>
      </w:r>
      <w:r w:rsidR="00CD1E5F" w:rsidRPr="00981244">
        <w:rPr>
          <w:color w:val="000000" w:themeColor="text1"/>
          <w:sz w:val="20"/>
          <w:szCs w:val="20"/>
        </w:rPr>
        <w:t xml:space="preserve"> </w:t>
      </w:r>
      <w:r w:rsidR="00BD1B5B" w:rsidRPr="00981244">
        <w:rPr>
          <w:rFonts w:hint="eastAsia"/>
          <w:color w:val="000000" w:themeColor="text1"/>
          <w:sz w:val="20"/>
          <w:szCs w:val="20"/>
        </w:rPr>
        <w:t xml:space="preserve">mainly </w:t>
      </w:r>
      <w:r w:rsidR="00CD1E5F" w:rsidRPr="00981244">
        <w:rPr>
          <w:color w:val="000000" w:themeColor="text1"/>
          <w:sz w:val="20"/>
          <w:szCs w:val="20"/>
        </w:rPr>
        <w:t xml:space="preserve">focused on </w:t>
      </w:r>
      <w:r w:rsidR="007940BA" w:rsidRPr="00981244">
        <w:rPr>
          <w:color w:val="000000" w:themeColor="text1"/>
          <w:sz w:val="20"/>
          <w:szCs w:val="20"/>
        </w:rPr>
        <w:t xml:space="preserve">the </w:t>
      </w:r>
      <w:r w:rsidR="00BD1B5B" w:rsidRPr="00981244">
        <w:rPr>
          <w:rFonts w:hint="eastAsia"/>
          <w:color w:val="000000" w:themeColor="text1"/>
          <w:sz w:val="20"/>
          <w:szCs w:val="20"/>
        </w:rPr>
        <w:t xml:space="preserve">normalization </w:t>
      </w:r>
      <w:r w:rsidR="007940BA" w:rsidRPr="00981244">
        <w:rPr>
          <w:color w:val="000000" w:themeColor="text1"/>
          <w:sz w:val="20"/>
          <w:szCs w:val="20"/>
        </w:rPr>
        <w:t>of the values of these attributes</w:t>
      </w:r>
      <w:r w:rsidR="00F32295" w:rsidRPr="00981244">
        <w:rPr>
          <w:rFonts w:hint="eastAsia"/>
          <w:color w:val="000000" w:themeColor="text1"/>
          <w:sz w:val="20"/>
          <w:szCs w:val="20"/>
        </w:rPr>
        <w:t xml:space="preserve">. For example, </w:t>
      </w:r>
      <w:r w:rsidR="00E3329C" w:rsidRPr="00981244">
        <w:rPr>
          <w:rFonts w:hint="eastAsia"/>
          <w:color w:val="000000" w:themeColor="text1"/>
          <w:sz w:val="20"/>
          <w:szCs w:val="20"/>
        </w:rPr>
        <w:t>Hwang summarized the methods to normalizing the values of BA and CA in [26]. I</w:t>
      </w:r>
      <w:r w:rsidR="00F32295" w:rsidRPr="00981244">
        <w:rPr>
          <w:rFonts w:hint="eastAsia"/>
          <w:color w:val="000000" w:themeColor="text1"/>
          <w:sz w:val="20"/>
          <w:szCs w:val="20"/>
        </w:rPr>
        <w:t xml:space="preserve">n [54], the concept of DIA </w:t>
      </w:r>
      <w:r w:rsidR="00E3329C" w:rsidRPr="00981244">
        <w:rPr>
          <w:rFonts w:hint="eastAsia"/>
          <w:color w:val="000000" w:themeColor="text1"/>
          <w:sz w:val="20"/>
          <w:szCs w:val="20"/>
        </w:rPr>
        <w:t>was</w:t>
      </w:r>
      <w:r w:rsidR="00F32295" w:rsidRPr="00981244">
        <w:rPr>
          <w:rFonts w:hint="eastAsia"/>
          <w:color w:val="000000" w:themeColor="text1"/>
          <w:sz w:val="20"/>
          <w:szCs w:val="20"/>
        </w:rPr>
        <w:t xml:space="preserve"> proposed and the normalization process of it </w:t>
      </w:r>
      <w:r w:rsidR="00E3329C" w:rsidRPr="00981244">
        <w:rPr>
          <w:rFonts w:hint="eastAsia"/>
          <w:color w:val="000000" w:themeColor="text1"/>
          <w:sz w:val="20"/>
          <w:szCs w:val="20"/>
        </w:rPr>
        <w:t>was</w:t>
      </w:r>
      <w:r w:rsidR="00F32295" w:rsidRPr="00981244">
        <w:rPr>
          <w:rFonts w:hint="eastAsia"/>
          <w:color w:val="000000" w:themeColor="text1"/>
          <w:sz w:val="20"/>
          <w:szCs w:val="20"/>
        </w:rPr>
        <w:t xml:space="preserve"> given</w:t>
      </w:r>
      <w:r w:rsidR="009E5F13" w:rsidRPr="00981244">
        <w:rPr>
          <w:rFonts w:hint="eastAsia"/>
          <w:color w:val="000000" w:themeColor="text1"/>
          <w:sz w:val="20"/>
          <w:szCs w:val="20"/>
        </w:rPr>
        <w:t xml:space="preserve">, while the normalization method of FIA </w:t>
      </w:r>
      <w:r w:rsidR="00E3329C" w:rsidRPr="00981244">
        <w:rPr>
          <w:rFonts w:hint="eastAsia"/>
          <w:color w:val="000000" w:themeColor="text1"/>
          <w:sz w:val="20"/>
          <w:szCs w:val="20"/>
        </w:rPr>
        <w:t>was</w:t>
      </w:r>
      <w:r w:rsidR="009E5F13" w:rsidRPr="00981244">
        <w:rPr>
          <w:rFonts w:hint="eastAsia"/>
          <w:color w:val="000000" w:themeColor="text1"/>
          <w:sz w:val="20"/>
          <w:szCs w:val="20"/>
        </w:rPr>
        <w:t xml:space="preserve"> presented in [55]</w:t>
      </w:r>
      <w:r w:rsidR="00F32295" w:rsidRPr="00981244">
        <w:rPr>
          <w:rFonts w:hint="eastAsia"/>
          <w:color w:val="000000" w:themeColor="text1"/>
          <w:sz w:val="20"/>
          <w:szCs w:val="20"/>
        </w:rPr>
        <w:t xml:space="preserve">. </w:t>
      </w:r>
      <w:r w:rsidR="00797B6F" w:rsidRPr="00981244">
        <w:rPr>
          <w:rFonts w:hint="eastAsia"/>
          <w:color w:val="000000" w:themeColor="text1"/>
          <w:sz w:val="20"/>
          <w:szCs w:val="20"/>
        </w:rPr>
        <w:t xml:space="preserve">In [56] and [58], </w:t>
      </w:r>
      <w:r w:rsidR="00A33A3A" w:rsidRPr="00981244">
        <w:rPr>
          <w:rFonts w:hint="eastAsia"/>
          <w:color w:val="000000" w:themeColor="text1"/>
          <w:sz w:val="20"/>
          <w:szCs w:val="20"/>
        </w:rPr>
        <w:t xml:space="preserve">the normalization process of FA </w:t>
      </w:r>
      <w:r w:rsidR="00CB0152" w:rsidRPr="00981244">
        <w:rPr>
          <w:rFonts w:hint="eastAsia"/>
          <w:color w:val="000000" w:themeColor="text1"/>
          <w:sz w:val="20"/>
          <w:szCs w:val="20"/>
        </w:rPr>
        <w:t xml:space="preserve">which is a special case of FIA </w:t>
      </w:r>
      <w:r w:rsidR="00E3329C" w:rsidRPr="00981244">
        <w:rPr>
          <w:rFonts w:hint="eastAsia"/>
          <w:color w:val="000000" w:themeColor="text1"/>
          <w:sz w:val="20"/>
          <w:szCs w:val="20"/>
        </w:rPr>
        <w:t>was</w:t>
      </w:r>
      <w:r w:rsidR="00A33A3A" w:rsidRPr="00981244">
        <w:rPr>
          <w:rFonts w:hint="eastAsia"/>
          <w:color w:val="000000" w:themeColor="text1"/>
          <w:sz w:val="20"/>
          <w:szCs w:val="20"/>
        </w:rPr>
        <w:t xml:space="preserve"> discussed</w:t>
      </w:r>
      <w:r w:rsidR="003C2599" w:rsidRPr="00981244">
        <w:rPr>
          <w:rFonts w:hint="eastAsia"/>
          <w:color w:val="000000" w:themeColor="text1"/>
          <w:sz w:val="20"/>
          <w:szCs w:val="20"/>
        </w:rPr>
        <w:t xml:space="preserve">. </w:t>
      </w:r>
      <w:r w:rsidR="005F1970" w:rsidRPr="00981244">
        <w:rPr>
          <w:rFonts w:hint="eastAsia"/>
          <w:color w:val="000000" w:themeColor="text1"/>
          <w:sz w:val="20"/>
          <w:szCs w:val="20"/>
        </w:rPr>
        <w:t xml:space="preserve">Zhou </w:t>
      </w:r>
      <w:r w:rsidR="00E4034C" w:rsidRPr="00981244">
        <w:rPr>
          <w:rFonts w:hint="eastAsia"/>
          <w:color w:val="000000" w:themeColor="text1"/>
          <w:sz w:val="20"/>
          <w:szCs w:val="20"/>
        </w:rPr>
        <w:t xml:space="preserve">et al </w:t>
      </w:r>
      <w:r w:rsidR="005F1970" w:rsidRPr="00981244">
        <w:rPr>
          <w:rFonts w:hint="eastAsia"/>
          <w:color w:val="000000" w:themeColor="text1"/>
          <w:sz w:val="20"/>
          <w:szCs w:val="20"/>
        </w:rPr>
        <w:t xml:space="preserve">provided </w:t>
      </w:r>
      <w:r w:rsidR="005F1970" w:rsidRPr="00981244">
        <w:rPr>
          <w:bCs/>
          <w:color w:val="000000" w:themeColor="text1"/>
          <w:sz w:val="20"/>
          <w:szCs w:val="20"/>
        </w:rPr>
        <w:t>the</w:t>
      </w:r>
      <w:r w:rsidR="005F1970" w:rsidRPr="00981244">
        <w:rPr>
          <w:rFonts w:hint="eastAsia"/>
          <w:bCs/>
          <w:color w:val="000000" w:themeColor="text1"/>
          <w:sz w:val="20"/>
          <w:szCs w:val="20"/>
        </w:rPr>
        <w:t xml:space="preserve"> </w:t>
      </w:r>
      <w:r w:rsidR="005F1970" w:rsidRPr="00981244">
        <w:rPr>
          <w:bCs/>
          <w:color w:val="000000" w:themeColor="text1"/>
          <w:sz w:val="20"/>
          <w:szCs w:val="20"/>
        </w:rPr>
        <w:t xml:space="preserve">transformation methods from the </w:t>
      </w:r>
      <w:r w:rsidR="005F1970" w:rsidRPr="00981244">
        <w:rPr>
          <w:rFonts w:hint="eastAsia"/>
          <w:bCs/>
          <w:color w:val="000000" w:themeColor="text1"/>
          <w:sz w:val="20"/>
          <w:szCs w:val="20"/>
        </w:rPr>
        <w:t>values</w:t>
      </w:r>
      <w:r w:rsidR="005F1970" w:rsidRPr="00981244">
        <w:rPr>
          <w:bCs/>
          <w:color w:val="000000" w:themeColor="text1"/>
          <w:sz w:val="20"/>
          <w:szCs w:val="20"/>
        </w:rPr>
        <w:t xml:space="preserve"> of </w:t>
      </w:r>
      <w:r w:rsidR="005F1970" w:rsidRPr="00981244">
        <w:rPr>
          <w:rFonts w:hint="eastAsia"/>
          <w:bCs/>
          <w:color w:val="000000" w:themeColor="text1"/>
          <w:sz w:val="20"/>
          <w:szCs w:val="20"/>
        </w:rPr>
        <w:t xml:space="preserve">FA </w:t>
      </w:r>
      <w:r w:rsidR="005F1970" w:rsidRPr="00981244">
        <w:rPr>
          <w:bCs/>
          <w:color w:val="000000" w:themeColor="text1"/>
          <w:sz w:val="20"/>
          <w:szCs w:val="20"/>
        </w:rPr>
        <w:t>to</w:t>
      </w:r>
      <w:r w:rsidR="005F1970" w:rsidRPr="00981244">
        <w:rPr>
          <w:rFonts w:hint="eastAsia"/>
          <w:color w:val="000000" w:themeColor="text1"/>
          <w:sz w:val="20"/>
          <w:szCs w:val="20"/>
        </w:rPr>
        <w:t xml:space="preserve"> belief distributions in [59], but only complete assessment is considered. </w:t>
      </w:r>
      <w:r w:rsidR="00111015" w:rsidRPr="00981244">
        <w:rPr>
          <w:rFonts w:hint="eastAsia"/>
          <w:color w:val="000000" w:themeColor="text1"/>
          <w:sz w:val="20"/>
          <w:szCs w:val="20"/>
        </w:rPr>
        <w:t>In summary, t</w:t>
      </w:r>
      <w:r w:rsidR="00FF2ED7" w:rsidRPr="00981244">
        <w:rPr>
          <w:rFonts w:hint="eastAsia"/>
          <w:color w:val="000000" w:themeColor="text1"/>
          <w:sz w:val="20"/>
          <w:szCs w:val="20"/>
        </w:rPr>
        <w:t>he above studies</w:t>
      </w:r>
      <w:r w:rsidR="00FF2ED7" w:rsidRPr="00981244">
        <w:rPr>
          <w:color w:val="000000" w:themeColor="text1"/>
          <w:sz w:val="20"/>
          <w:szCs w:val="20"/>
        </w:rPr>
        <w:t xml:space="preserve"> ha</w:t>
      </w:r>
      <w:r w:rsidR="00FF2ED7" w:rsidRPr="00981244">
        <w:rPr>
          <w:rFonts w:hint="eastAsia"/>
          <w:color w:val="000000" w:themeColor="text1"/>
          <w:sz w:val="20"/>
          <w:szCs w:val="20"/>
        </w:rPr>
        <w:t>ve</w:t>
      </w:r>
      <w:r w:rsidR="00FF2ED7" w:rsidRPr="00981244">
        <w:rPr>
          <w:color w:val="000000" w:themeColor="text1"/>
          <w:sz w:val="20"/>
          <w:szCs w:val="20"/>
        </w:rPr>
        <w:t xml:space="preserve"> not been</w:t>
      </w:r>
      <w:r w:rsidR="00FF2ED7" w:rsidRPr="00981244">
        <w:rPr>
          <w:rFonts w:hint="eastAsia"/>
          <w:color w:val="000000" w:themeColor="text1"/>
          <w:sz w:val="20"/>
          <w:szCs w:val="20"/>
        </w:rPr>
        <w:t xml:space="preserve"> </w:t>
      </w:r>
      <w:r w:rsidR="00FF2ED7" w:rsidRPr="00981244">
        <w:rPr>
          <w:color w:val="000000" w:themeColor="text1"/>
          <w:sz w:val="20"/>
          <w:szCs w:val="20"/>
        </w:rPr>
        <w:t>devoted to</w:t>
      </w:r>
      <w:r w:rsidR="00FF2ED7" w:rsidRPr="00981244">
        <w:rPr>
          <w:rFonts w:hint="eastAsia"/>
          <w:color w:val="000000" w:themeColor="text1"/>
          <w:sz w:val="20"/>
          <w:szCs w:val="20"/>
        </w:rPr>
        <w:t xml:space="preserve"> </w:t>
      </w:r>
      <w:r w:rsidR="00FF2ED7" w:rsidRPr="00981244">
        <w:rPr>
          <w:color w:val="000000" w:themeColor="text1"/>
          <w:sz w:val="20"/>
          <w:szCs w:val="20"/>
        </w:rPr>
        <w:t>co</w:t>
      </w:r>
      <w:r w:rsidR="00FF2ED7" w:rsidRPr="00981244">
        <w:rPr>
          <w:rFonts w:hint="eastAsia"/>
          <w:color w:val="000000" w:themeColor="text1"/>
          <w:sz w:val="20"/>
          <w:szCs w:val="20"/>
        </w:rPr>
        <w:t>ping</w:t>
      </w:r>
      <w:r w:rsidR="00FF2ED7" w:rsidRPr="00981244">
        <w:rPr>
          <w:color w:val="000000" w:themeColor="text1"/>
          <w:sz w:val="20"/>
          <w:szCs w:val="20"/>
        </w:rPr>
        <w:t xml:space="preserve"> with decision making problems under ignorance and fuzziness. </w:t>
      </w:r>
      <w:r w:rsidR="0014357E" w:rsidRPr="00981244">
        <w:rPr>
          <w:color w:val="000000" w:themeColor="text1"/>
          <w:sz w:val="20"/>
          <w:szCs w:val="20"/>
        </w:rPr>
        <w:t xml:space="preserve">In this paper, </w:t>
      </w:r>
      <w:r w:rsidR="00BC5DE6" w:rsidRPr="00981244">
        <w:rPr>
          <w:rFonts w:hint="eastAsia"/>
          <w:color w:val="000000" w:themeColor="text1"/>
          <w:sz w:val="20"/>
          <w:szCs w:val="20"/>
        </w:rPr>
        <w:t xml:space="preserve">the frames of discernment of </w:t>
      </w:r>
      <w:r w:rsidR="00FF2D14" w:rsidRPr="00981244">
        <w:rPr>
          <w:rFonts w:hint="eastAsia"/>
          <w:color w:val="000000" w:themeColor="text1"/>
          <w:kern w:val="0"/>
          <w:sz w:val="20"/>
          <w:szCs w:val="20"/>
        </w:rPr>
        <w:t>D</w:t>
      </w:r>
      <w:r w:rsidR="00D75570" w:rsidRPr="00981244">
        <w:rPr>
          <w:rFonts w:hint="eastAsia"/>
          <w:color w:val="000000" w:themeColor="text1"/>
          <w:kern w:val="0"/>
          <w:sz w:val="20"/>
          <w:szCs w:val="20"/>
        </w:rPr>
        <w:t>I</w:t>
      </w:r>
      <w:r w:rsidR="00FF2D14" w:rsidRPr="00981244">
        <w:rPr>
          <w:rFonts w:hint="eastAsia"/>
          <w:color w:val="000000" w:themeColor="text1"/>
          <w:kern w:val="0"/>
          <w:sz w:val="20"/>
          <w:szCs w:val="20"/>
        </w:rPr>
        <w:t>A</w:t>
      </w:r>
      <w:r w:rsidR="00BC5DE6" w:rsidRPr="00981244">
        <w:rPr>
          <w:color w:val="000000" w:themeColor="text1"/>
          <w:sz w:val="20"/>
          <w:szCs w:val="20"/>
        </w:rPr>
        <w:t xml:space="preserve"> and </w:t>
      </w:r>
      <w:r w:rsidR="007E7802" w:rsidRPr="00981244">
        <w:rPr>
          <w:rFonts w:hint="eastAsia"/>
          <w:color w:val="000000" w:themeColor="text1"/>
          <w:sz w:val="20"/>
          <w:szCs w:val="20"/>
        </w:rPr>
        <w:t>F</w:t>
      </w:r>
      <w:r w:rsidR="00D75570" w:rsidRPr="00981244">
        <w:rPr>
          <w:rFonts w:hint="eastAsia"/>
          <w:color w:val="000000" w:themeColor="text1"/>
          <w:sz w:val="20"/>
          <w:szCs w:val="20"/>
        </w:rPr>
        <w:t>I</w:t>
      </w:r>
      <w:r w:rsidR="007E7802" w:rsidRPr="00981244">
        <w:rPr>
          <w:rFonts w:hint="eastAsia"/>
          <w:color w:val="000000" w:themeColor="text1"/>
          <w:sz w:val="20"/>
          <w:szCs w:val="20"/>
        </w:rPr>
        <w:t>A</w:t>
      </w:r>
      <w:r w:rsidR="00BC5DE6" w:rsidRPr="00981244" w:rsidDel="00BC5DE6">
        <w:rPr>
          <w:color w:val="000000" w:themeColor="text1"/>
          <w:sz w:val="20"/>
          <w:szCs w:val="20"/>
        </w:rPr>
        <w:t xml:space="preserve"> </w:t>
      </w:r>
      <w:r w:rsidR="00BC5DE6" w:rsidRPr="00981244">
        <w:rPr>
          <w:rFonts w:hint="eastAsia"/>
          <w:color w:val="000000" w:themeColor="text1"/>
          <w:sz w:val="20"/>
          <w:szCs w:val="20"/>
        </w:rPr>
        <w:t>are proposed in the ER framework</w:t>
      </w:r>
      <w:r w:rsidR="00235D27" w:rsidRPr="00981244">
        <w:rPr>
          <w:rFonts w:hint="eastAsia"/>
          <w:color w:val="000000" w:themeColor="text1"/>
          <w:sz w:val="20"/>
          <w:szCs w:val="20"/>
        </w:rPr>
        <w:t>.</w:t>
      </w:r>
      <w:r w:rsidR="00BC5DE6" w:rsidRPr="00981244">
        <w:rPr>
          <w:rFonts w:hint="eastAsia"/>
          <w:color w:val="000000" w:themeColor="text1"/>
          <w:sz w:val="20"/>
          <w:szCs w:val="20"/>
        </w:rPr>
        <w:t xml:space="preserve"> </w:t>
      </w:r>
      <w:r w:rsidR="00235D27" w:rsidRPr="00981244">
        <w:rPr>
          <w:rFonts w:hint="eastAsia"/>
          <w:color w:val="000000" w:themeColor="text1"/>
          <w:sz w:val="20"/>
          <w:szCs w:val="20"/>
        </w:rPr>
        <w:t>T</w:t>
      </w:r>
      <w:r w:rsidR="00BC5DE6" w:rsidRPr="00981244">
        <w:rPr>
          <w:rFonts w:hint="eastAsia"/>
          <w:color w:val="000000" w:themeColor="text1"/>
          <w:sz w:val="20"/>
          <w:szCs w:val="20"/>
        </w:rPr>
        <w:t>hen t</w:t>
      </w:r>
      <w:r w:rsidR="00235D27" w:rsidRPr="00981244">
        <w:rPr>
          <w:rFonts w:hint="eastAsia"/>
          <w:color w:val="000000" w:themeColor="text1"/>
          <w:sz w:val="20"/>
          <w:szCs w:val="20"/>
        </w:rPr>
        <w:t xml:space="preserve">he </w:t>
      </w:r>
      <w:r w:rsidR="00235D27" w:rsidRPr="00981244">
        <w:rPr>
          <w:color w:val="000000" w:themeColor="text1"/>
          <w:sz w:val="20"/>
          <w:szCs w:val="20"/>
        </w:rPr>
        <w:t xml:space="preserve">evidence transformation rules </w:t>
      </w:r>
      <w:r w:rsidR="00235D27" w:rsidRPr="00981244">
        <w:rPr>
          <w:rFonts w:hint="eastAsia"/>
          <w:color w:val="000000" w:themeColor="text1"/>
          <w:sz w:val="20"/>
          <w:szCs w:val="20"/>
        </w:rPr>
        <w:t xml:space="preserve">from </w:t>
      </w:r>
      <w:r w:rsidR="009748FC" w:rsidRPr="00981244">
        <w:rPr>
          <w:rFonts w:hint="eastAsia"/>
          <w:color w:val="000000" w:themeColor="text1"/>
          <w:sz w:val="20"/>
          <w:szCs w:val="20"/>
        </w:rPr>
        <w:t xml:space="preserve">values of </w:t>
      </w:r>
      <w:r w:rsidR="00FF2D14" w:rsidRPr="00981244">
        <w:rPr>
          <w:rFonts w:hint="eastAsia"/>
          <w:color w:val="000000" w:themeColor="text1"/>
          <w:kern w:val="0"/>
          <w:sz w:val="20"/>
          <w:szCs w:val="20"/>
        </w:rPr>
        <w:t>D</w:t>
      </w:r>
      <w:r w:rsidR="00D75570" w:rsidRPr="00981244">
        <w:rPr>
          <w:rFonts w:hint="eastAsia"/>
          <w:color w:val="000000" w:themeColor="text1"/>
          <w:kern w:val="0"/>
          <w:sz w:val="20"/>
          <w:szCs w:val="20"/>
        </w:rPr>
        <w:t>I</w:t>
      </w:r>
      <w:r w:rsidR="00FF2D14" w:rsidRPr="00981244">
        <w:rPr>
          <w:rFonts w:hint="eastAsia"/>
          <w:color w:val="000000" w:themeColor="text1"/>
          <w:kern w:val="0"/>
          <w:sz w:val="20"/>
          <w:szCs w:val="20"/>
        </w:rPr>
        <w:t>A</w:t>
      </w:r>
      <w:r w:rsidR="0014357E" w:rsidRPr="00981244">
        <w:rPr>
          <w:color w:val="000000" w:themeColor="text1"/>
          <w:sz w:val="20"/>
          <w:szCs w:val="20"/>
        </w:rPr>
        <w:t xml:space="preserve"> </w:t>
      </w:r>
      <w:r w:rsidR="00235D27" w:rsidRPr="00981244">
        <w:rPr>
          <w:rFonts w:hint="eastAsia"/>
          <w:color w:val="000000" w:themeColor="text1"/>
          <w:sz w:val="20"/>
          <w:szCs w:val="20"/>
        </w:rPr>
        <w:t>to belief degrees on evaluation grades of the general frame of discernment are studied.</w:t>
      </w:r>
    </w:p>
    <w:p w:rsidR="002A2488" w:rsidRPr="00981244" w:rsidRDefault="007627C0" w:rsidP="00F97F8A">
      <w:pPr>
        <w:autoSpaceDE w:val="0"/>
        <w:autoSpaceDN w:val="0"/>
        <w:ind w:firstLine="289"/>
        <w:rPr>
          <w:rFonts w:ascii="TimesNewRomanPSMT" w:hAnsi="TimesNewRomanPSMT" w:cs="TimesNewRomanPSMT"/>
          <w:color w:val="000000" w:themeColor="text1"/>
          <w:kern w:val="0"/>
          <w:sz w:val="20"/>
          <w:szCs w:val="20"/>
        </w:rPr>
      </w:pPr>
      <w:r w:rsidRPr="00981244">
        <w:rPr>
          <w:color w:val="000000" w:themeColor="text1"/>
          <w:sz w:val="20"/>
          <w:szCs w:val="20"/>
        </w:rPr>
        <w:t xml:space="preserve">There are </w:t>
      </w:r>
      <w:r w:rsidR="00605C49" w:rsidRPr="00981244">
        <w:rPr>
          <w:color w:val="000000" w:themeColor="text1"/>
          <w:sz w:val="20"/>
          <w:szCs w:val="20"/>
        </w:rPr>
        <w:t xml:space="preserve">different </w:t>
      </w:r>
      <w:r w:rsidR="001447A4" w:rsidRPr="00981244">
        <w:rPr>
          <w:color w:val="000000" w:themeColor="text1"/>
          <w:sz w:val="20"/>
          <w:szCs w:val="20"/>
        </w:rPr>
        <w:t xml:space="preserve">kinds of </w:t>
      </w:r>
      <w:r w:rsidR="00835506" w:rsidRPr="00981244">
        <w:rPr>
          <w:rFonts w:hint="eastAsia"/>
          <w:color w:val="000000" w:themeColor="text1"/>
          <w:sz w:val="20"/>
          <w:szCs w:val="20"/>
        </w:rPr>
        <w:t>technique</w:t>
      </w:r>
      <w:r w:rsidR="00605C49" w:rsidRPr="00981244">
        <w:rPr>
          <w:color w:val="000000" w:themeColor="text1"/>
          <w:sz w:val="20"/>
          <w:szCs w:val="20"/>
        </w:rPr>
        <w:t>s</w:t>
      </w:r>
      <w:r w:rsidR="00835506" w:rsidRPr="00981244">
        <w:rPr>
          <w:rFonts w:hint="eastAsia"/>
          <w:color w:val="000000" w:themeColor="text1"/>
          <w:sz w:val="20"/>
          <w:szCs w:val="20"/>
        </w:rPr>
        <w:t xml:space="preserve"> </w:t>
      </w:r>
      <w:r w:rsidRPr="00981244">
        <w:rPr>
          <w:color w:val="000000" w:themeColor="text1"/>
          <w:sz w:val="20"/>
          <w:szCs w:val="20"/>
        </w:rPr>
        <w:t xml:space="preserve">to </w:t>
      </w:r>
      <w:r w:rsidR="00605C49" w:rsidRPr="00981244">
        <w:rPr>
          <w:color w:val="000000" w:themeColor="text1"/>
          <w:sz w:val="20"/>
          <w:szCs w:val="20"/>
        </w:rPr>
        <w:t>represent</w:t>
      </w:r>
      <w:r w:rsidRPr="00981244">
        <w:rPr>
          <w:color w:val="000000" w:themeColor="text1"/>
          <w:sz w:val="20"/>
          <w:szCs w:val="20"/>
        </w:rPr>
        <w:t xml:space="preserve"> uncertainties</w:t>
      </w:r>
      <w:r w:rsidR="001447A4" w:rsidRPr="00981244">
        <w:rPr>
          <w:color w:val="000000" w:themeColor="text1"/>
          <w:sz w:val="20"/>
          <w:szCs w:val="20"/>
        </w:rPr>
        <w:t xml:space="preserve"> in </w:t>
      </w:r>
      <w:r w:rsidR="00605C49" w:rsidRPr="00981244">
        <w:rPr>
          <w:color w:val="000000" w:themeColor="text1"/>
          <w:sz w:val="20"/>
          <w:szCs w:val="20"/>
        </w:rPr>
        <w:t>MADM problems</w:t>
      </w:r>
      <w:r w:rsidRPr="00981244">
        <w:rPr>
          <w:color w:val="000000" w:themeColor="text1"/>
          <w:sz w:val="20"/>
          <w:szCs w:val="20"/>
        </w:rPr>
        <w:t>, for example, interval value</w:t>
      </w:r>
      <w:r w:rsidR="00E321D6" w:rsidRPr="00981244">
        <w:rPr>
          <w:rFonts w:hint="eastAsia"/>
          <w:color w:val="000000" w:themeColor="text1"/>
          <w:sz w:val="20"/>
          <w:szCs w:val="20"/>
          <w:vertAlign w:val="superscript"/>
        </w:rPr>
        <w:t>[</w:t>
      </w:r>
      <w:r w:rsidR="00A611FE" w:rsidRPr="00981244">
        <w:rPr>
          <w:rFonts w:hint="eastAsia"/>
          <w:color w:val="000000" w:themeColor="text1"/>
          <w:sz w:val="20"/>
          <w:szCs w:val="20"/>
          <w:vertAlign w:val="superscript"/>
        </w:rPr>
        <w:t>19</w:t>
      </w:r>
      <w:r w:rsidR="00943673" w:rsidRPr="00981244">
        <w:rPr>
          <w:rFonts w:hint="eastAsia"/>
          <w:color w:val="000000" w:themeColor="text1"/>
          <w:sz w:val="20"/>
          <w:szCs w:val="20"/>
          <w:vertAlign w:val="superscript"/>
        </w:rPr>
        <w:t>-</w:t>
      </w:r>
      <w:r w:rsidR="00A611FE" w:rsidRPr="00981244">
        <w:rPr>
          <w:rFonts w:hint="eastAsia"/>
          <w:color w:val="000000" w:themeColor="text1"/>
          <w:sz w:val="20"/>
          <w:szCs w:val="20"/>
          <w:vertAlign w:val="superscript"/>
        </w:rPr>
        <w:t>24]</w:t>
      </w:r>
      <w:r w:rsidRPr="00981244">
        <w:rPr>
          <w:color w:val="000000" w:themeColor="text1"/>
          <w:sz w:val="20"/>
          <w:szCs w:val="20"/>
        </w:rPr>
        <w:t xml:space="preserve">, fuzzy </w:t>
      </w:r>
      <w:r w:rsidR="001447A4" w:rsidRPr="00981244">
        <w:rPr>
          <w:color w:val="000000" w:themeColor="text1"/>
          <w:sz w:val="20"/>
          <w:szCs w:val="20"/>
        </w:rPr>
        <w:t>number</w:t>
      </w:r>
      <w:r w:rsidR="00113C57" w:rsidRPr="00981244">
        <w:rPr>
          <w:rFonts w:hint="eastAsia"/>
          <w:color w:val="000000" w:themeColor="text1"/>
          <w:sz w:val="20"/>
          <w:szCs w:val="20"/>
          <w:vertAlign w:val="superscript"/>
        </w:rPr>
        <w:t>[</w:t>
      </w:r>
      <w:r w:rsidR="00D77B05" w:rsidRPr="00981244">
        <w:rPr>
          <w:rFonts w:hint="eastAsia"/>
          <w:color w:val="000000" w:themeColor="text1"/>
          <w:sz w:val="20"/>
          <w:szCs w:val="20"/>
          <w:vertAlign w:val="superscript"/>
        </w:rPr>
        <w:t>4</w:t>
      </w:r>
      <w:r w:rsidR="00943673" w:rsidRPr="00981244">
        <w:rPr>
          <w:rFonts w:hint="eastAsia"/>
          <w:color w:val="000000" w:themeColor="text1"/>
          <w:sz w:val="20"/>
          <w:szCs w:val="20"/>
          <w:vertAlign w:val="superscript"/>
        </w:rPr>
        <w:t>,</w:t>
      </w:r>
      <w:r w:rsidR="001C6C9E" w:rsidRPr="00981244">
        <w:rPr>
          <w:rFonts w:hint="eastAsia"/>
          <w:color w:val="000000" w:themeColor="text1"/>
          <w:sz w:val="20"/>
          <w:szCs w:val="20"/>
          <w:vertAlign w:val="superscript"/>
        </w:rPr>
        <w:t>25</w:t>
      </w:r>
      <w:r w:rsidRPr="00981244">
        <w:rPr>
          <w:color w:val="000000" w:themeColor="text1"/>
          <w:sz w:val="20"/>
          <w:szCs w:val="20"/>
          <w:vertAlign w:val="superscript"/>
        </w:rPr>
        <w:t>]</w:t>
      </w:r>
      <w:r w:rsidRPr="00981244">
        <w:rPr>
          <w:color w:val="000000" w:themeColor="text1"/>
          <w:sz w:val="20"/>
          <w:szCs w:val="20"/>
        </w:rPr>
        <w:t xml:space="preserve">, </w:t>
      </w:r>
      <w:r w:rsidR="00605C49" w:rsidRPr="00981244">
        <w:rPr>
          <w:color w:val="000000" w:themeColor="text1"/>
          <w:sz w:val="20"/>
          <w:szCs w:val="20"/>
        </w:rPr>
        <w:t xml:space="preserve">belief </w:t>
      </w:r>
      <w:r w:rsidR="005D0216" w:rsidRPr="00981244">
        <w:rPr>
          <w:rFonts w:hint="eastAsia"/>
          <w:color w:val="000000" w:themeColor="text1"/>
          <w:sz w:val="20"/>
          <w:szCs w:val="20"/>
        </w:rPr>
        <w:t>distribution</w:t>
      </w:r>
      <w:r w:rsidR="005D0216" w:rsidRPr="00981244">
        <w:rPr>
          <w:color w:val="000000" w:themeColor="text1"/>
          <w:sz w:val="20"/>
          <w:szCs w:val="20"/>
        </w:rPr>
        <w:t xml:space="preserve"> </w:t>
      </w:r>
      <w:r w:rsidR="00605C49" w:rsidRPr="00981244">
        <w:rPr>
          <w:color w:val="000000" w:themeColor="text1"/>
          <w:sz w:val="20"/>
          <w:szCs w:val="20"/>
        </w:rPr>
        <w:t xml:space="preserve">in the ER approach </w:t>
      </w:r>
      <w:r w:rsidRPr="00981244">
        <w:rPr>
          <w:color w:val="000000" w:themeColor="text1"/>
          <w:sz w:val="20"/>
          <w:szCs w:val="20"/>
        </w:rPr>
        <w:t xml:space="preserve">and so on. </w:t>
      </w:r>
      <w:r w:rsidR="00962DFE" w:rsidRPr="00981244">
        <w:rPr>
          <w:rFonts w:hint="eastAsia"/>
          <w:color w:val="000000" w:themeColor="text1"/>
          <w:sz w:val="20"/>
          <w:szCs w:val="20"/>
        </w:rPr>
        <w:t>As we all know, entropy method</w:t>
      </w:r>
      <w:r w:rsidR="00B53FFF" w:rsidRPr="00981244">
        <w:rPr>
          <w:rFonts w:hint="eastAsia"/>
          <w:color w:val="000000" w:themeColor="text1"/>
          <w:sz w:val="20"/>
          <w:szCs w:val="20"/>
          <w:vertAlign w:val="superscript"/>
        </w:rPr>
        <w:t>[26-28,47,60</w:t>
      </w:r>
      <w:r w:rsidR="00CE3ECC" w:rsidRPr="00981244">
        <w:rPr>
          <w:rFonts w:hint="eastAsia"/>
          <w:color w:val="000000" w:themeColor="text1"/>
          <w:sz w:val="20"/>
          <w:szCs w:val="20"/>
          <w:vertAlign w:val="superscript"/>
        </w:rPr>
        <w:t>-63</w:t>
      </w:r>
      <w:r w:rsidR="00B53FFF" w:rsidRPr="00981244">
        <w:rPr>
          <w:rFonts w:hint="eastAsia"/>
          <w:color w:val="000000" w:themeColor="text1"/>
          <w:sz w:val="20"/>
          <w:szCs w:val="20"/>
          <w:vertAlign w:val="superscript"/>
        </w:rPr>
        <w:t>]</w:t>
      </w:r>
      <w:r w:rsidR="00962DFE" w:rsidRPr="00981244">
        <w:rPr>
          <w:rFonts w:hint="eastAsia"/>
          <w:color w:val="000000" w:themeColor="text1"/>
          <w:sz w:val="20"/>
          <w:szCs w:val="20"/>
        </w:rPr>
        <w:t xml:space="preserve"> </w:t>
      </w:r>
      <w:r w:rsidR="002A2488" w:rsidRPr="00981244">
        <w:rPr>
          <w:rFonts w:hint="eastAsia"/>
          <w:color w:val="000000" w:themeColor="text1"/>
          <w:sz w:val="20"/>
          <w:szCs w:val="20"/>
        </w:rPr>
        <w:t xml:space="preserve">for assigning attribute weight </w:t>
      </w:r>
      <w:r w:rsidR="00962DFE" w:rsidRPr="00981244">
        <w:rPr>
          <w:rFonts w:hint="eastAsia"/>
          <w:color w:val="000000" w:themeColor="text1"/>
          <w:sz w:val="20"/>
          <w:szCs w:val="20"/>
        </w:rPr>
        <w:t xml:space="preserve">is a data-driven </w:t>
      </w:r>
      <w:r w:rsidR="007877A8" w:rsidRPr="00981244">
        <w:rPr>
          <w:rFonts w:hint="eastAsia"/>
          <w:color w:val="000000" w:themeColor="text1"/>
          <w:sz w:val="20"/>
          <w:szCs w:val="20"/>
        </w:rPr>
        <w:t xml:space="preserve">objective </w:t>
      </w:r>
      <w:r w:rsidR="00962DFE" w:rsidRPr="00981244">
        <w:rPr>
          <w:rFonts w:hint="eastAsia"/>
          <w:color w:val="000000" w:themeColor="text1"/>
          <w:sz w:val="20"/>
          <w:szCs w:val="20"/>
        </w:rPr>
        <w:t xml:space="preserve">approach. </w:t>
      </w:r>
      <w:r w:rsidR="00F96667" w:rsidRPr="00981244">
        <w:rPr>
          <w:rFonts w:hint="eastAsia"/>
          <w:color w:val="000000" w:themeColor="text1"/>
          <w:sz w:val="20"/>
          <w:szCs w:val="20"/>
        </w:rPr>
        <w:t xml:space="preserve">In the </w:t>
      </w:r>
      <w:r w:rsidR="00F96667" w:rsidRPr="00981244">
        <w:rPr>
          <w:color w:val="000000" w:themeColor="text1"/>
          <w:sz w:val="20"/>
          <w:szCs w:val="20"/>
        </w:rPr>
        <w:t>traditional</w:t>
      </w:r>
      <w:r w:rsidR="00F96667" w:rsidRPr="00981244">
        <w:rPr>
          <w:rFonts w:hint="eastAsia"/>
          <w:color w:val="000000" w:themeColor="text1"/>
          <w:sz w:val="20"/>
          <w:szCs w:val="20"/>
        </w:rPr>
        <w:t xml:space="preserve"> entropy method, the values of all attributes are assumed to be precise values that can be transformed to entropies no matter the attributes are quantitative or qualitative ones. When the decis</w:t>
      </w:r>
      <w:r w:rsidR="00BA66DA" w:rsidRPr="00981244">
        <w:rPr>
          <w:rFonts w:hint="eastAsia"/>
          <w:color w:val="000000" w:themeColor="text1"/>
          <w:sz w:val="20"/>
          <w:szCs w:val="20"/>
        </w:rPr>
        <w:t>ion situation is uncertain and the</w:t>
      </w:r>
      <w:r w:rsidR="00F96667" w:rsidRPr="00981244">
        <w:rPr>
          <w:rFonts w:hint="eastAsia"/>
          <w:color w:val="000000" w:themeColor="text1"/>
          <w:sz w:val="20"/>
          <w:szCs w:val="20"/>
        </w:rPr>
        <w:t xml:space="preserve"> quantitative attribute</w:t>
      </w:r>
      <w:r w:rsidR="00BA66DA" w:rsidRPr="00981244">
        <w:rPr>
          <w:rFonts w:hint="eastAsia"/>
          <w:color w:val="000000" w:themeColor="text1"/>
          <w:sz w:val="20"/>
          <w:szCs w:val="20"/>
        </w:rPr>
        <w:t>s</w:t>
      </w:r>
      <w:r w:rsidR="00F96667" w:rsidRPr="00981244">
        <w:rPr>
          <w:rFonts w:hint="eastAsia"/>
          <w:color w:val="000000" w:themeColor="text1"/>
          <w:sz w:val="20"/>
          <w:szCs w:val="20"/>
        </w:rPr>
        <w:t xml:space="preserve"> </w:t>
      </w:r>
      <w:r w:rsidR="00BA66DA" w:rsidRPr="00981244">
        <w:rPr>
          <w:rFonts w:hint="eastAsia"/>
          <w:color w:val="000000" w:themeColor="text1"/>
          <w:sz w:val="20"/>
          <w:szCs w:val="20"/>
        </w:rPr>
        <w:t>are</w:t>
      </w:r>
      <w:r w:rsidR="00F96667" w:rsidRPr="00981244">
        <w:rPr>
          <w:rFonts w:hint="eastAsia"/>
          <w:color w:val="000000" w:themeColor="text1"/>
          <w:sz w:val="20"/>
          <w:szCs w:val="20"/>
        </w:rPr>
        <w:t xml:space="preserve"> assigned with interval </w:t>
      </w:r>
      <w:r w:rsidR="00C86C41" w:rsidRPr="00981244">
        <w:rPr>
          <w:rFonts w:hint="eastAsia"/>
          <w:color w:val="000000" w:themeColor="text1"/>
          <w:sz w:val="20"/>
          <w:szCs w:val="20"/>
        </w:rPr>
        <w:t xml:space="preserve">or fuzzy </w:t>
      </w:r>
      <w:r w:rsidR="00F96667" w:rsidRPr="00981244">
        <w:rPr>
          <w:rFonts w:hint="eastAsia"/>
          <w:color w:val="000000" w:themeColor="text1"/>
          <w:sz w:val="20"/>
          <w:szCs w:val="20"/>
        </w:rPr>
        <w:t xml:space="preserve">values, how can </w:t>
      </w:r>
      <w:bookmarkStart w:id="1" w:name="OLE_LINK17"/>
      <w:bookmarkStart w:id="2" w:name="OLE_LINK18"/>
      <w:r w:rsidR="00F96667" w:rsidRPr="00981244">
        <w:rPr>
          <w:rFonts w:hint="eastAsia"/>
          <w:color w:val="000000" w:themeColor="text1"/>
          <w:sz w:val="20"/>
          <w:szCs w:val="20"/>
        </w:rPr>
        <w:t xml:space="preserve">the </w:t>
      </w:r>
      <w:bookmarkStart w:id="3" w:name="OLE_LINK11"/>
      <w:bookmarkStart w:id="4" w:name="OLE_LINK12"/>
      <w:r w:rsidR="00F96667" w:rsidRPr="00981244">
        <w:rPr>
          <w:rFonts w:hint="eastAsia"/>
          <w:color w:val="000000" w:themeColor="text1"/>
          <w:sz w:val="20"/>
          <w:szCs w:val="20"/>
        </w:rPr>
        <w:t>entropy method</w:t>
      </w:r>
      <w:bookmarkEnd w:id="1"/>
      <w:bookmarkEnd w:id="2"/>
      <w:r w:rsidR="00F96667" w:rsidRPr="00981244">
        <w:rPr>
          <w:rFonts w:hint="eastAsia"/>
          <w:color w:val="000000" w:themeColor="text1"/>
          <w:sz w:val="20"/>
          <w:szCs w:val="20"/>
        </w:rPr>
        <w:t xml:space="preserve"> be</w:t>
      </w:r>
      <w:bookmarkEnd w:id="3"/>
      <w:bookmarkEnd w:id="4"/>
      <w:r w:rsidR="00F96667" w:rsidRPr="00981244">
        <w:rPr>
          <w:rFonts w:hint="eastAsia"/>
          <w:color w:val="000000" w:themeColor="text1"/>
          <w:sz w:val="20"/>
          <w:szCs w:val="20"/>
        </w:rPr>
        <w:t xml:space="preserve"> applied to generate the objective weights in an </w:t>
      </w:r>
      <w:r w:rsidR="00F96667" w:rsidRPr="00981244">
        <w:rPr>
          <w:color w:val="000000" w:themeColor="text1"/>
          <w:sz w:val="20"/>
          <w:szCs w:val="20"/>
        </w:rPr>
        <w:t>appropriate</w:t>
      </w:r>
      <w:r w:rsidR="00F96667" w:rsidRPr="00981244">
        <w:rPr>
          <w:rFonts w:hint="eastAsia"/>
          <w:color w:val="000000" w:themeColor="text1"/>
          <w:sz w:val="20"/>
          <w:szCs w:val="20"/>
        </w:rPr>
        <w:t xml:space="preserve"> way is significant. </w:t>
      </w:r>
      <w:r w:rsidR="00093725" w:rsidRPr="00981244">
        <w:rPr>
          <w:color w:val="000000" w:themeColor="text1"/>
          <w:sz w:val="20"/>
          <w:szCs w:val="20"/>
        </w:rPr>
        <w:t>S</w:t>
      </w:r>
      <w:r w:rsidR="00093725" w:rsidRPr="00981244">
        <w:rPr>
          <w:rFonts w:hint="eastAsia"/>
          <w:color w:val="000000" w:themeColor="text1"/>
          <w:sz w:val="20"/>
          <w:szCs w:val="20"/>
        </w:rPr>
        <w:t>ome studies have been devoted to it</w:t>
      </w:r>
      <w:r w:rsidR="00093725" w:rsidRPr="00981244">
        <w:rPr>
          <w:rFonts w:hint="eastAsia"/>
          <w:color w:val="000000" w:themeColor="text1"/>
          <w:sz w:val="20"/>
          <w:szCs w:val="20"/>
          <w:vertAlign w:val="superscript"/>
        </w:rPr>
        <w:t>[27,60</w:t>
      </w:r>
      <w:r w:rsidR="001D6D40" w:rsidRPr="00981244">
        <w:rPr>
          <w:rFonts w:hint="eastAsia"/>
          <w:color w:val="000000" w:themeColor="text1"/>
          <w:sz w:val="20"/>
          <w:szCs w:val="20"/>
          <w:vertAlign w:val="superscript"/>
        </w:rPr>
        <w:t>,75</w:t>
      </w:r>
      <w:r w:rsidR="00093725" w:rsidRPr="00981244">
        <w:rPr>
          <w:rFonts w:hint="eastAsia"/>
          <w:color w:val="000000" w:themeColor="text1"/>
          <w:sz w:val="20"/>
          <w:szCs w:val="20"/>
          <w:vertAlign w:val="superscript"/>
        </w:rPr>
        <w:t>]</w:t>
      </w:r>
      <w:r w:rsidR="00093725" w:rsidRPr="00981244">
        <w:rPr>
          <w:rFonts w:hint="eastAsia"/>
          <w:color w:val="000000" w:themeColor="text1"/>
          <w:sz w:val="20"/>
          <w:szCs w:val="20"/>
        </w:rPr>
        <w:t xml:space="preserve">. </w:t>
      </w:r>
      <w:r w:rsidR="005D0216" w:rsidRPr="00981244">
        <w:rPr>
          <w:rFonts w:hint="eastAsia"/>
          <w:color w:val="000000" w:themeColor="text1"/>
          <w:sz w:val="20"/>
          <w:szCs w:val="20"/>
        </w:rPr>
        <w:t>Moreover, when</w:t>
      </w:r>
      <w:r w:rsidR="005A6279" w:rsidRPr="00981244">
        <w:rPr>
          <w:rFonts w:hint="eastAsia"/>
          <w:color w:val="000000" w:themeColor="text1"/>
          <w:sz w:val="20"/>
          <w:szCs w:val="20"/>
        </w:rPr>
        <w:t xml:space="preserve"> qualitative attribute</w:t>
      </w:r>
      <w:r w:rsidR="005D0216" w:rsidRPr="00981244">
        <w:rPr>
          <w:rFonts w:hint="eastAsia"/>
          <w:color w:val="000000" w:themeColor="text1"/>
          <w:sz w:val="20"/>
          <w:szCs w:val="20"/>
        </w:rPr>
        <w:t>s</w:t>
      </w:r>
      <w:r w:rsidR="005A6279" w:rsidRPr="00981244">
        <w:rPr>
          <w:rFonts w:hint="eastAsia"/>
          <w:color w:val="000000" w:themeColor="text1"/>
          <w:sz w:val="20"/>
          <w:szCs w:val="20"/>
        </w:rPr>
        <w:t xml:space="preserve"> </w:t>
      </w:r>
      <w:r w:rsidR="005D0216" w:rsidRPr="00981244">
        <w:rPr>
          <w:rFonts w:hint="eastAsia"/>
          <w:color w:val="000000" w:themeColor="text1"/>
          <w:sz w:val="20"/>
          <w:szCs w:val="20"/>
        </w:rPr>
        <w:t>are</w:t>
      </w:r>
      <w:r w:rsidR="005A6279" w:rsidRPr="00981244">
        <w:rPr>
          <w:rFonts w:hint="eastAsia"/>
          <w:color w:val="000000" w:themeColor="text1"/>
          <w:sz w:val="20"/>
          <w:szCs w:val="20"/>
        </w:rPr>
        <w:t xml:space="preserve"> assessed by subjective judgment</w:t>
      </w:r>
      <w:r w:rsidR="005D0216" w:rsidRPr="00981244">
        <w:rPr>
          <w:rFonts w:hint="eastAsia"/>
          <w:color w:val="000000" w:themeColor="text1"/>
          <w:sz w:val="20"/>
          <w:szCs w:val="20"/>
        </w:rPr>
        <w:t>s</w:t>
      </w:r>
      <w:r w:rsidR="005A6279" w:rsidRPr="00981244">
        <w:rPr>
          <w:rFonts w:hint="eastAsia"/>
          <w:color w:val="000000" w:themeColor="text1"/>
          <w:sz w:val="20"/>
          <w:szCs w:val="20"/>
        </w:rPr>
        <w:t xml:space="preserve"> such as </w:t>
      </w:r>
      <w:r w:rsidR="00E44EF4" w:rsidRPr="00981244">
        <w:rPr>
          <w:rFonts w:hint="eastAsia"/>
          <w:color w:val="000000" w:themeColor="text1"/>
          <w:sz w:val="20"/>
          <w:szCs w:val="20"/>
        </w:rPr>
        <w:t xml:space="preserve">belief </w:t>
      </w:r>
      <w:r w:rsidR="005D0216" w:rsidRPr="00981244">
        <w:rPr>
          <w:rFonts w:hint="eastAsia"/>
          <w:color w:val="000000" w:themeColor="text1"/>
          <w:sz w:val="20"/>
          <w:szCs w:val="20"/>
        </w:rPr>
        <w:t>distributions</w:t>
      </w:r>
      <w:r w:rsidR="00E44EF4" w:rsidRPr="00981244">
        <w:rPr>
          <w:rFonts w:hint="eastAsia"/>
          <w:color w:val="000000" w:themeColor="text1"/>
          <w:sz w:val="20"/>
          <w:szCs w:val="20"/>
        </w:rPr>
        <w:t xml:space="preserve">, </w:t>
      </w:r>
      <w:bookmarkStart w:id="5" w:name="OLE_LINK13"/>
      <w:bookmarkStart w:id="6" w:name="OLE_LINK14"/>
      <w:r w:rsidR="003174FB" w:rsidRPr="00981244">
        <w:rPr>
          <w:rFonts w:hint="eastAsia"/>
          <w:color w:val="000000" w:themeColor="text1"/>
          <w:sz w:val="20"/>
          <w:szCs w:val="20"/>
        </w:rPr>
        <w:t>the</w:t>
      </w:r>
      <w:r w:rsidR="007122EB" w:rsidRPr="00981244">
        <w:rPr>
          <w:rFonts w:hint="eastAsia"/>
          <w:color w:val="000000" w:themeColor="text1"/>
          <w:sz w:val="20"/>
          <w:szCs w:val="20"/>
        </w:rPr>
        <w:t xml:space="preserve"> </w:t>
      </w:r>
      <w:bookmarkEnd w:id="5"/>
      <w:bookmarkEnd w:id="6"/>
      <w:r w:rsidR="00FB0B66" w:rsidRPr="00981244">
        <w:rPr>
          <w:rFonts w:hint="eastAsia"/>
          <w:color w:val="000000" w:themeColor="text1"/>
          <w:sz w:val="20"/>
          <w:szCs w:val="20"/>
        </w:rPr>
        <w:t xml:space="preserve">method for </w:t>
      </w:r>
      <w:r w:rsidR="003174FB" w:rsidRPr="00981244">
        <w:rPr>
          <w:rFonts w:hint="eastAsia"/>
          <w:color w:val="000000" w:themeColor="text1"/>
          <w:sz w:val="20"/>
          <w:szCs w:val="20"/>
        </w:rPr>
        <w:t>measur</w:t>
      </w:r>
      <w:r w:rsidR="00FB0B66" w:rsidRPr="00981244">
        <w:rPr>
          <w:rFonts w:hint="eastAsia"/>
          <w:color w:val="000000" w:themeColor="text1"/>
          <w:sz w:val="20"/>
          <w:szCs w:val="20"/>
        </w:rPr>
        <w:t>ing the</w:t>
      </w:r>
      <w:r w:rsidR="007122EB" w:rsidRPr="00981244">
        <w:rPr>
          <w:rFonts w:hint="eastAsia"/>
          <w:color w:val="000000" w:themeColor="text1"/>
          <w:sz w:val="20"/>
          <w:szCs w:val="20"/>
        </w:rPr>
        <w:t xml:space="preserve"> </w:t>
      </w:r>
      <w:r w:rsidR="002917BF" w:rsidRPr="00981244">
        <w:rPr>
          <w:rFonts w:hint="eastAsia"/>
          <w:bCs/>
          <w:color w:val="000000" w:themeColor="text1"/>
          <w:sz w:val="20"/>
          <w:szCs w:val="20"/>
        </w:rPr>
        <w:t>discrepancy</w:t>
      </w:r>
      <w:r w:rsidR="005D0216" w:rsidRPr="00981244">
        <w:rPr>
          <w:rFonts w:hint="eastAsia"/>
          <w:color w:val="000000" w:themeColor="text1"/>
          <w:sz w:val="20"/>
          <w:szCs w:val="20"/>
        </w:rPr>
        <w:t xml:space="preserve"> </w:t>
      </w:r>
      <w:r w:rsidR="00E44EF4" w:rsidRPr="00981244">
        <w:rPr>
          <w:rFonts w:hint="eastAsia"/>
          <w:color w:val="000000" w:themeColor="text1"/>
          <w:sz w:val="20"/>
          <w:szCs w:val="20"/>
        </w:rPr>
        <w:t xml:space="preserve">among the </w:t>
      </w:r>
      <w:r w:rsidR="007122EB" w:rsidRPr="00981244">
        <w:rPr>
          <w:rFonts w:hint="eastAsia"/>
          <w:color w:val="000000" w:themeColor="text1"/>
          <w:sz w:val="20"/>
          <w:szCs w:val="20"/>
        </w:rPr>
        <w:t xml:space="preserve">distributions of all alternatives on a certain attribute will lead to </w:t>
      </w:r>
      <w:bookmarkStart w:id="7" w:name="OLE_LINK15"/>
      <w:bookmarkStart w:id="8" w:name="OLE_LINK16"/>
      <w:r w:rsidR="007122EB" w:rsidRPr="00981244">
        <w:rPr>
          <w:rFonts w:hint="eastAsia"/>
          <w:color w:val="000000" w:themeColor="text1"/>
          <w:sz w:val="20"/>
          <w:szCs w:val="20"/>
        </w:rPr>
        <w:t xml:space="preserve">the </w:t>
      </w:r>
      <w:bookmarkEnd w:id="7"/>
      <w:bookmarkEnd w:id="8"/>
      <w:r w:rsidR="005D0216" w:rsidRPr="00981244">
        <w:rPr>
          <w:color w:val="000000" w:themeColor="text1"/>
          <w:sz w:val="20"/>
          <w:szCs w:val="20"/>
        </w:rPr>
        <w:t>credibility</w:t>
      </w:r>
      <w:r w:rsidR="005D0216" w:rsidRPr="00981244">
        <w:rPr>
          <w:rFonts w:hint="eastAsia"/>
          <w:color w:val="000000" w:themeColor="text1"/>
          <w:sz w:val="20"/>
          <w:szCs w:val="20"/>
        </w:rPr>
        <w:t xml:space="preserve"> </w:t>
      </w:r>
      <w:r w:rsidR="00D248D8" w:rsidRPr="00981244">
        <w:rPr>
          <w:rFonts w:hint="eastAsia"/>
          <w:color w:val="000000" w:themeColor="text1"/>
          <w:sz w:val="20"/>
          <w:szCs w:val="20"/>
        </w:rPr>
        <w:t xml:space="preserve">of the </w:t>
      </w:r>
      <w:r w:rsidR="007279FB" w:rsidRPr="00981244">
        <w:rPr>
          <w:rFonts w:hint="eastAsia"/>
          <w:color w:val="000000" w:themeColor="text1"/>
          <w:sz w:val="20"/>
          <w:szCs w:val="20"/>
        </w:rPr>
        <w:t xml:space="preserve">generated </w:t>
      </w:r>
      <w:r w:rsidR="005D0216" w:rsidRPr="00981244">
        <w:rPr>
          <w:rFonts w:hint="eastAsia"/>
          <w:color w:val="000000" w:themeColor="text1"/>
          <w:sz w:val="20"/>
          <w:szCs w:val="20"/>
        </w:rPr>
        <w:t>weights</w:t>
      </w:r>
      <w:r w:rsidR="00D248D8" w:rsidRPr="00981244">
        <w:rPr>
          <w:rFonts w:hint="eastAsia"/>
          <w:color w:val="000000" w:themeColor="text1"/>
          <w:sz w:val="20"/>
          <w:szCs w:val="20"/>
        </w:rPr>
        <w:t xml:space="preserve">. </w:t>
      </w:r>
      <w:r w:rsidR="00E122FB" w:rsidRPr="00981244">
        <w:rPr>
          <w:rFonts w:hint="eastAsia"/>
          <w:color w:val="000000" w:themeColor="text1"/>
          <w:sz w:val="20"/>
          <w:szCs w:val="20"/>
        </w:rPr>
        <w:t xml:space="preserve">The </w:t>
      </w:r>
      <w:r w:rsidR="00E122FB" w:rsidRPr="00981244">
        <w:rPr>
          <w:color w:val="000000" w:themeColor="text1"/>
          <w:sz w:val="20"/>
          <w:szCs w:val="20"/>
        </w:rPr>
        <w:t>kernel</w:t>
      </w:r>
      <w:r w:rsidR="00E122FB" w:rsidRPr="00981244">
        <w:rPr>
          <w:rFonts w:hint="eastAsia"/>
          <w:color w:val="000000" w:themeColor="text1"/>
          <w:sz w:val="20"/>
          <w:szCs w:val="20"/>
        </w:rPr>
        <w:t xml:space="preserve"> of the problem lies in that how to tackle with</w:t>
      </w:r>
      <w:r w:rsidR="00D248D8" w:rsidRPr="00981244">
        <w:rPr>
          <w:rFonts w:hint="eastAsia"/>
          <w:color w:val="000000" w:themeColor="text1"/>
          <w:sz w:val="20"/>
          <w:szCs w:val="20"/>
        </w:rPr>
        <w:t xml:space="preserve"> uncertainties </w:t>
      </w:r>
      <w:r w:rsidR="007279FB" w:rsidRPr="00981244">
        <w:rPr>
          <w:rFonts w:hint="eastAsia"/>
          <w:color w:val="000000" w:themeColor="text1"/>
          <w:sz w:val="20"/>
          <w:szCs w:val="20"/>
        </w:rPr>
        <w:t xml:space="preserve">and ignorance </w:t>
      </w:r>
      <w:r w:rsidR="00D248D8" w:rsidRPr="00981244">
        <w:rPr>
          <w:rFonts w:hint="eastAsia"/>
          <w:color w:val="000000" w:themeColor="text1"/>
          <w:sz w:val="20"/>
          <w:szCs w:val="20"/>
        </w:rPr>
        <w:t xml:space="preserve">included in the assessment to </w:t>
      </w:r>
      <w:r w:rsidR="005D0216" w:rsidRPr="00981244">
        <w:rPr>
          <w:rFonts w:hint="eastAsia"/>
          <w:color w:val="000000" w:themeColor="text1"/>
          <w:sz w:val="20"/>
          <w:szCs w:val="20"/>
        </w:rPr>
        <w:t xml:space="preserve">quantitative or qualitative </w:t>
      </w:r>
      <w:r w:rsidR="00D248D8" w:rsidRPr="00981244">
        <w:rPr>
          <w:rFonts w:hint="eastAsia"/>
          <w:color w:val="000000" w:themeColor="text1"/>
          <w:sz w:val="20"/>
          <w:szCs w:val="20"/>
        </w:rPr>
        <w:t>attributes</w:t>
      </w:r>
      <w:r w:rsidR="00E122FB" w:rsidRPr="00981244">
        <w:rPr>
          <w:rFonts w:hint="eastAsia"/>
          <w:color w:val="000000" w:themeColor="text1"/>
          <w:sz w:val="20"/>
          <w:szCs w:val="20"/>
        </w:rPr>
        <w:t xml:space="preserve"> when we generate the</w:t>
      </w:r>
      <w:r w:rsidR="008C3641" w:rsidRPr="00981244">
        <w:rPr>
          <w:rFonts w:hint="eastAsia"/>
          <w:color w:val="000000" w:themeColor="text1"/>
          <w:sz w:val="20"/>
          <w:szCs w:val="20"/>
        </w:rPr>
        <w:t xml:space="preserve"> objective weights</w:t>
      </w:r>
      <w:r w:rsidR="00E122FB" w:rsidRPr="00981244">
        <w:rPr>
          <w:rFonts w:hint="eastAsia"/>
          <w:color w:val="000000" w:themeColor="text1"/>
          <w:sz w:val="20"/>
          <w:szCs w:val="20"/>
        </w:rPr>
        <w:t xml:space="preserve"> of attributes</w:t>
      </w:r>
      <w:r w:rsidR="008C3641" w:rsidRPr="00981244">
        <w:rPr>
          <w:rFonts w:hint="eastAsia"/>
          <w:color w:val="000000" w:themeColor="text1"/>
          <w:sz w:val="20"/>
          <w:szCs w:val="20"/>
        </w:rPr>
        <w:t xml:space="preserve">. </w:t>
      </w:r>
      <w:r w:rsidR="00F97F8A" w:rsidRPr="00981244">
        <w:rPr>
          <w:rFonts w:hint="eastAsia"/>
          <w:color w:val="000000" w:themeColor="text1"/>
          <w:kern w:val="0"/>
          <w:sz w:val="20"/>
          <w:szCs w:val="20"/>
        </w:rPr>
        <w:lastRenderedPageBreak/>
        <w:t>T</w:t>
      </w:r>
      <w:r w:rsidR="00F97F8A" w:rsidRPr="00981244">
        <w:rPr>
          <w:color w:val="000000" w:themeColor="text1"/>
          <w:kern w:val="0"/>
          <w:sz w:val="20"/>
          <w:szCs w:val="20"/>
        </w:rPr>
        <w:t>he ER approach</w:t>
      </w:r>
      <w:r w:rsidR="00F97F8A" w:rsidRPr="00981244">
        <w:rPr>
          <w:rFonts w:hint="eastAsia"/>
          <w:color w:val="000000" w:themeColor="text1"/>
          <w:kern w:val="0"/>
          <w:sz w:val="20"/>
          <w:szCs w:val="20"/>
        </w:rPr>
        <w:t xml:space="preserve"> has been studied in situations of fuzziness</w:t>
      </w:r>
      <w:r w:rsidR="00F97F8A" w:rsidRPr="00981244">
        <w:rPr>
          <w:color w:val="000000" w:themeColor="text1"/>
          <w:kern w:val="0"/>
          <w:sz w:val="20"/>
          <w:szCs w:val="20"/>
        </w:rPr>
        <w:t xml:space="preserve">, </w:t>
      </w:r>
      <w:r w:rsidR="00F97F8A" w:rsidRPr="00981244">
        <w:rPr>
          <w:rFonts w:hint="eastAsia"/>
          <w:color w:val="000000" w:themeColor="text1"/>
          <w:kern w:val="0"/>
          <w:sz w:val="20"/>
          <w:szCs w:val="20"/>
        </w:rPr>
        <w:t xml:space="preserve">uncertainties and ambiguities to dealing with different real life MADM problems. For </w:t>
      </w:r>
      <w:r w:rsidR="00F97F8A" w:rsidRPr="00981244">
        <w:rPr>
          <w:color w:val="000000" w:themeColor="text1"/>
          <w:kern w:val="0"/>
          <w:sz w:val="20"/>
          <w:szCs w:val="20"/>
        </w:rPr>
        <w:t>example</w:t>
      </w:r>
      <w:r w:rsidR="00F97F8A" w:rsidRPr="00981244">
        <w:rPr>
          <w:rFonts w:hint="eastAsia"/>
          <w:color w:val="000000" w:themeColor="text1"/>
          <w:kern w:val="0"/>
          <w:sz w:val="20"/>
          <w:szCs w:val="20"/>
        </w:rPr>
        <w:t xml:space="preserve">, the situation of </w:t>
      </w:r>
      <w:r w:rsidR="00F97F8A" w:rsidRPr="00981244">
        <w:rPr>
          <w:color w:val="000000" w:themeColor="text1"/>
          <w:kern w:val="0"/>
          <w:sz w:val="20"/>
          <w:szCs w:val="20"/>
        </w:rPr>
        <w:t>interval uncertainty</w:t>
      </w:r>
      <w:r w:rsidR="00F97F8A" w:rsidRPr="00981244">
        <w:rPr>
          <w:color w:val="000000" w:themeColor="text1"/>
          <w:kern w:val="0"/>
          <w:sz w:val="20"/>
          <w:szCs w:val="20"/>
          <w:vertAlign w:val="superscript"/>
        </w:rPr>
        <w:t>[</w:t>
      </w:r>
      <w:r w:rsidR="009834BF" w:rsidRPr="00981244">
        <w:rPr>
          <w:rFonts w:hint="eastAsia"/>
          <w:color w:val="000000" w:themeColor="text1"/>
          <w:kern w:val="0"/>
          <w:sz w:val="20"/>
          <w:szCs w:val="20"/>
          <w:vertAlign w:val="superscript"/>
        </w:rPr>
        <w:t>21</w:t>
      </w:r>
      <w:r w:rsidR="00943673" w:rsidRPr="00981244">
        <w:rPr>
          <w:rFonts w:hint="eastAsia"/>
          <w:color w:val="000000" w:themeColor="text1"/>
          <w:kern w:val="0"/>
          <w:sz w:val="20"/>
          <w:szCs w:val="20"/>
          <w:vertAlign w:val="superscript"/>
        </w:rPr>
        <w:t>,</w:t>
      </w:r>
      <w:r w:rsidR="009834BF" w:rsidRPr="00981244">
        <w:rPr>
          <w:rFonts w:hint="eastAsia"/>
          <w:color w:val="000000" w:themeColor="text1"/>
          <w:kern w:val="0"/>
          <w:sz w:val="20"/>
          <w:szCs w:val="20"/>
          <w:vertAlign w:val="superscript"/>
        </w:rPr>
        <w:t>29</w:t>
      </w:r>
      <w:r w:rsidR="00B22279" w:rsidRPr="00981244">
        <w:rPr>
          <w:rFonts w:hint="eastAsia"/>
          <w:color w:val="000000" w:themeColor="text1"/>
          <w:kern w:val="0"/>
          <w:sz w:val="20"/>
          <w:szCs w:val="20"/>
          <w:vertAlign w:val="superscript"/>
        </w:rPr>
        <w:t>]</w:t>
      </w:r>
      <w:r w:rsidR="00F97F8A" w:rsidRPr="00981244">
        <w:rPr>
          <w:rFonts w:hint="eastAsia"/>
          <w:color w:val="000000" w:themeColor="text1"/>
          <w:kern w:val="0"/>
          <w:sz w:val="20"/>
          <w:szCs w:val="20"/>
        </w:rPr>
        <w:t xml:space="preserve">, fuzzy </w:t>
      </w:r>
      <w:r w:rsidR="00F97F8A" w:rsidRPr="00981244">
        <w:rPr>
          <w:color w:val="000000" w:themeColor="text1"/>
          <w:kern w:val="0"/>
          <w:sz w:val="20"/>
          <w:szCs w:val="20"/>
        </w:rPr>
        <w:t>evaluation grade</w:t>
      </w:r>
      <w:r w:rsidR="00F97F8A" w:rsidRPr="00981244">
        <w:rPr>
          <w:color w:val="000000" w:themeColor="text1"/>
          <w:kern w:val="0"/>
          <w:sz w:val="20"/>
          <w:szCs w:val="20"/>
          <w:vertAlign w:val="superscript"/>
        </w:rPr>
        <w:t>[</w:t>
      </w:r>
      <w:r w:rsidR="009834BF" w:rsidRPr="00981244">
        <w:rPr>
          <w:rFonts w:hint="eastAsia"/>
          <w:color w:val="000000" w:themeColor="text1"/>
          <w:kern w:val="0"/>
          <w:sz w:val="20"/>
          <w:szCs w:val="20"/>
          <w:vertAlign w:val="superscript"/>
        </w:rPr>
        <w:t>30</w:t>
      </w:r>
      <w:r w:rsidR="00F97F8A" w:rsidRPr="00981244">
        <w:rPr>
          <w:color w:val="000000" w:themeColor="text1"/>
          <w:kern w:val="0"/>
          <w:sz w:val="20"/>
          <w:szCs w:val="20"/>
          <w:vertAlign w:val="superscript"/>
        </w:rPr>
        <w:t>]</w:t>
      </w:r>
      <w:r w:rsidR="00F97F8A" w:rsidRPr="00981244">
        <w:rPr>
          <w:color w:val="000000" w:themeColor="text1"/>
          <w:kern w:val="0"/>
          <w:sz w:val="20"/>
          <w:szCs w:val="20"/>
        </w:rPr>
        <w:t xml:space="preserve">, </w:t>
      </w:r>
      <w:r w:rsidR="00F97F8A" w:rsidRPr="00981244">
        <w:rPr>
          <w:rFonts w:hint="eastAsia"/>
          <w:color w:val="000000" w:themeColor="text1"/>
          <w:kern w:val="0"/>
          <w:sz w:val="20"/>
          <w:szCs w:val="20"/>
        </w:rPr>
        <w:t>interval value</w:t>
      </w:r>
      <w:r w:rsidR="00F95CE1" w:rsidRPr="00981244">
        <w:rPr>
          <w:rFonts w:hint="eastAsia"/>
          <w:color w:val="000000" w:themeColor="text1"/>
          <w:kern w:val="0"/>
          <w:sz w:val="20"/>
          <w:szCs w:val="20"/>
          <w:vertAlign w:val="superscript"/>
        </w:rPr>
        <w:t>[19,20]</w:t>
      </w:r>
      <w:r w:rsidR="00F95CE1" w:rsidRPr="00981244">
        <w:rPr>
          <w:rFonts w:hint="eastAsia"/>
          <w:color w:val="000000" w:themeColor="text1"/>
          <w:kern w:val="0"/>
          <w:sz w:val="20"/>
          <w:szCs w:val="20"/>
        </w:rPr>
        <w:t>,</w:t>
      </w:r>
      <w:r w:rsidR="00F97F8A" w:rsidRPr="00981244">
        <w:rPr>
          <w:rFonts w:hint="eastAsia"/>
          <w:color w:val="000000" w:themeColor="text1"/>
          <w:kern w:val="0"/>
          <w:sz w:val="20"/>
          <w:szCs w:val="20"/>
        </w:rPr>
        <w:t xml:space="preserve"> </w:t>
      </w:r>
      <w:r w:rsidR="00F95CE1" w:rsidRPr="00981244">
        <w:rPr>
          <w:rFonts w:hint="eastAsia"/>
          <w:color w:val="000000" w:themeColor="text1"/>
          <w:kern w:val="0"/>
          <w:sz w:val="20"/>
          <w:szCs w:val="20"/>
        </w:rPr>
        <w:t xml:space="preserve">interval </w:t>
      </w:r>
      <w:r w:rsidR="00F97F8A" w:rsidRPr="00981244">
        <w:rPr>
          <w:color w:val="000000" w:themeColor="text1"/>
          <w:kern w:val="0"/>
          <w:sz w:val="20"/>
          <w:szCs w:val="20"/>
        </w:rPr>
        <w:t>belief degree</w:t>
      </w:r>
      <w:r w:rsidR="00F97F8A" w:rsidRPr="00981244">
        <w:rPr>
          <w:color w:val="000000" w:themeColor="text1"/>
          <w:kern w:val="0"/>
          <w:sz w:val="20"/>
          <w:szCs w:val="20"/>
          <w:vertAlign w:val="superscript"/>
        </w:rPr>
        <w:t>[</w:t>
      </w:r>
      <w:r w:rsidR="007877A8" w:rsidRPr="00981244">
        <w:rPr>
          <w:rFonts w:hint="eastAsia"/>
          <w:color w:val="000000" w:themeColor="text1"/>
          <w:kern w:val="0"/>
          <w:sz w:val="20"/>
          <w:szCs w:val="20"/>
          <w:vertAlign w:val="superscript"/>
        </w:rPr>
        <w:t>20</w:t>
      </w:r>
      <w:r w:rsidR="00F97F8A" w:rsidRPr="00981244">
        <w:rPr>
          <w:color w:val="000000" w:themeColor="text1"/>
          <w:kern w:val="0"/>
          <w:sz w:val="20"/>
          <w:szCs w:val="20"/>
          <w:vertAlign w:val="superscript"/>
        </w:rPr>
        <w:t>]</w:t>
      </w:r>
      <w:r w:rsidR="00F97F8A" w:rsidRPr="00981244">
        <w:rPr>
          <w:color w:val="000000" w:themeColor="text1"/>
          <w:kern w:val="0"/>
          <w:sz w:val="20"/>
          <w:szCs w:val="20"/>
        </w:rPr>
        <w:t>, interval weight</w:t>
      </w:r>
      <w:r w:rsidR="00F97F8A" w:rsidRPr="00981244">
        <w:rPr>
          <w:color w:val="000000" w:themeColor="text1"/>
          <w:kern w:val="0"/>
          <w:sz w:val="20"/>
          <w:szCs w:val="20"/>
          <w:vertAlign w:val="superscript"/>
        </w:rPr>
        <w:t>[</w:t>
      </w:r>
      <w:r w:rsidR="007877A8" w:rsidRPr="00981244">
        <w:rPr>
          <w:rFonts w:hint="eastAsia"/>
          <w:color w:val="000000" w:themeColor="text1"/>
          <w:kern w:val="0"/>
          <w:sz w:val="20"/>
          <w:szCs w:val="20"/>
          <w:vertAlign w:val="superscript"/>
        </w:rPr>
        <w:t>31</w:t>
      </w:r>
      <w:r w:rsidR="00F97F8A" w:rsidRPr="00981244">
        <w:rPr>
          <w:color w:val="000000" w:themeColor="text1"/>
          <w:kern w:val="0"/>
          <w:sz w:val="20"/>
          <w:szCs w:val="20"/>
          <w:vertAlign w:val="superscript"/>
        </w:rPr>
        <w:t>]</w:t>
      </w:r>
      <w:r w:rsidR="00F97F8A" w:rsidRPr="00981244">
        <w:rPr>
          <w:rFonts w:hint="eastAsia"/>
          <w:color w:val="000000" w:themeColor="text1"/>
          <w:kern w:val="0"/>
          <w:sz w:val="20"/>
          <w:szCs w:val="20"/>
        </w:rPr>
        <w:t>,</w:t>
      </w:r>
      <w:r w:rsidR="00F97F8A" w:rsidRPr="00981244">
        <w:rPr>
          <w:rFonts w:hint="eastAsia"/>
          <w:color w:val="000000" w:themeColor="text1"/>
          <w:kern w:val="0"/>
          <w:sz w:val="20"/>
          <w:szCs w:val="20"/>
          <w:vertAlign w:val="superscript"/>
        </w:rPr>
        <w:t xml:space="preserve"> </w:t>
      </w:r>
      <w:r w:rsidR="00F97F8A" w:rsidRPr="00981244">
        <w:rPr>
          <w:rFonts w:hint="eastAsia"/>
          <w:color w:val="000000" w:themeColor="text1"/>
          <w:kern w:val="0"/>
          <w:sz w:val="20"/>
          <w:szCs w:val="20"/>
        </w:rPr>
        <w:t xml:space="preserve">fuzzy </w:t>
      </w:r>
      <w:r w:rsidR="00F97F8A" w:rsidRPr="00981244">
        <w:rPr>
          <w:color w:val="000000" w:themeColor="text1"/>
          <w:kern w:val="0"/>
          <w:sz w:val="20"/>
          <w:szCs w:val="20"/>
        </w:rPr>
        <w:t>utility</w:t>
      </w:r>
      <w:r w:rsidR="00F97F8A" w:rsidRPr="00981244">
        <w:rPr>
          <w:rFonts w:hint="eastAsia"/>
          <w:color w:val="000000" w:themeColor="text1"/>
          <w:kern w:val="0"/>
          <w:sz w:val="20"/>
          <w:szCs w:val="20"/>
          <w:vertAlign w:val="superscript"/>
        </w:rPr>
        <w:t>[4]</w:t>
      </w:r>
      <w:r w:rsidR="005F6106" w:rsidRPr="00981244">
        <w:rPr>
          <w:rFonts w:hint="eastAsia"/>
          <w:color w:val="000000" w:themeColor="text1"/>
          <w:kern w:val="0"/>
          <w:sz w:val="20"/>
          <w:szCs w:val="20"/>
        </w:rPr>
        <w:t xml:space="preserve">, </w:t>
      </w:r>
      <w:r w:rsidR="005F6106" w:rsidRPr="00981244">
        <w:rPr>
          <w:color w:val="000000" w:themeColor="text1"/>
          <w:kern w:val="0"/>
          <w:sz w:val="20"/>
          <w:szCs w:val="20"/>
        </w:rPr>
        <w:t>interval difference</w:t>
      </w:r>
      <w:r w:rsidR="005F6106" w:rsidRPr="00981244">
        <w:rPr>
          <w:rFonts w:hint="eastAsia"/>
          <w:color w:val="000000" w:themeColor="text1"/>
          <w:kern w:val="0"/>
          <w:sz w:val="20"/>
          <w:szCs w:val="20"/>
          <w:vertAlign w:val="superscript"/>
        </w:rPr>
        <w:t>[</w:t>
      </w:r>
      <w:r w:rsidR="007877A8" w:rsidRPr="00981244">
        <w:rPr>
          <w:rFonts w:hint="eastAsia"/>
          <w:color w:val="000000" w:themeColor="text1"/>
          <w:kern w:val="0"/>
          <w:sz w:val="20"/>
          <w:szCs w:val="20"/>
          <w:vertAlign w:val="superscript"/>
        </w:rPr>
        <w:t>32</w:t>
      </w:r>
      <w:r w:rsidR="005F6106" w:rsidRPr="00981244">
        <w:rPr>
          <w:rFonts w:hint="eastAsia"/>
          <w:color w:val="000000" w:themeColor="text1"/>
          <w:kern w:val="0"/>
          <w:sz w:val="20"/>
          <w:szCs w:val="20"/>
          <w:vertAlign w:val="superscript"/>
        </w:rPr>
        <w:t>]</w:t>
      </w:r>
      <w:r w:rsidR="00F97F8A" w:rsidRPr="00981244">
        <w:rPr>
          <w:rFonts w:hint="eastAsia"/>
          <w:color w:val="000000" w:themeColor="text1"/>
          <w:kern w:val="0"/>
          <w:sz w:val="20"/>
          <w:szCs w:val="20"/>
        </w:rPr>
        <w:t xml:space="preserve"> and interval reliability</w:t>
      </w:r>
      <w:r w:rsidR="00F97F8A" w:rsidRPr="00981244">
        <w:rPr>
          <w:rFonts w:hint="eastAsia"/>
          <w:color w:val="000000" w:themeColor="text1"/>
          <w:kern w:val="0"/>
          <w:sz w:val="20"/>
          <w:szCs w:val="20"/>
          <w:vertAlign w:val="superscript"/>
        </w:rPr>
        <w:t>[</w:t>
      </w:r>
      <w:r w:rsidR="007877A8" w:rsidRPr="00981244">
        <w:rPr>
          <w:rFonts w:hint="eastAsia"/>
          <w:color w:val="000000" w:themeColor="text1"/>
          <w:kern w:val="0"/>
          <w:sz w:val="20"/>
          <w:szCs w:val="20"/>
          <w:vertAlign w:val="superscript"/>
        </w:rPr>
        <w:t>9</w:t>
      </w:r>
      <w:r w:rsidR="00F97F8A" w:rsidRPr="00981244">
        <w:rPr>
          <w:rFonts w:hint="eastAsia"/>
          <w:color w:val="000000" w:themeColor="text1"/>
          <w:kern w:val="0"/>
          <w:sz w:val="20"/>
          <w:szCs w:val="20"/>
          <w:vertAlign w:val="superscript"/>
        </w:rPr>
        <w:t>]</w:t>
      </w:r>
      <w:r w:rsidR="00F97F8A" w:rsidRPr="00981244">
        <w:rPr>
          <w:color w:val="000000" w:themeColor="text1"/>
          <w:kern w:val="0"/>
          <w:sz w:val="20"/>
          <w:szCs w:val="20"/>
        </w:rPr>
        <w:t xml:space="preserve"> </w:t>
      </w:r>
      <w:r w:rsidR="00F97F8A" w:rsidRPr="00981244">
        <w:rPr>
          <w:rFonts w:hint="eastAsia"/>
          <w:color w:val="000000" w:themeColor="text1"/>
          <w:kern w:val="0"/>
          <w:sz w:val="20"/>
          <w:szCs w:val="20"/>
        </w:rPr>
        <w:t>have all been discussed</w:t>
      </w:r>
      <w:r w:rsidR="00F97F8A" w:rsidRPr="00981244">
        <w:rPr>
          <w:color w:val="000000" w:themeColor="text1"/>
          <w:kern w:val="0"/>
          <w:sz w:val="20"/>
          <w:szCs w:val="20"/>
        </w:rPr>
        <w:t>.</w:t>
      </w:r>
      <w:r w:rsidR="00F97F8A" w:rsidRPr="00981244">
        <w:rPr>
          <w:rFonts w:hint="eastAsia"/>
          <w:color w:val="000000" w:themeColor="text1"/>
          <w:sz w:val="20"/>
          <w:szCs w:val="20"/>
        </w:rPr>
        <w:t xml:space="preserve"> </w:t>
      </w:r>
      <w:r w:rsidR="006566B6" w:rsidRPr="00981244">
        <w:rPr>
          <w:rFonts w:hint="eastAsia"/>
          <w:color w:val="000000" w:themeColor="text1"/>
          <w:sz w:val="20"/>
          <w:szCs w:val="20"/>
        </w:rPr>
        <w:t>H</w:t>
      </w:r>
      <w:r w:rsidR="0076191F" w:rsidRPr="00981244">
        <w:rPr>
          <w:rFonts w:hint="eastAsia"/>
          <w:color w:val="000000" w:themeColor="text1"/>
          <w:sz w:val="20"/>
          <w:szCs w:val="20"/>
        </w:rPr>
        <w:t xml:space="preserve">ow to </w:t>
      </w:r>
      <w:r w:rsidR="0076191F" w:rsidRPr="00981244">
        <w:rPr>
          <w:color w:val="000000" w:themeColor="text1"/>
          <w:sz w:val="20"/>
          <w:szCs w:val="20"/>
        </w:rPr>
        <w:t>obtain</w:t>
      </w:r>
      <w:r w:rsidR="0076191F" w:rsidRPr="00981244">
        <w:rPr>
          <w:rFonts w:hint="eastAsia"/>
          <w:color w:val="000000" w:themeColor="text1"/>
          <w:sz w:val="20"/>
          <w:szCs w:val="20"/>
        </w:rPr>
        <w:t xml:space="preserve"> </w:t>
      </w:r>
      <w:r w:rsidR="00F97F8A" w:rsidRPr="00981244">
        <w:rPr>
          <w:rFonts w:hint="eastAsia"/>
          <w:color w:val="000000" w:themeColor="text1"/>
          <w:sz w:val="20"/>
          <w:szCs w:val="20"/>
        </w:rPr>
        <w:t xml:space="preserve">the </w:t>
      </w:r>
      <w:r w:rsidR="0076191F" w:rsidRPr="00981244">
        <w:rPr>
          <w:color w:val="000000" w:themeColor="text1"/>
          <w:sz w:val="20"/>
          <w:szCs w:val="20"/>
        </w:rPr>
        <w:t>attribute</w:t>
      </w:r>
      <w:r w:rsidR="0076191F" w:rsidRPr="00981244">
        <w:rPr>
          <w:rFonts w:hint="eastAsia"/>
          <w:color w:val="000000" w:themeColor="text1"/>
          <w:sz w:val="20"/>
          <w:szCs w:val="20"/>
        </w:rPr>
        <w:t xml:space="preserve"> weights from these </w:t>
      </w:r>
      <w:r w:rsidR="00F97F8A" w:rsidRPr="00981244">
        <w:rPr>
          <w:rFonts w:hint="eastAsia"/>
          <w:color w:val="000000" w:themeColor="text1"/>
          <w:sz w:val="20"/>
          <w:szCs w:val="20"/>
        </w:rPr>
        <w:t xml:space="preserve">different types of </w:t>
      </w:r>
      <w:r w:rsidR="0076191F" w:rsidRPr="00981244">
        <w:rPr>
          <w:rFonts w:hint="eastAsia"/>
          <w:color w:val="000000" w:themeColor="text1"/>
          <w:sz w:val="20"/>
          <w:szCs w:val="20"/>
        </w:rPr>
        <w:t xml:space="preserve">uncertain information </w:t>
      </w:r>
      <w:r w:rsidR="00DF6851" w:rsidRPr="00981244">
        <w:rPr>
          <w:rFonts w:hint="eastAsia"/>
          <w:color w:val="000000" w:themeColor="text1"/>
          <w:sz w:val="20"/>
          <w:szCs w:val="20"/>
        </w:rPr>
        <w:t>still needs to be</w:t>
      </w:r>
      <w:r w:rsidR="0076191F" w:rsidRPr="00981244">
        <w:rPr>
          <w:rFonts w:hint="eastAsia"/>
          <w:color w:val="000000" w:themeColor="text1"/>
          <w:sz w:val="20"/>
          <w:szCs w:val="20"/>
        </w:rPr>
        <w:t xml:space="preserve"> discussed. </w:t>
      </w:r>
      <w:r w:rsidR="002A2488" w:rsidRPr="00981244">
        <w:rPr>
          <w:color w:val="000000" w:themeColor="text1"/>
          <w:sz w:val="20"/>
          <w:szCs w:val="20"/>
        </w:rPr>
        <w:t xml:space="preserve">In this paper, </w:t>
      </w:r>
      <w:r w:rsidR="0062453D" w:rsidRPr="00981244">
        <w:rPr>
          <w:rFonts w:hint="eastAsia"/>
          <w:color w:val="000000" w:themeColor="text1"/>
          <w:sz w:val="20"/>
          <w:szCs w:val="20"/>
        </w:rPr>
        <w:t xml:space="preserve">an </w:t>
      </w:r>
      <w:proofErr w:type="spellStart"/>
      <w:r w:rsidR="00A10EC1" w:rsidRPr="00981244">
        <w:rPr>
          <w:rFonts w:hint="eastAsia"/>
          <w:color w:val="000000" w:themeColor="text1"/>
          <w:sz w:val="20"/>
          <w:szCs w:val="20"/>
        </w:rPr>
        <w:t>ave</w:t>
      </w:r>
      <w:proofErr w:type="spellEnd"/>
      <w:r w:rsidR="00A10EC1" w:rsidRPr="00981244">
        <w:rPr>
          <w:rFonts w:hint="eastAsia"/>
          <w:color w:val="000000" w:themeColor="text1"/>
          <w:sz w:val="20"/>
          <w:szCs w:val="20"/>
        </w:rPr>
        <w:t>-</w:t>
      </w:r>
      <w:r w:rsidR="0062453D" w:rsidRPr="00981244">
        <w:rPr>
          <w:rFonts w:hint="eastAsia"/>
          <w:color w:val="000000" w:themeColor="text1"/>
          <w:sz w:val="20"/>
          <w:szCs w:val="20"/>
        </w:rPr>
        <w:t>entropy based</w:t>
      </w:r>
      <w:r w:rsidR="002A2488" w:rsidRPr="00981244">
        <w:rPr>
          <w:rFonts w:hint="eastAsia"/>
          <w:color w:val="000000" w:themeColor="text1"/>
          <w:sz w:val="20"/>
          <w:szCs w:val="20"/>
        </w:rPr>
        <w:t xml:space="preserve"> </w:t>
      </w:r>
      <w:r w:rsidR="0062453D" w:rsidRPr="00981244">
        <w:rPr>
          <w:rFonts w:hint="eastAsia"/>
          <w:color w:val="000000" w:themeColor="text1"/>
          <w:sz w:val="20"/>
          <w:szCs w:val="20"/>
        </w:rPr>
        <w:t xml:space="preserve">weight assignment </w:t>
      </w:r>
      <w:r w:rsidR="00F95CE1" w:rsidRPr="00981244">
        <w:rPr>
          <w:rFonts w:hint="eastAsia"/>
          <w:color w:val="000000" w:themeColor="text1"/>
          <w:sz w:val="20"/>
          <w:szCs w:val="20"/>
        </w:rPr>
        <w:t>process</w:t>
      </w:r>
      <w:r w:rsidR="002A2488" w:rsidRPr="00981244">
        <w:rPr>
          <w:rFonts w:hint="eastAsia"/>
          <w:color w:val="000000" w:themeColor="text1"/>
          <w:sz w:val="20"/>
          <w:szCs w:val="20"/>
        </w:rPr>
        <w:t xml:space="preserve"> from uncertain and incomplete </w:t>
      </w:r>
      <w:r w:rsidR="002A2488" w:rsidRPr="00981244">
        <w:rPr>
          <w:color w:val="000000" w:themeColor="text1"/>
          <w:sz w:val="20"/>
          <w:szCs w:val="20"/>
        </w:rPr>
        <w:t>subjective</w:t>
      </w:r>
      <w:r w:rsidR="002A2488" w:rsidRPr="00981244">
        <w:rPr>
          <w:rFonts w:hint="eastAsia"/>
          <w:color w:val="000000" w:themeColor="text1"/>
          <w:sz w:val="20"/>
          <w:szCs w:val="20"/>
        </w:rPr>
        <w:t xml:space="preserve"> judgments is </w:t>
      </w:r>
      <w:r w:rsidR="00586C8F" w:rsidRPr="00981244">
        <w:rPr>
          <w:rFonts w:hint="eastAsia"/>
          <w:color w:val="000000" w:themeColor="text1"/>
          <w:sz w:val="20"/>
          <w:szCs w:val="20"/>
        </w:rPr>
        <w:t>studi</w:t>
      </w:r>
      <w:r w:rsidR="001B70F3" w:rsidRPr="00981244">
        <w:rPr>
          <w:rFonts w:hint="eastAsia"/>
          <w:color w:val="000000" w:themeColor="text1"/>
          <w:sz w:val="20"/>
          <w:szCs w:val="20"/>
        </w:rPr>
        <w:t>ed.</w:t>
      </w:r>
    </w:p>
    <w:p w:rsidR="004301BD" w:rsidRPr="00981244" w:rsidRDefault="00CE549F" w:rsidP="00AD228E">
      <w:pPr>
        <w:ind w:firstLine="289"/>
        <w:rPr>
          <w:color w:val="000000" w:themeColor="text1"/>
          <w:sz w:val="20"/>
          <w:szCs w:val="20"/>
        </w:rPr>
      </w:pPr>
      <w:r w:rsidRPr="00981244">
        <w:rPr>
          <w:rFonts w:hint="eastAsia"/>
          <w:color w:val="000000" w:themeColor="text1"/>
          <w:sz w:val="20"/>
          <w:szCs w:val="20"/>
        </w:rPr>
        <w:t>Furthermore, the</w:t>
      </w:r>
      <w:r w:rsidR="00EA63D7" w:rsidRPr="00981244">
        <w:rPr>
          <w:rFonts w:hint="eastAsia"/>
          <w:color w:val="000000" w:themeColor="text1"/>
          <w:sz w:val="20"/>
          <w:szCs w:val="20"/>
        </w:rPr>
        <w:t xml:space="preserve"> objective weight assignment methods </w:t>
      </w:r>
      <w:r w:rsidRPr="00981244">
        <w:rPr>
          <w:rFonts w:hint="eastAsia"/>
          <w:color w:val="000000" w:themeColor="text1"/>
          <w:sz w:val="20"/>
          <w:szCs w:val="20"/>
        </w:rPr>
        <w:t xml:space="preserve">focus on </w:t>
      </w:r>
      <w:r w:rsidR="00EA63D7" w:rsidRPr="00981244">
        <w:rPr>
          <w:rFonts w:hint="eastAsia"/>
          <w:color w:val="000000" w:themeColor="text1"/>
          <w:sz w:val="20"/>
          <w:szCs w:val="20"/>
        </w:rPr>
        <w:t xml:space="preserve">the </w:t>
      </w:r>
      <w:r w:rsidRPr="00981244">
        <w:rPr>
          <w:rFonts w:hint="eastAsia"/>
          <w:color w:val="000000" w:themeColor="text1"/>
          <w:sz w:val="20"/>
          <w:szCs w:val="20"/>
        </w:rPr>
        <w:t xml:space="preserve">differences among </w:t>
      </w:r>
      <w:r w:rsidR="003C4044" w:rsidRPr="00981244">
        <w:rPr>
          <w:rFonts w:hint="eastAsia"/>
          <w:color w:val="000000" w:themeColor="text1"/>
          <w:sz w:val="20"/>
          <w:szCs w:val="20"/>
        </w:rPr>
        <w:t>alternative</w:t>
      </w:r>
      <w:r w:rsidRPr="00981244">
        <w:rPr>
          <w:rFonts w:hint="eastAsia"/>
          <w:color w:val="000000" w:themeColor="text1"/>
          <w:sz w:val="20"/>
          <w:szCs w:val="20"/>
        </w:rPr>
        <w:t xml:space="preserve">s </w:t>
      </w:r>
      <w:r w:rsidR="00AE4DB7" w:rsidRPr="00981244">
        <w:rPr>
          <w:color w:val="000000" w:themeColor="text1"/>
          <w:sz w:val="20"/>
          <w:szCs w:val="20"/>
        </w:rPr>
        <w:t>and generate attribute</w:t>
      </w:r>
      <w:r w:rsidRPr="00981244">
        <w:rPr>
          <w:rFonts w:hint="eastAsia"/>
          <w:color w:val="000000" w:themeColor="text1"/>
          <w:sz w:val="20"/>
          <w:szCs w:val="20"/>
        </w:rPr>
        <w:t xml:space="preserve"> </w:t>
      </w:r>
      <w:r w:rsidRPr="00981244">
        <w:rPr>
          <w:color w:val="000000" w:themeColor="text1"/>
          <w:sz w:val="20"/>
          <w:szCs w:val="20"/>
        </w:rPr>
        <w:t>weights from data alone without requiring any preference information from the DMs</w:t>
      </w:r>
      <w:r w:rsidRPr="00981244">
        <w:rPr>
          <w:rFonts w:hint="eastAsia"/>
          <w:color w:val="000000" w:themeColor="text1"/>
          <w:sz w:val="20"/>
          <w:szCs w:val="20"/>
          <w:vertAlign w:val="superscript"/>
        </w:rPr>
        <w:t>[</w:t>
      </w:r>
      <w:r w:rsidR="003C4044" w:rsidRPr="00981244">
        <w:rPr>
          <w:rFonts w:hint="eastAsia"/>
          <w:color w:val="000000" w:themeColor="text1"/>
          <w:sz w:val="20"/>
          <w:szCs w:val="20"/>
          <w:vertAlign w:val="superscript"/>
        </w:rPr>
        <w:t>33</w:t>
      </w:r>
      <w:r w:rsidRPr="00981244">
        <w:rPr>
          <w:rFonts w:hint="eastAsia"/>
          <w:color w:val="000000" w:themeColor="text1"/>
          <w:sz w:val="20"/>
          <w:szCs w:val="20"/>
          <w:vertAlign w:val="superscript"/>
        </w:rPr>
        <w:t>]</w:t>
      </w:r>
      <w:r w:rsidRPr="00981244">
        <w:rPr>
          <w:color w:val="000000" w:themeColor="text1"/>
          <w:sz w:val="20"/>
          <w:szCs w:val="20"/>
        </w:rPr>
        <w:t>.</w:t>
      </w:r>
      <w:r w:rsidR="00EA63D7" w:rsidRPr="00981244">
        <w:rPr>
          <w:rFonts w:hint="eastAsia"/>
          <w:color w:val="000000" w:themeColor="text1"/>
          <w:sz w:val="20"/>
          <w:szCs w:val="20"/>
        </w:rPr>
        <w:t xml:space="preserve"> </w:t>
      </w:r>
      <w:r w:rsidR="0021729B" w:rsidRPr="00981244">
        <w:rPr>
          <w:color w:val="000000" w:themeColor="text1"/>
          <w:sz w:val="20"/>
          <w:szCs w:val="20"/>
        </w:rPr>
        <w:t xml:space="preserve">Utility represents the degree of preference that a </w:t>
      </w:r>
      <w:r w:rsidR="00F94DA2" w:rsidRPr="00981244">
        <w:rPr>
          <w:rFonts w:hint="eastAsia"/>
          <w:color w:val="000000" w:themeColor="text1"/>
          <w:sz w:val="20"/>
          <w:szCs w:val="20"/>
        </w:rPr>
        <w:t>decision maker (</w:t>
      </w:r>
      <w:r w:rsidR="0021729B" w:rsidRPr="00981244">
        <w:rPr>
          <w:color w:val="000000" w:themeColor="text1"/>
          <w:sz w:val="20"/>
          <w:szCs w:val="20"/>
        </w:rPr>
        <w:t>DM</w:t>
      </w:r>
      <w:r w:rsidR="00F94DA2" w:rsidRPr="00981244">
        <w:rPr>
          <w:rFonts w:hint="eastAsia"/>
          <w:color w:val="000000" w:themeColor="text1"/>
          <w:sz w:val="20"/>
          <w:szCs w:val="20"/>
        </w:rPr>
        <w:t>)</w:t>
      </w:r>
      <w:r w:rsidR="0021729B" w:rsidRPr="00981244">
        <w:rPr>
          <w:color w:val="000000" w:themeColor="text1"/>
          <w:sz w:val="20"/>
          <w:szCs w:val="20"/>
        </w:rPr>
        <w:t xml:space="preserve"> considers the value of an option. </w:t>
      </w:r>
      <w:r w:rsidR="00B254AF" w:rsidRPr="00981244">
        <w:rPr>
          <w:color w:val="000000" w:themeColor="text1"/>
          <w:sz w:val="20"/>
          <w:szCs w:val="20"/>
        </w:rPr>
        <w:t xml:space="preserve">In a utility function, the subjective judgment of DM is taken into account. </w:t>
      </w:r>
      <w:r w:rsidR="0037215C" w:rsidRPr="00981244">
        <w:rPr>
          <w:rFonts w:hint="eastAsia"/>
          <w:color w:val="000000" w:themeColor="text1"/>
          <w:sz w:val="20"/>
          <w:szCs w:val="20"/>
        </w:rPr>
        <w:t>D</w:t>
      </w:r>
      <w:r w:rsidR="0021729B" w:rsidRPr="00981244">
        <w:rPr>
          <w:color w:val="000000" w:themeColor="text1"/>
          <w:sz w:val="20"/>
          <w:szCs w:val="20"/>
        </w:rPr>
        <w:t xml:space="preserve">ifferent types of utility function may be constructed to show the attitude of different DMs towards risk. </w:t>
      </w:r>
      <w:r w:rsidR="004301BD" w:rsidRPr="00981244">
        <w:rPr>
          <w:color w:val="000000" w:themeColor="text1"/>
          <w:sz w:val="20"/>
          <w:szCs w:val="20"/>
        </w:rPr>
        <w:t>The</w:t>
      </w:r>
      <w:r w:rsidR="004301BD" w:rsidRPr="00981244">
        <w:rPr>
          <w:rFonts w:hint="eastAsia"/>
          <w:color w:val="000000" w:themeColor="text1"/>
          <w:sz w:val="20"/>
          <w:szCs w:val="20"/>
        </w:rPr>
        <w:t>r</w:t>
      </w:r>
      <w:r w:rsidR="004301BD" w:rsidRPr="00981244">
        <w:rPr>
          <w:color w:val="000000" w:themeColor="text1"/>
          <w:sz w:val="20"/>
          <w:szCs w:val="20"/>
        </w:rPr>
        <w:t xml:space="preserve">e are three </w:t>
      </w:r>
      <w:r w:rsidR="009F098F" w:rsidRPr="00981244">
        <w:rPr>
          <w:color w:val="000000" w:themeColor="text1"/>
          <w:sz w:val="20"/>
          <w:szCs w:val="20"/>
        </w:rPr>
        <w:t>basic types of utility function</w:t>
      </w:r>
      <w:r w:rsidR="004301BD" w:rsidRPr="00981244">
        <w:rPr>
          <w:color w:val="000000" w:themeColor="text1"/>
          <w:sz w:val="20"/>
          <w:szCs w:val="20"/>
        </w:rPr>
        <w:t xml:space="preserve"> which </w:t>
      </w:r>
      <w:r w:rsidR="004301BD" w:rsidRPr="00981244">
        <w:rPr>
          <w:rFonts w:hint="eastAsia"/>
          <w:color w:val="000000" w:themeColor="text1"/>
          <w:sz w:val="20"/>
          <w:szCs w:val="20"/>
        </w:rPr>
        <w:t xml:space="preserve">are </w:t>
      </w:r>
      <w:r w:rsidR="004301BD" w:rsidRPr="00981244">
        <w:rPr>
          <w:color w:val="000000" w:themeColor="text1"/>
          <w:sz w:val="20"/>
          <w:szCs w:val="20"/>
        </w:rPr>
        <w:t>risk taking, risk neutral and risk averse respectively</w:t>
      </w:r>
      <w:r w:rsidR="004301BD" w:rsidRPr="00981244">
        <w:rPr>
          <w:rFonts w:hint="eastAsia"/>
          <w:color w:val="000000" w:themeColor="text1"/>
          <w:sz w:val="20"/>
          <w:szCs w:val="20"/>
        </w:rPr>
        <w:t xml:space="preserve">. </w:t>
      </w:r>
      <w:r w:rsidR="004301BD" w:rsidRPr="00981244">
        <w:rPr>
          <w:color w:val="000000" w:themeColor="text1"/>
          <w:sz w:val="20"/>
          <w:szCs w:val="20"/>
        </w:rPr>
        <w:t xml:space="preserve">In real group </w:t>
      </w:r>
      <w:r w:rsidR="00AD228E" w:rsidRPr="00981244">
        <w:rPr>
          <w:rFonts w:hint="eastAsia"/>
          <w:color w:val="000000" w:themeColor="text1"/>
          <w:sz w:val="20"/>
          <w:szCs w:val="20"/>
        </w:rPr>
        <w:t>MADM</w:t>
      </w:r>
      <w:r w:rsidR="004301BD" w:rsidRPr="00981244">
        <w:rPr>
          <w:color w:val="000000" w:themeColor="text1"/>
          <w:sz w:val="20"/>
          <w:szCs w:val="20"/>
        </w:rPr>
        <w:t xml:space="preserve"> problems, the utility of an </w:t>
      </w:r>
      <w:r w:rsidR="004301BD" w:rsidRPr="00981244">
        <w:rPr>
          <w:rFonts w:hint="eastAsia"/>
          <w:color w:val="000000" w:themeColor="text1"/>
          <w:sz w:val="20"/>
          <w:szCs w:val="20"/>
        </w:rPr>
        <w:t>evaluation grade</w:t>
      </w:r>
      <w:r w:rsidR="004301BD" w:rsidRPr="00981244">
        <w:rPr>
          <w:color w:val="000000" w:themeColor="text1"/>
          <w:sz w:val="20"/>
          <w:szCs w:val="20"/>
        </w:rPr>
        <w:t xml:space="preserve"> estimated by a group of experts is not </w:t>
      </w:r>
      <w:r w:rsidR="004301BD" w:rsidRPr="00981244">
        <w:rPr>
          <w:rFonts w:hint="eastAsia"/>
          <w:color w:val="000000" w:themeColor="text1"/>
          <w:sz w:val="20"/>
          <w:szCs w:val="20"/>
        </w:rPr>
        <w:t>a crisp</w:t>
      </w:r>
      <w:r w:rsidR="004301BD" w:rsidRPr="00981244">
        <w:rPr>
          <w:color w:val="000000" w:themeColor="text1"/>
          <w:sz w:val="20"/>
          <w:szCs w:val="20"/>
        </w:rPr>
        <w:t xml:space="preserve"> value in general. </w:t>
      </w:r>
      <w:r w:rsidR="00676EB4" w:rsidRPr="00981244">
        <w:rPr>
          <w:rFonts w:hint="eastAsia"/>
          <w:color w:val="000000" w:themeColor="text1"/>
          <w:sz w:val="20"/>
          <w:szCs w:val="20"/>
        </w:rPr>
        <w:t xml:space="preserve">Some </w:t>
      </w:r>
      <w:r w:rsidR="0097323D" w:rsidRPr="00981244">
        <w:rPr>
          <w:rFonts w:hint="eastAsia"/>
          <w:color w:val="000000" w:themeColor="text1"/>
          <w:sz w:val="20"/>
          <w:szCs w:val="20"/>
        </w:rPr>
        <w:t>studie</w:t>
      </w:r>
      <w:r w:rsidR="00676EB4" w:rsidRPr="00981244">
        <w:rPr>
          <w:rFonts w:hint="eastAsia"/>
          <w:color w:val="000000" w:themeColor="text1"/>
          <w:sz w:val="20"/>
          <w:szCs w:val="20"/>
        </w:rPr>
        <w:t>s have focused on the risk preferences of different DMs</w:t>
      </w:r>
      <w:r w:rsidR="00984642" w:rsidRPr="00981244">
        <w:rPr>
          <w:rFonts w:hint="eastAsia"/>
          <w:color w:val="000000" w:themeColor="text1"/>
          <w:sz w:val="20"/>
          <w:szCs w:val="20"/>
        </w:rPr>
        <w:t xml:space="preserve"> in generating utility function</w:t>
      </w:r>
      <w:r w:rsidR="00676EB4" w:rsidRPr="00981244">
        <w:rPr>
          <w:rFonts w:hint="eastAsia"/>
          <w:color w:val="000000" w:themeColor="text1"/>
          <w:sz w:val="20"/>
          <w:szCs w:val="20"/>
        </w:rPr>
        <w:t xml:space="preserve">. For instance, </w:t>
      </w:r>
      <w:r w:rsidR="0076191F" w:rsidRPr="00981244">
        <w:rPr>
          <w:rFonts w:hint="eastAsia"/>
          <w:color w:val="000000" w:themeColor="text1"/>
          <w:sz w:val="20"/>
          <w:szCs w:val="20"/>
        </w:rPr>
        <w:t>Zho</w:t>
      </w:r>
      <w:r w:rsidR="00220709" w:rsidRPr="00981244">
        <w:rPr>
          <w:rFonts w:hint="eastAsia"/>
          <w:color w:val="000000" w:themeColor="text1"/>
          <w:sz w:val="20"/>
          <w:szCs w:val="20"/>
        </w:rPr>
        <w:t>u discussed how to generate</w:t>
      </w:r>
      <w:r w:rsidR="0076191F" w:rsidRPr="00981244">
        <w:rPr>
          <w:rFonts w:hint="eastAsia"/>
          <w:color w:val="000000" w:themeColor="text1"/>
          <w:sz w:val="20"/>
          <w:szCs w:val="20"/>
        </w:rPr>
        <w:t xml:space="preserve"> a general assessment under fuzzy utilities</w:t>
      </w:r>
      <w:r w:rsidR="0076191F" w:rsidRPr="00981244">
        <w:rPr>
          <w:rFonts w:hint="eastAsia"/>
          <w:color w:val="000000" w:themeColor="text1"/>
          <w:sz w:val="20"/>
          <w:szCs w:val="20"/>
          <w:vertAlign w:val="superscript"/>
        </w:rPr>
        <w:t>[4</w:t>
      </w:r>
      <w:r w:rsidR="005F6106" w:rsidRPr="00981244">
        <w:rPr>
          <w:rFonts w:hint="eastAsia"/>
          <w:color w:val="000000" w:themeColor="text1"/>
          <w:sz w:val="20"/>
          <w:szCs w:val="20"/>
          <w:vertAlign w:val="superscript"/>
        </w:rPr>
        <w:t>,</w:t>
      </w:r>
      <w:r w:rsidR="00220709" w:rsidRPr="00981244">
        <w:rPr>
          <w:rFonts w:hint="eastAsia"/>
          <w:color w:val="000000" w:themeColor="text1"/>
          <w:sz w:val="20"/>
          <w:szCs w:val="20"/>
          <w:vertAlign w:val="superscript"/>
        </w:rPr>
        <w:t>25</w:t>
      </w:r>
      <w:r w:rsidR="005F6106" w:rsidRPr="00981244">
        <w:rPr>
          <w:rFonts w:hint="eastAsia"/>
          <w:color w:val="000000" w:themeColor="text1"/>
          <w:sz w:val="20"/>
          <w:szCs w:val="20"/>
          <w:vertAlign w:val="superscript"/>
        </w:rPr>
        <w:t>]</w:t>
      </w:r>
      <w:r w:rsidR="0076191F" w:rsidRPr="00981244">
        <w:rPr>
          <w:rFonts w:hint="eastAsia"/>
          <w:color w:val="000000" w:themeColor="text1"/>
          <w:sz w:val="20"/>
          <w:szCs w:val="20"/>
        </w:rPr>
        <w:t xml:space="preserve">, but the weight </w:t>
      </w:r>
      <w:r w:rsidR="0076191F" w:rsidRPr="00981244">
        <w:rPr>
          <w:color w:val="000000" w:themeColor="text1"/>
          <w:sz w:val="20"/>
          <w:szCs w:val="20"/>
        </w:rPr>
        <w:t>assignment</w:t>
      </w:r>
      <w:r w:rsidR="0076191F" w:rsidRPr="00981244">
        <w:rPr>
          <w:rFonts w:hint="eastAsia"/>
          <w:color w:val="000000" w:themeColor="text1"/>
          <w:sz w:val="20"/>
          <w:szCs w:val="20"/>
        </w:rPr>
        <w:t xml:space="preserve"> method </w:t>
      </w:r>
      <w:r w:rsidR="000A59E3" w:rsidRPr="00981244">
        <w:rPr>
          <w:rFonts w:hint="eastAsia"/>
          <w:color w:val="000000" w:themeColor="text1"/>
          <w:sz w:val="20"/>
          <w:szCs w:val="20"/>
        </w:rPr>
        <w:t>is</w:t>
      </w:r>
      <w:r w:rsidR="0076191F" w:rsidRPr="00981244">
        <w:rPr>
          <w:rFonts w:hint="eastAsia"/>
          <w:color w:val="000000" w:themeColor="text1"/>
          <w:sz w:val="20"/>
          <w:szCs w:val="20"/>
        </w:rPr>
        <w:t xml:space="preserve"> FAHP which is a subjective process. </w:t>
      </w:r>
      <w:r w:rsidR="00FB0789" w:rsidRPr="00981244">
        <w:rPr>
          <w:rFonts w:hint="eastAsia"/>
          <w:color w:val="000000" w:themeColor="text1"/>
          <w:sz w:val="20"/>
          <w:szCs w:val="20"/>
        </w:rPr>
        <w:t>I</w:t>
      </w:r>
      <w:r w:rsidR="002A2488" w:rsidRPr="00981244">
        <w:rPr>
          <w:rFonts w:hint="eastAsia"/>
          <w:color w:val="000000" w:themeColor="text1"/>
          <w:sz w:val="20"/>
          <w:szCs w:val="20"/>
        </w:rPr>
        <w:t>n this paper,</w:t>
      </w:r>
      <w:r w:rsidR="003B1F3E" w:rsidRPr="00981244">
        <w:rPr>
          <w:rFonts w:hint="eastAsia"/>
          <w:color w:val="000000" w:themeColor="text1"/>
          <w:sz w:val="20"/>
          <w:szCs w:val="20"/>
        </w:rPr>
        <w:t xml:space="preserve"> t</w:t>
      </w:r>
      <w:r w:rsidR="000D2A0B" w:rsidRPr="00981244">
        <w:rPr>
          <w:rFonts w:hint="eastAsia"/>
          <w:color w:val="000000" w:themeColor="text1"/>
          <w:sz w:val="20"/>
          <w:szCs w:val="20"/>
        </w:rPr>
        <w:t xml:space="preserve">he </w:t>
      </w:r>
      <w:r w:rsidR="00C47113" w:rsidRPr="00981244">
        <w:rPr>
          <w:color w:val="000000" w:themeColor="text1"/>
          <w:sz w:val="20"/>
          <w:szCs w:val="20"/>
        </w:rPr>
        <w:t>dissimilarity</w:t>
      </w:r>
      <w:r w:rsidR="00C47113" w:rsidRPr="00981244">
        <w:rPr>
          <w:rFonts w:hint="eastAsia"/>
          <w:color w:val="000000" w:themeColor="text1"/>
          <w:sz w:val="20"/>
          <w:szCs w:val="20"/>
        </w:rPr>
        <w:t xml:space="preserve"> of risk </w:t>
      </w:r>
      <w:r w:rsidR="000D2A0B" w:rsidRPr="00981244">
        <w:rPr>
          <w:rFonts w:hint="eastAsia"/>
          <w:color w:val="000000" w:themeColor="text1"/>
          <w:sz w:val="20"/>
          <w:szCs w:val="20"/>
        </w:rPr>
        <w:t>preference</w:t>
      </w:r>
      <w:r w:rsidR="00C47113" w:rsidRPr="00981244">
        <w:rPr>
          <w:rFonts w:hint="eastAsia"/>
          <w:color w:val="000000" w:themeColor="text1"/>
          <w:sz w:val="20"/>
          <w:szCs w:val="20"/>
        </w:rPr>
        <w:t>s</w:t>
      </w:r>
      <w:r w:rsidR="000D2A0B" w:rsidRPr="00981244">
        <w:rPr>
          <w:rFonts w:hint="eastAsia"/>
          <w:color w:val="000000" w:themeColor="text1"/>
          <w:sz w:val="20"/>
          <w:szCs w:val="20"/>
        </w:rPr>
        <w:t xml:space="preserve"> </w:t>
      </w:r>
      <w:r w:rsidR="00C47113" w:rsidRPr="00981244">
        <w:rPr>
          <w:rFonts w:hint="eastAsia"/>
          <w:color w:val="000000" w:themeColor="text1"/>
          <w:sz w:val="20"/>
          <w:szCs w:val="20"/>
        </w:rPr>
        <w:t>among</w:t>
      </w:r>
      <w:r w:rsidR="000D2A0B" w:rsidRPr="00981244">
        <w:rPr>
          <w:rFonts w:hint="eastAsia"/>
          <w:color w:val="000000" w:themeColor="text1"/>
          <w:sz w:val="20"/>
          <w:szCs w:val="20"/>
        </w:rPr>
        <w:t xml:space="preserve"> </w:t>
      </w:r>
      <w:r w:rsidR="00C47113" w:rsidRPr="00981244">
        <w:rPr>
          <w:rFonts w:hint="eastAsia"/>
          <w:color w:val="000000" w:themeColor="text1"/>
          <w:sz w:val="20"/>
          <w:szCs w:val="20"/>
        </w:rPr>
        <w:t xml:space="preserve">different </w:t>
      </w:r>
      <w:r w:rsidR="000D2A0B" w:rsidRPr="00981244">
        <w:rPr>
          <w:rFonts w:hint="eastAsia"/>
          <w:color w:val="000000" w:themeColor="text1"/>
          <w:sz w:val="20"/>
          <w:szCs w:val="20"/>
        </w:rPr>
        <w:t>DM</w:t>
      </w:r>
      <w:r w:rsidR="00C47113" w:rsidRPr="00981244">
        <w:rPr>
          <w:rFonts w:hint="eastAsia"/>
          <w:color w:val="000000" w:themeColor="text1"/>
          <w:sz w:val="20"/>
          <w:szCs w:val="20"/>
        </w:rPr>
        <w:t>s is considered</w:t>
      </w:r>
      <w:r w:rsidR="000D2A0B" w:rsidRPr="00981244">
        <w:rPr>
          <w:rFonts w:hint="eastAsia"/>
          <w:color w:val="000000" w:themeColor="text1"/>
          <w:sz w:val="20"/>
          <w:szCs w:val="20"/>
        </w:rPr>
        <w:t xml:space="preserve"> </w:t>
      </w:r>
      <w:r w:rsidR="00C47113" w:rsidRPr="00981244">
        <w:rPr>
          <w:rFonts w:hint="eastAsia"/>
          <w:color w:val="000000" w:themeColor="text1"/>
          <w:sz w:val="20"/>
          <w:szCs w:val="20"/>
        </w:rPr>
        <w:t>in generating</w:t>
      </w:r>
      <w:r w:rsidR="004301BD" w:rsidRPr="00981244">
        <w:rPr>
          <w:rFonts w:hint="eastAsia"/>
          <w:color w:val="000000" w:themeColor="text1"/>
          <w:sz w:val="20"/>
          <w:szCs w:val="20"/>
        </w:rPr>
        <w:t xml:space="preserve"> </w:t>
      </w:r>
      <w:r w:rsidR="00AD228E" w:rsidRPr="00981244">
        <w:rPr>
          <w:rFonts w:hint="eastAsia"/>
          <w:color w:val="000000" w:themeColor="text1"/>
          <w:sz w:val="20"/>
          <w:szCs w:val="20"/>
        </w:rPr>
        <w:t xml:space="preserve">the </w:t>
      </w:r>
      <w:r w:rsidR="002A2488" w:rsidRPr="00981244">
        <w:rPr>
          <w:color w:val="000000" w:themeColor="text1"/>
          <w:sz w:val="20"/>
          <w:szCs w:val="20"/>
        </w:rPr>
        <w:t>attribute</w:t>
      </w:r>
      <w:r w:rsidR="002A2488" w:rsidRPr="00981244">
        <w:rPr>
          <w:rFonts w:hint="eastAsia"/>
          <w:color w:val="000000" w:themeColor="text1"/>
          <w:sz w:val="20"/>
          <w:szCs w:val="20"/>
        </w:rPr>
        <w:t xml:space="preserve"> </w:t>
      </w:r>
      <w:r w:rsidR="00AD228E" w:rsidRPr="00981244">
        <w:rPr>
          <w:rFonts w:hint="eastAsia"/>
          <w:color w:val="000000" w:themeColor="text1"/>
          <w:sz w:val="20"/>
          <w:szCs w:val="20"/>
        </w:rPr>
        <w:t>weights</w:t>
      </w:r>
      <w:r w:rsidR="004301BD" w:rsidRPr="00981244">
        <w:rPr>
          <w:rFonts w:hint="eastAsia"/>
          <w:color w:val="000000" w:themeColor="text1"/>
          <w:sz w:val="20"/>
          <w:szCs w:val="20"/>
        </w:rPr>
        <w:t>.</w:t>
      </w:r>
    </w:p>
    <w:p w:rsidR="00183708" w:rsidRPr="00981244" w:rsidRDefault="00183708" w:rsidP="00724894">
      <w:pPr>
        <w:pStyle w:val="ListParagraph"/>
        <w:autoSpaceDE w:val="0"/>
        <w:autoSpaceDN w:val="0"/>
        <w:ind w:firstLineChars="0" w:firstLine="289"/>
        <w:rPr>
          <w:color w:val="000000" w:themeColor="text1"/>
          <w:sz w:val="20"/>
          <w:szCs w:val="20"/>
        </w:rPr>
      </w:pPr>
      <w:r w:rsidRPr="00981244">
        <w:rPr>
          <w:rFonts w:ascii="TimesNewRomanPSMT" w:hAnsi="TimesNewRomanPSMT" w:cs="TimesNewRomanPSMT"/>
          <w:color w:val="000000" w:themeColor="text1"/>
          <w:kern w:val="0"/>
          <w:sz w:val="20"/>
          <w:szCs w:val="20"/>
        </w:rPr>
        <w:t>The main contributions of the paper can be summarized as follows:</w:t>
      </w:r>
    </w:p>
    <w:p w:rsidR="00183708" w:rsidRPr="00981244" w:rsidRDefault="00183708" w:rsidP="00724894">
      <w:pPr>
        <w:pStyle w:val="ListParagraph"/>
        <w:autoSpaceDE w:val="0"/>
        <w:autoSpaceDN w:val="0"/>
        <w:ind w:firstLineChars="0" w:firstLine="289"/>
        <w:rPr>
          <w:color w:val="000000" w:themeColor="text1"/>
          <w:sz w:val="20"/>
          <w:szCs w:val="20"/>
        </w:rPr>
      </w:pPr>
      <w:r w:rsidRPr="00981244">
        <w:rPr>
          <w:rFonts w:hint="eastAsia"/>
          <w:color w:val="000000" w:themeColor="text1"/>
          <w:sz w:val="20"/>
          <w:szCs w:val="20"/>
        </w:rPr>
        <w:t xml:space="preserve">(1) </w:t>
      </w:r>
      <w:r w:rsidRPr="00981244">
        <w:rPr>
          <w:color w:val="000000" w:themeColor="text1"/>
          <w:sz w:val="20"/>
          <w:szCs w:val="20"/>
        </w:rPr>
        <w:t>The</w:t>
      </w:r>
      <w:r w:rsidRPr="00981244">
        <w:rPr>
          <w:rFonts w:hint="eastAsia"/>
          <w:color w:val="000000" w:themeColor="text1"/>
          <w:sz w:val="20"/>
          <w:szCs w:val="20"/>
        </w:rPr>
        <w:t xml:space="preserve"> frames of discernment of </w:t>
      </w:r>
      <w:r w:rsidRPr="00981244">
        <w:rPr>
          <w:rFonts w:hint="eastAsia"/>
          <w:color w:val="000000" w:themeColor="text1"/>
          <w:kern w:val="0"/>
          <w:sz w:val="20"/>
          <w:szCs w:val="20"/>
        </w:rPr>
        <w:t>DIA</w:t>
      </w:r>
      <w:r w:rsidRPr="00981244">
        <w:rPr>
          <w:color w:val="000000" w:themeColor="text1"/>
          <w:sz w:val="20"/>
          <w:szCs w:val="20"/>
        </w:rPr>
        <w:t xml:space="preserve"> and </w:t>
      </w:r>
      <w:r w:rsidRPr="00981244">
        <w:rPr>
          <w:rFonts w:hint="eastAsia"/>
          <w:color w:val="000000" w:themeColor="text1"/>
          <w:sz w:val="20"/>
          <w:szCs w:val="20"/>
        </w:rPr>
        <w:t>FIA</w:t>
      </w:r>
      <w:r w:rsidRPr="00981244" w:rsidDel="00BC5DE6">
        <w:rPr>
          <w:color w:val="000000" w:themeColor="text1"/>
          <w:sz w:val="20"/>
          <w:szCs w:val="20"/>
        </w:rPr>
        <w:t xml:space="preserve"> </w:t>
      </w:r>
      <w:r w:rsidRPr="00981244">
        <w:rPr>
          <w:rFonts w:hint="eastAsia"/>
          <w:color w:val="000000" w:themeColor="text1"/>
          <w:sz w:val="20"/>
          <w:szCs w:val="20"/>
        </w:rPr>
        <w:t>are proposed respectively in the ER based MADM framework.</w:t>
      </w:r>
      <w:r w:rsidR="00F35CB4" w:rsidRPr="00981244">
        <w:rPr>
          <w:rFonts w:hint="eastAsia"/>
          <w:color w:val="000000" w:themeColor="text1"/>
          <w:sz w:val="20"/>
          <w:szCs w:val="20"/>
        </w:rPr>
        <w:t xml:space="preserve"> The </w:t>
      </w:r>
      <w:r w:rsidR="00F35CB4" w:rsidRPr="00981244">
        <w:rPr>
          <w:color w:val="000000" w:themeColor="text1"/>
          <w:sz w:val="20"/>
          <w:szCs w:val="20"/>
        </w:rPr>
        <w:t>equivalent</w:t>
      </w:r>
      <w:r w:rsidR="00F35CB4" w:rsidRPr="00981244">
        <w:rPr>
          <w:rFonts w:hint="eastAsia"/>
          <w:color w:val="000000" w:themeColor="text1"/>
          <w:sz w:val="20"/>
          <w:szCs w:val="20"/>
        </w:rPr>
        <w:t xml:space="preserve"> rules </w:t>
      </w:r>
      <w:r w:rsidR="00F35CB4" w:rsidRPr="00981244">
        <w:rPr>
          <w:color w:val="000000" w:themeColor="text1"/>
          <w:sz w:val="20"/>
          <w:szCs w:val="20"/>
        </w:rPr>
        <w:t xml:space="preserve">between assessment values of </w:t>
      </w:r>
      <w:r w:rsidR="00F35CB4" w:rsidRPr="00981244">
        <w:rPr>
          <w:rFonts w:hint="eastAsia"/>
          <w:color w:val="000000" w:themeColor="text1"/>
          <w:kern w:val="0"/>
          <w:sz w:val="20"/>
          <w:szCs w:val="20"/>
        </w:rPr>
        <w:t>DIA</w:t>
      </w:r>
      <w:r w:rsidR="00F35CB4" w:rsidRPr="00981244">
        <w:rPr>
          <w:color w:val="000000" w:themeColor="text1"/>
          <w:sz w:val="20"/>
          <w:szCs w:val="20"/>
        </w:rPr>
        <w:t xml:space="preserve"> </w:t>
      </w:r>
      <w:r w:rsidR="00F35CB4" w:rsidRPr="00981244">
        <w:rPr>
          <w:rFonts w:hint="eastAsia"/>
          <w:color w:val="000000" w:themeColor="text1"/>
          <w:sz w:val="20"/>
          <w:szCs w:val="20"/>
        </w:rPr>
        <w:t>or FIA</w:t>
      </w:r>
      <w:r w:rsidR="00F35CB4" w:rsidRPr="00981244">
        <w:rPr>
          <w:color w:val="000000" w:themeColor="text1"/>
          <w:sz w:val="20"/>
          <w:szCs w:val="20"/>
        </w:rPr>
        <w:t xml:space="preserve"> and evaluation grades in the frame of discernment</w:t>
      </w:r>
      <w:r w:rsidR="007623E3" w:rsidRPr="00981244">
        <w:rPr>
          <w:rFonts w:hint="eastAsia"/>
          <w:color w:val="000000" w:themeColor="text1"/>
          <w:sz w:val="20"/>
          <w:szCs w:val="20"/>
        </w:rPr>
        <w:t xml:space="preserve"> are presented.</w:t>
      </w:r>
    </w:p>
    <w:p w:rsidR="00DF6851" w:rsidRPr="00981244" w:rsidRDefault="00183708" w:rsidP="00724894">
      <w:pPr>
        <w:pStyle w:val="ListParagraph"/>
        <w:autoSpaceDE w:val="0"/>
        <w:autoSpaceDN w:val="0"/>
        <w:ind w:firstLineChars="0" w:firstLine="289"/>
        <w:rPr>
          <w:color w:val="000000" w:themeColor="text1"/>
          <w:sz w:val="20"/>
          <w:szCs w:val="20"/>
        </w:rPr>
      </w:pPr>
      <w:r w:rsidRPr="00981244">
        <w:rPr>
          <w:rFonts w:hint="eastAsia"/>
          <w:color w:val="000000" w:themeColor="text1"/>
          <w:sz w:val="20"/>
          <w:szCs w:val="20"/>
        </w:rPr>
        <w:t>(2) Transformation rules from values of DIA to belief degrees on evaluation grades of the general frame of discernment are constructed.</w:t>
      </w:r>
    </w:p>
    <w:p w:rsidR="00183708" w:rsidRPr="00981244" w:rsidRDefault="00183708" w:rsidP="00724894">
      <w:pPr>
        <w:pStyle w:val="ListParagraph"/>
        <w:autoSpaceDE w:val="0"/>
        <w:autoSpaceDN w:val="0"/>
        <w:ind w:firstLineChars="0" w:firstLine="289"/>
        <w:rPr>
          <w:color w:val="000000" w:themeColor="text1"/>
          <w:sz w:val="20"/>
          <w:szCs w:val="20"/>
        </w:rPr>
      </w:pPr>
      <w:r w:rsidRPr="00981244">
        <w:rPr>
          <w:rFonts w:hint="eastAsia"/>
          <w:color w:val="000000" w:themeColor="text1"/>
          <w:sz w:val="20"/>
          <w:szCs w:val="20"/>
        </w:rPr>
        <w:t>(3) A</w:t>
      </w:r>
      <w:r w:rsidR="00232E9E" w:rsidRPr="00981244">
        <w:rPr>
          <w:rFonts w:hint="eastAsia"/>
          <w:color w:val="000000" w:themeColor="text1"/>
          <w:sz w:val="20"/>
          <w:szCs w:val="20"/>
        </w:rPr>
        <w:t>n</w:t>
      </w:r>
      <w:r w:rsidRPr="00981244">
        <w:rPr>
          <w:rFonts w:hint="eastAsia"/>
          <w:color w:val="000000" w:themeColor="text1"/>
          <w:sz w:val="20"/>
          <w:szCs w:val="20"/>
        </w:rPr>
        <w:t xml:space="preserve"> </w:t>
      </w:r>
      <w:proofErr w:type="spellStart"/>
      <w:r w:rsidR="008174A4" w:rsidRPr="00981244">
        <w:rPr>
          <w:rFonts w:hint="eastAsia"/>
          <w:color w:val="000000" w:themeColor="text1"/>
          <w:sz w:val="20"/>
          <w:szCs w:val="20"/>
        </w:rPr>
        <w:t>ave</w:t>
      </w:r>
      <w:proofErr w:type="spellEnd"/>
      <w:r w:rsidR="008174A4" w:rsidRPr="00981244">
        <w:rPr>
          <w:rFonts w:hint="eastAsia"/>
          <w:color w:val="000000" w:themeColor="text1"/>
          <w:sz w:val="20"/>
          <w:szCs w:val="20"/>
        </w:rPr>
        <w:t>-</w:t>
      </w:r>
      <w:r w:rsidR="00232E9E" w:rsidRPr="00981244">
        <w:rPr>
          <w:rFonts w:hint="eastAsia"/>
          <w:color w:val="000000" w:themeColor="text1"/>
          <w:sz w:val="20"/>
          <w:szCs w:val="20"/>
        </w:rPr>
        <w:t>entropy</w:t>
      </w:r>
      <w:r w:rsidR="008174A4" w:rsidRPr="00981244">
        <w:rPr>
          <w:rFonts w:hint="eastAsia"/>
          <w:color w:val="000000" w:themeColor="text1"/>
          <w:sz w:val="20"/>
          <w:szCs w:val="20"/>
        </w:rPr>
        <w:t xml:space="preserve"> </w:t>
      </w:r>
      <w:r w:rsidR="00232E9E" w:rsidRPr="00981244">
        <w:rPr>
          <w:rFonts w:hint="eastAsia"/>
          <w:color w:val="000000" w:themeColor="text1"/>
          <w:sz w:val="20"/>
          <w:szCs w:val="20"/>
        </w:rPr>
        <w:t xml:space="preserve">based </w:t>
      </w:r>
      <w:r w:rsidRPr="00981244">
        <w:rPr>
          <w:rFonts w:hint="eastAsia"/>
          <w:color w:val="000000" w:themeColor="text1"/>
          <w:sz w:val="20"/>
          <w:szCs w:val="20"/>
        </w:rPr>
        <w:t xml:space="preserve">weight assignment </w:t>
      </w:r>
      <w:r w:rsidR="008174A4" w:rsidRPr="00981244">
        <w:rPr>
          <w:rFonts w:hint="eastAsia"/>
          <w:color w:val="000000" w:themeColor="text1"/>
          <w:sz w:val="20"/>
          <w:szCs w:val="20"/>
        </w:rPr>
        <w:t>process</w:t>
      </w:r>
      <w:r w:rsidRPr="00981244">
        <w:rPr>
          <w:rFonts w:hint="eastAsia"/>
          <w:color w:val="000000" w:themeColor="text1"/>
          <w:sz w:val="20"/>
          <w:szCs w:val="20"/>
        </w:rPr>
        <w:t xml:space="preserve"> </w:t>
      </w:r>
      <w:r w:rsidR="00105279" w:rsidRPr="00981244">
        <w:rPr>
          <w:rFonts w:hint="eastAsia"/>
          <w:color w:val="000000" w:themeColor="text1"/>
          <w:sz w:val="20"/>
          <w:szCs w:val="20"/>
        </w:rPr>
        <w:t xml:space="preserve">considering the risk preference of DM </w:t>
      </w:r>
      <w:r w:rsidRPr="00981244">
        <w:rPr>
          <w:rFonts w:hint="eastAsia"/>
          <w:color w:val="000000" w:themeColor="text1"/>
          <w:sz w:val="20"/>
          <w:szCs w:val="20"/>
        </w:rPr>
        <w:t xml:space="preserve">is </w:t>
      </w:r>
      <w:r w:rsidR="008174A4" w:rsidRPr="00981244">
        <w:rPr>
          <w:rFonts w:hint="eastAsia"/>
          <w:color w:val="000000" w:themeColor="text1"/>
          <w:sz w:val="20"/>
          <w:szCs w:val="20"/>
        </w:rPr>
        <w:t>shown</w:t>
      </w:r>
      <w:r w:rsidR="00943673" w:rsidRPr="00981244">
        <w:rPr>
          <w:rFonts w:hint="eastAsia"/>
          <w:color w:val="000000" w:themeColor="text1"/>
          <w:sz w:val="20"/>
          <w:szCs w:val="20"/>
        </w:rPr>
        <w:t xml:space="preserve"> to tackle</w:t>
      </w:r>
      <w:r w:rsidRPr="00981244">
        <w:rPr>
          <w:rFonts w:hint="eastAsia"/>
          <w:color w:val="000000" w:themeColor="text1"/>
          <w:sz w:val="20"/>
          <w:szCs w:val="20"/>
        </w:rPr>
        <w:t xml:space="preserve"> with MADM problems where uncertain subjective judgments such as belief distributions are included.</w:t>
      </w:r>
    </w:p>
    <w:p w:rsidR="00352463" w:rsidRPr="00981244" w:rsidRDefault="00352463" w:rsidP="00724894">
      <w:pPr>
        <w:autoSpaceDE w:val="0"/>
        <w:autoSpaceDN w:val="0"/>
        <w:ind w:firstLine="289"/>
        <w:rPr>
          <w:color w:val="000000" w:themeColor="text1"/>
          <w:kern w:val="0"/>
          <w:sz w:val="20"/>
          <w:szCs w:val="20"/>
        </w:rPr>
      </w:pPr>
      <w:r w:rsidRPr="00981244">
        <w:rPr>
          <w:color w:val="000000" w:themeColor="text1"/>
          <w:sz w:val="20"/>
          <w:szCs w:val="20"/>
        </w:rPr>
        <w:t xml:space="preserve">The </w:t>
      </w:r>
      <w:r w:rsidR="00537516" w:rsidRPr="00981244">
        <w:rPr>
          <w:rFonts w:hint="eastAsia"/>
          <w:color w:val="000000" w:themeColor="text1"/>
          <w:kern w:val="0"/>
          <w:sz w:val="20"/>
          <w:szCs w:val="20"/>
        </w:rPr>
        <w:t>remainder</w:t>
      </w:r>
      <w:r w:rsidRPr="00981244">
        <w:rPr>
          <w:color w:val="000000" w:themeColor="text1"/>
          <w:kern w:val="0"/>
          <w:sz w:val="20"/>
          <w:szCs w:val="20"/>
        </w:rPr>
        <w:t xml:space="preserve"> of this paper is </w:t>
      </w:r>
      <w:r w:rsidR="00537516" w:rsidRPr="00981244">
        <w:rPr>
          <w:rFonts w:hint="eastAsia"/>
          <w:color w:val="000000" w:themeColor="text1"/>
          <w:kern w:val="0"/>
          <w:sz w:val="20"/>
          <w:szCs w:val="20"/>
        </w:rPr>
        <w:t>organized</w:t>
      </w:r>
      <w:r w:rsidRPr="00981244">
        <w:rPr>
          <w:color w:val="000000" w:themeColor="text1"/>
          <w:kern w:val="0"/>
          <w:sz w:val="20"/>
          <w:szCs w:val="20"/>
        </w:rPr>
        <w:t xml:space="preserve"> as follows.</w:t>
      </w:r>
      <w:r w:rsidR="00213E7C" w:rsidRPr="00981244">
        <w:rPr>
          <w:color w:val="000000" w:themeColor="text1"/>
          <w:kern w:val="0"/>
          <w:sz w:val="20"/>
          <w:szCs w:val="20"/>
        </w:rPr>
        <w:t xml:space="preserve"> </w:t>
      </w:r>
      <w:r w:rsidRPr="00981244">
        <w:rPr>
          <w:color w:val="000000" w:themeColor="text1"/>
          <w:kern w:val="0"/>
          <w:sz w:val="20"/>
          <w:szCs w:val="20"/>
        </w:rPr>
        <w:t xml:space="preserve">Section 2 </w:t>
      </w:r>
      <w:r w:rsidR="00213E7C" w:rsidRPr="00981244">
        <w:rPr>
          <w:color w:val="000000" w:themeColor="text1"/>
          <w:kern w:val="0"/>
          <w:sz w:val="20"/>
          <w:szCs w:val="20"/>
        </w:rPr>
        <w:t>is</w:t>
      </w:r>
      <w:r w:rsidRPr="00981244">
        <w:rPr>
          <w:color w:val="000000" w:themeColor="text1"/>
          <w:kern w:val="0"/>
          <w:sz w:val="20"/>
          <w:szCs w:val="20"/>
        </w:rPr>
        <w:t xml:space="preserve"> a brief introduction about the ER approach</w:t>
      </w:r>
      <w:r w:rsidR="00DB4130" w:rsidRPr="00981244">
        <w:rPr>
          <w:color w:val="000000" w:themeColor="text1"/>
          <w:kern w:val="0"/>
          <w:sz w:val="20"/>
          <w:szCs w:val="20"/>
        </w:rPr>
        <w:t xml:space="preserve">. </w:t>
      </w:r>
      <w:r w:rsidR="00C5346F" w:rsidRPr="00981244">
        <w:rPr>
          <w:color w:val="000000" w:themeColor="text1"/>
          <w:kern w:val="0"/>
          <w:sz w:val="20"/>
          <w:szCs w:val="20"/>
        </w:rPr>
        <w:t xml:space="preserve">In </w:t>
      </w:r>
      <w:r w:rsidR="006F1F05" w:rsidRPr="00981244">
        <w:rPr>
          <w:rFonts w:hint="eastAsia"/>
          <w:color w:val="000000" w:themeColor="text1"/>
          <w:kern w:val="0"/>
          <w:sz w:val="20"/>
          <w:szCs w:val="20"/>
        </w:rPr>
        <w:t>S</w:t>
      </w:r>
      <w:r w:rsidRPr="00981244">
        <w:rPr>
          <w:color w:val="000000" w:themeColor="text1"/>
          <w:kern w:val="0"/>
          <w:sz w:val="20"/>
          <w:szCs w:val="20"/>
        </w:rPr>
        <w:t xml:space="preserve">ection </w:t>
      </w:r>
      <w:r w:rsidR="0064592A" w:rsidRPr="00981244">
        <w:rPr>
          <w:color w:val="000000" w:themeColor="text1"/>
          <w:kern w:val="0"/>
          <w:sz w:val="20"/>
          <w:szCs w:val="20"/>
        </w:rPr>
        <w:t>3</w:t>
      </w:r>
      <w:r w:rsidR="00C5346F" w:rsidRPr="00981244">
        <w:rPr>
          <w:color w:val="000000" w:themeColor="text1"/>
          <w:kern w:val="0"/>
          <w:sz w:val="20"/>
          <w:szCs w:val="20"/>
        </w:rPr>
        <w:t>, the frame</w:t>
      </w:r>
      <w:r w:rsidR="00537516" w:rsidRPr="00981244">
        <w:rPr>
          <w:rFonts w:hint="eastAsia"/>
          <w:color w:val="000000" w:themeColor="text1"/>
          <w:kern w:val="0"/>
          <w:sz w:val="20"/>
          <w:szCs w:val="20"/>
        </w:rPr>
        <w:t>s</w:t>
      </w:r>
      <w:r w:rsidR="00C5346F" w:rsidRPr="00981244">
        <w:rPr>
          <w:color w:val="000000" w:themeColor="text1"/>
          <w:kern w:val="0"/>
          <w:sz w:val="20"/>
          <w:szCs w:val="20"/>
        </w:rPr>
        <w:t xml:space="preserve"> of discernment of </w:t>
      </w:r>
      <w:r w:rsidR="00FF2D14" w:rsidRPr="00981244">
        <w:rPr>
          <w:rFonts w:hint="eastAsia"/>
          <w:color w:val="000000" w:themeColor="text1"/>
          <w:kern w:val="0"/>
          <w:sz w:val="20"/>
          <w:szCs w:val="20"/>
        </w:rPr>
        <w:t>D</w:t>
      </w:r>
      <w:bookmarkStart w:id="9" w:name="OLE_LINK10"/>
      <w:r w:rsidR="00146184" w:rsidRPr="00981244">
        <w:rPr>
          <w:rFonts w:hint="eastAsia"/>
          <w:color w:val="000000" w:themeColor="text1"/>
          <w:kern w:val="0"/>
          <w:sz w:val="20"/>
          <w:szCs w:val="20"/>
        </w:rPr>
        <w:t>I</w:t>
      </w:r>
      <w:r w:rsidR="00FF2D14" w:rsidRPr="00981244">
        <w:rPr>
          <w:rFonts w:hint="eastAsia"/>
          <w:color w:val="000000" w:themeColor="text1"/>
          <w:kern w:val="0"/>
          <w:sz w:val="20"/>
          <w:szCs w:val="20"/>
        </w:rPr>
        <w:t>A</w:t>
      </w:r>
      <w:r w:rsidR="00C5346F" w:rsidRPr="00981244">
        <w:rPr>
          <w:color w:val="000000" w:themeColor="text1"/>
          <w:kern w:val="0"/>
          <w:sz w:val="20"/>
          <w:szCs w:val="20"/>
        </w:rPr>
        <w:t xml:space="preserve"> </w:t>
      </w:r>
      <w:bookmarkEnd w:id="9"/>
      <w:r w:rsidR="00C5346F" w:rsidRPr="00981244">
        <w:rPr>
          <w:color w:val="000000" w:themeColor="text1"/>
          <w:kern w:val="0"/>
          <w:sz w:val="20"/>
          <w:szCs w:val="20"/>
        </w:rPr>
        <w:t xml:space="preserve">and </w:t>
      </w:r>
      <w:r w:rsidR="007E7802" w:rsidRPr="00981244">
        <w:rPr>
          <w:rFonts w:hint="eastAsia"/>
          <w:color w:val="000000" w:themeColor="text1"/>
          <w:kern w:val="0"/>
          <w:sz w:val="20"/>
          <w:szCs w:val="20"/>
        </w:rPr>
        <w:t>F</w:t>
      </w:r>
      <w:r w:rsidR="00146184" w:rsidRPr="00981244">
        <w:rPr>
          <w:rFonts w:hint="eastAsia"/>
          <w:color w:val="000000" w:themeColor="text1"/>
          <w:kern w:val="0"/>
          <w:sz w:val="20"/>
          <w:szCs w:val="20"/>
        </w:rPr>
        <w:t>I</w:t>
      </w:r>
      <w:r w:rsidR="007E7802" w:rsidRPr="00981244">
        <w:rPr>
          <w:rFonts w:hint="eastAsia"/>
          <w:color w:val="000000" w:themeColor="text1"/>
          <w:kern w:val="0"/>
          <w:sz w:val="20"/>
          <w:szCs w:val="20"/>
        </w:rPr>
        <w:t>A</w:t>
      </w:r>
      <w:r w:rsidR="00C5346F" w:rsidRPr="00981244">
        <w:rPr>
          <w:color w:val="000000" w:themeColor="text1"/>
          <w:kern w:val="0"/>
          <w:sz w:val="20"/>
          <w:szCs w:val="20"/>
        </w:rPr>
        <w:t xml:space="preserve"> are firstly </w:t>
      </w:r>
      <w:r w:rsidR="00DA12B5" w:rsidRPr="00981244">
        <w:rPr>
          <w:color w:val="000000" w:themeColor="text1"/>
          <w:kern w:val="0"/>
          <w:sz w:val="20"/>
          <w:szCs w:val="20"/>
        </w:rPr>
        <w:t>constructed</w:t>
      </w:r>
      <w:r w:rsidR="00C5346F" w:rsidRPr="00981244">
        <w:rPr>
          <w:color w:val="000000" w:themeColor="text1"/>
          <w:kern w:val="0"/>
          <w:sz w:val="20"/>
          <w:szCs w:val="20"/>
        </w:rPr>
        <w:t>, and then</w:t>
      </w:r>
      <w:r w:rsidRPr="00981244">
        <w:rPr>
          <w:color w:val="000000" w:themeColor="text1"/>
          <w:kern w:val="0"/>
          <w:sz w:val="20"/>
          <w:szCs w:val="20"/>
        </w:rPr>
        <w:t xml:space="preserve"> the</w:t>
      </w:r>
      <w:r w:rsidR="00DB4130" w:rsidRPr="00981244">
        <w:rPr>
          <w:color w:val="000000" w:themeColor="text1"/>
          <w:kern w:val="0"/>
          <w:sz w:val="20"/>
          <w:szCs w:val="20"/>
        </w:rPr>
        <w:t xml:space="preserve"> extended transformation rules for </w:t>
      </w:r>
      <w:r w:rsidR="00DE2D25" w:rsidRPr="00981244">
        <w:rPr>
          <w:rFonts w:hint="eastAsia"/>
          <w:color w:val="000000" w:themeColor="text1"/>
          <w:kern w:val="0"/>
          <w:sz w:val="20"/>
          <w:szCs w:val="20"/>
        </w:rPr>
        <w:t>DIA</w:t>
      </w:r>
      <w:r w:rsidR="00DA12B5" w:rsidRPr="00981244">
        <w:rPr>
          <w:color w:val="000000" w:themeColor="text1"/>
          <w:kern w:val="0"/>
          <w:sz w:val="20"/>
          <w:szCs w:val="20"/>
        </w:rPr>
        <w:t xml:space="preserve"> are given</w:t>
      </w:r>
      <w:r w:rsidRPr="00981244">
        <w:rPr>
          <w:color w:val="000000" w:themeColor="text1"/>
          <w:kern w:val="0"/>
          <w:sz w:val="20"/>
          <w:szCs w:val="20"/>
        </w:rPr>
        <w:t>. In</w:t>
      </w:r>
      <w:r w:rsidR="00DB4130" w:rsidRPr="00981244">
        <w:rPr>
          <w:color w:val="000000" w:themeColor="text1"/>
          <w:kern w:val="0"/>
          <w:sz w:val="20"/>
          <w:szCs w:val="20"/>
        </w:rPr>
        <w:t xml:space="preserve"> </w:t>
      </w:r>
      <w:r w:rsidR="006F1F05" w:rsidRPr="00981244">
        <w:rPr>
          <w:rFonts w:hint="eastAsia"/>
          <w:color w:val="000000" w:themeColor="text1"/>
          <w:kern w:val="0"/>
          <w:sz w:val="20"/>
          <w:szCs w:val="20"/>
        </w:rPr>
        <w:t>S</w:t>
      </w:r>
      <w:r w:rsidRPr="00981244">
        <w:rPr>
          <w:color w:val="000000" w:themeColor="text1"/>
          <w:kern w:val="0"/>
          <w:sz w:val="20"/>
          <w:szCs w:val="20"/>
        </w:rPr>
        <w:t xml:space="preserve">ection </w:t>
      </w:r>
      <w:r w:rsidR="0064592A" w:rsidRPr="00981244">
        <w:rPr>
          <w:color w:val="000000" w:themeColor="text1"/>
          <w:kern w:val="0"/>
          <w:sz w:val="20"/>
          <w:szCs w:val="20"/>
        </w:rPr>
        <w:t>4</w:t>
      </w:r>
      <w:r w:rsidRPr="00981244">
        <w:rPr>
          <w:color w:val="000000" w:themeColor="text1"/>
          <w:kern w:val="0"/>
          <w:sz w:val="20"/>
          <w:szCs w:val="20"/>
        </w:rPr>
        <w:t xml:space="preserve">, </w:t>
      </w:r>
      <w:proofErr w:type="spellStart"/>
      <w:r w:rsidR="00026A2E" w:rsidRPr="00981244">
        <w:rPr>
          <w:rFonts w:hint="eastAsia"/>
          <w:color w:val="000000" w:themeColor="text1"/>
          <w:sz w:val="20"/>
          <w:szCs w:val="20"/>
        </w:rPr>
        <w:t>ave</w:t>
      </w:r>
      <w:proofErr w:type="spellEnd"/>
      <w:r w:rsidR="00026A2E" w:rsidRPr="00981244">
        <w:rPr>
          <w:rFonts w:hint="eastAsia"/>
          <w:color w:val="000000" w:themeColor="text1"/>
          <w:sz w:val="20"/>
          <w:szCs w:val="20"/>
        </w:rPr>
        <w:t>-entropy based</w:t>
      </w:r>
      <w:r w:rsidR="00DE2D25" w:rsidRPr="00981244">
        <w:rPr>
          <w:rFonts w:hint="eastAsia"/>
          <w:color w:val="000000" w:themeColor="text1"/>
          <w:kern w:val="0"/>
          <w:sz w:val="20"/>
          <w:szCs w:val="20"/>
        </w:rPr>
        <w:t xml:space="preserve"> </w:t>
      </w:r>
      <w:r w:rsidR="001B5CDA" w:rsidRPr="00981244">
        <w:rPr>
          <w:rFonts w:hint="eastAsia"/>
          <w:color w:val="000000" w:themeColor="text1"/>
          <w:kern w:val="0"/>
          <w:sz w:val="20"/>
          <w:szCs w:val="20"/>
        </w:rPr>
        <w:t xml:space="preserve">weight assignment </w:t>
      </w:r>
      <w:r w:rsidR="00026A2E" w:rsidRPr="00981244">
        <w:rPr>
          <w:rFonts w:hint="eastAsia"/>
          <w:color w:val="000000" w:themeColor="text1"/>
          <w:sz w:val="20"/>
          <w:szCs w:val="20"/>
        </w:rPr>
        <w:t xml:space="preserve">process </w:t>
      </w:r>
      <w:r w:rsidR="004837C9" w:rsidRPr="00981244">
        <w:rPr>
          <w:rFonts w:hint="eastAsia"/>
          <w:color w:val="000000" w:themeColor="text1"/>
          <w:kern w:val="0"/>
          <w:sz w:val="20"/>
          <w:szCs w:val="20"/>
        </w:rPr>
        <w:t xml:space="preserve">based on </w:t>
      </w:r>
      <w:r w:rsidR="002301EB" w:rsidRPr="00981244">
        <w:rPr>
          <w:rFonts w:hint="eastAsia"/>
          <w:color w:val="000000" w:themeColor="text1"/>
          <w:kern w:val="0"/>
          <w:sz w:val="20"/>
          <w:szCs w:val="20"/>
        </w:rPr>
        <w:t xml:space="preserve">uncertain and incomplete </w:t>
      </w:r>
      <w:r w:rsidR="004837C9" w:rsidRPr="00981244">
        <w:rPr>
          <w:rFonts w:hint="eastAsia"/>
          <w:color w:val="000000" w:themeColor="text1"/>
          <w:kern w:val="0"/>
          <w:sz w:val="20"/>
          <w:szCs w:val="20"/>
        </w:rPr>
        <w:t xml:space="preserve">subjective judgment </w:t>
      </w:r>
      <w:r w:rsidR="00E52D12" w:rsidRPr="00981244">
        <w:rPr>
          <w:rFonts w:hint="eastAsia"/>
          <w:color w:val="000000" w:themeColor="text1"/>
          <w:kern w:val="0"/>
          <w:sz w:val="20"/>
          <w:szCs w:val="20"/>
        </w:rPr>
        <w:t>considering the risk preference</w:t>
      </w:r>
      <w:r w:rsidR="00E50479" w:rsidRPr="00981244">
        <w:rPr>
          <w:rFonts w:hint="eastAsia"/>
          <w:color w:val="000000" w:themeColor="text1"/>
          <w:kern w:val="0"/>
          <w:sz w:val="20"/>
          <w:szCs w:val="20"/>
        </w:rPr>
        <w:t>s</w:t>
      </w:r>
      <w:r w:rsidR="00E52D12" w:rsidRPr="00981244">
        <w:rPr>
          <w:rFonts w:hint="eastAsia"/>
          <w:color w:val="000000" w:themeColor="text1"/>
          <w:kern w:val="0"/>
          <w:sz w:val="20"/>
          <w:szCs w:val="20"/>
        </w:rPr>
        <w:t xml:space="preserve"> of DM</w:t>
      </w:r>
      <w:r w:rsidR="00E50479" w:rsidRPr="00981244">
        <w:rPr>
          <w:rFonts w:hint="eastAsia"/>
          <w:color w:val="000000" w:themeColor="text1"/>
          <w:kern w:val="0"/>
          <w:sz w:val="20"/>
          <w:szCs w:val="20"/>
        </w:rPr>
        <w:t>s</w:t>
      </w:r>
      <w:r w:rsidR="00E52D12" w:rsidRPr="00981244">
        <w:rPr>
          <w:rFonts w:hint="eastAsia"/>
          <w:color w:val="000000" w:themeColor="text1"/>
          <w:kern w:val="0"/>
          <w:sz w:val="20"/>
          <w:szCs w:val="20"/>
        </w:rPr>
        <w:t xml:space="preserve"> </w:t>
      </w:r>
      <w:r w:rsidR="001B5CDA" w:rsidRPr="00981244">
        <w:rPr>
          <w:rFonts w:hint="eastAsia"/>
          <w:color w:val="000000" w:themeColor="text1"/>
          <w:kern w:val="0"/>
          <w:sz w:val="20"/>
          <w:szCs w:val="20"/>
        </w:rPr>
        <w:t>is proposed</w:t>
      </w:r>
      <w:r w:rsidR="00DB4130" w:rsidRPr="00981244">
        <w:rPr>
          <w:color w:val="000000" w:themeColor="text1"/>
          <w:kern w:val="0"/>
          <w:sz w:val="20"/>
          <w:szCs w:val="20"/>
        </w:rPr>
        <w:t xml:space="preserve">. </w:t>
      </w:r>
      <w:r w:rsidRPr="00981244">
        <w:rPr>
          <w:color w:val="000000" w:themeColor="text1"/>
          <w:kern w:val="0"/>
          <w:sz w:val="20"/>
          <w:szCs w:val="20"/>
        </w:rPr>
        <w:t xml:space="preserve">Section </w:t>
      </w:r>
      <w:r w:rsidR="0064592A" w:rsidRPr="00981244">
        <w:rPr>
          <w:color w:val="000000" w:themeColor="text1"/>
          <w:kern w:val="0"/>
          <w:sz w:val="20"/>
          <w:szCs w:val="20"/>
        </w:rPr>
        <w:t xml:space="preserve">5 </w:t>
      </w:r>
      <w:r w:rsidR="001D7C7B" w:rsidRPr="00981244">
        <w:rPr>
          <w:color w:val="000000" w:themeColor="text1"/>
          <w:kern w:val="0"/>
          <w:sz w:val="20"/>
          <w:szCs w:val="20"/>
        </w:rPr>
        <w:t xml:space="preserve">presents </w:t>
      </w:r>
      <w:r w:rsidR="00E33F2C" w:rsidRPr="00981244">
        <w:rPr>
          <w:rFonts w:hint="eastAsia"/>
          <w:color w:val="000000" w:themeColor="text1"/>
          <w:kern w:val="0"/>
          <w:sz w:val="20"/>
          <w:szCs w:val="20"/>
        </w:rPr>
        <w:t xml:space="preserve">two </w:t>
      </w:r>
      <w:r w:rsidR="00200E65" w:rsidRPr="00981244">
        <w:rPr>
          <w:rFonts w:hint="eastAsia"/>
          <w:color w:val="000000" w:themeColor="text1"/>
          <w:kern w:val="0"/>
          <w:sz w:val="20"/>
          <w:szCs w:val="20"/>
        </w:rPr>
        <w:t>case stud</w:t>
      </w:r>
      <w:r w:rsidR="00E33F2C" w:rsidRPr="00981244">
        <w:rPr>
          <w:rFonts w:hint="eastAsia"/>
          <w:color w:val="000000" w:themeColor="text1"/>
          <w:kern w:val="0"/>
          <w:sz w:val="20"/>
          <w:szCs w:val="20"/>
        </w:rPr>
        <w:t>ies</w:t>
      </w:r>
      <w:r w:rsidRPr="00981244">
        <w:rPr>
          <w:color w:val="000000" w:themeColor="text1"/>
          <w:kern w:val="0"/>
          <w:sz w:val="20"/>
          <w:szCs w:val="20"/>
        </w:rPr>
        <w:t xml:space="preserve"> to illustrate </w:t>
      </w:r>
      <w:r w:rsidR="00DE2D25" w:rsidRPr="00981244">
        <w:rPr>
          <w:rFonts w:hint="eastAsia"/>
          <w:color w:val="000000" w:themeColor="text1"/>
          <w:kern w:val="0"/>
          <w:sz w:val="20"/>
          <w:szCs w:val="20"/>
        </w:rPr>
        <w:t>the</w:t>
      </w:r>
      <w:r w:rsidR="00341974" w:rsidRPr="00981244">
        <w:rPr>
          <w:color w:val="000000" w:themeColor="text1"/>
          <w:kern w:val="0"/>
          <w:sz w:val="20"/>
          <w:szCs w:val="20"/>
        </w:rPr>
        <w:t xml:space="preserve"> </w:t>
      </w:r>
      <w:r w:rsidR="001D7C7B" w:rsidRPr="00981244">
        <w:rPr>
          <w:color w:val="000000" w:themeColor="text1"/>
          <w:kern w:val="0"/>
          <w:sz w:val="20"/>
          <w:szCs w:val="20"/>
        </w:rPr>
        <w:t>approach</w:t>
      </w:r>
      <w:r w:rsidR="00E33F2C" w:rsidRPr="00981244">
        <w:rPr>
          <w:rFonts w:hint="eastAsia"/>
          <w:color w:val="000000" w:themeColor="text1"/>
          <w:kern w:val="0"/>
          <w:sz w:val="20"/>
          <w:szCs w:val="20"/>
        </w:rPr>
        <w:t>es in Section</w:t>
      </w:r>
      <w:r w:rsidR="00DB4D43" w:rsidRPr="00981244">
        <w:rPr>
          <w:rFonts w:hint="eastAsia"/>
          <w:color w:val="000000" w:themeColor="text1"/>
          <w:kern w:val="0"/>
          <w:sz w:val="20"/>
          <w:szCs w:val="20"/>
        </w:rPr>
        <w:t>s</w:t>
      </w:r>
      <w:r w:rsidR="00E33F2C" w:rsidRPr="00981244">
        <w:rPr>
          <w:rFonts w:hint="eastAsia"/>
          <w:color w:val="000000" w:themeColor="text1"/>
          <w:kern w:val="0"/>
          <w:sz w:val="20"/>
          <w:szCs w:val="20"/>
        </w:rPr>
        <w:t xml:space="preserve"> 3 and 4</w:t>
      </w:r>
      <w:r w:rsidRPr="00981244">
        <w:rPr>
          <w:color w:val="000000" w:themeColor="text1"/>
          <w:kern w:val="0"/>
          <w:sz w:val="20"/>
          <w:szCs w:val="20"/>
        </w:rPr>
        <w:t xml:space="preserve">. This paper is concluded in </w:t>
      </w:r>
      <w:r w:rsidR="006F1F05" w:rsidRPr="00981244">
        <w:rPr>
          <w:rFonts w:hint="eastAsia"/>
          <w:color w:val="000000" w:themeColor="text1"/>
          <w:kern w:val="0"/>
          <w:sz w:val="20"/>
          <w:szCs w:val="20"/>
        </w:rPr>
        <w:t>S</w:t>
      </w:r>
      <w:r w:rsidRPr="00981244">
        <w:rPr>
          <w:color w:val="000000" w:themeColor="text1"/>
          <w:kern w:val="0"/>
          <w:sz w:val="20"/>
          <w:szCs w:val="20"/>
        </w:rPr>
        <w:t xml:space="preserve">ection </w:t>
      </w:r>
      <w:r w:rsidR="0064592A" w:rsidRPr="00981244">
        <w:rPr>
          <w:color w:val="000000" w:themeColor="text1"/>
          <w:kern w:val="0"/>
          <w:sz w:val="20"/>
          <w:szCs w:val="20"/>
        </w:rPr>
        <w:t>6</w:t>
      </w:r>
      <w:r w:rsidRPr="00981244">
        <w:rPr>
          <w:color w:val="000000" w:themeColor="text1"/>
          <w:kern w:val="0"/>
          <w:sz w:val="20"/>
          <w:szCs w:val="20"/>
        </w:rPr>
        <w:t>.</w:t>
      </w:r>
    </w:p>
    <w:p w:rsidR="00183708" w:rsidRPr="00981244" w:rsidRDefault="00183708" w:rsidP="006D46DD">
      <w:pPr>
        <w:rPr>
          <w:color w:val="000000" w:themeColor="text1"/>
          <w:sz w:val="20"/>
          <w:szCs w:val="20"/>
        </w:rPr>
      </w:pPr>
    </w:p>
    <w:p w:rsidR="001307B6" w:rsidRPr="00981244" w:rsidRDefault="00B54122" w:rsidP="006D46DD">
      <w:pPr>
        <w:outlineLvl w:val="0"/>
        <w:rPr>
          <w:b/>
          <w:smallCaps/>
          <w:color w:val="000000" w:themeColor="text1"/>
          <w:sz w:val="20"/>
          <w:szCs w:val="20"/>
        </w:rPr>
      </w:pPr>
      <w:r w:rsidRPr="00981244">
        <w:rPr>
          <w:b/>
          <w:smallCaps/>
          <w:color w:val="000000" w:themeColor="text1"/>
          <w:sz w:val="20"/>
          <w:szCs w:val="20"/>
        </w:rPr>
        <w:t xml:space="preserve">2. </w:t>
      </w:r>
      <w:r w:rsidR="00CF1584" w:rsidRPr="00981244">
        <w:rPr>
          <w:rFonts w:hint="eastAsia"/>
          <w:b/>
          <w:color w:val="000000" w:themeColor="text1"/>
          <w:sz w:val="20"/>
          <w:szCs w:val="20"/>
        </w:rPr>
        <w:t>Preliminaries</w:t>
      </w:r>
    </w:p>
    <w:p w:rsidR="00CC6AB8" w:rsidRPr="00981244" w:rsidRDefault="007544E1" w:rsidP="00CC6AB8">
      <w:pPr>
        <w:autoSpaceDE w:val="0"/>
        <w:autoSpaceDN w:val="0"/>
        <w:ind w:firstLine="289"/>
        <w:rPr>
          <w:color w:val="000000" w:themeColor="text1"/>
          <w:kern w:val="0"/>
          <w:sz w:val="20"/>
          <w:szCs w:val="20"/>
        </w:rPr>
      </w:pPr>
      <w:r w:rsidRPr="00981244">
        <w:rPr>
          <w:rFonts w:hint="eastAsia"/>
          <w:color w:val="000000" w:themeColor="text1"/>
          <w:sz w:val="20"/>
          <w:szCs w:val="20"/>
        </w:rPr>
        <w:t xml:space="preserve">There are many </w:t>
      </w:r>
      <w:r w:rsidR="00A368B9" w:rsidRPr="00981244">
        <w:rPr>
          <w:color w:val="000000" w:themeColor="text1"/>
          <w:sz w:val="20"/>
          <w:szCs w:val="20"/>
        </w:rPr>
        <w:t xml:space="preserve">MADM </w:t>
      </w:r>
      <w:r w:rsidRPr="00981244">
        <w:rPr>
          <w:rFonts w:hint="eastAsia"/>
          <w:color w:val="000000" w:themeColor="text1"/>
          <w:sz w:val="20"/>
          <w:szCs w:val="20"/>
        </w:rPr>
        <w:t>approach</w:t>
      </w:r>
      <w:r w:rsidR="009953B2" w:rsidRPr="00981244">
        <w:rPr>
          <w:rFonts w:hint="eastAsia"/>
          <w:color w:val="000000" w:themeColor="text1"/>
          <w:sz w:val="20"/>
          <w:szCs w:val="20"/>
        </w:rPr>
        <w:t>es</w:t>
      </w:r>
      <w:r w:rsidRPr="00981244">
        <w:rPr>
          <w:color w:val="000000" w:themeColor="text1"/>
          <w:sz w:val="20"/>
          <w:szCs w:val="20"/>
        </w:rPr>
        <w:t xml:space="preserve"> </w:t>
      </w:r>
      <w:r w:rsidR="00A368B9" w:rsidRPr="00981244">
        <w:rPr>
          <w:color w:val="000000" w:themeColor="text1"/>
          <w:sz w:val="20"/>
          <w:szCs w:val="20"/>
        </w:rPr>
        <w:t>such as AHP</w:t>
      </w:r>
      <w:r w:rsidR="00175CB2" w:rsidRPr="00981244">
        <w:rPr>
          <w:rFonts w:hint="eastAsia"/>
          <w:color w:val="000000" w:themeColor="text1"/>
          <w:sz w:val="20"/>
          <w:szCs w:val="20"/>
          <w:vertAlign w:val="superscript"/>
        </w:rPr>
        <w:t>[</w:t>
      </w:r>
      <w:r w:rsidR="00AE0D31" w:rsidRPr="00981244">
        <w:rPr>
          <w:rFonts w:hint="eastAsia"/>
          <w:color w:val="000000" w:themeColor="text1"/>
          <w:sz w:val="20"/>
          <w:szCs w:val="20"/>
          <w:vertAlign w:val="superscript"/>
        </w:rPr>
        <w:t>34</w:t>
      </w:r>
      <w:r w:rsidR="00DB6C07" w:rsidRPr="00981244">
        <w:rPr>
          <w:rFonts w:hint="eastAsia"/>
          <w:color w:val="000000" w:themeColor="text1"/>
          <w:sz w:val="20"/>
          <w:szCs w:val="20"/>
          <w:vertAlign w:val="superscript"/>
        </w:rPr>
        <w:t>,</w:t>
      </w:r>
      <w:r w:rsidR="009B6515" w:rsidRPr="00981244">
        <w:rPr>
          <w:rFonts w:hint="eastAsia"/>
          <w:color w:val="000000" w:themeColor="text1"/>
          <w:sz w:val="20"/>
          <w:szCs w:val="20"/>
          <w:vertAlign w:val="superscript"/>
        </w:rPr>
        <w:t>52</w:t>
      </w:r>
      <w:r w:rsidR="00175CB2" w:rsidRPr="00981244">
        <w:rPr>
          <w:rFonts w:hint="eastAsia"/>
          <w:color w:val="000000" w:themeColor="text1"/>
          <w:sz w:val="20"/>
          <w:szCs w:val="20"/>
          <w:vertAlign w:val="superscript"/>
        </w:rPr>
        <w:t>]</w:t>
      </w:r>
      <w:r w:rsidR="00A368B9" w:rsidRPr="00981244">
        <w:rPr>
          <w:color w:val="000000" w:themeColor="text1"/>
          <w:sz w:val="20"/>
          <w:szCs w:val="20"/>
        </w:rPr>
        <w:t>, TOPSIS</w:t>
      </w:r>
      <w:r w:rsidR="004229B0" w:rsidRPr="00981244">
        <w:rPr>
          <w:rFonts w:hint="eastAsia"/>
          <w:color w:val="000000" w:themeColor="text1"/>
          <w:sz w:val="20"/>
          <w:szCs w:val="20"/>
          <w:vertAlign w:val="superscript"/>
        </w:rPr>
        <w:t>[</w:t>
      </w:r>
      <w:r w:rsidR="00AE0D31" w:rsidRPr="00981244">
        <w:rPr>
          <w:rFonts w:hint="eastAsia"/>
          <w:color w:val="000000" w:themeColor="text1"/>
          <w:sz w:val="20"/>
          <w:szCs w:val="20"/>
          <w:vertAlign w:val="superscript"/>
        </w:rPr>
        <w:t>26</w:t>
      </w:r>
      <w:r w:rsidR="0000146D" w:rsidRPr="00981244">
        <w:rPr>
          <w:rFonts w:hint="eastAsia"/>
          <w:color w:val="000000" w:themeColor="text1"/>
          <w:sz w:val="20"/>
          <w:szCs w:val="20"/>
          <w:vertAlign w:val="superscript"/>
        </w:rPr>
        <w:t>,</w:t>
      </w:r>
      <w:r w:rsidR="00173A4C" w:rsidRPr="00981244">
        <w:rPr>
          <w:rFonts w:hint="eastAsia"/>
          <w:color w:val="000000" w:themeColor="text1"/>
          <w:sz w:val="20"/>
          <w:szCs w:val="20"/>
          <w:vertAlign w:val="superscript"/>
        </w:rPr>
        <w:t>50</w:t>
      </w:r>
      <w:r w:rsidR="00C52F0C" w:rsidRPr="00981244">
        <w:rPr>
          <w:rFonts w:hint="eastAsia"/>
          <w:color w:val="000000" w:themeColor="text1"/>
          <w:sz w:val="20"/>
          <w:szCs w:val="20"/>
          <w:vertAlign w:val="superscript"/>
        </w:rPr>
        <w:t>,51</w:t>
      </w:r>
      <w:r w:rsidR="004229B0" w:rsidRPr="00981244">
        <w:rPr>
          <w:rFonts w:hint="eastAsia"/>
          <w:color w:val="000000" w:themeColor="text1"/>
          <w:sz w:val="20"/>
          <w:szCs w:val="20"/>
          <w:vertAlign w:val="superscript"/>
        </w:rPr>
        <w:t>]</w:t>
      </w:r>
      <w:r w:rsidR="00A368B9" w:rsidRPr="00981244">
        <w:rPr>
          <w:color w:val="000000" w:themeColor="text1"/>
          <w:sz w:val="20"/>
          <w:szCs w:val="20"/>
        </w:rPr>
        <w:t>, ELECTRE</w:t>
      </w:r>
      <w:r w:rsidR="004229B0" w:rsidRPr="00981244">
        <w:rPr>
          <w:rFonts w:hint="eastAsia"/>
          <w:color w:val="000000" w:themeColor="text1"/>
          <w:sz w:val="20"/>
          <w:szCs w:val="20"/>
          <w:vertAlign w:val="superscript"/>
        </w:rPr>
        <w:t>[</w:t>
      </w:r>
      <w:r w:rsidR="00AE0D31" w:rsidRPr="00981244">
        <w:rPr>
          <w:rFonts w:hint="eastAsia"/>
          <w:color w:val="000000" w:themeColor="text1"/>
          <w:sz w:val="20"/>
          <w:szCs w:val="20"/>
          <w:vertAlign w:val="superscript"/>
        </w:rPr>
        <w:t>35-37</w:t>
      </w:r>
      <w:r w:rsidR="004229B0" w:rsidRPr="00981244">
        <w:rPr>
          <w:rFonts w:hint="eastAsia"/>
          <w:color w:val="000000" w:themeColor="text1"/>
          <w:sz w:val="20"/>
          <w:szCs w:val="20"/>
          <w:vertAlign w:val="superscript"/>
        </w:rPr>
        <w:t>]</w:t>
      </w:r>
      <w:r w:rsidR="00A368B9" w:rsidRPr="00981244">
        <w:rPr>
          <w:color w:val="000000" w:themeColor="text1"/>
          <w:sz w:val="20"/>
          <w:szCs w:val="20"/>
        </w:rPr>
        <w:t xml:space="preserve"> and PROMETHEE</w:t>
      </w:r>
      <w:r w:rsidR="004229B0" w:rsidRPr="00981244">
        <w:rPr>
          <w:rFonts w:hint="eastAsia"/>
          <w:color w:val="000000" w:themeColor="text1"/>
          <w:sz w:val="20"/>
          <w:szCs w:val="20"/>
          <w:vertAlign w:val="superscript"/>
        </w:rPr>
        <w:t>[</w:t>
      </w:r>
      <w:r w:rsidR="00AE0D31" w:rsidRPr="00981244">
        <w:rPr>
          <w:rFonts w:hint="eastAsia"/>
          <w:color w:val="000000" w:themeColor="text1"/>
          <w:sz w:val="20"/>
          <w:szCs w:val="20"/>
          <w:vertAlign w:val="superscript"/>
        </w:rPr>
        <w:t>38</w:t>
      </w:r>
      <w:r w:rsidR="004229B0" w:rsidRPr="00981244">
        <w:rPr>
          <w:rFonts w:hint="eastAsia"/>
          <w:color w:val="000000" w:themeColor="text1"/>
          <w:sz w:val="20"/>
          <w:szCs w:val="20"/>
          <w:vertAlign w:val="superscript"/>
        </w:rPr>
        <w:t>,</w:t>
      </w:r>
      <w:r w:rsidR="00AE0D31" w:rsidRPr="00981244">
        <w:rPr>
          <w:rFonts w:hint="eastAsia"/>
          <w:color w:val="000000" w:themeColor="text1"/>
          <w:sz w:val="20"/>
          <w:szCs w:val="20"/>
          <w:vertAlign w:val="superscript"/>
        </w:rPr>
        <w:t>39</w:t>
      </w:r>
      <w:r w:rsidR="004229B0" w:rsidRPr="00981244">
        <w:rPr>
          <w:rFonts w:hint="eastAsia"/>
          <w:color w:val="000000" w:themeColor="text1"/>
          <w:sz w:val="20"/>
          <w:szCs w:val="20"/>
          <w:vertAlign w:val="superscript"/>
        </w:rPr>
        <w:t>]</w:t>
      </w:r>
      <w:r w:rsidR="00A368B9" w:rsidRPr="00981244">
        <w:rPr>
          <w:color w:val="000000" w:themeColor="text1"/>
          <w:sz w:val="20"/>
          <w:szCs w:val="20"/>
        </w:rPr>
        <w:t xml:space="preserve">. Different from </w:t>
      </w:r>
      <w:r w:rsidR="00B0622E" w:rsidRPr="00981244">
        <w:rPr>
          <w:rFonts w:hint="eastAsia"/>
          <w:color w:val="000000" w:themeColor="text1"/>
          <w:sz w:val="20"/>
          <w:szCs w:val="20"/>
        </w:rPr>
        <w:t>these</w:t>
      </w:r>
      <w:r w:rsidR="00A368B9" w:rsidRPr="00981244">
        <w:rPr>
          <w:color w:val="000000" w:themeColor="text1"/>
          <w:sz w:val="20"/>
          <w:szCs w:val="20"/>
        </w:rPr>
        <w:t xml:space="preserve"> MADM methods, the ER approach </w:t>
      </w:r>
      <w:r w:rsidRPr="00981244">
        <w:rPr>
          <w:rFonts w:hint="eastAsia"/>
          <w:color w:val="000000" w:themeColor="text1"/>
          <w:sz w:val="20"/>
          <w:szCs w:val="20"/>
        </w:rPr>
        <w:t xml:space="preserve">is specifically </w:t>
      </w:r>
      <w:r w:rsidR="00B0622E" w:rsidRPr="00981244">
        <w:rPr>
          <w:rFonts w:hint="eastAsia"/>
          <w:color w:val="000000" w:themeColor="text1"/>
          <w:sz w:val="20"/>
          <w:szCs w:val="20"/>
        </w:rPr>
        <w:t>effective in</w:t>
      </w:r>
      <w:r w:rsidRPr="00981244">
        <w:rPr>
          <w:rFonts w:hint="eastAsia"/>
          <w:color w:val="000000" w:themeColor="text1"/>
          <w:sz w:val="20"/>
          <w:szCs w:val="20"/>
        </w:rPr>
        <w:t xml:space="preserve"> </w:t>
      </w:r>
      <w:r w:rsidRPr="00981244">
        <w:rPr>
          <w:color w:val="000000" w:themeColor="text1"/>
          <w:sz w:val="20"/>
          <w:szCs w:val="20"/>
        </w:rPr>
        <w:t>the</w:t>
      </w:r>
      <w:r w:rsidRPr="00981244">
        <w:rPr>
          <w:rFonts w:hint="eastAsia"/>
          <w:color w:val="000000" w:themeColor="text1"/>
          <w:sz w:val="20"/>
          <w:szCs w:val="20"/>
        </w:rPr>
        <w:t xml:space="preserve"> situation </w:t>
      </w:r>
      <w:r w:rsidR="00B0622E" w:rsidRPr="00981244">
        <w:rPr>
          <w:rFonts w:hint="eastAsia"/>
          <w:color w:val="000000" w:themeColor="text1"/>
          <w:sz w:val="20"/>
          <w:szCs w:val="20"/>
        </w:rPr>
        <w:t>where</w:t>
      </w:r>
      <w:r w:rsidRPr="00981244">
        <w:rPr>
          <w:rFonts w:hint="eastAsia"/>
          <w:color w:val="000000" w:themeColor="text1"/>
          <w:sz w:val="20"/>
          <w:szCs w:val="20"/>
        </w:rPr>
        <w:t xml:space="preserve"> </w:t>
      </w:r>
      <w:r w:rsidRPr="00981244">
        <w:rPr>
          <w:color w:val="000000" w:themeColor="text1"/>
          <w:sz w:val="20"/>
          <w:szCs w:val="20"/>
        </w:rPr>
        <w:t>uncertaint</w:t>
      </w:r>
      <w:r w:rsidRPr="00981244">
        <w:rPr>
          <w:rFonts w:hint="eastAsia"/>
          <w:color w:val="000000" w:themeColor="text1"/>
          <w:sz w:val="20"/>
          <w:szCs w:val="20"/>
        </w:rPr>
        <w:t>ies</w:t>
      </w:r>
      <w:r w:rsidRPr="00981244">
        <w:rPr>
          <w:color w:val="000000" w:themeColor="text1"/>
          <w:sz w:val="20"/>
          <w:szCs w:val="20"/>
        </w:rPr>
        <w:t xml:space="preserve">, ignorance </w:t>
      </w:r>
      <w:r w:rsidR="00B0622E" w:rsidRPr="00981244">
        <w:rPr>
          <w:rFonts w:hint="eastAsia"/>
          <w:color w:val="000000" w:themeColor="text1"/>
          <w:sz w:val="20"/>
          <w:szCs w:val="20"/>
        </w:rPr>
        <w:t>or</w:t>
      </w:r>
      <w:r w:rsidRPr="00981244">
        <w:rPr>
          <w:color w:val="000000" w:themeColor="text1"/>
          <w:sz w:val="20"/>
          <w:szCs w:val="20"/>
        </w:rPr>
        <w:t xml:space="preserve"> incompleteness</w:t>
      </w:r>
      <w:r w:rsidR="00B0622E" w:rsidRPr="00981244">
        <w:rPr>
          <w:rFonts w:hint="eastAsia"/>
          <w:color w:val="000000" w:themeColor="text1"/>
          <w:sz w:val="20"/>
          <w:szCs w:val="20"/>
        </w:rPr>
        <w:t xml:space="preserve"> are included</w:t>
      </w:r>
      <w:r w:rsidRPr="00981244">
        <w:rPr>
          <w:color w:val="000000" w:themeColor="text1"/>
          <w:sz w:val="20"/>
          <w:szCs w:val="20"/>
        </w:rPr>
        <w:t xml:space="preserve">. </w:t>
      </w:r>
      <w:r w:rsidR="00CC6AB8" w:rsidRPr="00981244">
        <w:rPr>
          <w:color w:val="000000" w:themeColor="text1"/>
          <w:sz w:val="20"/>
          <w:szCs w:val="20"/>
        </w:rPr>
        <w:t>T</w:t>
      </w:r>
      <w:r w:rsidR="00CC6AB8" w:rsidRPr="00981244">
        <w:rPr>
          <w:color w:val="000000" w:themeColor="text1"/>
          <w:kern w:val="0"/>
          <w:sz w:val="20"/>
          <w:szCs w:val="20"/>
        </w:rPr>
        <w:t>he ER approach was proposed by Yang et al.</w:t>
      </w:r>
      <w:r w:rsidR="00CC6AB8" w:rsidRPr="00981244">
        <w:rPr>
          <w:color w:val="000000" w:themeColor="text1"/>
          <w:kern w:val="0"/>
          <w:sz w:val="20"/>
          <w:szCs w:val="20"/>
          <w:vertAlign w:val="superscript"/>
        </w:rPr>
        <w:t>[1]</w:t>
      </w:r>
      <w:r w:rsidR="00CC6AB8" w:rsidRPr="00981244">
        <w:rPr>
          <w:color w:val="000000" w:themeColor="text1"/>
          <w:kern w:val="0"/>
          <w:sz w:val="20"/>
          <w:szCs w:val="20"/>
        </w:rPr>
        <w:t xml:space="preserve"> in 1994 based on the general framework of </w:t>
      </w:r>
      <w:proofErr w:type="spellStart"/>
      <w:r w:rsidR="00CC6AB8" w:rsidRPr="00981244">
        <w:rPr>
          <w:color w:val="000000" w:themeColor="text1"/>
          <w:kern w:val="0"/>
          <w:sz w:val="20"/>
          <w:szCs w:val="20"/>
        </w:rPr>
        <w:t>Dempster</w:t>
      </w:r>
      <w:proofErr w:type="spellEnd"/>
      <w:r w:rsidR="00CC6AB8" w:rsidRPr="00981244">
        <w:rPr>
          <w:color w:val="000000" w:themeColor="text1"/>
          <w:kern w:val="0"/>
          <w:sz w:val="20"/>
          <w:szCs w:val="20"/>
        </w:rPr>
        <w:t>-Shafer (D-S) theory</w:t>
      </w:r>
      <w:r w:rsidR="00CC6AB8" w:rsidRPr="00981244">
        <w:rPr>
          <w:rFonts w:hint="eastAsia"/>
          <w:color w:val="000000" w:themeColor="text1"/>
          <w:kern w:val="0"/>
          <w:sz w:val="20"/>
          <w:szCs w:val="20"/>
          <w:vertAlign w:val="superscript"/>
        </w:rPr>
        <w:t>[7]</w:t>
      </w:r>
      <w:r w:rsidR="00CC6AB8" w:rsidRPr="00981244">
        <w:rPr>
          <w:color w:val="000000" w:themeColor="text1"/>
          <w:kern w:val="0"/>
          <w:sz w:val="20"/>
          <w:szCs w:val="20"/>
          <w:vertAlign w:val="superscript"/>
        </w:rPr>
        <w:t xml:space="preserve"> </w:t>
      </w:r>
      <w:r w:rsidR="00CC6AB8" w:rsidRPr="00981244">
        <w:rPr>
          <w:color w:val="000000" w:themeColor="text1"/>
          <w:kern w:val="0"/>
          <w:sz w:val="20"/>
          <w:szCs w:val="20"/>
        </w:rPr>
        <w:t xml:space="preserve">and decision theory for the </w:t>
      </w:r>
      <w:r w:rsidR="00CC6AB8" w:rsidRPr="00981244">
        <w:rPr>
          <w:rFonts w:hint="eastAsia"/>
          <w:color w:val="000000" w:themeColor="text1"/>
          <w:kern w:val="0"/>
          <w:sz w:val="20"/>
          <w:szCs w:val="20"/>
        </w:rPr>
        <w:t>combination</w:t>
      </w:r>
      <w:r w:rsidR="00CC6AB8" w:rsidRPr="00981244">
        <w:rPr>
          <w:color w:val="000000" w:themeColor="text1"/>
          <w:kern w:val="0"/>
          <w:sz w:val="20"/>
          <w:szCs w:val="20"/>
        </w:rPr>
        <w:t xml:space="preserve"> of uncertain and incomplete subjective assessments. To facilitate data collection in real decision situations, Yang proposed the rules for the transformation of different sets of linguistic evaluation grades associated with different qualitative attributes and certain values associated with quantitative attributes to a set of common evaluation grades</w:t>
      </w:r>
      <w:r w:rsidR="00CC6AB8" w:rsidRPr="00981244">
        <w:rPr>
          <w:color w:val="000000" w:themeColor="text1"/>
          <w:kern w:val="0"/>
          <w:sz w:val="20"/>
          <w:szCs w:val="20"/>
          <w:vertAlign w:val="superscript"/>
        </w:rPr>
        <w:t>[2]</w:t>
      </w:r>
      <w:r w:rsidR="00CC6AB8" w:rsidRPr="00981244">
        <w:rPr>
          <w:color w:val="000000" w:themeColor="text1"/>
          <w:kern w:val="0"/>
          <w:sz w:val="20"/>
          <w:szCs w:val="20"/>
        </w:rPr>
        <w:t xml:space="preserve">. In [5], an updated ER algorithm was proposed to deal with the irrationality of the original ER framework, referred to as </w:t>
      </w:r>
      <w:r w:rsidR="00CC6AB8" w:rsidRPr="00981244">
        <w:rPr>
          <w:color w:val="000000" w:themeColor="text1"/>
          <w:kern w:val="0"/>
          <w:sz w:val="20"/>
          <w:szCs w:val="20"/>
        </w:rPr>
        <w:lastRenderedPageBreak/>
        <w:t xml:space="preserve">the ER recursive algorithm where </w:t>
      </w:r>
      <w:r w:rsidR="00CC6AB8" w:rsidRPr="00981244">
        <w:rPr>
          <w:i/>
          <w:iCs/>
          <w:color w:val="000000" w:themeColor="text1"/>
          <w:kern w:val="0"/>
          <w:sz w:val="20"/>
          <w:szCs w:val="20"/>
        </w:rPr>
        <w:t>L-</w:t>
      </w:r>
      <w:r w:rsidR="00CC6AB8" w:rsidRPr="00981244">
        <w:rPr>
          <w:iCs/>
          <w:color w:val="000000" w:themeColor="text1"/>
          <w:kern w:val="0"/>
          <w:sz w:val="20"/>
          <w:szCs w:val="20"/>
        </w:rPr>
        <w:t xml:space="preserve">1 </w:t>
      </w:r>
      <w:r w:rsidR="00CC6AB8" w:rsidRPr="00981244">
        <w:rPr>
          <w:color w:val="000000" w:themeColor="text1"/>
          <w:kern w:val="0"/>
          <w:sz w:val="20"/>
          <w:szCs w:val="20"/>
        </w:rPr>
        <w:t xml:space="preserve">calculation steps are needed for the combination of </w:t>
      </w:r>
      <w:r w:rsidR="00CC6AB8" w:rsidRPr="00981244">
        <w:rPr>
          <w:i/>
          <w:iCs/>
          <w:color w:val="000000" w:themeColor="text1"/>
          <w:kern w:val="0"/>
          <w:sz w:val="20"/>
          <w:szCs w:val="20"/>
        </w:rPr>
        <w:t xml:space="preserve">L </w:t>
      </w:r>
      <w:r w:rsidR="00CC6AB8" w:rsidRPr="00981244">
        <w:rPr>
          <w:color w:val="000000" w:themeColor="text1"/>
          <w:kern w:val="0"/>
          <w:sz w:val="20"/>
          <w:szCs w:val="20"/>
        </w:rPr>
        <w:t>basic attributes. Based on the recursive algorithm, the analytical ER algorithm was then proposed</w:t>
      </w:r>
      <w:r w:rsidR="00CC6AB8" w:rsidRPr="00981244">
        <w:rPr>
          <w:color w:val="000000" w:themeColor="text1"/>
          <w:kern w:val="0"/>
          <w:sz w:val="20"/>
          <w:szCs w:val="20"/>
          <w:vertAlign w:val="superscript"/>
        </w:rPr>
        <w:t>[6]</w:t>
      </w:r>
      <w:r w:rsidR="00CC6AB8" w:rsidRPr="00981244">
        <w:rPr>
          <w:color w:val="000000" w:themeColor="text1"/>
          <w:kern w:val="0"/>
          <w:sz w:val="20"/>
          <w:szCs w:val="20"/>
        </w:rPr>
        <w:t xml:space="preserve"> in which only one step of calculation is needed to generate the combined performance of assessment. The ER approach has now been developed to </w:t>
      </w:r>
      <w:r w:rsidR="00CC6AB8" w:rsidRPr="00981244">
        <w:rPr>
          <w:rFonts w:hint="eastAsia"/>
          <w:color w:val="000000" w:themeColor="text1"/>
          <w:kern w:val="0"/>
          <w:sz w:val="20"/>
          <w:szCs w:val="20"/>
        </w:rPr>
        <w:t>the ER rule</w:t>
      </w:r>
      <w:r w:rsidR="00CC6AB8" w:rsidRPr="00981244">
        <w:rPr>
          <w:color w:val="000000" w:themeColor="text1"/>
          <w:kern w:val="0"/>
          <w:sz w:val="20"/>
          <w:szCs w:val="20"/>
          <w:vertAlign w:val="superscript"/>
        </w:rPr>
        <w:t>[</w:t>
      </w:r>
      <w:r w:rsidR="00CC6AB8" w:rsidRPr="00981244">
        <w:rPr>
          <w:rFonts w:hint="eastAsia"/>
          <w:color w:val="000000" w:themeColor="text1"/>
          <w:kern w:val="0"/>
          <w:sz w:val="20"/>
          <w:szCs w:val="20"/>
          <w:vertAlign w:val="superscript"/>
        </w:rPr>
        <w:t>8,9]</w:t>
      </w:r>
      <w:r w:rsidR="00CC6AB8" w:rsidRPr="00981244">
        <w:rPr>
          <w:rFonts w:hint="eastAsia"/>
          <w:color w:val="000000" w:themeColor="text1"/>
          <w:kern w:val="0"/>
          <w:sz w:val="20"/>
          <w:szCs w:val="20"/>
        </w:rPr>
        <w:t xml:space="preserve"> where both weight and reliability of attribute and </w:t>
      </w:r>
      <w:r w:rsidR="00AA70BE" w:rsidRPr="00981244">
        <w:rPr>
          <w:rFonts w:hint="eastAsia"/>
          <w:color w:val="000000" w:themeColor="text1"/>
          <w:kern w:val="0"/>
          <w:sz w:val="20"/>
          <w:szCs w:val="20"/>
        </w:rPr>
        <w:t>DM</w:t>
      </w:r>
      <w:r w:rsidR="00CC6AB8" w:rsidRPr="00981244">
        <w:rPr>
          <w:rFonts w:hint="eastAsia"/>
          <w:color w:val="000000" w:themeColor="text1"/>
          <w:kern w:val="0"/>
          <w:sz w:val="20"/>
          <w:szCs w:val="20"/>
        </w:rPr>
        <w:t xml:space="preserve"> are considered</w:t>
      </w:r>
      <w:r w:rsidR="00CC6AB8" w:rsidRPr="00981244">
        <w:rPr>
          <w:color w:val="000000" w:themeColor="text1"/>
          <w:kern w:val="0"/>
          <w:sz w:val="20"/>
          <w:szCs w:val="20"/>
        </w:rPr>
        <w:t>.</w:t>
      </w:r>
    </w:p>
    <w:p w:rsidR="00A368B9" w:rsidRPr="00981244" w:rsidRDefault="009C3E14" w:rsidP="00D010A8">
      <w:pPr>
        <w:ind w:firstLine="289"/>
        <w:rPr>
          <w:color w:val="000000" w:themeColor="text1"/>
          <w:sz w:val="20"/>
          <w:szCs w:val="20"/>
        </w:rPr>
      </w:pPr>
      <w:r w:rsidRPr="00981244">
        <w:rPr>
          <w:rFonts w:hint="eastAsia"/>
          <w:color w:val="000000" w:themeColor="text1"/>
          <w:sz w:val="20"/>
          <w:szCs w:val="20"/>
        </w:rPr>
        <w:t xml:space="preserve">Suppose </w:t>
      </w:r>
      <w:r w:rsidRPr="00981244">
        <w:rPr>
          <w:rFonts w:hint="eastAsia"/>
          <w:i/>
          <w:color w:val="000000" w:themeColor="text1"/>
          <w:sz w:val="20"/>
          <w:szCs w:val="20"/>
        </w:rPr>
        <w:t>N</w:t>
      </w:r>
      <w:r w:rsidRPr="00981244">
        <w:rPr>
          <w:rFonts w:hint="eastAsia"/>
          <w:color w:val="000000" w:themeColor="text1"/>
          <w:sz w:val="20"/>
          <w:szCs w:val="20"/>
        </w:rPr>
        <w:t xml:space="preserve"> evaluation grades are involved in </w:t>
      </w:r>
      <w:r w:rsidRPr="00981244">
        <w:rPr>
          <w:color w:val="000000" w:themeColor="text1"/>
          <w:sz w:val="20"/>
          <w:szCs w:val="20"/>
        </w:rPr>
        <w:t xml:space="preserve">the assessment </w:t>
      </w:r>
      <w:r w:rsidRPr="00981244">
        <w:rPr>
          <w:rFonts w:hint="eastAsia"/>
          <w:color w:val="000000" w:themeColor="text1"/>
          <w:sz w:val="20"/>
          <w:szCs w:val="20"/>
        </w:rPr>
        <w:t>to</w:t>
      </w:r>
      <w:r w:rsidRPr="00981244">
        <w:rPr>
          <w:color w:val="000000" w:themeColor="text1"/>
          <w:sz w:val="20"/>
          <w:szCs w:val="20"/>
        </w:rPr>
        <w:t xml:space="preserve"> </w:t>
      </w:r>
      <w:r w:rsidRPr="00981244">
        <w:rPr>
          <w:rFonts w:hint="eastAsia"/>
          <w:color w:val="000000" w:themeColor="text1"/>
          <w:sz w:val="20"/>
          <w:szCs w:val="20"/>
        </w:rPr>
        <w:t xml:space="preserve">a </w:t>
      </w:r>
      <w:r w:rsidRPr="00981244">
        <w:rPr>
          <w:color w:val="000000" w:themeColor="text1"/>
          <w:sz w:val="20"/>
          <w:szCs w:val="20"/>
        </w:rPr>
        <w:t>qualitative attribute</w:t>
      </w:r>
      <w:r w:rsidRPr="00981244">
        <w:rPr>
          <w:rFonts w:hint="eastAsia"/>
          <w:color w:val="000000" w:themeColor="text1"/>
          <w:sz w:val="20"/>
          <w:szCs w:val="20"/>
        </w:rPr>
        <w:t xml:space="preserve">, represented by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r>
          <m:rPr>
            <m:sty m:val="p"/>
          </m:rPr>
          <w:rPr>
            <w:rFonts w:ascii="Cambria Math" w:hAnsi="Cambria Math"/>
            <w:color w:val="000000" w:themeColor="text1"/>
            <w:sz w:val="20"/>
            <w:szCs w:val="20"/>
          </w:rPr>
          <m:t xml:space="preserve">, </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m:t>
            </m:r>
          </m:sub>
        </m:sSub>
        <m:r>
          <m:rPr>
            <m:sty m:val="p"/>
          </m:rPr>
          <w:rPr>
            <w:rFonts w:ascii="Cambria Math" w:hAnsi="Cambria Math"/>
            <w:color w:val="000000" w:themeColor="text1"/>
            <w:sz w:val="20"/>
            <w:szCs w:val="20"/>
          </w:rPr>
          <m:t>, ⋯,</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oMath>
      <w:r w:rsidR="0098105F" w:rsidRPr="00981244">
        <w:rPr>
          <w:rFonts w:hint="eastAsia"/>
          <w:color w:val="000000" w:themeColor="text1"/>
          <w:sz w:val="20"/>
          <w:szCs w:val="20"/>
        </w:rPr>
        <w:t>, where</w:t>
      </w:r>
      <w:r w:rsidR="00320E6B" w:rsidRPr="00981244">
        <w:rPr>
          <w:rFonts w:hint="eastAsia"/>
          <w:color w:val="000000" w:themeColor="text1"/>
          <w:sz w:val="20"/>
          <w:szCs w:val="20"/>
        </w:rPr>
        <w:t xml:space="preserve"> the </w:t>
      </w:r>
      <w:r w:rsidR="00320E6B" w:rsidRPr="00981244">
        <w:rPr>
          <w:color w:val="000000" w:themeColor="text1"/>
          <w:sz w:val="20"/>
          <w:szCs w:val="20"/>
        </w:rPr>
        <w:t xml:space="preserve">subscript </w:t>
      </w:r>
      <m:oMath>
        <m:r>
          <w:rPr>
            <w:rFonts w:ascii="Cambria Math" w:hAnsi="Cambria Math"/>
            <w:color w:val="000000" w:themeColor="text1"/>
            <w:sz w:val="20"/>
            <w:szCs w:val="20"/>
          </w:rPr>
          <m:t>n(n=1,2,⋯,N)</m:t>
        </m:r>
      </m:oMath>
      <w:r w:rsidR="00117DA8" w:rsidRPr="00981244">
        <w:rPr>
          <w:rFonts w:hint="eastAsia"/>
          <w:color w:val="000000" w:themeColor="text1"/>
          <w:sz w:val="20"/>
          <w:szCs w:val="20"/>
        </w:rPr>
        <w:t xml:space="preserve"> represents the </w:t>
      </w:r>
      <w:r w:rsidR="00117DA8" w:rsidRPr="00981244">
        <w:rPr>
          <w:rFonts w:hint="eastAsia"/>
          <w:i/>
          <w:color w:val="000000" w:themeColor="text1"/>
          <w:sz w:val="20"/>
          <w:szCs w:val="20"/>
        </w:rPr>
        <w:t>n</w:t>
      </w:r>
      <w:r w:rsidR="00117DA8" w:rsidRPr="00981244">
        <w:rPr>
          <w:rFonts w:hint="eastAsia"/>
          <w:color w:val="000000" w:themeColor="text1"/>
          <w:sz w:val="20"/>
          <w:szCs w:val="20"/>
        </w:rPr>
        <w:t>th grade</w:t>
      </w:r>
      <w:r w:rsidRPr="00981244">
        <w:rPr>
          <w:rFonts w:hint="eastAsia"/>
          <w:color w:val="000000" w:themeColor="text1"/>
          <w:sz w:val="20"/>
          <w:szCs w:val="20"/>
        </w:rPr>
        <w:t>.</w:t>
      </w:r>
      <w:r w:rsidR="00527E34" w:rsidRPr="00981244">
        <w:rPr>
          <w:rFonts w:hint="eastAsia"/>
          <w:color w:val="000000" w:themeColor="text1"/>
          <w:sz w:val="20"/>
          <w:szCs w:val="20"/>
        </w:rPr>
        <w:t xml:space="preserve"> </w:t>
      </w:r>
      <w:r w:rsidR="000D6E39" w:rsidRPr="00981244">
        <w:rPr>
          <w:color w:val="000000" w:themeColor="text1"/>
          <w:sz w:val="20"/>
          <w:szCs w:val="20"/>
        </w:rPr>
        <w:t xml:space="preserve">In general,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oMath>
      <w:r w:rsidR="000D6E39" w:rsidRPr="00981244">
        <w:rPr>
          <w:rFonts w:hint="eastAsia"/>
          <w:color w:val="000000" w:themeColor="text1"/>
          <w:sz w:val="20"/>
          <w:szCs w:val="20"/>
        </w:rPr>
        <w:t xml:space="preserve"> </w:t>
      </w:r>
      <w:r w:rsidR="000D6E39" w:rsidRPr="00981244">
        <w:rPr>
          <w:color w:val="000000" w:themeColor="text1"/>
          <w:sz w:val="20"/>
          <w:szCs w:val="20"/>
        </w:rPr>
        <w:t xml:space="preserve">is supposed to be worse than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m:t>
            </m:r>
          </m:sub>
        </m:sSub>
        <m:r>
          <w:rPr>
            <w:rFonts w:ascii="Cambria Math" w:hAnsi="Cambria Math"/>
            <w:color w:val="000000" w:themeColor="text1"/>
            <w:sz w:val="20"/>
            <w:szCs w:val="20"/>
          </w:rPr>
          <m:t xml:space="preserve"> </m:t>
        </m:r>
      </m:oMath>
      <w:r w:rsidR="000D6E39" w:rsidRPr="00981244">
        <w:rPr>
          <w:color w:val="000000" w:themeColor="text1"/>
          <w:sz w:val="20"/>
          <w:szCs w:val="20"/>
        </w:rPr>
        <w:t xml:space="preserve">, or denoted by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oMath>
      <w:r w:rsidR="000D6E39" w:rsidRPr="00981244">
        <w:rPr>
          <w:rFonts w:hint="eastAsia"/>
          <w:color w:val="000000" w:themeColor="text1"/>
          <w:sz w:val="20"/>
          <w:szCs w:val="20"/>
        </w:rPr>
        <w:t xml:space="preserve"> where </w:t>
      </w:r>
      <m:oMath>
        <m:r>
          <w:rPr>
            <w:rFonts w:ascii="Cambria Math" w:hAnsi="Cambria Math"/>
            <w:color w:val="000000" w:themeColor="text1"/>
            <w:sz w:val="20"/>
            <w:szCs w:val="20"/>
          </w:rPr>
          <m:t>≻</m:t>
        </m:r>
      </m:oMath>
      <w:r w:rsidR="000D6E39" w:rsidRPr="00981244">
        <w:rPr>
          <w:rFonts w:hint="eastAsia"/>
          <w:color w:val="000000" w:themeColor="text1"/>
          <w:sz w:val="20"/>
          <w:szCs w:val="20"/>
        </w:rPr>
        <w:t xml:space="preserve"> represents </w:t>
      </w:r>
      <w:r w:rsidR="000D6E39" w:rsidRPr="00981244">
        <w:rPr>
          <w:color w:val="000000" w:themeColor="text1"/>
          <w:sz w:val="20"/>
          <w:szCs w:val="20"/>
        </w:rPr>
        <w:t>“</w:t>
      </w:r>
      <w:r w:rsidR="000D6E39" w:rsidRPr="00981244">
        <w:rPr>
          <w:rFonts w:hint="eastAsia"/>
          <w:color w:val="000000" w:themeColor="text1"/>
          <w:sz w:val="20"/>
          <w:szCs w:val="20"/>
        </w:rPr>
        <w:t>prefer to</w:t>
      </w:r>
      <w:r w:rsidR="000D6E39" w:rsidRPr="00981244">
        <w:rPr>
          <w:color w:val="000000" w:themeColor="text1"/>
          <w:sz w:val="20"/>
          <w:szCs w:val="20"/>
        </w:rPr>
        <w:t xml:space="preserve">”. If the utility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oMath>
      <w:r w:rsidR="000D6E39" w:rsidRPr="00981244">
        <w:rPr>
          <w:rFonts w:hint="eastAsia"/>
          <w:color w:val="000000" w:themeColor="text1"/>
          <w:sz w:val="20"/>
          <w:szCs w:val="20"/>
        </w:rPr>
        <w:t xml:space="preserve"> </w:t>
      </w:r>
      <w:r w:rsidR="000D6E39" w:rsidRPr="00981244">
        <w:rPr>
          <w:color w:val="000000" w:themeColor="text1"/>
          <w:sz w:val="20"/>
          <w:szCs w:val="20"/>
        </w:rPr>
        <w:t xml:space="preserve">is represented by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oMath>
      <w:r w:rsidR="000D6E39" w:rsidRPr="00981244">
        <w:rPr>
          <w:color w:val="000000" w:themeColor="text1"/>
          <w:sz w:val="20"/>
          <w:szCs w:val="20"/>
        </w:rPr>
        <w:t xml:space="preserve">, then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n+1</m:t>
            </m:r>
          </m:sub>
        </m:sSub>
        <m:r>
          <w:rPr>
            <w:rFonts w:ascii="Cambria Math" w:hAnsi="Cambria Math"/>
            <w:color w:val="000000" w:themeColor="text1"/>
            <w:sz w:val="20"/>
            <w:szCs w:val="20"/>
          </w:rPr>
          <m:t>)&gt;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oMath>
      <w:r w:rsidR="000D6E39" w:rsidRPr="00981244">
        <w:rPr>
          <w:rFonts w:hint="eastAsia"/>
          <w:color w:val="000000" w:themeColor="text1"/>
          <w:sz w:val="20"/>
          <w:szCs w:val="20"/>
        </w:rPr>
        <w:t xml:space="preserve"> which means that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n+1</m:t>
            </m:r>
          </m:sub>
        </m:sSub>
        <m:r>
          <w:rPr>
            <w:rFonts w:ascii="Cambria Math" w:hAnsi="Cambria Math"/>
            <w:color w:val="000000" w:themeColor="text1"/>
            <w:sz w:val="20"/>
            <w:szCs w:val="20"/>
          </w:rPr>
          <m:t>)</m:t>
        </m:r>
      </m:oMath>
      <w:r w:rsidR="000D6E39" w:rsidRPr="00981244">
        <w:rPr>
          <w:rFonts w:hint="eastAsia"/>
          <w:color w:val="000000" w:themeColor="text1"/>
          <w:sz w:val="20"/>
          <w:szCs w:val="20"/>
        </w:rPr>
        <w:t xml:space="preserve"> is assumed to be larger than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oMath>
      <w:r w:rsidR="000D6E39" w:rsidRPr="00981244">
        <w:rPr>
          <w:rFonts w:hint="eastAsia"/>
          <w:color w:val="000000" w:themeColor="text1"/>
          <w:sz w:val="20"/>
          <w:szCs w:val="20"/>
        </w:rPr>
        <w:t xml:space="preserve"> if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m:t>
            </m:r>
          </m:sub>
        </m:sSub>
      </m:oMath>
      <w:r w:rsidR="000D6E39" w:rsidRPr="00981244">
        <w:rPr>
          <w:rFonts w:hint="eastAsia"/>
          <w:color w:val="000000" w:themeColor="text1"/>
          <w:sz w:val="20"/>
          <w:szCs w:val="20"/>
        </w:rPr>
        <w:t xml:space="preserve"> is </w:t>
      </w:r>
      <w:r w:rsidR="000D6E39" w:rsidRPr="00981244">
        <w:rPr>
          <w:color w:val="000000" w:themeColor="text1"/>
          <w:sz w:val="20"/>
          <w:szCs w:val="20"/>
        </w:rPr>
        <w:t>preferred to</w:t>
      </w:r>
      <w:r w:rsidR="000D6E39"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oMath>
      <w:r w:rsidR="000D6E39" w:rsidRPr="00981244">
        <w:rPr>
          <w:rFonts w:hint="eastAsia"/>
          <w:color w:val="000000" w:themeColor="text1"/>
          <w:sz w:val="20"/>
          <w:szCs w:val="20"/>
        </w:rPr>
        <w:t>.</w:t>
      </w:r>
      <w:r w:rsidR="00B0622E" w:rsidRPr="00981244">
        <w:rPr>
          <w:color w:val="000000" w:themeColor="text1"/>
          <w:sz w:val="20"/>
          <w:szCs w:val="20"/>
        </w:rPr>
        <w:t>T</w:t>
      </w:r>
      <w:r w:rsidR="00B0622E" w:rsidRPr="00981244">
        <w:rPr>
          <w:rFonts w:hint="eastAsia"/>
          <w:color w:val="000000" w:themeColor="text1"/>
          <w:sz w:val="20"/>
          <w:szCs w:val="20"/>
        </w:rPr>
        <w:t xml:space="preserve">hen </w:t>
      </w:r>
      <w:r w:rsidR="00B0622E" w:rsidRPr="00981244">
        <w:rPr>
          <w:color w:val="000000" w:themeColor="text1"/>
          <w:sz w:val="20"/>
          <w:szCs w:val="20"/>
        </w:rPr>
        <w:t>the frame of discernment</w:t>
      </w:r>
      <w:r w:rsidR="00B0622E" w:rsidRPr="00981244">
        <w:rPr>
          <w:rFonts w:hint="eastAsia"/>
          <w:color w:val="000000" w:themeColor="text1"/>
          <w:sz w:val="20"/>
          <w:szCs w:val="20"/>
        </w:rPr>
        <w:t xml:space="preserve"> is</w:t>
      </w:r>
      <w:r w:rsidR="00A368B9" w:rsidRPr="00981244">
        <w:rPr>
          <w:color w:val="000000" w:themeColor="text1"/>
          <w:sz w:val="20"/>
          <w:szCs w:val="20"/>
        </w:rPr>
        <w:t xml:space="preserve"> defined as follows:</w:t>
      </w:r>
    </w:p>
    <w:p w:rsidR="008631DF" w:rsidRPr="00981244" w:rsidRDefault="00B444E7" w:rsidP="00B444E7">
      <w:pPr>
        <w:ind w:firstLineChars="200" w:firstLine="400"/>
        <w:rPr>
          <w:color w:val="000000" w:themeColor="text1"/>
          <w:sz w:val="20"/>
          <w:szCs w:val="20"/>
        </w:rPr>
      </w:pPr>
      <m:oMath>
        <m:r>
          <w:rPr>
            <w:rFonts w:ascii="Cambria Math" w:hAnsi="Cambria Math"/>
            <w:color w:val="000000" w:themeColor="text1"/>
            <w:sz w:val="20"/>
            <w:szCs w:val="20"/>
          </w:rPr>
          <m:t>H</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oMath>
      <w:r w:rsidRPr="00981244">
        <w:rPr>
          <w:rFonts w:hint="eastAsia"/>
          <w:color w:val="000000" w:themeColor="text1"/>
          <w:sz w:val="20"/>
          <w:szCs w:val="20"/>
        </w:rPr>
        <w:t xml:space="preserve"> </w:t>
      </w:r>
      <w:r w:rsidR="00F46BB1" w:rsidRPr="00981244">
        <w:rPr>
          <w:rFonts w:hint="eastAsia"/>
          <w:color w:val="000000" w:themeColor="text1"/>
          <w:sz w:val="20"/>
          <w:szCs w:val="20"/>
        </w:rPr>
        <w:t xml:space="preserve">          </w:t>
      </w:r>
      <w:r w:rsidR="00293D7D" w:rsidRPr="00981244">
        <w:rPr>
          <w:rFonts w:hint="eastAsia"/>
          <w:color w:val="000000" w:themeColor="text1"/>
          <w:sz w:val="20"/>
          <w:szCs w:val="20"/>
        </w:rPr>
        <w:t xml:space="preserve">     </w:t>
      </w:r>
      <w:r w:rsidRPr="00981244">
        <w:rPr>
          <w:rFonts w:hint="eastAsia"/>
          <w:color w:val="000000" w:themeColor="text1"/>
          <w:sz w:val="20"/>
          <w:szCs w:val="20"/>
        </w:rPr>
        <w:t xml:space="preserve">                          </w:t>
      </w:r>
      <w:r w:rsidR="00293D7D" w:rsidRPr="00981244">
        <w:rPr>
          <w:rFonts w:hint="eastAsia"/>
          <w:color w:val="000000" w:themeColor="text1"/>
          <w:sz w:val="20"/>
          <w:szCs w:val="20"/>
        </w:rPr>
        <w:t xml:space="preserve">     </w:t>
      </w:r>
      <w:r w:rsidR="00FF31D0" w:rsidRPr="00981244">
        <w:rPr>
          <w:rFonts w:hint="eastAsia"/>
          <w:color w:val="000000" w:themeColor="text1"/>
          <w:sz w:val="20"/>
          <w:szCs w:val="20"/>
        </w:rPr>
        <w:t xml:space="preserve">   </w:t>
      </w:r>
      <w:r w:rsidR="00293D7D" w:rsidRPr="00981244">
        <w:rPr>
          <w:rFonts w:hint="eastAsia"/>
          <w:color w:val="000000" w:themeColor="text1"/>
          <w:sz w:val="20"/>
          <w:szCs w:val="20"/>
        </w:rPr>
        <w:t xml:space="preserve">     </w:t>
      </w:r>
      <w:r w:rsidR="00F46BB1" w:rsidRPr="00981244">
        <w:rPr>
          <w:rFonts w:hint="eastAsia"/>
          <w:color w:val="000000" w:themeColor="text1"/>
          <w:sz w:val="20"/>
          <w:szCs w:val="20"/>
        </w:rPr>
        <w:t xml:space="preserve"> </w:t>
      </w:r>
      <w:r w:rsidR="008631DF" w:rsidRPr="00981244">
        <w:rPr>
          <w:color w:val="000000" w:themeColor="text1"/>
          <w:sz w:val="20"/>
          <w:szCs w:val="20"/>
        </w:rPr>
        <w:t xml:space="preserve">   (</w:t>
      </w:r>
      <w:r w:rsidR="00246EB0" w:rsidRPr="00981244">
        <w:rPr>
          <w:color w:val="000000" w:themeColor="text1"/>
          <w:sz w:val="20"/>
          <w:szCs w:val="20"/>
        </w:rPr>
        <w:t>1</w:t>
      </w:r>
      <w:r w:rsidR="008631DF" w:rsidRPr="00981244">
        <w:rPr>
          <w:color w:val="000000" w:themeColor="text1"/>
          <w:sz w:val="20"/>
          <w:szCs w:val="20"/>
        </w:rPr>
        <w:t>)</w:t>
      </w:r>
    </w:p>
    <w:p w:rsidR="00EF7E44" w:rsidRPr="00981244" w:rsidRDefault="004D66C8" w:rsidP="00B82EFF">
      <w:pPr>
        <w:rPr>
          <w:color w:val="000000" w:themeColor="text1"/>
          <w:sz w:val="20"/>
          <w:szCs w:val="20"/>
        </w:rPr>
      </w:pPr>
      <w:r w:rsidRPr="00981244">
        <w:rPr>
          <w:rFonts w:hint="eastAsia"/>
          <w:color w:val="000000" w:themeColor="text1"/>
          <w:sz w:val="20"/>
          <w:szCs w:val="20"/>
        </w:rPr>
        <w:t xml:space="preserve">It should be mentioned that </w:t>
      </w:r>
      <w:r w:rsidR="00561993" w:rsidRPr="00981244">
        <w:rPr>
          <w:color w:val="000000" w:themeColor="text1"/>
          <w:sz w:val="20"/>
          <w:szCs w:val="20"/>
        </w:rPr>
        <w:t xml:space="preserve">the frame of discernment </w:t>
      </w:r>
      <w:r w:rsidR="00561993" w:rsidRPr="00981244">
        <w:rPr>
          <w:rFonts w:hint="eastAsia"/>
          <w:color w:val="000000" w:themeColor="text1"/>
          <w:sz w:val="20"/>
          <w:szCs w:val="20"/>
        </w:rPr>
        <w:t xml:space="preserve">for </w:t>
      </w:r>
      <w:r w:rsidRPr="00981244">
        <w:rPr>
          <w:color w:val="000000" w:themeColor="text1"/>
          <w:sz w:val="20"/>
          <w:szCs w:val="20"/>
        </w:rPr>
        <w:t xml:space="preserve">each qualitative attribute may be different or unique for the purpose of original data collection. </w:t>
      </w:r>
      <w:r w:rsidR="004D77BB" w:rsidRPr="00981244">
        <w:rPr>
          <w:rFonts w:hint="eastAsia"/>
          <w:color w:val="000000" w:themeColor="text1"/>
          <w:sz w:val="20"/>
          <w:szCs w:val="20"/>
        </w:rPr>
        <w:t xml:space="preserve">In other words, the number of evaluation grades to assess a qualitative attribute may be more or less than </w:t>
      </w:r>
      <w:r w:rsidR="004D77BB" w:rsidRPr="00981244">
        <w:rPr>
          <w:rFonts w:hint="eastAsia"/>
          <w:i/>
          <w:color w:val="000000" w:themeColor="text1"/>
          <w:sz w:val="20"/>
          <w:szCs w:val="20"/>
        </w:rPr>
        <w:t>N</w:t>
      </w:r>
      <w:r w:rsidR="004D77BB" w:rsidRPr="00981244">
        <w:rPr>
          <w:rFonts w:hint="eastAsia"/>
          <w:color w:val="000000" w:themeColor="text1"/>
          <w:sz w:val="20"/>
          <w:szCs w:val="20"/>
        </w:rPr>
        <w:t xml:space="preserve">. </w:t>
      </w:r>
      <w:r w:rsidR="00BE24C1" w:rsidRPr="00981244">
        <w:rPr>
          <w:rFonts w:hint="eastAsia"/>
          <w:color w:val="000000" w:themeColor="text1"/>
          <w:sz w:val="20"/>
          <w:szCs w:val="20"/>
        </w:rPr>
        <w:t xml:space="preserve">Suppose the general frame of discernment contains </w:t>
      </w:r>
      <w:r w:rsidR="00BE24C1" w:rsidRPr="00981244">
        <w:rPr>
          <w:rFonts w:hint="eastAsia"/>
          <w:i/>
          <w:color w:val="000000" w:themeColor="text1"/>
          <w:sz w:val="20"/>
          <w:szCs w:val="20"/>
        </w:rPr>
        <w:t>N</w:t>
      </w:r>
      <w:r w:rsidR="00BE24C1" w:rsidRPr="00981244">
        <w:rPr>
          <w:rFonts w:hint="eastAsia"/>
          <w:color w:val="000000" w:themeColor="text1"/>
          <w:sz w:val="20"/>
          <w:szCs w:val="20"/>
        </w:rPr>
        <w:t xml:space="preserve"> evaluation grades, then</w:t>
      </w:r>
      <w:r w:rsidRPr="00981244">
        <w:rPr>
          <w:color w:val="000000" w:themeColor="text1"/>
          <w:sz w:val="20"/>
          <w:szCs w:val="20"/>
        </w:rPr>
        <w:t xml:space="preserve"> the </w:t>
      </w:r>
      <w:r w:rsidR="004D77BB" w:rsidRPr="00981244">
        <w:rPr>
          <w:rFonts w:hint="eastAsia"/>
          <w:color w:val="000000" w:themeColor="text1"/>
          <w:sz w:val="20"/>
          <w:szCs w:val="20"/>
        </w:rPr>
        <w:t>evaluation grades</w:t>
      </w:r>
      <w:r w:rsidRPr="00981244">
        <w:rPr>
          <w:color w:val="000000" w:themeColor="text1"/>
          <w:sz w:val="20"/>
          <w:szCs w:val="20"/>
        </w:rPr>
        <w:t xml:space="preserve"> related to each qualitative attribute should be interpreted and transformed to the general framework of </w:t>
      </w:r>
      <w:r w:rsidR="004D77BB" w:rsidRPr="00981244">
        <w:rPr>
          <w:color w:val="000000" w:themeColor="text1"/>
          <w:sz w:val="20"/>
          <w:szCs w:val="20"/>
        </w:rPr>
        <w:t>discernment</w:t>
      </w:r>
      <w:r w:rsidRPr="00981244">
        <w:rPr>
          <w:color w:val="000000" w:themeColor="text1"/>
          <w:sz w:val="20"/>
          <w:szCs w:val="20"/>
        </w:rPr>
        <w:t xml:space="preserve"> according to </w:t>
      </w:r>
      <w:r w:rsidR="004D77BB" w:rsidRPr="00981244">
        <w:rPr>
          <w:rFonts w:hint="eastAsia"/>
          <w:color w:val="000000" w:themeColor="text1"/>
          <w:sz w:val="20"/>
          <w:szCs w:val="20"/>
        </w:rPr>
        <w:t>specific</w:t>
      </w:r>
      <w:r w:rsidRPr="00981244">
        <w:rPr>
          <w:color w:val="000000" w:themeColor="text1"/>
          <w:sz w:val="20"/>
          <w:szCs w:val="20"/>
        </w:rPr>
        <w:t xml:space="preserve"> rules</w:t>
      </w:r>
      <w:r w:rsidRPr="00981244">
        <w:rPr>
          <w:color w:val="000000" w:themeColor="text1"/>
          <w:sz w:val="20"/>
          <w:szCs w:val="20"/>
          <w:vertAlign w:val="superscript"/>
        </w:rPr>
        <w:t>[</w:t>
      </w:r>
      <w:r w:rsidRPr="00981244">
        <w:rPr>
          <w:rFonts w:hint="eastAsia"/>
          <w:color w:val="000000" w:themeColor="text1"/>
          <w:sz w:val="20"/>
          <w:szCs w:val="20"/>
          <w:vertAlign w:val="superscript"/>
        </w:rPr>
        <w:t>2</w:t>
      </w:r>
      <w:r w:rsidRPr="00981244">
        <w:rPr>
          <w:color w:val="000000" w:themeColor="text1"/>
          <w:sz w:val="20"/>
          <w:szCs w:val="20"/>
          <w:vertAlign w:val="superscript"/>
        </w:rPr>
        <w:t>]</w:t>
      </w:r>
      <w:r w:rsidRPr="00981244">
        <w:rPr>
          <w:color w:val="000000" w:themeColor="text1"/>
          <w:sz w:val="20"/>
          <w:szCs w:val="20"/>
        </w:rPr>
        <w:t>.</w:t>
      </w:r>
      <w:r w:rsidR="00DF111F" w:rsidRPr="00981244">
        <w:rPr>
          <w:rFonts w:hint="eastAsia"/>
          <w:color w:val="000000" w:themeColor="text1"/>
          <w:sz w:val="20"/>
          <w:szCs w:val="20"/>
        </w:rPr>
        <w:t xml:space="preserve"> </w:t>
      </w:r>
      <w:r w:rsidRPr="00981244">
        <w:rPr>
          <w:rFonts w:hint="eastAsia"/>
          <w:color w:val="000000" w:themeColor="text1"/>
          <w:sz w:val="20"/>
          <w:szCs w:val="20"/>
        </w:rPr>
        <w:t xml:space="preserve">For </w:t>
      </w:r>
      <w:r w:rsidR="0030143C" w:rsidRPr="00981244">
        <w:rPr>
          <w:rFonts w:hint="eastAsia"/>
          <w:color w:val="000000" w:themeColor="text1"/>
          <w:sz w:val="20"/>
          <w:szCs w:val="20"/>
        </w:rPr>
        <w:t>each</w:t>
      </w:r>
      <w:r w:rsidR="00E435BB" w:rsidRPr="00981244">
        <w:rPr>
          <w:color w:val="000000" w:themeColor="text1"/>
          <w:sz w:val="20"/>
          <w:szCs w:val="20"/>
        </w:rPr>
        <w:t xml:space="preserve"> quantitative attribute,</w:t>
      </w:r>
      <w:r w:rsidR="006A4E99" w:rsidRPr="00981244">
        <w:rPr>
          <w:color w:val="000000" w:themeColor="text1"/>
          <w:sz w:val="20"/>
          <w:szCs w:val="20"/>
        </w:rPr>
        <w:t xml:space="preserve"> </w:t>
      </w:r>
      <w:r w:rsidR="00E435BB" w:rsidRPr="00981244">
        <w:rPr>
          <w:color w:val="000000" w:themeColor="text1"/>
          <w:sz w:val="20"/>
          <w:szCs w:val="20"/>
        </w:rPr>
        <w:t xml:space="preserve">the values corresponding to all </w:t>
      </w:r>
      <w:r w:rsidRPr="00981244">
        <w:rPr>
          <w:rFonts w:hint="eastAsia"/>
          <w:color w:val="000000" w:themeColor="text1"/>
          <w:sz w:val="20"/>
          <w:szCs w:val="20"/>
        </w:rPr>
        <w:t xml:space="preserve">the </w:t>
      </w:r>
      <w:r w:rsidRPr="00981244">
        <w:rPr>
          <w:rFonts w:hint="eastAsia"/>
          <w:i/>
          <w:color w:val="000000" w:themeColor="text1"/>
          <w:sz w:val="20"/>
          <w:szCs w:val="20"/>
        </w:rPr>
        <w:t>N</w:t>
      </w:r>
      <w:r w:rsidRPr="00981244">
        <w:rPr>
          <w:rFonts w:hint="eastAsia"/>
          <w:color w:val="000000" w:themeColor="text1"/>
          <w:sz w:val="20"/>
          <w:szCs w:val="20"/>
        </w:rPr>
        <w:t xml:space="preserve"> </w:t>
      </w:r>
      <w:r w:rsidR="00E435BB" w:rsidRPr="00981244">
        <w:rPr>
          <w:color w:val="000000" w:themeColor="text1"/>
          <w:sz w:val="20"/>
          <w:szCs w:val="20"/>
        </w:rPr>
        <w:t xml:space="preserve">evaluation grades </w:t>
      </w:r>
      <w:r w:rsidR="00632BDD" w:rsidRPr="00981244">
        <w:rPr>
          <w:rFonts w:hint="eastAsia"/>
          <w:color w:val="000000" w:themeColor="text1"/>
          <w:sz w:val="20"/>
          <w:szCs w:val="20"/>
        </w:rPr>
        <w:t xml:space="preserve">in </w:t>
      </w:r>
      <w:r w:rsidR="0030143C" w:rsidRPr="00981244">
        <w:rPr>
          <w:rFonts w:hint="eastAsia"/>
          <w:color w:val="000000" w:themeColor="text1"/>
          <w:sz w:val="20"/>
          <w:szCs w:val="20"/>
        </w:rPr>
        <w:t>the general frame of discernment</w:t>
      </w:r>
      <w:r w:rsidR="00632BDD" w:rsidRPr="00981244">
        <w:rPr>
          <w:rFonts w:hint="eastAsia"/>
          <w:color w:val="000000" w:themeColor="text1"/>
          <w:sz w:val="20"/>
          <w:szCs w:val="20"/>
        </w:rPr>
        <w:t xml:space="preserve"> </w:t>
      </w:r>
      <w:r w:rsidR="00E435BB" w:rsidRPr="00981244">
        <w:rPr>
          <w:color w:val="000000" w:themeColor="text1"/>
          <w:sz w:val="20"/>
          <w:szCs w:val="20"/>
        </w:rPr>
        <w:t xml:space="preserve">should be firstly </w:t>
      </w:r>
      <w:r w:rsidRPr="00981244">
        <w:rPr>
          <w:rFonts w:hint="eastAsia"/>
          <w:color w:val="000000" w:themeColor="text1"/>
          <w:sz w:val="20"/>
          <w:szCs w:val="20"/>
        </w:rPr>
        <w:t>determined</w:t>
      </w:r>
      <w:r w:rsidR="00E435BB" w:rsidRPr="00981244">
        <w:rPr>
          <w:color w:val="000000" w:themeColor="text1"/>
          <w:sz w:val="20"/>
          <w:szCs w:val="20"/>
        </w:rPr>
        <w:t xml:space="preserve">, and then </w:t>
      </w:r>
      <w:r w:rsidR="009953B2" w:rsidRPr="00981244">
        <w:rPr>
          <w:rFonts w:hint="eastAsia"/>
          <w:color w:val="000000" w:themeColor="text1"/>
          <w:sz w:val="20"/>
          <w:szCs w:val="20"/>
        </w:rPr>
        <w:t xml:space="preserve">the </w:t>
      </w:r>
      <w:r w:rsidR="0075002C" w:rsidRPr="00981244">
        <w:rPr>
          <w:rFonts w:hint="eastAsia"/>
          <w:color w:val="000000" w:themeColor="text1"/>
          <w:sz w:val="20"/>
          <w:szCs w:val="20"/>
        </w:rPr>
        <w:t>numerical assessment value</w:t>
      </w:r>
      <w:r w:rsidR="00E435BB" w:rsidRPr="00981244">
        <w:rPr>
          <w:color w:val="000000" w:themeColor="text1"/>
          <w:sz w:val="20"/>
          <w:szCs w:val="20"/>
        </w:rPr>
        <w:t xml:space="preserve"> could be transformed to belief degree</w:t>
      </w:r>
      <w:r w:rsidR="009953B2" w:rsidRPr="00981244">
        <w:rPr>
          <w:rFonts w:hint="eastAsia"/>
          <w:color w:val="000000" w:themeColor="text1"/>
          <w:sz w:val="20"/>
          <w:szCs w:val="20"/>
        </w:rPr>
        <w:t>s</w:t>
      </w:r>
      <w:r w:rsidR="00E435BB" w:rsidRPr="00981244">
        <w:rPr>
          <w:color w:val="000000" w:themeColor="text1"/>
          <w:sz w:val="20"/>
          <w:szCs w:val="20"/>
        </w:rPr>
        <w:t xml:space="preserve"> on the </w:t>
      </w:r>
      <w:r w:rsidR="009953B2" w:rsidRPr="00981244">
        <w:rPr>
          <w:rFonts w:hint="eastAsia"/>
          <w:color w:val="000000" w:themeColor="text1"/>
          <w:sz w:val="20"/>
          <w:szCs w:val="20"/>
        </w:rPr>
        <w:t xml:space="preserve">evaluation grades in </w:t>
      </w:r>
      <w:r w:rsidR="009E779C" w:rsidRPr="00981244">
        <w:rPr>
          <w:rFonts w:hint="eastAsia"/>
          <w:color w:val="000000" w:themeColor="text1"/>
          <w:sz w:val="20"/>
          <w:szCs w:val="20"/>
        </w:rPr>
        <w:t>E</w:t>
      </w:r>
      <w:r w:rsidR="009953B2" w:rsidRPr="00981244">
        <w:rPr>
          <w:rFonts w:hint="eastAsia"/>
          <w:color w:val="000000" w:themeColor="text1"/>
          <w:sz w:val="20"/>
          <w:szCs w:val="20"/>
        </w:rPr>
        <w:t>q.(1)</w:t>
      </w:r>
      <w:r w:rsidR="00E435BB" w:rsidRPr="00981244">
        <w:rPr>
          <w:color w:val="000000" w:themeColor="text1"/>
          <w:sz w:val="20"/>
          <w:szCs w:val="20"/>
        </w:rPr>
        <w:t xml:space="preserve">. </w:t>
      </w:r>
      <w:r w:rsidR="0075002C" w:rsidRPr="00981244">
        <w:rPr>
          <w:rFonts w:hint="eastAsia"/>
          <w:color w:val="000000" w:themeColor="text1"/>
          <w:sz w:val="20"/>
          <w:szCs w:val="20"/>
        </w:rPr>
        <w:t>When</w:t>
      </w:r>
      <w:r w:rsidR="006A4E99" w:rsidRPr="00981244">
        <w:rPr>
          <w:color w:val="000000" w:themeColor="text1"/>
          <w:sz w:val="20"/>
          <w:szCs w:val="20"/>
        </w:rPr>
        <w:t xml:space="preserve"> a </w:t>
      </w:r>
      <w:r w:rsidR="0075002C" w:rsidRPr="00981244">
        <w:rPr>
          <w:rFonts w:hint="eastAsia"/>
          <w:color w:val="000000" w:themeColor="text1"/>
          <w:sz w:val="20"/>
          <w:szCs w:val="20"/>
        </w:rPr>
        <w:t>CA is assessed</w:t>
      </w:r>
      <w:r w:rsidR="006A4E99" w:rsidRPr="00981244">
        <w:rPr>
          <w:color w:val="000000" w:themeColor="text1"/>
          <w:sz w:val="20"/>
          <w:szCs w:val="20"/>
        </w:rPr>
        <w:t>,</w:t>
      </w:r>
      <w:r w:rsidR="00E435BB" w:rsidRPr="00981244">
        <w:rPr>
          <w:color w:val="000000" w:themeColor="text1"/>
          <w:sz w:val="20"/>
          <w:szCs w:val="20"/>
        </w:rPr>
        <w:t xml:space="preserve"> a smaller value </w:t>
      </w:r>
      <w:r w:rsidR="00EF7E44" w:rsidRPr="00981244">
        <w:rPr>
          <w:color w:val="000000" w:themeColor="text1"/>
          <w:sz w:val="20"/>
          <w:szCs w:val="20"/>
        </w:rPr>
        <w:t>is</w:t>
      </w:r>
      <w:r w:rsidR="00E435BB" w:rsidRPr="00981244">
        <w:rPr>
          <w:color w:val="000000" w:themeColor="text1"/>
          <w:sz w:val="20"/>
          <w:szCs w:val="20"/>
        </w:rPr>
        <w:t xml:space="preserve"> </w:t>
      </w:r>
      <w:r w:rsidR="00522D6D" w:rsidRPr="00981244">
        <w:rPr>
          <w:color w:val="000000" w:themeColor="text1"/>
          <w:sz w:val="20"/>
          <w:szCs w:val="20"/>
        </w:rPr>
        <w:t xml:space="preserve">projected </w:t>
      </w:r>
      <w:r w:rsidR="00E435BB" w:rsidRPr="00981244">
        <w:rPr>
          <w:color w:val="000000" w:themeColor="text1"/>
          <w:sz w:val="20"/>
          <w:szCs w:val="20"/>
        </w:rPr>
        <w:t xml:space="preserve">to a better evaluation grade, </w:t>
      </w:r>
      <w:r w:rsidR="007D4898" w:rsidRPr="00981244">
        <w:rPr>
          <w:rFonts w:hint="eastAsia"/>
          <w:color w:val="000000" w:themeColor="text1"/>
          <w:sz w:val="20"/>
          <w:szCs w:val="20"/>
        </w:rPr>
        <w:t xml:space="preserve">which means </w:t>
      </w:r>
      <w:r w:rsidR="00522D6D" w:rsidRPr="00981244">
        <w:rPr>
          <w:color w:val="000000" w:themeColor="text1"/>
          <w:sz w:val="20"/>
          <w:szCs w:val="20"/>
        </w:rPr>
        <w:t>that a small</w:t>
      </w:r>
      <w:r w:rsidR="007D4898" w:rsidRPr="00981244">
        <w:rPr>
          <w:rFonts w:hint="eastAsia"/>
          <w:color w:val="000000" w:themeColor="text1"/>
          <w:sz w:val="20"/>
          <w:szCs w:val="20"/>
        </w:rPr>
        <w:t xml:space="preserve"> value </w:t>
      </w:r>
      <w:r w:rsidR="00522D6D" w:rsidRPr="00981244">
        <w:rPr>
          <w:color w:val="000000" w:themeColor="text1"/>
          <w:sz w:val="20"/>
          <w:szCs w:val="20"/>
        </w:rPr>
        <w:t>for a cost attribute is more preferred</w:t>
      </w:r>
      <w:r w:rsidR="007D4898" w:rsidRPr="00981244">
        <w:rPr>
          <w:rFonts w:hint="eastAsia"/>
          <w:color w:val="000000" w:themeColor="text1"/>
          <w:sz w:val="20"/>
          <w:szCs w:val="20"/>
        </w:rPr>
        <w:t xml:space="preserve">. </w:t>
      </w:r>
      <w:r w:rsidR="00756943" w:rsidRPr="00981244">
        <w:rPr>
          <w:rFonts w:hint="eastAsia"/>
          <w:color w:val="000000" w:themeColor="text1"/>
          <w:sz w:val="20"/>
          <w:szCs w:val="20"/>
        </w:rPr>
        <w:t>For a BA</w:t>
      </w:r>
      <w:r w:rsidR="00F33DEA" w:rsidRPr="00981244">
        <w:rPr>
          <w:color w:val="000000" w:themeColor="text1"/>
          <w:sz w:val="20"/>
          <w:szCs w:val="20"/>
        </w:rPr>
        <w:t xml:space="preserve">, </w:t>
      </w:r>
      <w:r w:rsidR="008D04FF" w:rsidRPr="00981244">
        <w:rPr>
          <w:color w:val="000000" w:themeColor="text1"/>
          <w:sz w:val="20"/>
          <w:szCs w:val="20"/>
        </w:rPr>
        <w:t>a large value</w:t>
      </w:r>
      <w:r w:rsidR="00522D6D" w:rsidRPr="00981244">
        <w:rPr>
          <w:color w:val="000000" w:themeColor="text1"/>
          <w:sz w:val="20"/>
          <w:szCs w:val="20"/>
        </w:rPr>
        <w:t xml:space="preserve"> is projected</w:t>
      </w:r>
      <w:r w:rsidR="008D04FF" w:rsidRPr="00981244">
        <w:rPr>
          <w:color w:val="000000" w:themeColor="text1"/>
          <w:sz w:val="20"/>
          <w:szCs w:val="20"/>
        </w:rPr>
        <w:t xml:space="preserve"> to a better </w:t>
      </w:r>
      <w:r w:rsidR="00240AB5" w:rsidRPr="00981244">
        <w:rPr>
          <w:rFonts w:hint="eastAsia"/>
          <w:color w:val="000000" w:themeColor="text1"/>
          <w:sz w:val="20"/>
          <w:szCs w:val="20"/>
        </w:rPr>
        <w:t xml:space="preserve">evaluation </w:t>
      </w:r>
      <w:r w:rsidR="008D04FF" w:rsidRPr="00981244">
        <w:rPr>
          <w:color w:val="000000" w:themeColor="text1"/>
          <w:sz w:val="20"/>
          <w:szCs w:val="20"/>
        </w:rPr>
        <w:t>grade.</w:t>
      </w:r>
    </w:p>
    <w:p w:rsidR="001307B6" w:rsidRPr="00981244" w:rsidRDefault="007C41E2" w:rsidP="00B82EFF">
      <w:pPr>
        <w:ind w:firstLine="289"/>
        <w:rPr>
          <w:color w:val="000000" w:themeColor="text1"/>
          <w:sz w:val="20"/>
          <w:szCs w:val="20"/>
        </w:rPr>
      </w:pPr>
      <w:r w:rsidRPr="00981244">
        <w:rPr>
          <w:color w:val="000000" w:themeColor="text1"/>
          <w:sz w:val="20"/>
          <w:szCs w:val="20"/>
        </w:rPr>
        <w:t xml:space="preserve">Let </w:t>
      </w:r>
      <m:oMath>
        <m:r>
          <w:rPr>
            <w:rFonts w:ascii="Cambria Math" w:hAnsi="Cambria Math"/>
            <w:color w:val="000000" w:themeColor="text1"/>
            <w:sz w:val="20"/>
            <w:szCs w:val="20"/>
          </w:rPr>
          <m:t>E</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r>
              <w:rPr>
                <w:rFonts w:ascii="Cambria Math" w:hAnsi="Cambria Math"/>
                <w:color w:val="000000" w:themeColor="text1"/>
                <w:sz w:val="20"/>
                <w:szCs w:val="20"/>
              </w:rPr>
              <m:t>,e</m:t>
            </m:r>
          </m:e>
          <m:sub>
            <m:r>
              <w:rPr>
                <w:rFonts w:ascii="Cambria Math" w:hAnsi="Cambria Math"/>
                <w:color w:val="000000" w:themeColor="text1"/>
                <w:sz w:val="20"/>
                <w:szCs w:val="20"/>
              </w:rPr>
              <m:t>2</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L</m:t>
            </m:r>
          </m:sub>
        </m:sSub>
        <m:r>
          <m:rPr>
            <m:sty m:val="p"/>
          </m:rPr>
          <w:rPr>
            <w:rFonts w:ascii="Cambria Math" w:hAnsi="Cambria Math"/>
            <w:color w:val="000000" w:themeColor="text1"/>
            <w:sz w:val="20"/>
            <w:szCs w:val="20"/>
          </w:rPr>
          <m:t>}</m:t>
        </m:r>
      </m:oMath>
      <w:r w:rsidR="009C07D8" w:rsidRPr="00981244">
        <w:rPr>
          <w:color w:val="000000" w:themeColor="text1"/>
          <w:sz w:val="20"/>
          <w:szCs w:val="20"/>
        </w:rPr>
        <w:t xml:space="preserve"> </w:t>
      </w:r>
      <w:r w:rsidR="009C07D8" w:rsidRPr="00981244">
        <w:rPr>
          <w:rFonts w:hint="eastAsia"/>
          <w:color w:val="000000" w:themeColor="text1"/>
          <w:sz w:val="20"/>
          <w:szCs w:val="20"/>
        </w:rPr>
        <w:t>be</w:t>
      </w:r>
      <w:r w:rsidR="009C07D8" w:rsidRPr="00981244">
        <w:rPr>
          <w:color w:val="000000" w:themeColor="text1"/>
          <w:sz w:val="20"/>
          <w:szCs w:val="20"/>
        </w:rPr>
        <w:t xml:space="preserve"> the </w:t>
      </w:r>
      <w:r w:rsidR="00F26C12" w:rsidRPr="00981244">
        <w:rPr>
          <w:rFonts w:hint="eastAsia"/>
          <w:color w:val="000000" w:themeColor="text1"/>
          <w:sz w:val="20"/>
          <w:szCs w:val="20"/>
        </w:rPr>
        <w:t>set of</w:t>
      </w:r>
      <w:r w:rsidR="009C07D8" w:rsidRPr="00981244">
        <w:rPr>
          <w:color w:val="000000" w:themeColor="text1"/>
          <w:sz w:val="20"/>
          <w:szCs w:val="20"/>
        </w:rPr>
        <w:t xml:space="preserve"> attribute</w:t>
      </w:r>
      <w:r w:rsidR="00F26C12" w:rsidRPr="00981244">
        <w:rPr>
          <w:rFonts w:hint="eastAsia"/>
          <w:color w:val="000000" w:themeColor="text1"/>
          <w:sz w:val="20"/>
          <w:szCs w:val="20"/>
        </w:rPr>
        <w:t xml:space="preserve">s for the </w:t>
      </w:r>
      <w:r w:rsidR="00F26C12" w:rsidRPr="00981244">
        <w:rPr>
          <w:color w:val="000000" w:themeColor="text1"/>
          <w:sz w:val="20"/>
          <w:szCs w:val="20"/>
        </w:rPr>
        <w:t>assessment</w:t>
      </w:r>
      <w:r w:rsidR="00F26C12" w:rsidRPr="00981244">
        <w:rPr>
          <w:rFonts w:hint="eastAsia"/>
          <w:color w:val="000000" w:themeColor="text1"/>
          <w:sz w:val="20"/>
          <w:szCs w:val="20"/>
        </w:rPr>
        <w:t xml:space="preserve">, and the </w:t>
      </w:r>
      <w:r w:rsidR="00AD5E44" w:rsidRPr="00981244">
        <w:rPr>
          <w:rFonts w:hint="eastAsia"/>
          <w:color w:val="000000" w:themeColor="text1"/>
          <w:sz w:val="20"/>
          <w:szCs w:val="20"/>
        </w:rPr>
        <w:t xml:space="preserve">relative </w:t>
      </w:r>
      <w:r w:rsidR="00F26C12" w:rsidRPr="00981244">
        <w:rPr>
          <w:rFonts w:hint="eastAsia"/>
          <w:color w:val="000000" w:themeColor="text1"/>
          <w:sz w:val="20"/>
          <w:szCs w:val="20"/>
        </w:rPr>
        <w:t>weight of</w:t>
      </w:r>
      <w:r w:rsidR="009C07D8" w:rsidRPr="00981244">
        <w:rPr>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r>
          <m:rPr>
            <m:sty m:val="p"/>
          </m:rPr>
          <w:rPr>
            <w:rFonts w:ascii="Cambria Math" w:hAnsi="Cambria Math"/>
            <w:color w:val="000000" w:themeColor="text1"/>
            <w:sz w:val="20"/>
            <w:szCs w:val="20"/>
          </w:rPr>
          <m:t>)</m:t>
        </m:r>
      </m:oMath>
      <w:r w:rsidR="009C07D8" w:rsidRPr="00981244">
        <w:rPr>
          <w:color w:val="000000" w:themeColor="text1"/>
          <w:sz w:val="20"/>
          <w:szCs w:val="20"/>
        </w:rPr>
        <w:t xml:space="preserve"> is</w:t>
      </w:r>
      <w:r w:rsidR="00F26C12" w:rsidRPr="00981244">
        <w:rPr>
          <w:rFonts w:hint="eastAsia"/>
          <w:color w:val="000000" w:themeColor="text1"/>
          <w:sz w:val="20"/>
          <w:szCs w:val="20"/>
        </w:rPr>
        <w:t xml:space="preserve"> denoted by </w:t>
      </w:r>
      <m:oMath>
        <m:r>
          <w:rPr>
            <w:rFonts w:ascii="Cambria Math" w:hAnsi="Cambria Math"/>
            <w:color w:val="000000" w:themeColor="text1"/>
            <w:sz w:val="20"/>
            <w:szCs w:val="20"/>
          </w:rPr>
          <m:t xml:space="preserve"> </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oMath>
      <w:r w:rsidR="009C07D8" w:rsidRPr="00981244">
        <w:rPr>
          <w:color w:val="000000" w:themeColor="text1"/>
          <w:sz w:val="20"/>
          <w:szCs w:val="20"/>
        </w:rPr>
        <w:t xml:space="preserve"> </w:t>
      </w:r>
      <w:r w:rsidR="00AD5E44" w:rsidRPr="00981244">
        <w:rPr>
          <w:rFonts w:hint="eastAsia"/>
          <w:color w:val="000000" w:themeColor="text1"/>
          <w:sz w:val="20"/>
          <w:szCs w:val="20"/>
        </w:rPr>
        <w:t xml:space="preserve">such that </w:t>
      </w:r>
      <m:oMath>
        <m:r>
          <m:rPr>
            <m:sty m:val="p"/>
          </m:rPr>
          <w:rPr>
            <w:rFonts w:ascii="Cambria Math" w:hAnsi="Cambria Math"/>
            <w:color w:val="000000" w:themeColor="text1"/>
            <w:sz w:val="20"/>
            <w:szCs w:val="20"/>
          </w:rPr>
          <m:t>0≤</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r>
          <w:rPr>
            <w:rFonts w:ascii="Cambria Math" w:hAnsi="Cambria Math"/>
            <w:color w:val="000000" w:themeColor="text1"/>
            <w:sz w:val="20"/>
            <w:szCs w:val="20"/>
          </w:rPr>
          <m:t>≤1</m:t>
        </m:r>
      </m:oMath>
      <w:r w:rsidR="009C07D8" w:rsidRPr="00981244">
        <w:rPr>
          <w:color w:val="000000" w:themeColor="text1"/>
          <w:sz w:val="20"/>
          <w:szCs w:val="20"/>
        </w:rPr>
        <w:t xml:space="preserve"> </w:t>
      </w:r>
      <w:r w:rsidR="00AD5E44" w:rsidRPr="00981244">
        <w:rPr>
          <w:rFonts w:hint="eastAsia"/>
          <w:color w:val="000000" w:themeColor="text1"/>
          <w:sz w:val="20"/>
          <w:szCs w:val="20"/>
        </w:rPr>
        <w:t xml:space="preserve">and </w:t>
      </w:r>
      <m:oMath>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i=1</m:t>
            </m:r>
          </m:sub>
          <m:sup>
            <m:r>
              <w:rPr>
                <w:rFonts w:ascii="Cambria Math" w:hAnsi="Cambria Math"/>
                <w:color w:val="000000" w:themeColor="text1"/>
                <w:sz w:val="20"/>
                <w:szCs w:val="20"/>
              </w:rPr>
              <m:t>L</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e>
        </m:nary>
        <m:r>
          <w:rPr>
            <w:rFonts w:ascii="Cambria Math" w:hAnsi="Cambria Math"/>
            <w:color w:val="000000" w:themeColor="text1"/>
            <w:sz w:val="20"/>
            <w:szCs w:val="20"/>
          </w:rPr>
          <m:t>=1</m:t>
        </m:r>
      </m:oMath>
      <w:r w:rsidR="009C07D8" w:rsidRPr="00981244">
        <w:rPr>
          <w:color w:val="000000" w:themeColor="text1"/>
          <w:sz w:val="20"/>
          <w:szCs w:val="20"/>
        </w:rPr>
        <w:t>.</w:t>
      </w:r>
      <w:r w:rsidR="009C07D8"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(l=1,2,⋯,S)</m:t>
        </m:r>
      </m:oMath>
      <w:r w:rsidR="00D713C5" w:rsidRPr="00981244">
        <w:rPr>
          <w:rFonts w:hint="eastAsia"/>
          <w:color w:val="000000" w:themeColor="text1"/>
          <w:sz w:val="20"/>
          <w:szCs w:val="20"/>
        </w:rPr>
        <w:t xml:space="preserve"> </w:t>
      </w:r>
      <w:r w:rsidR="00CD5ABB" w:rsidRPr="00981244">
        <w:rPr>
          <w:rFonts w:hint="eastAsia"/>
          <w:color w:val="000000" w:themeColor="text1"/>
          <w:sz w:val="20"/>
          <w:szCs w:val="20"/>
        </w:rPr>
        <w:t>represent</w:t>
      </w:r>
      <w:r w:rsidR="00F26C12" w:rsidRPr="00981244">
        <w:rPr>
          <w:rFonts w:hint="eastAsia"/>
          <w:color w:val="000000" w:themeColor="text1"/>
          <w:sz w:val="20"/>
          <w:szCs w:val="20"/>
        </w:rPr>
        <w:t>s</w:t>
      </w:r>
      <w:r w:rsidRPr="00981244">
        <w:rPr>
          <w:color w:val="000000" w:themeColor="text1"/>
          <w:sz w:val="20"/>
          <w:szCs w:val="20"/>
        </w:rPr>
        <w:t xml:space="preserve"> the </w:t>
      </w:r>
      <w:r w:rsidR="00D713C5" w:rsidRPr="00981244">
        <w:rPr>
          <w:rFonts w:hint="eastAsia"/>
          <w:i/>
          <w:color w:val="000000" w:themeColor="text1"/>
          <w:sz w:val="20"/>
          <w:szCs w:val="20"/>
        </w:rPr>
        <w:t>l</w:t>
      </w:r>
      <w:r w:rsidR="00D713C5" w:rsidRPr="00981244">
        <w:rPr>
          <w:rFonts w:hint="eastAsia"/>
          <w:color w:val="000000" w:themeColor="text1"/>
          <w:sz w:val="20"/>
          <w:szCs w:val="20"/>
        </w:rPr>
        <w:t xml:space="preserve">th </w:t>
      </w:r>
      <w:r w:rsidRPr="00981244">
        <w:rPr>
          <w:color w:val="000000" w:themeColor="text1"/>
          <w:sz w:val="20"/>
          <w:szCs w:val="20"/>
        </w:rPr>
        <w:t>assessed alternative</w:t>
      </w:r>
      <w:r w:rsidR="0037558D" w:rsidRPr="00981244">
        <w:rPr>
          <w:rFonts w:hint="eastAsia"/>
          <w:color w:val="000000" w:themeColor="text1"/>
          <w:sz w:val="20"/>
          <w:szCs w:val="20"/>
        </w:rPr>
        <w:t xml:space="preserve">, where </w:t>
      </w:r>
      <m:oMath>
        <m:r>
          <w:rPr>
            <w:rFonts w:ascii="Cambria Math" w:hAnsi="Cambria Math"/>
            <w:color w:val="000000" w:themeColor="text1"/>
            <w:sz w:val="20"/>
            <w:szCs w:val="20"/>
          </w:rPr>
          <m:t>S</m:t>
        </m:r>
      </m:oMath>
      <w:r w:rsidR="0037558D" w:rsidRPr="00981244">
        <w:rPr>
          <w:rFonts w:hint="eastAsia"/>
          <w:color w:val="000000" w:themeColor="text1"/>
          <w:sz w:val="20"/>
          <w:szCs w:val="20"/>
        </w:rPr>
        <w:t xml:space="preserve"> indicates the number of assessed alternatives</w:t>
      </w:r>
      <w:r w:rsidR="007B2F02" w:rsidRPr="00981244">
        <w:rPr>
          <w:color w:val="000000" w:themeColor="text1"/>
          <w:sz w:val="20"/>
          <w:szCs w:val="20"/>
        </w:rPr>
        <w:t xml:space="preserve">. </w:t>
      </w:r>
      <w:r w:rsidR="00F81777" w:rsidRPr="00981244">
        <w:rPr>
          <w:rFonts w:hint="eastAsia"/>
          <w:color w:val="000000" w:themeColor="text1"/>
          <w:sz w:val="20"/>
          <w:szCs w:val="20"/>
        </w:rPr>
        <w:t>T</w:t>
      </w:r>
      <w:r w:rsidRPr="00981244">
        <w:rPr>
          <w:color w:val="000000" w:themeColor="text1"/>
          <w:sz w:val="20"/>
          <w:szCs w:val="20"/>
        </w:rPr>
        <w:t xml:space="preserve">he belief degree </w:t>
      </w:r>
      <w:r w:rsidR="00B35CE8" w:rsidRPr="00981244">
        <w:rPr>
          <w:color w:val="000000" w:themeColor="text1"/>
          <w:sz w:val="20"/>
          <w:szCs w:val="20"/>
        </w:rPr>
        <w:t xml:space="preserve">that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Pr="00981244">
        <w:rPr>
          <w:color w:val="000000" w:themeColor="text1"/>
          <w:sz w:val="20"/>
          <w:szCs w:val="20"/>
        </w:rPr>
        <w:t xml:space="preserve"> </w:t>
      </w:r>
      <w:r w:rsidR="00B35CE8" w:rsidRPr="00981244">
        <w:rPr>
          <w:color w:val="000000" w:themeColor="text1"/>
          <w:sz w:val="20"/>
          <w:szCs w:val="20"/>
        </w:rPr>
        <w:t>be assessed to</w:t>
      </w:r>
      <w:r w:rsidR="0073316F"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Pr="00981244">
        <w:rPr>
          <w:color w:val="000000" w:themeColor="text1"/>
          <w:sz w:val="20"/>
          <w:szCs w:val="20"/>
        </w:rPr>
        <w:t xml:space="preserve"> </w:t>
      </w:r>
      <w:r w:rsidR="00B35CE8" w:rsidRPr="00981244">
        <w:rPr>
          <w:color w:val="000000" w:themeColor="text1"/>
          <w:sz w:val="20"/>
          <w:szCs w:val="20"/>
        </w:rPr>
        <w:t>on evaluation grade</w:t>
      </w:r>
      <w:r w:rsidRPr="00981244">
        <w:rPr>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(n=1,2,⋯,N)</m:t>
        </m:r>
      </m:oMath>
      <w:r w:rsidRPr="00981244">
        <w:rPr>
          <w:color w:val="000000" w:themeColor="text1"/>
          <w:sz w:val="20"/>
          <w:szCs w:val="20"/>
        </w:rPr>
        <w:t xml:space="preserve"> </w:t>
      </w:r>
      <w:r w:rsidR="00F81777" w:rsidRPr="00981244">
        <w:rPr>
          <w:rFonts w:hint="eastAsia"/>
          <w:color w:val="000000" w:themeColor="text1"/>
          <w:sz w:val="20"/>
          <w:szCs w:val="20"/>
        </w:rPr>
        <w:t xml:space="preserve">is denoted by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oMath>
      <w:r w:rsidR="00F81777" w:rsidRPr="00981244">
        <w:rPr>
          <w:rFonts w:hint="eastAsia"/>
          <w:color w:val="000000" w:themeColor="text1"/>
          <w:sz w:val="20"/>
          <w:szCs w:val="20"/>
        </w:rPr>
        <w:t xml:space="preserve"> (abbreviated by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oMath>
      <w:r w:rsidR="00F81777" w:rsidRPr="00981244">
        <w:rPr>
          <w:rFonts w:hint="eastAsia"/>
          <w:color w:val="000000" w:themeColor="text1"/>
          <w:sz w:val="20"/>
          <w:szCs w:val="20"/>
        </w:rPr>
        <w:t xml:space="preserve">) such that </w:t>
      </w:r>
      <m:oMath>
        <m:r>
          <m:rPr>
            <m:sty m:val="p"/>
          </m:rPr>
          <w:rPr>
            <w:rFonts w:ascii="Cambria Math" w:hAnsi="Cambria Math"/>
            <w:color w:val="000000" w:themeColor="text1"/>
            <w:sz w:val="20"/>
            <w:szCs w:val="20"/>
          </w:rPr>
          <m:t>0≤</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r>
          <m:rPr>
            <m:sty m:val="p"/>
          </m:rPr>
          <w:rPr>
            <w:rFonts w:ascii="Cambria Math" w:hAnsi="Cambria Math"/>
            <w:color w:val="000000" w:themeColor="text1"/>
            <w:sz w:val="20"/>
            <w:szCs w:val="20"/>
          </w:rPr>
          <m:t>≤1</m:t>
        </m:r>
      </m:oMath>
      <w:r w:rsidR="00F81777" w:rsidRPr="00981244">
        <w:rPr>
          <w:color w:val="000000" w:themeColor="text1"/>
          <w:sz w:val="20"/>
          <w:szCs w:val="20"/>
        </w:rPr>
        <w:t xml:space="preserve"> and </w:t>
      </w:r>
      <m:oMath>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e>
        </m:nary>
        <m:r>
          <w:rPr>
            <w:rFonts w:ascii="Cambria Math" w:hAnsi="Cambria Math"/>
            <w:color w:val="000000" w:themeColor="text1"/>
            <w:sz w:val="20"/>
            <w:szCs w:val="20"/>
          </w:rPr>
          <m:t>≤1</m:t>
        </m:r>
      </m:oMath>
      <w:r w:rsidR="00F81777" w:rsidRPr="00981244">
        <w:rPr>
          <w:rFonts w:hint="eastAsia"/>
          <w:color w:val="000000" w:themeColor="text1"/>
          <w:sz w:val="20"/>
          <w:szCs w:val="20"/>
        </w:rPr>
        <w:t>.</w:t>
      </w:r>
      <w:r w:rsidR="00320E6B" w:rsidRPr="00981244">
        <w:rPr>
          <w:rFonts w:hint="eastAsia"/>
          <w:color w:val="000000" w:themeColor="text1"/>
          <w:sz w:val="20"/>
          <w:szCs w:val="20"/>
        </w:rPr>
        <w:t xml:space="preserve"> The </w:t>
      </w:r>
      <w:r w:rsidR="00320E6B" w:rsidRPr="00981244">
        <w:rPr>
          <w:color w:val="000000" w:themeColor="text1"/>
          <w:sz w:val="20"/>
          <w:szCs w:val="20"/>
        </w:rPr>
        <w:t>subscript</w:t>
      </w:r>
      <w:r w:rsidR="001A4211" w:rsidRPr="00981244">
        <w:rPr>
          <w:rFonts w:hint="eastAsia"/>
          <w:color w:val="000000" w:themeColor="text1"/>
          <w:sz w:val="20"/>
          <w:szCs w:val="20"/>
        </w:rPr>
        <w:t xml:space="preserve"> </w:t>
      </w:r>
      <m:oMath>
        <m:r>
          <w:rPr>
            <w:rFonts w:ascii="Cambria Math" w:hAnsi="Cambria Math"/>
            <w:color w:val="000000" w:themeColor="text1"/>
            <w:sz w:val="20"/>
            <w:szCs w:val="20"/>
          </w:rPr>
          <m:t>n</m:t>
        </m:r>
      </m:oMath>
      <w:r w:rsidR="001A4211" w:rsidRPr="00981244">
        <w:rPr>
          <w:rFonts w:hint="eastAsia"/>
          <w:color w:val="000000" w:themeColor="text1"/>
          <w:sz w:val="20"/>
          <w:szCs w:val="20"/>
        </w:rPr>
        <w:t xml:space="preserve">, </w:t>
      </w:r>
      <m:oMath>
        <m:r>
          <w:rPr>
            <w:rFonts w:ascii="Cambria Math" w:hAnsi="Cambria Math"/>
            <w:color w:val="000000" w:themeColor="text1"/>
            <w:sz w:val="20"/>
            <w:szCs w:val="20"/>
          </w:rPr>
          <m:t>i</m:t>
        </m:r>
      </m:oMath>
      <w:r w:rsidR="001A4211" w:rsidRPr="00981244">
        <w:rPr>
          <w:rFonts w:hint="eastAsia"/>
          <w:color w:val="000000" w:themeColor="text1"/>
          <w:sz w:val="20"/>
          <w:szCs w:val="20"/>
        </w:rPr>
        <w:t xml:space="preserve"> and </w:t>
      </w:r>
      <m:oMath>
        <m:r>
          <w:rPr>
            <w:rFonts w:ascii="Cambria Math" w:hAnsi="Cambria Math"/>
            <w:color w:val="000000" w:themeColor="text1"/>
            <w:sz w:val="20"/>
            <w:szCs w:val="20"/>
          </w:rPr>
          <m:t>l</m:t>
        </m:r>
      </m:oMath>
      <w:r w:rsidR="001A4211" w:rsidRPr="00981244">
        <w:rPr>
          <w:rFonts w:hint="eastAsia"/>
          <w:color w:val="000000" w:themeColor="text1"/>
          <w:sz w:val="20"/>
          <w:szCs w:val="20"/>
        </w:rPr>
        <w:t xml:space="preserve"> </w:t>
      </w:r>
      <w:r w:rsidR="00A9107A" w:rsidRPr="00981244">
        <w:rPr>
          <w:rFonts w:hint="eastAsia"/>
          <w:color w:val="000000" w:themeColor="text1"/>
          <w:sz w:val="20"/>
          <w:szCs w:val="20"/>
        </w:rPr>
        <w:t>represent</w:t>
      </w:r>
      <w:r w:rsidR="001A4211" w:rsidRPr="00981244">
        <w:rPr>
          <w:rFonts w:hint="eastAsia"/>
          <w:color w:val="000000" w:themeColor="text1"/>
          <w:sz w:val="20"/>
          <w:szCs w:val="20"/>
        </w:rPr>
        <w:t xml:space="preserve"> the </w:t>
      </w:r>
      <w:r w:rsidR="001A4211" w:rsidRPr="00981244">
        <w:rPr>
          <w:rFonts w:hint="eastAsia"/>
          <w:i/>
          <w:color w:val="000000" w:themeColor="text1"/>
          <w:sz w:val="20"/>
          <w:szCs w:val="20"/>
        </w:rPr>
        <w:t>n</w:t>
      </w:r>
      <w:r w:rsidR="001A4211" w:rsidRPr="00981244">
        <w:rPr>
          <w:rFonts w:hint="eastAsia"/>
          <w:color w:val="000000" w:themeColor="text1"/>
          <w:sz w:val="20"/>
          <w:szCs w:val="20"/>
        </w:rPr>
        <w:t xml:space="preserve">th grade, the </w:t>
      </w:r>
      <w:proofErr w:type="spellStart"/>
      <w:r w:rsidR="001A4211" w:rsidRPr="00981244">
        <w:rPr>
          <w:rFonts w:hint="eastAsia"/>
          <w:i/>
          <w:color w:val="000000" w:themeColor="text1"/>
          <w:sz w:val="20"/>
          <w:szCs w:val="20"/>
        </w:rPr>
        <w:t>i</w:t>
      </w:r>
      <w:r w:rsidR="001A4211" w:rsidRPr="00981244">
        <w:rPr>
          <w:rFonts w:hint="eastAsia"/>
          <w:color w:val="000000" w:themeColor="text1"/>
          <w:sz w:val="20"/>
          <w:szCs w:val="20"/>
        </w:rPr>
        <w:t>th</w:t>
      </w:r>
      <w:proofErr w:type="spellEnd"/>
      <w:r w:rsidR="001A4211" w:rsidRPr="00981244">
        <w:rPr>
          <w:rFonts w:hint="eastAsia"/>
          <w:color w:val="000000" w:themeColor="text1"/>
          <w:sz w:val="20"/>
          <w:szCs w:val="20"/>
        </w:rPr>
        <w:t xml:space="preserve"> attribute and the </w:t>
      </w:r>
      <w:r w:rsidR="001A4211" w:rsidRPr="00981244">
        <w:rPr>
          <w:rFonts w:hint="eastAsia"/>
          <w:i/>
          <w:color w:val="000000" w:themeColor="text1"/>
          <w:sz w:val="20"/>
          <w:szCs w:val="20"/>
        </w:rPr>
        <w:t>l</w:t>
      </w:r>
      <w:r w:rsidR="001A4211" w:rsidRPr="00981244">
        <w:rPr>
          <w:rFonts w:hint="eastAsia"/>
          <w:color w:val="000000" w:themeColor="text1"/>
          <w:sz w:val="20"/>
          <w:szCs w:val="20"/>
        </w:rPr>
        <w:t>th alternative respectively.</w:t>
      </w:r>
      <w:r w:rsidRPr="00981244">
        <w:rPr>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oMath>
      <w:r w:rsidR="000038EC" w:rsidRPr="00981244">
        <w:rPr>
          <w:rFonts w:hint="eastAsia"/>
          <w:color w:val="000000" w:themeColor="text1"/>
          <w:sz w:val="20"/>
          <w:szCs w:val="20"/>
        </w:rPr>
        <w:t xml:space="preserve"> </w:t>
      </w:r>
      <w:r w:rsidR="009121F7" w:rsidRPr="00981244">
        <w:rPr>
          <w:rFonts w:hint="eastAsia"/>
          <w:color w:val="000000" w:themeColor="text1"/>
          <w:sz w:val="20"/>
          <w:szCs w:val="20"/>
        </w:rPr>
        <w:t xml:space="preserve">(abbreviated by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oMath>
      <w:r w:rsidR="009121F7" w:rsidRPr="00981244">
        <w:rPr>
          <w:rFonts w:hint="eastAsia"/>
          <w:color w:val="000000" w:themeColor="text1"/>
          <w:sz w:val="20"/>
          <w:szCs w:val="20"/>
        </w:rPr>
        <w:t>)</w:t>
      </w:r>
      <w:r w:rsidRPr="00981244">
        <w:rPr>
          <w:color w:val="000000" w:themeColor="text1"/>
          <w:sz w:val="20"/>
          <w:szCs w:val="20"/>
        </w:rPr>
        <w:t xml:space="preserve"> is </w:t>
      </w:r>
      <w:r w:rsidR="008F5256" w:rsidRPr="00981244">
        <w:rPr>
          <w:rFonts w:hint="eastAsia"/>
          <w:color w:val="000000" w:themeColor="text1"/>
          <w:sz w:val="20"/>
          <w:szCs w:val="20"/>
        </w:rPr>
        <w:t xml:space="preserve">supposed to be </w:t>
      </w:r>
      <w:r w:rsidRPr="00981244">
        <w:rPr>
          <w:color w:val="000000" w:themeColor="text1"/>
          <w:sz w:val="20"/>
          <w:szCs w:val="20"/>
        </w:rPr>
        <w:t xml:space="preserve">the </w:t>
      </w:r>
      <w:r w:rsidR="007B2F02" w:rsidRPr="00981244">
        <w:rPr>
          <w:color w:val="000000" w:themeColor="text1"/>
          <w:sz w:val="20"/>
          <w:szCs w:val="20"/>
        </w:rPr>
        <w:t xml:space="preserve">incompleteness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B35CE8" w:rsidRPr="00981244">
        <w:rPr>
          <w:color w:val="000000" w:themeColor="text1"/>
          <w:sz w:val="20"/>
          <w:szCs w:val="20"/>
        </w:rPr>
        <w:t xml:space="preserve"> </w:t>
      </w:r>
      <w:r w:rsidR="00522D6D" w:rsidRPr="00981244">
        <w:rPr>
          <w:color w:val="000000" w:themeColor="text1"/>
          <w:sz w:val="20"/>
          <w:szCs w:val="20"/>
        </w:rPr>
        <w:t xml:space="preserve">being </w:t>
      </w:r>
      <w:r w:rsidRPr="00981244">
        <w:rPr>
          <w:color w:val="000000" w:themeColor="text1"/>
          <w:sz w:val="20"/>
          <w:szCs w:val="20"/>
        </w:rPr>
        <w:t xml:space="preserve">assessed </w:t>
      </w:r>
      <w:r w:rsidR="00B35CE8" w:rsidRPr="00981244">
        <w:rPr>
          <w:color w:val="000000" w:themeColor="text1"/>
          <w:sz w:val="20"/>
          <w:szCs w:val="20"/>
        </w:rPr>
        <w:t xml:space="preserve">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02033F" w:rsidRPr="00981244">
        <w:rPr>
          <w:rFonts w:hint="eastAsia"/>
          <w:color w:val="000000" w:themeColor="text1"/>
          <w:sz w:val="20"/>
          <w:szCs w:val="20"/>
        </w:rPr>
        <w:t xml:space="preserve">, also called the degree of global ignorance. </w:t>
      </w:r>
      <w:r w:rsidR="0094478E" w:rsidRPr="00981244">
        <w:rPr>
          <w:rFonts w:hint="eastAsia"/>
          <w:color w:val="000000" w:themeColor="text1"/>
          <w:sz w:val="20"/>
          <w:szCs w:val="20"/>
        </w:rPr>
        <w:t>A</w:t>
      </w:r>
      <w:r w:rsidR="00741017" w:rsidRPr="00981244">
        <w:rPr>
          <w:rFonts w:hint="eastAsia"/>
          <w:color w:val="000000" w:themeColor="text1"/>
          <w:sz w:val="20"/>
          <w:szCs w:val="20"/>
        </w:rPr>
        <w:t xml:space="preserve">fter the transformation of each </w:t>
      </w:r>
      <w:r w:rsidR="00741017" w:rsidRPr="00981244">
        <w:rPr>
          <w:color w:val="000000" w:themeColor="text1"/>
          <w:sz w:val="20"/>
          <w:szCs w:val="20"/>
        </w:rPr>
        <w:t>attribute</w:t>
      </w:r>
      <w:r w:rsidR="00741017" w:rsidRPr="00981244">
        <w:rPr>
          <w:rFonts w:hint="eastAsia"/>
          <w:color w:val="000000" w:themeColor="text1"/>
          <w:sz w:val="20"/>
          <w:szCs w:val="20"/>
        </w:rPr>
        <w:t xml:space="preserve"> from the original value to belief degree, </w:t>
      </w:r>
      <w:r w:rsidRPr="00981244">
        <w:rPr>
          <w:color w:val="000000" w:themeColor="text1"/>
          <w:sz w:val="20"/>
          <w:szCs w:val="20"/>
        </w:rPr>
        <w:t>we will have</w:t>
      </w:r>
      <w:r w:rsidR="007B2F02" w:rsidRPr="00981244">
        <w:rPr>
          <w:color w:val="000000" w:themeColor="text1"/>
          <w:sz w:val="20"/>
          <w:szCs w:val="20"/>
        </w:rPr>
        <w:t xml:space="preserve"> the </w:t>
      </w:r>
      <w:r w:rsidR="00257971" w:rsidRPr="00981244">
        <w:rPr>
          <w:rFonts w:hint="eastAsia"/>
          <w:color w:val="000000" w:themeColor="text1"/>
          <w:sz w:val="20"/>
          <w:szCs w:val="20"/>
        </w:rPr>
        <w:t>distribution</w:t>
      </w:r>
      <w:r w:rsidR="00A13B41" w:rsidRPr="00981244">
        <w:rPr>
          <w:color w:val="000000" w:themeColor="text1"/>
          <w:sz w:val="20"/>
          <w:szCs w:val="20"/>
        </w:rPr>
        <w:t xml:space="preserve"> for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r>
          <m:rPr>
            <m:sty m:val="p"/>
          </m:rPr>
          <w:rPr>
            <w:rFonts w:ascii="Cambria Math" w:hAnsi="Cambria Math"/>
            <w:color w:val="000000" w:themeColor="text1"/>
            <w:sz w:val="20"/>
            <w:szCs w:val="20"/>
          </w:rPr>
          <m:t>)</m:t>
        </m:r>
      </m:oMath>
      <w:r w:rsidR="00257971" w:rsidRPr="00981244">
        <w:rPr>
          <w:rFonts w:hint="eastAsia"/>
          <w:color w:val="000000" w:themeColor="text1"/>
          <w:sz w:val="20"/>
          <w:szCs w:val="20"/>
        </w:rPr>
        <w:t xml:space="preserve"> </w:t>
      </w:r>
      <w:r w:rsidR="00A13B41" w:rsidRPr="00981244">
        <w:rPr>
          <w:color w:val="000000" w:themeColor="text1"/>
          <w:sz w:val="20"/>
          <w:szCs w:val="20"/>
        </w:rPr>
        <w:t>as follows</w:t>
      </w:r>
      <w:r w:rsidR="00B35CE8" w:rsidRPr="00981244">
        <w:rPr>
          <w:color w:val="000000" w:themeColor="text1"/>
          <w:sz w:val="20"/>
          <w:szCs w:val="20"/>
        </w:rPr>
        <w:t>:</w:t>
      </w:r>
    </w:p>
    <w:p w:rsidR="001307B6" w:rsidRPr="00981244" w:rsidRDefault="00B444E7" w:rsidP="00651048">
      <w:pPr>
        <w:ind w:firstLineChars="200" w:firstLine="400"/>
        <w:rPr>
          <w:color w:val="000000" w:themeColor="text1"/>
          <w:sz w:val="20"/>
          <w:szCs w:val="20"/>
        </w:rPr>
      </w:pP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e>
            </m:d>
            <m:r>
              <w:rPr>
                <w:rFonts w:ascii="Cambria Math" w:hAnsi="Cambria Math"/>
                <w:color w:val="000000" w:themeColor="text1"/>
                <w:sz w:val="20"/>
                <w:szCs w:val="20"/>
              </w:rPr>
              <m:t>,n=1,2,⋯,N;</m:t>
            </m:r>
            <m:d>
              <m:dPr>
                <m:ctrlPr>
                  <w:rPr>
                    <w:rFonts w:ascii="Cambria Math" w:hAnsi="Cambria Math"/>
                    <w:i/>
                    <w:color w:val="000000" w:themeColor="text1"/>
                    <w:sz w:val="20"/>
                    <w:szCs w:val="20"/>
                  </w:rPr>
                </m:ctrlPr>
              </m:dPr>
              <m:e>
                <m:r>
                  <w:rPr>
                    <w:rFonts w:ascii="Cambria Math" w:hAnsi="Cambria Math"/>
                    <w:color w:val="000000" w:themeColor="text1"/>
                    <w:sz w:val="20"/>
                    <w:szCs w:val="20"/>
                  </w:rPr>
                  <m:t>H,</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e>
        </m:d>
      </m:oMath>
      <w:r w:rsidR="00F46BB1" w:rsidRPr="00981244">
        <w:rPr>
          <w:rFonts w:hint="eastAsia"/>
          <w:color w:val="000000" w:themeColor="text1"/>
          <w:sz w:val="20"/>
          <w:szCs w:val="20"/>
        </w:rPr>
        <w:t xml:space="preserve"> </w:t>
      </w:r>
      <w:r w:rsidR="00986A01" w:rsidRPr="00981244">
        <w:rPr>
          <w:color w:val="000000" w:themeColor="text1"/>
          <w:sz w:val="20"/>
          <w:szCs w:val="20"/>
        </w:rPr>
        <w:t xml:space="preserve"> </w:t>
      </w:r>
      <w:r w:rsidRPr="00981244">
        <w:rPr>
          <w:rFonts w:hint="eastAsia"/>
          <w:color w:val="000000" w:themeColor="text1"/>
          <w:sz w:val="20"/>
          <w:szCs w:val="20"/>
        </w:rPr>
        <w:t xml:space="preserve">                          </w:t>
      </w:r>
      <w:r w:rsidR="007C41E2" w:rsidRPr="00981244">
        <w:rPr>
          <w:color w:val="000000" w:themeColor="text1"/>
          <w:sz w:val="20"/>
          <w:szCs w:val="20"/>
        </w:rPr>
        <w:t>(</w:t>
      </w:r>
      <w:r w:rsidR="008D04FF" w:rsidRPr="00981244">
        <w:rPr>
          <w:color w:val="000000" w:themeColor="text1"/>
          <w:sz w:val="20"/>
          <w:szCs w:val="20"/>
        </w:rPr>
        <w:t>2</w:t>
      </w:r>
      <w:r w:rsidR="007C41E2" w:rsidRPr="00981244">
        <w:rPr>
          <w:color w:val="000000" w:themeColor="text1"/>
          <w:sz w:val="20"/>
          <w:szCs w:val="20"/>
        </w:rPr>
        <w:t>)</w:t>
      </w:r>
    </w:p>
    <w:p w:rsidR="001307B6" w:rsidRPr="00981244" w:rsidRDefault="00AC6DEF" w:rsidP="00856C35">
      <w:pPr>
        <w:ind w:firstLine="289"/>
        <w:rPr>
          <w:color w:val="000000" w:themeColor="text1"/>
          <w:sz w:val="20"/>
          <w:szCs w:val="20"/>
        </w:rPr>
      </w:pPr>
      <w:r w:rsidRPr="00981244">
        <w:rPr>
          <w:color w:val="000000" w:themeColor="text1"/>
          <w:sz w:val="20"/>
          <w:szCs w:val="20"/>
        </w:rPr>
        <w:t xml:space="preserve">If </w:t>
      </w: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oMath>
      <w:r w:rsidRPr="00981244">
        <w:rPr>
          <w:color w:val="000000" w:themeColor="text1"/>
          <w:sz w:val="20"/>
          <w:szCs w:val="20"/>
        </w:rPr>
        <w:t xml:space="preserve"> contains at least two evaluation grades </w:t>
      </w:r>
      <w:r w:rsidR="00522D6D" w:rsidRPr="00981244">
        <w:rPr>
          <w:color w:val="000000" w:themeColor="text1"/>
          <w:sz w:val="20"/>
          <w:szCs w:val="20"/>
        </w:rPr>
        <w:t xml:space="preserve">for which </w:t>
      </w:r>
      <w:r w:rsidRPr="00981244">
        <w:rPr>
          <w:color w:val="000000" w:themeColor="text1"/>
          <w:sz w:val="20"/>
          <w:szCs w:val="20"/>
        </w:rPr>
        <w:t xml:space="preserve">the belief degrees are not zero, the assessment is uncertain. </w:t>
      </w:r>
      <w:r w:rsidR="001A4BCB" w:rsidRPr="00981244">
        <w:rPr>
          <w:color w:val="000000" w:themeColor="text1"/>
          <w:sz w:val="20"/>
          <w:szCs w:val="20"/>
        </w:rPr>
        <w:t xml:space="preserve">In the ER approach, each attribute is assigned with belief degrees on </w:t>
      </w:r>
      <w:r w:rsidR="003C069C" w:rsidRPr="00981244">
        <w:rPr>
          <w:rFonts w:hint="eastAsia"/>
          <w:color w:val="000000" w:themeColor="text1"/>
          <w:sz w:val="20"/>
          <w:szCs w:val="20"/>
        </w:rPr>
        <w:t xml:space="preserve">one or </w:t>
      </w:r>
      <w:r w:rsidR="001A4BCB" w:rsidRPr="00981244">
        <w:rPr>
          <w:color w:val="000000" w:themeColor="text1"/>
          <w:sz w:val="20"/>
          <w:szCs w:val="20"/>
        </w:rPr>
        <w:t xml:space="preserve">several linguistic evaluation grades as denoted </w:t>
      </w:r>
      <w:r w:rsidR="00E13F50" w:rsidRPr="00981244">
        <w:rPr>
          <w:rFonts w:hint="eastAsia"/>
          <w:color w:val="000000" w:themeColor="text1"/>
          <w:sz w:val="20"/>
          <w:szCs w:val="20"/>
        </w:rPr>
        <w:t>by</w:t>
      </w:r>
      <w:r w:rsidR="00E13F50" w:rsidRPr="00981244">
        <w:rPr>
          <w:color w:val="000000" w:themeColor="text1"/>
          <w:sz w:val="20"/>
          <w:szCs w:val="20"/>
        </w:rPr>
        <w:t xml:space="preserve"> </w:t>
      </w:r>
      <w:r w:rsidR="009E779C" w:rsidRPr="00981244">
        <w:rPr>
          <w:rFonts w:hint="eastAsia"/>
          <w:color w:val="000000" w:themeColor="text1"/>
          <w:sz w:val="20"/>
          <w:szCs w:val="20"/>
        </w:rPr>
        <w:t>E</w:t>
      </w:r>
      <w:r w:rsidR="00474A40" w:rsidRPr="00981244">
        <w:rPr>
          <w:rFonts w:hint="eastAsia"/>
          <w:color w:val="000000" w:themeColor="text1"/>
          <w:sz w:val="20"/>
          <w:szCs w:val="20"/>
        </w:rPr>
        <w:t>q.</w:t>
      </w:r>
      <w:r w:rsidR="001A4BCB" w:rsidRPr="00981244">
        <w:rPr>
          <w:color w:val="000000" w:themeColor="text1"/>
          <w:sz w:val="20"/>
          <w:szCs w:val="20"/>
        </w:rPr>
        <w:t xml:space="preserve">(2) </w:t>
      </w:r>
      <w:r w:rsidR="00A37F54" w:rsidRPr="00981244">
        <w:rPr>
          <w:color w:val="000000" w:themeColor="text1"/>
          <w:sz w:val="20"/>
          <w:szCs w:val="20"/>
        </w:rPr>
        <w:t>so that</w:t>
      </w:r>
      <w:r w:rsidR="001A4BCB" w:rsidRPr="00981244">
        <w:rPr>
          <w:color w:val="000000" w:themeColor="text1"/>
          <w:sz w:val="20"/>
          <w:szCs w:val="20"/>
        </w:rPr>
        <w:t xml:space="preserve"> </w:t>
      </w:r>
      <w:r w:rsidR="00A37F54" w:rsidRPr="00981244">
        <w:rPr>
          <w:color w:val="000000" w:themeColor="text1"/>
          <w:sz w:val="20"/>
          <w:szCs w:val="20"/>
        </w:rPr>
        <w:t xml:space="preserve">uncertainty </w:t>
      </w:r>
      <w:r w:rsidR="001A4BCB" w:rsidRPr="00981244">
        <w:rPr>
          <w:color w:val="000000" w:themeColor="text1"/>
          <w:sz w:val="20"/>
          <w:szCs w:val="20"/>
        </w:rPr>
        <w:t xml:space="preserve">and </w:t>
      </w:r>
      <w:r w:rsidR="00A37F54" w:rsidRPr="00981244">
        <w:rPr>
          <w:color w:val="000000" w:themeColor="text1"/>
          <w:sz w:val="20"/>
          <w:szCs w:val="20"/>
        </w:rPr>
        <w:t xml:space="preserve">ambiguity for assessing </w:t>
      </w:r>
      <w:r w:rsidR="001A4BCB" w:rsidRPr="00981244">
        <w:rPr>
          <w:color w:val="000000" w:themeColor="text1"/>
          <w:sz w:val="20"/>
          <w:szCs w:val="20"/>
        </w:rPr>
        <w:t xml:space="preserve">both quantitative and qualitative attributes </w:t>
      </w:r>
      <w:r w:rsidR="00A37F54" w:rsidRPr="00981244">
        <w:rPr>
          <w:color w:val="000000" w:themeColor="text1"/>
          <w:sz w:val="20"/>
          <w:szCs w:val="20"/>
        </w:rPr>
        <w:t xml:space="preserve">can be taken into account </w:t>
      </w:r>
      <w:r w:rsidR="001A4BCB" w:rsidRPr="00981244">
        <w:rPr>
          <w:color w:val="000000" w:themeColor="text1"/>
          <w:sz w:val="20"/>
          <w:szCs w:val="20"/>
        </w:rPr>
        <w:t xml:space="preserve">simultaneously. </w:t>
      </w:r>
      <w:r w:rsidR="00F02EA8" w:rsidRPr="00981244">
        <w:rPr>
          <w:color w:val="000000" w:themeColor="text1"/>
          <w:sz w:val="20"/>
          <w:szCs w:val="20"/>
        </w:rPr>
        <w:t>In [</w:t>
      </w:r>
      <w:r w:rsidR="00D77B05" w:rsidRPr="00981244">
        <w:rPr>
          <w:rFonts w:hint="eastAsia"/>
          <w:color w:val="000000" w:themeColor="text1"/>
          <w:sz w:val="20"/>
          <w:szCs w:val="20"/>
        </w:rPr>
        <w:t>5</w:t>
      </w:r>
      <w:r w:rsidR="00F02EA8" w:rsidRPr="00981244">
        <w:rPr>
          <w:color w:val="000000" w:themeColor="text1"/>
          <w:sz w:val="20"/>
          <w:szCs w:val="20"/>
        </w:rPr>
        <w:t>] and [</w:t>
      </w:r>
      <w:r w:rsidR="00D77B05" w:rsidRPr="00981244">
        <w:rPr>
          <w:rFonts w:hint="eastAsia"/>
          <w:color w:val="000000" w:themeColor="text1"/>
          <w:sz w:val="20"/>
          <w:szCs w:val="20"/>
        </w:rPr>
        <w:t>6</w:t>
      </w:r>
      <w:r w:rsidR="00F02EA8" w:rsidRPr="00981244">
        <w:rPr>
          <w:color w:val="000000" w:themeColor="text1"/>
          <w:sz w:val="20"/>
          <w:szCs w:val="20"/>
        </w:rPr>
        <w:t xml:space="preserve">], </w:t>
      </w:r>
      <w:r w:rsidR="00F02EA8" w:rsidRPr="00981244">
        <w:rPr>
          <w:rFonts w:hint="eastAsia"/>
          <w:color w:val="000000" w:themeColor="text1"/>
          <w:sz w:val="20"/>
          <w:szCs w:val="20"/>
        </w:rPr>
        <w:t>ER</w:t>
      </w:r>
      <w:r w:rsidR="00F02EA8" w:rsidRPr="00981244">
        <w:rPr>
          <w:color w:val="000000" w:themeColor="text1"/>
          <w:sz w:val="20"/>
          <w:szCs w:val="20"/>
        </w:rPr>
        <w:t xml:space="preserve"> algorithms are proposed in recursive and analytical forms respectively</w:t>
      </w:r>
      <w:r w:rsidR="001A4BCB" w:rsidRPr="00981244">
        <w:rPr>
          <w:color w:val="000000" w:themeColor="text1"/>
          <w:sz w:val="20"/>
          <w:szCs w:val="20"/>
        </w:rPr>
        <w:t xml:space="preserve"> for the aggregation of </w:t>
      </w:r>
      <w:r w:rsidR="00F02EA8" w:rsidRPr="00981244">
        <w:rPr>
          <w:rFonts w:hint="eastAsia"/>
          <w:color w:val="000000" w:themeColor="text1"/>
          <w:sz w:val="20"/>
          <w:szCs w:val="20"/>
        </w:rPr>
        <w:t xml:space="preserve">belief degrees of all </w:t>
      </w:r>
      <w:r w:rsidR="00F02EA8" w:rsidRPr="00981244">
        <w:rPr>
          <w:rFonts w:hint="eastAsia"/>
          <w:i/>
          <w:color w:val="000000" w:themeColor="text1"/>
          <w:sz w:val="20"/>
          <w:szCs w:val="20"/>
        </w:rPr>
        <w:t>L</w:t>
      </w:r>
      <w:r w:rsidR="00F02EA8" w:rsidRPr="00981244">
        <w:rPr>
          <w:rFonts w:hint="eastAsia"/>
          <w:color w:val="000000" w:themeColor="text1"/>
          <w:sz w:val="20"/>
          <w:szCs w:val="20"/>
        </w:rPr>
        <w:t xml:space="preserve"> attributes for</w:t>
      </w:r>
      <w:r w:rsidR="00F04454"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1A4BCB" w:rsidRPr="00981244">
        <w:rPr>
          <w:color w:val="000000" w:themeColor="text1"/>
          <w:sz w:val="20"/>
          <w:szCs w:val="20"/>
        </w:rPr>
        <w:t xml:space="preserve">. </w:t>
      </w:r>
      <w:r w:rsidR="00C80F37" w:rsidRPr="00981244">
        <w:rPr>
          <w:color w:val="000000" w:themeColor="text1"/>
          <w:sz w:val="20"/>
          <w:szCs w:val="20"/>
        </w:rPr>
        <w:t>Each attribute is considered to be a</w:t>
      </w:r>
      <w:r w:rsidR="00A37F54" w:rsidRPr="00981244">
        <w:rPr>
          <w:color w:val="000000" w:themeColor="text1"/>
          <w:sz w:val="20"/>
          <w:szCs w:val="20"/>
        </w:rPr>
        <w:t xml:space="preserve"> piece of</w:t>
      </w:r>
      <w:r w:rsidR="00C80F37" w:rsidRPr="00981244">
        <w:rPr>
          <w:color w:val="000000" w:themeColor="text1"/>
          <w:sz w:val="20"/>
          <w:szCs w:val="20"/>
        </w:rPr>
        <w:t xml:space="preserve"> evidence with its weight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oMath>
      <w:r w:rsidR="00C80F37" w:rsidRPr="00981244">
        <w:rPr>
          <w:color w:val="000000" w:themeColor="text1"/>
          <w:sz w:val="20"/>
          <w:szCs w:val="20"/>
        </w:rPr>
        <w:t xml:space="preserve">. </w:t>
      </w:r>
      <w:r w:rsidR="001A718F" w:rsidRPr="00981244">
        <w:rPr>
          <w:rFonts w:hint="eastAsia"/>
          <w:color w:val="000000" w:themeColor="text1"/>
          <w:sz w:val="20"/>
          <w:szCs w:val="20"/>
        </w:rPr>
        <w:t xml:space="preserve">After the aggregation of </w:t>
      </w:r>
      <w:r w:rsidR="001A718F" w:rsidRPr="00981244">
        <w:rPr>
          <w:i/>
          <w:color w:val="000000" w:themeColor="text1"/>
          <w:sz w:val="20"/>
          <w:szCs w:val="20"/>
        </w:rPr>
        <w:t>L</w:t>
      </w:r>
      <w:r w:rsidR="001A718F" w:rsidRPr="00981244">
        <w:rPr>
          <w:color w:val="000000" w:themeColor="text1"/>
          <w:sz w:val="20"/>
          <w:szCs w:val="20"/>
        </w:rPr>
        <w:t xml:space="preserve"> attributes</w:t>
      </w:r>
      <w:r w:rsidR="001A718F" w:rsidRPr="00981244">
        <w:rPr>
          <w:rFonts w:hint="eastAsia"/>
          <w:color w:val="000000" w:themeColor="text1"/>
          <w:sz w:val="20"/>
          <w:szCs w:val="20"/>
        </w:rPr>
        <w:t xml:space="preserve">, a distributed </w:t>
      </w:r>
      <w:r w:rsidR="001A718F" w:rsidRPr="00981244">
        <w:rPr>
          <w:color w:val="000000" w:themeColor="text1"/>
          <w:sz w:val="20"/>
          <w:szCs w:val="20"/>
        </w:rPr>
        <w:t>assessment</w:t>
      </w:r>
      <w:r w:rsidR="001A718F" w:rsidRPr="00981244">
        <w:rPr>
          <w:rFonts w:hint="eastAsia"/>
          <w:color w:val="000000" w:themeColor="text1"/>
          <w:sz w:val="20"/>
          <w:szCs w:val="20"/>
        </w:rPr>
        <w:t xml:space="preserve"> for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1A718F" w:rsidRPr="00981244">
        <w:rPr>
          <w:rFonts w:hint="eastAsia"/>
          <w:color w:val="000000" w:themeColor="text1"/>
          <w:sz w:val="20"/>
          <w:szCs w:val="20"/>
        </w:rPr>
        <w:t xml:space="preserve"> on the general lev</w:t>
      </w:r>
      <w:r w:rsidR="00B444E7" w:rsidRPr="00981244">
        <w:rPr>
          <w:rFonts w:hint="eastAsia"/>
          <w:color w:val="000000" w:themeColor="text1"/>
          <w:sz w:val="20"/>
          <w:szCs w:val="20"/>
        </w:rPr>
        <w:t>el can be presented as follows:</w:t>
      </w:r>
    </w:p>
    <w:p w:rsidR="00B735CE" w:rsidRPr="00981244" w:rsidRDefault="00B444E7" w:rsidP="00330406">
      <w:pPr>
        <w:ind w:firstLineChars="200" w:firstLine="400"/>
        <w:jc w:val="left"/>
        <w:rPr>
          <w:color w:val="000000" w:themeColor="text1"/>
          <w:sz w:val="20"/>
          <w:szCs w:val="20"/>
        </w:rPr>
      </w:pP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e>
            </m:d>
            <m:r>
              <w:rPr>
                <w:rFonts w:ascii="Cambria Math" w:hAnsi="Cambria Math"/>
                <w:color w:val="000000" w:themeColor="text1"/>
                <w:sz w:val="20"/>
                <w:szCs w:val="20"/>
              </w:rPr>
              <m:t>,n=1,2,⋯,N;</m:t>
            </m:r>
            <m:d>
              <m:dPr>
                <m:ctrlPr>
                  <w:rPr>
                    <w:rFonts w:ascii="Cambria Math" w:hAnsi="Cambria Math"/>
                    <w:i/>
                    <w:color w:val="000000" w:themeColor="text1"/>
                    <w:sz w:val="20"/>
                    <w:szCs w:val="20"/>
                  </w:rPr>
                </m:ctrlPr>
              </m:dPr>
              <m:e>
                <m:r>
                  <w:rPr>
                    <w:rFonts w:ascii="Cambria Math" w:hAnsi="Cambria Math"/>
                    <w:color w:val="000000" w:themeColor="text1"/>
                    <w:sz w:val="20"/>
                    <w:szCs w:val="20"/>
                  </w:rPr>
                  <m:t>H,</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e>
        </m:d>
      </m:oMath>
      <w:r w:rsidRPr="00981244">
        <w:rPr>
          <w:rFonts w:hint="eastAsia"/>
          <w:color w:val="000000" w:themeColor="text1"/>
          <w:sz w:val="20"/>
          <w:szCs w:val="20"/>
        </w:rPr>
        <w:t xml:space="preserve"> </w:t>
      </w:r>
      <w:r w:rsidR="00521908" w:rsidRPr="00981244">
        <w:rPr>
          <w:rFonts w:hint="eastAsia"/>
          <w:color w:val="000000" w:themeColor="text1"/>
          <w:sz w:val="20"/>
          <w:szCs w:val="20"/>
        </w:rPr>
        <w:t xml:space="preserve">         </w:t>
      </w:r>
      <w:r w:rsidR="003C069C" w:rsidRPr="00981244">
        <w:rPr>
          <w:rFonts w:hint="eastAsia"/>
          <w:color w:val="000000" w:themeColor="text1"/>
          <w:sz w:val="20"/>
          <w:szCs w:val="20"/>
        </w:rPr>
        <w:t xml:space="preserve">    </w:t>
      </w:r>
      <w:r w:rsidR="00521908" w:rsidRPr="00981244">
        <w:rPr>
          <w:rFonts w:hint="eastAsia"/>
          <w:color w:val="000000" w:themeColor="text1"/>
          <w:sz w:val="20"/>
          <w:szCs w:val="20"/>
        </w:rPr>
        <w:t xml:space="preserve">       </w:t>
      </w:r>
      <w:r w:rsidR="003071C9" w:rsidRPr="00981244">
        <w:rPr>
          <w:rFonts w:hint="eastAsia"/>
          <w:color w:val="000000" w:themeColor="text1"/>
          <w:sz w:val="20"/>
          <w:szCs w:val="20"/>
        </w:rPr>
        <w:t xml:space="preserve">      </w:t>
      </w:r>
      <w:r w:rsidRPr="00981244">
        <w:rPr>
          <w:rFonts w:hint="eastAsia"/>
          <w:color w:val="000000" w:themeColor="text1"/>
          <w:sz w:val="20"/>
          <w:szCs w:val="20"/>
        </w:rPr>
        <w:t xml:space="preserve">     </w:t>
      </w:r>
      <w:r w:rsidR="003071C9" w:rsidRPr="00981244">
        <w:rPr>
          <w:rFonts w:hint="eastAsia"/>
          <w:color w:val="000000" w:themeColor="text1"/>
          <w:sz w:val="20"/>
          <w:szCs w:val="20"/>
        </w:rPr>
        <w:t xml:space="preserve">  </w:t>
      </w:r>
      <w:r w:rsidR="00B735CE" w:rsidRPr="00981244">
        <w:rPr>
          <w:color w:val="000000" w:themeColor="text1"/>
          <w:sz w:val="20"/>
          <w:szCs w:val="20"/>
        </w:rPr>
        <w:t>(</w:t>
      </w:r>
      <w:r w:rsidR="0067200F" w:rsidRPr="00981244">
        <w:rPr>
          <w:rFonts w:hint="eastAsia"/>
          <w:color w:val="000000" w:themeColor="text1"/>
          <w:sz w:val="20"/>
          <w:szCs w:val="20"/>
        </w:rPr>
        <w:t>3</w:t>
      </w:r>
      <w:r w:rsidR="00B735CE" w:rsidRPr="00981244">
        <w:rPr>
          <w:color w:val="000000" w:themeColor="text1"/>
          <w:sz w:val="20"/>
          <w:szCs w:val="20"/>
        </w:rPr>
        <w:t>)</w:t>
      </w:r>
    </w:p>
    <w:p w:rsidR="000F6EF1" w:rsidRPr="00981244" w:rsidRDefault="001A718F" w:rsidP="00D33895">
      <w:pPr>
        <w:rPr>
          <w:color w:val="000000" w:themeColor="text1"/>
          <w:sz w:val="20"/>
          <w:szCs w:val="20"/>
        </w:rPr>
      </w:pPr>
      <w:r w:rsidRPr="00981244">
        <w:rPr>
          <w:color w:val="000000" w:themeColor="text1"/>
          <w:sz w:val="20"/>
          <w:szCs w:val="20"/>
        </w:rPr>
        <w:t>I</w:t>
      </w:r>
      <w:r w:rsidRPr="00981244">
        <w:rPr>
          <w:rFonts w:hint="eastAsia"/>
          <w:color w:val="000000" w:themeColor="text1"/>
          <w:sz w:val="20"/>
          <w:szCs w:val="20"/>
        </w:rPr>
        <w:t xml:space="preserve">n </w:t>
      </w:r>
      <w:r w:rsidR="00D77B2D" w:rsidRPr="00981244">
        <w:rPr>
          <w:rFonts w:hint="eastAsia"/>
          <w:color w:val="000000" w:themeColor="text1"/>
          <w:sz w:val="20"/>
          <w:szCs w:val="20"/>
        </w:rPr>
        <w:t>Eq.(3)</w:t>
      </w:r>
      <w:r w:rsidRPr="00981244">
        <w:rPr>
          <w:rFonts w:hint="eastAsia"/>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oMath>
      <w:r w:rsidRPr="00981244">
        <w:rPr>
          <w:rFonts w:hint="eastAsia"/>
          <w:color w:val="000000" w:themeColor="text1"/>
          <w:sz w:val="20"/>
          <w:szCs w:val="20"/>
        </w:rPr>
        <w:t xml:space="preserve"> is the total belief degree that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F813C4" w:rsidRPr="00981244">
        <w:rPr>
          <w:rFonts w:hint="eastAsia"/>
          <w:color w:val="000000" w:themeColor="text1"/>
          <w:sz w:val="20"/>
          <w:szCs w:val="20"/>
        </w:rPr>
        <w:t xml:space="preserve"> be</w:t>
      </w:r>
      <w:r w:rsidRPr="00981244">
        <w:rPr>
          <w:rFonts w:hint="eastAsia"/>
          <w:color w:val="000000" w:themeColor="text1"/>
          <w:sz w:val="20"/>
          <w:szCs w:val="20"/>
        </w:rPr>
        <w:t xml:space="preserve"> assessed 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oMath>
      <w:r w:rsidR="001F56A9" w:rsidRPr="00981244">
        <w:rPr>
          <w:rFonts w:hint="eastAsia"/>
          <w:color w:val="000000" w:themeColor="text1"/>
          <w:sz w:val="20"/>
          <w:szCs w:val="20"/>
        </w:rPr>
        <w:t>.</w:t>
      </w:r>
      <w:r w:rsidRPr="00981244">
        <w:rPr>
          <w:rFonts w:hint="eastAsia"/>
          <w:color w:val="000000" w:themeColor="text1"/>
          <w:sz w:val="20"/>
          <w:szCs w:val="20"/>
        </w:rPr>
        <w:t xml:space="preserve"> </w:t>
      </w:r>
      <w:r w:rsidR="000F6EF1" w:rsidRPr="00981244">
        <w:rPr>
          <w:color w:val="000000" w:themeColor="text1"/>
          <w:sz w:val="20"/>
          <w:szCs w:val="20"/>
        </w:rPr>
        <w:t xml:space="preserve">The combined belief degree presents a panoramic view about the total assessment to an alternative explicitly. </w:t>
      </w:r>
      <w:r w:rsidR="00E13F50" w:rsidRPr="00981244">
        <w:rPr>
          <w:rFonts w:hint="eastAsia"/>
          <w:color w:val="000000" w:themeColor="text1"/>
          <w:sz w:val="20"/>
          <w:szCs w:val="20"/>
        </w:rPr>
        <w:t xml:space="preserve">It has been proved that </w:t>
      </w:r>
      <w:r w:rsidR="0053036F" w:rsidRPr="00981244">
        <w:rPr>
          <w:color w:val="000000" w:themeColor="text1"/>
          <w:sz w:val="20"/>
          <w:szCs w:val="20"/>
        </w:rPr>
        <w:lastRenderedPageBreak/>
        <w:t xml:space="preserve">even </w:t>
      </w:r>
      <w:r w:rsidR="00E13F50" w:rsidRPr="00981244">
        <w:rPr>
          <w:rFonts w:hint="eastAsia"/>
          <w:color w:val="000000" w:themeColor="text1"/>
          <w:sz w:val="20"/>
          <w:szCs w:val="20"/>
        </w:rPr>
        <w:t xml:space="preserve">if there exits only one incomplete assessment </w:t>
      </w:r>
      <w:r w:rsidR="00BD4162" w:rsidRPr="00981244">
        <w:rPr>
          <w:rFonts w:hint="eastAsia"/>
          <w:color w:val="000000" w:themeColor="text1"/>
          <w:sz w:val="20"/>
          <w:szCs w:val="20"/>
        </w:rPr>
        <w:t>attribute, the total belief degree will be incomplete as well</w:t>
      </w:r>
      <w:r w:rsidR="00BD4162" w:rsidRPr="00981244">
        <w:rPr>
          <w:rFonts w:hint="eastAsia"/>
          <w:color w:val="000000" w:themeColor="text1"/>
          <w:sz w:val="20"/>
          <w:szCs w:val="20"/>
          <w:vertAlign w:val="superscript"/>
        </w:rPr>
        <w:t>[</w:t>
      </w:r>
      <w:r w:rsidR="00D77B05" w:rsidRPr="00981244">
        <w:rPr>
          <w:rFonts w:hint="eastAsia"/>
          <w:color w:val="000000" w:themeColor="text1"/>
          <w:sz w:val="20"/>
          <w:szCs w:val="20"/>
          <w:vertAlign w:val="superscript"/>
        </w:rPr>
        <w:t>5</w:t>
      </w:r>
      <w:r w:rsidR="00BD4162" w:rsidRPr="00981244">
        <w:rPr>
          <w:rFonts w:hint="eastAsia"/>
          <w:color w:val="000000" w:themeColor="text1"/>
          <w:sz w:val="20"/>
          <w:szCs w:val="20"/>
          <w:vertAlign w:val="superscript"/>
        </w:rPr>
        <w:t>]</w:t>
      </w:r>
      <w:r w:rsidR="00BD4162" w:rsidRPr="00981244">
        <w:rPr>
          <w:rFonts w:hint="eastAsia"/>
          <w:color w:val="000000" w:themeColor="text1"/>
          <w:sz w:val="20"/>
          <w:szCs w:val="20"/>
        </w:rPr>
        <w:t>. So the information contained in the original data could be preserved after the combina</w:t>
      </w:r>
      <w:r w:rsidR="00465858" w:rsidRPr="00981244">
        <w:rPr>
          <w:rFonts w:hint="eastAsia"/>
          <w:color w:val="000000" w:themeColor="text1"/>
          <w:sz w:val="20"/>
          <w:szCs w:val="20"/>
        </w:rPr>
        <w:t>tion process of all attributes.</w:t>
      </w:r>
    </w:p>
    <w:p w:rsidR="00EE397E" w:rsidRPr="00981244" w:rsidRDefault="00EE397E" w:rsidP="007F5645">
      <w:pPr>
        <w:rPr>
          <w:color w:val="000000" w:themeColor="text1"/>
          <w:sz w:val="20"/>
          <w:szCs w:val="20"/>
        </w:rPr>
      </w:pPr>
    </w:p>
    <w:p w:rsidR="00B54122" w:rsidRPr="00981244" w:rsidRDefault="0064592A" w:rsidP="00FA738C">
      <w:pPr>
        <w:outlineLvl w:val="0"/>
        <w:rPr>
          <w:b/>
          <w:color w:val="000000" w:themeColor="text1"/>
          <w:sz w:val="20"/>
          <w:szCs w:val="20"/>
        </w:rPr>
      </w:pPr>
      <w:r w:rsidRPr="00981244">
        <w:rPr>
          <w:rFonts w:hint="eastAsia"/>
          <w:b/>
          <w:color w:val="000000" w:themeColor="text1"/>
          <w:sz w:val="20"/>
          <w:szCs w:val="20"/>
        </w:rPr>
        <w:t>3</w:t>
      </w:r>
      <w:r w:rsidR="00B54122" w:rsidRPr="00981244">
        <w:rPr>
          <w:b/>
          <w:color w:val="000000" w:themeColor="text1"/>
          <w:sz w:val="20"/>
          <w:szCs w:val="20"/>
        </w:rPr>
        <w:t xml:space="preserve">. </w:t>
      </w:r>
      <w:r w:rsidR="0040375B" w:rsidRPr="00981244">
        <w:rPr>
          <w:rFonts w:hint="eastAsia"/>
          <w:b/>
          <w:color w:val="000000" w:themeColor="text1"/>
          <w:sz w:val="20"/>
          <w:szCs w:val="20"/>
        </w:rPr>
        <w:t>T</w:t>
      </w:r>
      <w:r w:rsidR="009F3291" w:rsidRPr="00981244">
        <w:rPr>
          <w:b/>
          <w:color w:val="000000" w:themeColor="text1"/>
          <w:sz w:val="20"/>
          <w:szCs w:val="20"/>
        </w:rPr>
        <w:t xml:space="preserve">ransformation </w:t>
      </w:r>
      <w:r w:rsidR="00096267" w:rsidRPr="00981244">
        <w:rPr>
          <w:rFonts w:hint="eastAsia"/>
          <w:b/>
          <w:color w:val="000000" w:themeColor="text1"/>
          <w:sz w:val="20"/>
          <w:szCs w:val="20"/>
        </w:rPr>
        <w:t>r</w:t>
      </w:r>
      <w:r w:rsidR="00D248D3" w:rsidRPr="00981244">
        <w:rPr>
          <w:b/>
          <w:color w:val="000000" w:themeColor="text1"/>
          <w:sz w:val="20"/>
          <w:szCs w:val="20"/>
        </w:rPr>
        <w:t>ules</w:t>
      </w:r>
      <w:r w:rsidR="009F3291" w:rsidRPr="00981244">
        <w:rPr>
          <w:b/>
          <w:color w:val="000000" w:themeColor="text1"/>
          <w:sz w:val="20"/>
          <w:szCs w:val="20"/>
        </w:rPr>
        <w:t xml:space="preserve"> </w:t>
      </w:r>
      <w:r w:rsidR="00421A56" w:rsidRPr="00981244">
        <w:rPr>
          <w:rFonts w:hint="eastAsia"/>
          <w:b/>
          <w:color w:val="000000" w:themeColor="text1"/>
          <w:sz w:val="20"/>
          <w:szCs w:val="20"/>
        </w:rPr>
        <w:t>for</w:t>
      </w:r>
      <w:r w:rsidR="00D248D3" w:rsidRPr="00981244">
        <w:rPr>
          <w:b/>
          <w:color w:val="000000" w:themeColor="text1"/>
          <w:sz w:val="20"/>
          <w:szCs w:val="20"/>
        </w:rPr>
        <w:t xml:space="preserve"> </w:t>
      </w:r>
      <w:r w:rsidR="00FF2D14" w:rsidRPr="00981244">
        <w:rPr>
          <w:rFonts w:hint="eastAsia"/>
          <w:b/>
          <w:color w:val="000000" w:themeColor="text1"/>
          <w:kern w:val="0"/>
          <w:sz w:val="20"/>
          <w:szCs w:val="20"/>
        </w:rPr>
        <w:t>D</w:t>
      </w:r>
      <w:r w:rsidR="00F445A0" w:rsidRPr="00981244">
        <w:rPr>
          <w:rFonts w:hint="eastAsia"/>
          <w:b/>
          <w:color w:val="000000" w:themeColor="text1"/>
          <w:kern w:val="0"/>
          <w:sz w:val="20"/>
          <w:szCs w:val="20"/>
        </w:rPr>
        <w:t>I</w:t>
      </w:r>
      <w:r w:rsidR="00FF2D14" w:rsidRPr="00981244">
        <w:rPr>
          <w:rFonts w:hint="eastAsia"/>
          <w:b/>
          <w:color w:val="000000" w:themeColor="text1"/>
          <w:kern w:val="0"/>
          <w:sz w:val="20"/>
          <w:szCs w:val="20"/>
        </w:rPr>
        <w:t>A</w:t>
      </w:r>
      <w:r w:rsidR="00FF2D14" w:rsidRPr="00981244">
        <w:rPr>
          <w:b/>
          <w:color w:val="000000" w:themeColor="text1"/>
          <w:sz w:val="20"/>
          <w:szCs w:val="20"/>
        </w:rPr>
        <w:t xml:space="preserve"> </w:t>
      </w:r>
      <w:r w:rsidR="00056C24" w:rsidRPr="00981244">
        <w:rPr>
          <w:b/>
          <w:color w:val="000000" w:themeColor="text1"/>
          <w:sz w:val="20"/>
          <w:szCs w:val="20"/>
        </w:rPr>
        <w:t xml:space="preserve">and </w:t>
      </w:r>
      <w:r w:rsidR="007E7802" w:rsidRPr="00981244">
        <w:rPr>
          <w:rFonts w:hint="eastAsia"/>
          <w:b/>
          <w:color w:val="000000" w:themeColor="text1"/>
          <w:sz w:val="20"/>
          <w:szCs w:val="20"/>
        </w:rPr>
        <w:t>F</w:t>
      </w:r>
      <w:r w:rsidR="00F445A0" w:rsidRPr="00981244">
        <w:rPr>
          <w:rFonts w:hint="eastAsia"/>
          <w:b/>
          <w:color w:val="000000" w:themeColor="text1"/>
          <w:sz w:val="20"/>
          <w:szCs w:val="20"/>
        </w:rPr>
        <w:t>I</w:t>
      </w:r>
      <w:r w:rsidR="007E7802" w:rsidRPr="00981244">
        <w:rPr>
          <w:rFonts w:hint="eastAsia"/>
          <w:b/>
          <w:color w:val="000000" w:themeColor="text1"/>
          <w:sz w:val="20"/>
          <w:szCs w:val="20"/>
        </w:rPr>
        <w:t>A</w:t>
      </w:r>
    </w:p>
    <w:p w:rsidR="008A4C93" w:rsidRPr="00981244" w:rsidRDefault="00144ECC" w:rsidP="007F5645">
      <w:pPr>
        <w:ind w:firstLine="289"/>
        <w:rPr>
          <w:color w:val="000000" w:themeColor="text1"/>
          <w:sz w:val="20"/>
          <w:szCs w:val="20"/>
        </w:rPr>
      </w:pPr>
      <w:r w:rsidRPr="00981244">
        <w:rPr>
          <w:rFonts w:hint="eastAsia"/>
          <w:color w:val="000000" w:themeColor="text1"/>
          <w:sz w:val="20"/>
          <w:szCs w:val="20"/>
        </w:rPr>
        <w:t xml:space="preserve">In this </w:t>
      </w:r>
      <w:r w:rsidRPr="00981244">
        <w:rPr>
          <w:color w:val="000000" w:themeColor="text1"/>
          <w:sz w:val="20"/>
          <w:szCs w:val="20"/>
        </w:rPr>
        <w:t>section</w:t>
      </w:r>
      <w:r w:rsidRPr="00981244">
        <w:rPr>
          <w:rFonts w:hint="eastAsia"/>
          <w:color w:val="000000" w:themeColor="text1"/>
          <w:sz w:val="20"/>
          <w:szCs w:val="20"/>
        </w:rPr>
        <w:t xml:space="preserve">, </w:t>
      </w:r>
      <w:r w:rsidR="00E1545B" w:rsidRPr="00981244">
        <w:rPr>
          <w:rFonts w:hint="eastAsia"/>
          <w:color w:val="000000" w:themeColor="text1"/>
          <w:sz w:val="20"/>
          <w:szCs w:val="20"/>
        </w:rPr>
        <w:t>the frame</w:t>
      </w:r>
      <w:r w:rsidR="007B2FBE" w:rsidRPr="00981244">
        <w:rPr>
          <w:rFonts w:hint="eastAsia"/>
          <w:color w:val="000000" w:themeColor="text1"/>
          <w:sz w:val="20"/>
          <w:szCs w:val="20"/>
        </w:rPr>
        <w:t>s</w:t>
      </w:r>
      <w:r w:rsidR="00E1545B" w:rsidRPr="00981244">
        <w:rPr>
          <w:rFonts w:hint="eastAsia"/>
          <w:color w:val="000000" w:themeColor="text1"/>
          <w:sz w:val="20"/>
          <w:szCs w:val="20"/>
        </w:rPr>
        <w:t xml:space="preserve"> of </w:t>
      </w:r>
      <w:r w:rsidR="00E1545B" w:rsidRPr="00981244">
        <w:rPr>
          <w:color w:val="000000" w:themeColor="text1"/>
          <w:sz w:val="20"/>
          <w:szCs w:val="20"/>
        </w:rPr>
        <w:t>discernment</w:t>
      </w:r>
      <w:r w:rsidR="00E1545B" w:rsidRPr="00981244">
        <w:rPr>
          <w:rFonts w:hint="eastAsia"/>
          <w:color w:val="000000" w:themeColor="text1"/>
          <w:sz w:val="20"/>
          <w:szCs w:val="20"/>
        </w:rPr>
        <w:t xml:space="preserve"> of </w:t>
      </w:r>
      <w:r w:rsidR="00FF2D14" w:rsidRPr="00981244">
        <w:rPr>
          <w:rFonts w:hint="eastAsia"/>
          <w:color w:val="000000" w:themeColor="text1"/>
          <w:kern w:val="0"/>
          <w:sz w:val="20"/>
          <w:szCs w:val="20"/>
        </w:rPr>
        <w:t>D</w:t>
      </w:r>
      <w:r w:rsidR="00F445A0" w:rsidRPr="00981244">
        <w:rPr>
          <w:rFonts w:hint="eastAsia"/>
          <w:color w:val="000000" w:themeColor="text1"/>
          <w:kern w:val="0"/>
          <w:sz w:val="20"/>
          <w:szCs w:val="20"/>
        </w:rPr>
        <w:t>I</w:t>
      </w:r>
      <w:r w:rsidR="00FF2D14" w:rsidRPr="00981244">
        <w:rPr>
          <w:rFonts w:hint="eastAsia"/>
          <w:color w:val="000000" w:themeColor="text1"/>
          <w:kern w:val="0"/>
          <w:sz w:val="20"/>
          <w:szCs w:val="20"/>
        </w:rPr>
        <w:t>A</w:t>
      </w:r>
      <w:r w:rsidR="00FF2D14" w:rsidRPr="00981244">
        <w:rPr>
          <w:rFonts w:hint="eastAsia"/>
          <w:color w:val="000000" w:themeColor="text1"/>
          <w:sz w:val="20"/>
          <w:szCs w:val="20"/>
        </w:rPr>
        <w:t xml:space="preserve"> </w:t>
      </w:r>
      <w:r w:rsidR="00E1545B" w:rsidRPr="00981244">
        <w:rPr>
          <w:rFonts w:hint="eastAsia"/>
          <w:color w:val="000000" w:themeColor="text1"/>
          <w:sz w:val="20"/>
          <w:szCs w:val="20"/>
        </w:rPr>
        <w:t xml:space="preserve">and </w:t>
      </w:r>
      <w:r w:rsidR="007E7802" w:rsidRPr="00981244">
        <w:rPr>
          <w:rFonts w:hint="eastAsia"/>
          <w:color w:val="000000" w:themeColor="text1"/>
          <w:sz w:val="20"/>
          <w:szCs w:val="20"/>
        </w:rPr>
        <w:t>F</w:t>
      </w:r>
      <w:r w:rsidR="00F445A0" w:rsidRPr="00981244">
        <w:rPr>
          <w:rFonts w:hint="eastAsia"/>
          <w:color w:val="000000" w:themeColor="text1"/>
          <w:sz w:val="20"/>
          <w:szCs w:val="20"/>
        </w:rPr>
        <w:t>I</w:t>
      </w:r>
      <w:r w:rsidR="007E7802" w:rsidRPr="00981244">
        <w:rPr>
          <w:rFonts w:hint="eastAsia"/>
          <w:color w:val="000000" w:themeColor="text1"/>
          <w:sz w:val="20"/>
          <w:szCs w:val="20"/>
        </w:rPr>
        <w:t>A</w:t>
      </w:r>
      <w:r w:rsidR="00E1545B" w:rsidRPr="00981244">
        <w:rPr>
          <w:rFonts w:hint="eastAsia"/>
          <w:color w:val="000000" w:themeColor="text1"/>
          <w:sz w:val="20"/>
          <w:szCs w:val="20"/>
        </w:rPr>
        <w:t xml:space="preserve"> are to be constructed</w:t>
      </w:r>
      <w:r w:rsidR="00174DAC" w:rsidRPr="00981244">
        <w:rPr>
          <w:rFonts w:hint="eastAsia"/>
          <w:color w:val="000000" w:themeColor="text1"/>
          <w:sz w:val="20"/>
          <w:szCs w:val="20"/>
        </w:rPr>
        <w:t xml:space="preserve"> </w:t>
      </w:r>
      <w:r w:rsidR="00174DAC" w:rsidRPr="00981244">
        <w:rPr>
          <w:color w:val="000000" w:themeColor="text1"/>
          <w:sz w:val="20"/>
          <w:szCs w:val="20"/>
        </w:rPr>
        <w:t>firstly</w:t>
      </w:r>
      <w:r w:rsidR="00E1545B" w:rsidRPr="00981244">
        <w:rPr>
          <w:rFonts w:hint="eastAsia"/>
          <w:color w:val="000000" w:themeColor="text1"/>
          <w:sz w:val="20"/>
          <w:szCs w:val="20"/>
        </w:rPr>
        <w:t xml:space="preserve">, and the </w:t>
      </w:r>
      <w:r w:rsidRPr="00981244">
        <w:rPr>
          <w:rFonts w:hint="eastAsia"/>
          <w:color w:val="000000" w:themeColor="text1"/>
          <w:sz w:val="20"/>
          <w:szCs w:val="20"/>
        </w:rPr>
        <w:t xml:space="preserve">transformation rules </w:t>
      </w:r>
      <w:r w:rsidR="00174DAC" w:rsidRPr="00981244">
        <w:rPr>
          <w:rFonts w:hint="eastAsia"/>
          <w:color w:val="000000" w:themeColor="text1"/>
          <w:sz w:val="20"/>
          <w:szCs w:val="20"/>
        </w:rPr>
        <w:t xml:space="preserve">from assessment value to belief degrees </w:t>
      </w:r>
      <w:r w:rsidR="00174DAC" w:rsidRPr="00981244">
        <w:rPr>
          <w:color w:val="000000" w:themeColor="text1"/>
          <w:sz w:val="20"/>
          <w:szCs w:val="20"/>
        </w:rPr>
        <w:t>assigned</w:t>
      </w:r>
      <w:r w:rsidR="00174DAC" w:rsidRPr="00981244">
        <w:rPr>
          <w:rFonts w:hint="eastAsia"/>
          <w:color w:val="000000" w:themeColor="text1"/>
          <w:sz w:val="20"/>
          <w:szCs w:val="20"/>
        </w:rPr>
        <w:t xml:space="preserve"> to evaluation grades on the</w:t>
      </w:r>
      <w:r w:rsidR="00045B4E" w:rsidRPr="00981244">
        <w:rPr>
          <w:rFonts w:hint="eastAsia"/>
          <w:color w:val="000000" w:themeColor="text1"/>
          <w:sz w:val="20"/>
          <w:szCs w:val="20"/>
        </w:rPr>
        <w:t xml:space="preserve"> </w:t>
      </w:r>
      <w:r w:rsidR="00174DAC" w:rsidRPr="00981244">
        <w:rPr>
          <w:rFonts w:hint="eastAsia"/>
          <w:color w:val="000000" w:themeColor="text1"/>
          <w:sz w:val="20"/>
          <w:szCs w:val="20"/>
        </w:rPr>
        <w:t xml:space="preserve">frame of </w:t>
      </w:r>
      <w:r w:rsidR="00174DAC" w:rsidRPr="00981244">
        <w:rPr>
          <w:color w:val="000000" w:themeColor="text1"/>
          <w:sz w:val="20"/>
          <w:szCs w:val="20"/>
        </w:rPr>
        <w:t>discernment</w:t>
      </w:r>
      <w:r w:rsidR="00174DAC" w:rsidRPr="00981244">
        <w:rPr>
          <w:rFonts w:hint="eastAsia"/>
          <w:color w:val="000000" w:themeColor="text1"/>
          <w:sz w:val="20"/>
          <w:szCs w:val="20"/>
        </w:rPr>
        <w:t xml:space="preserve"> </w:t>
      </w:r>
      <w:r w:rsidRPr="00981244">
        <w:rPr>
          <w:rFonts w:hint="eastAsia"/>
          <w:color w:val="000000" w:themeColor="text1"/>
          <w:sz w:val="20"/>
          <w:szCs w:val="20"/>
        </w:rPr>
        <w:t xml:space="preserve">for </w:t>
      </w:r>
      <w:r w:rsidR="004B64B9" w:rsidRPr="00981244">
        <w:rPr>
          <w:rFonts w:hint="eastAsia"/>
          <w:color w:val="000000" w:themeColor="text1"/>
          <w:sz w:val="20"/>
          <w:szCs w:val="20"/>
        </w:rPr>
        <w:t>DIA is</w:t>
      </w:r>
      <w:r w:rsidRPr="00981244">
        <w:rPr>
          <w:rFonts w:hint="eastAsia"/>
          <w:color w:val="000000" w:themeColor="text1"/>
          <w:sz w:val="20"/>
          <w:szCs w:val="20"/>
        </w:rPr>
        <w:t xml:space="preserve"> analyzed</w:t>
      </w:r>
      <w:r w:rsidR="00465858" w:rsidRPr="00981244">
        <w:rPr>
          <w:rFonts w:hint="eastAsia"/>
          <w:color w:val="000000" w:themeColor="text1"/>
          <w:sz w:val="20"/>
          <w:szCs w:val="20"/>
        </w:rPr>
        <w:t>.</w:t>
      </w:r>
    </w:p>
    <w:p w:rsidR="0014357E" w:rsidRPr="00981244" w:rsidRDefault="0014357E" w:rsidP="00465858">
      <w:pPr>
        <w:ind w:firstLine="289"/>
        <w:rPr>
          <w:color w:val="000000" w:themeColor="text1"/>
          <w:sz w:val="20"/>
          <w:szCs w:val="20"/>
        </w:rPr>
      </w:pPr>
      <w:r w:rsidRPr="00981244">
        <w:rPr>
          <w:b/>
          <w:color w:val="000000" w:themeColor="text1"/>
          <w:sz w:val="20"/>
          <w:szCs w:val="20"/>
        </w:rPr>
        <w:t xml:space="preserve">Definition </w:t>
      </w:r>
      <w:r w:rsidR="00987F6D" w:rsidRPr="00981244">
        <w:rPr>
          <w:b/>
          <w:color w:val="000000" w:themeColor="text1"/>
          <w:sz w:val="20"/>
          <w:szCs w:val="20"/>
        </w:rPr>
        <w:t>1</w:t>
      </w:r>
      <w:r w:rsidR="00987F6D" w:rsidRPr="00981244">
        <w:rPr>
          <w:color w:val="000000" w:themeColor="text1"/>
          <w:sz w:val="20"/>
          <w:szCs w:val="20"/>
        </w:rPr>
        <w:t xml:space="preserve"> </w:t>
      </w:r>
      <w:r w:rsidR="00BD5DAF" w:rsidRPr="00981244">
        <w:rPr>
          <w:color w:val="000000" w:themeColor="text1"/>
          <w:sz w:val="20"/>
          <w:szCs w:val="20"/>
        </w:rPr>
        <w:t>Suppose</w:t>
      </w:r>
      <w:r w:rsidR="007E27C9" w:rsidRPr="00981244">
        <w:rPr>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w,i</m:t>
            </m:r>
          </m:sub>
        </m:sSub>
        <m:r>
          <w:rPr>
            <w:rFonts w:ascii="Cambria Math" w:hAnsi="Cambria Math" w:hint="eastAsia"/>
            <w:color w:val="000000" w:themeColor="text1"/>
            <w:sz w:val="20"/>
            <w:szCs w:val="20"/>
          </w:rPr>
          <m:t>=</m:t>
        </m:r>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w,i</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w,i</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oMath>
      <w:r w:rsidR="005068CF" w:rsidRPr="00981244">
        <w:rPr>
          <w:rFonts w:hint="eastAsia"/>
          <w:color w:val="000000" w:themeColor="text1"/>
          <w:sz w:val="20"/>
          <w:szCs w:val="20"/>
        </w:rPr>
        <w:t xml:space="preserve"> </w:t>
      </w:r>
      <w:r w:rsidR="00537E94" w:rsidRPr="00981244">
        <w:rPr>
          <w:color w:val="000000" w:themeColor="text1"/>
          <w:sz w:val="20"/>
          <w:szCs w:val="20"/>
        </w:rPr>
        <w:t>is</w:t>
      </w:r>
      <w:r w:rsidR="001007D9" w:rsidRPr="00981244">
        <w:rPr>
          <w:color w:val="000000" w:themeColor="text1"/>
          <w:sz w:val="20"/>
          <w:szCs w:val="20"/>
        </w:rPr>
        <w:t xml:space="preserve"> the worst </w:t>
      </w:r>
      <w:r w:rsidR="00FA6CC0" w:rsidRPr="00981244">
        <w:rPr>
          <w:color w:val="000000" w:themeColor="text1"/>
          <w:sz w:val="20"/>
          <w:szCs w:val="20"/>
        </w:rPr>
        <w:t>interval</w:t>
      </w:r>
      <w:r w:rsidR="00FA6CC0" w:rsidRPr="00981244">
        <w:rPr>
          <w:rFonts w:hint="eastAsia"/>
          <w:color w:val="000000" w:themeColor="text1"/>
          <w:sz w:val="20"/>
          <w:szCs w:val="20"/>
        </w:rPr>
        <w:t xml:space="preserve"> </w:t>
      </w:r>
      <w:r w:rsidR="001007D9" w:rsidRPr="00981244">
        <w:rPr>
          <w:color w:val="000000" w:themeColor="text1"/>
          <w:sz w:val="20"/>
          <w:szCs w:val="20"/>
        </w:rPr>
        <w:t xml:space="preserve">value </w:t>
      </w:r>
      <w:r w:rsidR="007E27C9" w:rsidRPr="00981244">
        <w:rPr>
          <w:color w:val="000000" w:themeColor="text1"/>
          <w:sz w:val="20"/>
          <w:szCs w:val="20"/>
        </w:rPr>
        <w:t xml:space="preserve">for attribute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1329C5" w:rsidRPr="00981244">
        <w:rPr>
          <w:rFonts w:hint="eastAsia"/>
          <w:color w:val="000000" w:themeColor="text1"/>
          <w:sz w:val="20"/>
          <w:szCs w:val="20"/>
        </w:rPr>
        <w:t xml:space="preserve"> </w:t>
      </w:r>
      <w:r w:rsidR="007E27C9" w:rsidRPr="00981244">
        <w:rPr>
          <w:color w:val="000000" w:themeColor="text1"/>
          <w:sz w:val="20"/>
          <w:szCs w:val="20"/>
        </w:rPr>
        <w:t>corresponding to the worst evaluation grade</w:t>
      </w:r>
      <w:r w:rsidR="00A8327C"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oMath>
      <w:r w:rsidR="007E27C9" w:rsidRPr="00981244">
        <w:rPr>
          <w:color w:val="000000" w:themeColor="text1"/>
          <w:sz w:val="20"/>
          <w:szCs w:val="20"/>
        </w:rPr>
        <w:t>.</w:t>
      </w:r>
      <w:r w:rsidR="001500B0" w:rsidRPr="00981244">
        <w:rPr>
          <w:rFonts w:hint="eastAsia"/>
          <w:color w:val="000000" w:themeColor="text1"/>
          <w:sz w:val="20"/>
          <w:szCs w:val="20"/>
        </w:rPr>
        <w:t xml:space="preserve"> The </w:t>
      </w:r>
      <w:r w:rsidR="001500B0" w:rsidRPr="00981244">
        <w:rPr>
          <w:color w:val="000000" w:themeColor="text1"/>
          <w:sz w:val="20"/>
          <w:szCs w:val="20"/>
        </w:rPr>
        <w:t>subscript</w:t>
      </w:r>
      <w:r w:rsidR="001500B0" w:rsidRPr="00981244">
        <w:rPr>
          <w:rFonts w:hint="eastAsia"/>
          <w:color w:val="000000" w:themeColor="text1"/>
          <w:sz w:val="20"/>
          <w:szCs w:val="20"/>
        </w:rPr>
        <w:t xml:space="preserve"> </w:t>
      </w:r>
      <m:oMath>
        <m:r>
          <w:rPr>
            <w:rFonts w:ascii="Cambria Math" w:hAnsi="Cambria Math"/>
            <w:color w:val="000000" w:themeColor="text1"/>
            <w:sz w:val="20"/>
            <w:szCs w:val="20"/>
          </w:rPr>
          <m:t>w</m:t>
        </m:r>
      </m:oMath>
      <w:r w:rsidR="001500B0" w:rsidRPr="00981244">
        <w:rPr>
          <w:rFonts w:hint="eastAsia"/>
          <w:color w:val="000000" w:themeColor="text1"/>
          <w:sz w:val="20"/>
          <w:szCs w:val="20"/>
        </w:rPr>
        <w:t xml:space="preserve"> and </w:t>
      </w:r>
      <m:oMath>
        <m:r>
          <w:rPr>
            <w:rFonts w:ascii="Cambria Math" w:hAnsi="Cambria Math"/>
            <w:color w:val="000000" w:themeColor="text1"/>
            <w:sz w:val="20"/>
            <w:szCs w:val="20"/>
          </w:rPr>
          <m:t>i</m:t>
        </m:r>
      </m:oMath>
      <w:r w:rsidR="001500B0" w:rsidRPr="00981244">
        <w:rPr>
          <w:rFonts w:hint="eastAsia"/>
          <w:color w:val="000000" w:themeColor="text1"/>
          <w:sz w:val="20"/>
          <w:szCs w:val="20"/>
        </w:rPr>
        <w:t xml:space="preserve"> represent</w:t>
      </w:r>
      <w:r w:rsidR="0047117B" w:rsidRPr="00981244">
        <w:rPr>
          <w:rFonts w:hint="eastAsia"/>
          <w:color w:val="000000" w:themeColor="text1"/>
          <w:sz w:val="20"/>
          <w:szCs w:val="20"/>
        </w:rPr>
        <w:t xml:space="preserve"> </w:t>
      </w:r>
      <w:r w:rsidR="0047117B" w:rsidRPr="00981244">
        <w:rPr>
          <w:color w:val="000000" w:themeColor="text1"/>
          <w:sz w:val="20"/>
          <w:szCs w:val="20"/>
        </w:rPr>
        <w:t>‘</w:t>
      </w:r>
      <w:r w:rsidR="0047117B" w:rsidRPr="00981244">
        <w:rPr>
          <w:rFonts w:hint="eastAsia"/>
          <w:color w:val="000000" w:themeColor="text1"/>
          <w:sz w:val="20"/>
          <w:szCs w:val="20"/>
        </w:rPr>
        <w:t>W</w:t>
      </w:r>
      <w:r w:rsidR="00BC6DF8" w:rsidRPr="00981244">
        <w:rPr>
          <w:rFonts w:hint="eastAsia"/>
          <w:color w:val="000000" w:themeColor="text1"/>
          <w:sz w:val="20"/>
          <w:szCs w:val="20"/>
        </w:rPr>
        <w:t>orst</w:t>
      </w:r>
      <w:r w:rsidR="0047117B" w:rsidRPr="00981244">
        <w:rPr>
          <w:color w:val="000000" w:themeColor="text1"/>
          <w:sz w:val="20"/>
          <w:szCs w:val="20"/>
        </w:rPr>
        <w:t>’</w:t>
      </w:r>
      <w:r w:rsidR="00BC6DF8" w:rsidRPr="00981244">
        <w:rPr>
          <w:rFonts w:hint="eastAsia"/>
          <w:color w:val="000000" w:themeColor="text1"/>
          <w:sz w:val="20"/>
          <w:szCs w:val="20"/>
        </w:rPr>
        <w:t xml:space="preserve"> and the </w:t>
      </w:r>
      <w:proofErr w:type="spellStart"/>
      <w:r w:rsidR="00BC6DF8" w:rsidRPr="00981244">
        <w:rPr>
          <w:rFonts w:hint="eastAsia"/>
          <w:i/>
          <w:color w:val="000000" w:themeColor="text1"/>
          <w:sz w:val="20"/>
          <w:szCs w:val="20"/>
        </w:rPr>
        <w:t>i</w:t>
      </w:r>
      <w:r w:rsidR="00BC6DF8" w:rsidRPr="00981244">
        <w:rPr>
          <w:rFonts w:hint="eastAsia"/>
          <w:color w:val="000000" w:themeColor="text1"/>
          <w:sz w:val="20"/>
          <w:szCs w:val="20"/>
        </w:rPr>
        <w:t>th</w:t>
      </w:r>
      <w:proofErr w:type="spellEnd"/>
      <w:r w:rsidR="00BC6DF8" w:rsidRPr="00981244">
        <w:rPr>
          <w:rFonts w:hint="eastAsia"/>
          <w:color w:val="000000" w:themeColor="text1"/>
          <w:sz w:val="20"/>
          <w:szCs w:val="20"/>
        </w:rPr>
        <w:t xml:space="preserve"> attribute respectively</w:t>
      </w:r>
      <w:r w:rsidR="001500B0" w:rsidRPr="00981244">
        <w:rPr>
          <w:rFonts w:hint="eastAsia"/>
          <w:color w:val="000000" w:themeColor="text1"/>
          <w:sz w:val="20"/>
          <w:szCs w:val="20"/>
        </w:rPr>
        <w:t>.</w:t>
      </w:r>
      <w:r w:rsidR="007E27C9" w:rsidRPr="00981244">
        <w:rPr>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537E94" w:rsidRPr="00981244">
        <w:rPr>
          <w:color w:val="000000" w:themeColor="text1"/>
          <w:sz w:val="20"/>
          <w:szCs w:val="20"/>
        </w:rPr>
        <w:t xml:space="preserve"> is a</w:t>
      </w:r>
      <w:r w:rsidR="007E27C9" w:rsidRPr="00981244">
        <w:rPr>
          <w:color w:val="000000" w:themeColor="text1"/>
          <w:sz w:val="20"/>
          <w:szCs w:val="20"/>
        </w:rPr>
        <w:t xml:space="preserve"> </w:t>
      </w:r>
      <w:r w:rsidR="00FF2D14" w:rsidRPr="00981244">
        <w:rPr>
          <w:rFonts w:hint="eastAsia"/>
          <w:color w:val="000000" w:themeColor="text1"/>
          <w:kern w:val="0"/>
          <w:sz w:val="20"/>
          <w:szCs w:val="20"/>
        </w:rPr>
        <w:t>D</w:t>
      </w:r>
      <w:r w:rsidR="00F445A0" w:rsidRPr="00981244">
        <w:rPr>
          <w:rFonts w:hint="eastAsia"/>
          <w:color w:val="000000" w:themeColor="text1"/>
          <w:kern w:val="0"/>
          <w:sz w:val="20"/>
          <w:szCs w:val="20"/>
        </w:rPr>
        <w:t>I</w:t>
      </w:r>
      <w:r w:rsidR="00FF2D14" w:rsidRPr="00981244">
        <w:rPr>
          <w:rFonts w:hint="eastAsia"/>
          <w:color w:val="000000" w:themeColor="text1"/>
          <w:kern w:val="0"/>
          <w:sz w:val="20"/>
          <w:szCs w:val="20"/>
        </w:rPr>
        <w:t>A</w:t>
      </w:r>
      <w:r w:rsidR="007F33AE" w:rsidRPr="00981244">
        <w:rPr>
          <w:color w:val="000000" w:themeColor="text1"/>
          <w:sz w:val="20"/>
          <w:szCs w:val="20"/>
        </w:rPr>
        <w:t xml:space="preserve"> if</w:t>
      </w:r>
      <w:r w:rsidR="00537E94" w:rsidRPr="00981244">
        <w:rPr>
          <w:color w:val="000000" w:themeColor="text1"/>
          <w:sz w:val="20"/>
          <w:szCs w:val="20"/>
        </w:rPr>
        <w:t xml:space="preserve"> </w:t>
      </w:r>
      <w:r w:rsidRPr="00981244">
        <w:rPr>
          <w:color w:val="000000" w:themeColor="text1"/>
          <w:sz w:val="20"/>
          <w:szCs w:val="20"/>
        </w:rPr>
        <w:t xml:space="preserve">the </w:t>
      </w:r>
      <w:r w:rsidR="00D76AC0" w:rsidRPr="00981244">
        <w:rPr>
          <w:color w:val="000000" w:themeColor="text1"/>
          <w:sz w:val="20"/>
          <w:szCs w:val="20"/>
        </w:rPr>
        <w:t>larger</w:t>
      </w:r>
      <w:r w:rsidR="00537E94" w:rsidRPr="00981244">
        <w:rPr>
          <w:color w:val="000000" w:themeColor="text1"/>
          <w:sz w:val="20"/>
          <w:szCs w:val="20"/>
        </w:rPr>
        <w:t xml:space="preserve"> </w:t>
      </w:r>
      <w:r w:rsidRPr="00981244">
        <w:rPr>
          <w:color w:val="000000" w:themeColor="text1"/>
          <w:sz w:val="20"/>
          <w:szCs w:val="20"/>
        </w:rPr>
        <w:t>the distance between an assessment value and</w:t>
      </w:r>
      <w:r w:rsidR="00CC44BF"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w,i</m:t>
            </m:r>
          </m:sub>
        </m:sSub>
      </m:oMath>
      <w:r w:rsidRPr="00981244">
        <w:rPr>
          <w:color w:val="000000" w:themeColor="text1"/>
          <w:sz w:val="20"/>
          <w:szCs w:val="20"/>
        </w:rPr>
        <w:t xml:space="preserve">, the better </w:t>
      </w:r>
      <w:r w:rsidR="00DC3506" w:rsidRPr="00981244">
        <w:rPr>
          <w:color w:val="000000" w:themeColor="text1"/>
          <w:sz w:val="20"/>
          <w:szCs w:val="20"/>
        </w:rPr>
        <w:t>the assessment value</w:t>
      </w:r>
      <w:r w:rsidR="00317E95" w:rsidRPr="00981244">
        <w:rPr>
          <w:color w:val="000000" w:themeColor="text1"/>
          <w:sz w:val="20"/>
          <w:szCs w:val="20"/>
        </w:rPr>
        <w:t>, no</w:t>
      </w:r>
      <w:r w:rsidR="007E27C9" w:rsidRPr="00981244">
        <w:rPr>
          <w:color w:val="000000" w:themeColor="text1"/>
          <w:sz w:val="20"/>
          <w:szCs w:val="20"/>
        </w:rPr>
        <w:t xml:space="preserve"> matter </w:t>
      </w:r>
      <w:r w:rsidR="007F33AE" w:rsidRPr="00981244">
        <w:rPr>
          <w:color w:val="000000" w:themeColor="text1"/>
          <w:sz w:val="20"/>
          <w:szCs w:val="20"/>
        </w:rPr>
        <w:t>whether</w:t>
      </w:r>
      <w:r w:rsidR="00DC3506" w:rsidRPr="00981244">
        <w:rPr>
          <w:color w:val="000000" w:themeColor="text1"/>
          <w:sz w:val="20"/>
          <w:szCs w:val="20"/>
        </w:rPr>
        <w:t xml:space="preserve"> </w:t>
      </w:r>
      <w:r w:rsidR="007E27C9" w:rsidRPr="00981244">
        <w:rPr>
          <w:color w:val="000000" w:themeColor="text1"/>
          <w:sz w:val="20"/>
          <w:szCs w:val="20"/>
        </w:rPr>
        <w:t xml:space="preserve">it is larger </w:t>
      </w:r>
      <w:r w:rsidR="0086446B" w:rsidRPr="00981244">
        <w:rPr>
          <w:rFonts w:hint="eastAsia"/>
          <w:color w:val="000000" w:themeColor="text1"/>
          <w:sz w:val="20"/>
          <w:szCs w:val="20"/>
        </w:rPr>
        <w:t xml:space="preserve">than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w,i</m:t>
            </m:r>
          </m:sub>
          <m:sup>
            <m:r>
              <w:rPr>
                <w:rFonts w:ascii="Cambria Math" w:hAnsi="Cambria Math"/>
                <w:color w:val="000000" w:themeColor="text1"/>
                <w:sz w:val="20"/>
                <w:szCs w:val="20"/>
              </w:rPr>
              <m:t>+</m:t>
            </m:r>
          </m:sup>
        </m:sSubSup>
      </m:oMath>
      <w:r w:rsidR="0086446B" w:rsidRPr="00981244">
        <w:rPr>
          <w:rFonts w:hint="eastAsia"/>
          <w:color w:val="000000" w:themeColor="text1"/>
          <w:sz w:val="20"/>
          <w:szCs w:val="20"/>
        </w:rPr>
        <w:t xml:space="preserve"> </w:t>
      </w:r>
      <w:r w:rsidR="007E27C9" w:rsidRPr="00981244">
        <w:rPr>
          <w:color w:val="000000" w:themeColor="text1"/>
          <w:sz w:val="20"/>
          <w:szCs w:val="20"/>
        </w:rPr>
        <w:t xml:space="preserve">or </w:t>
      </w:r>
      <w:r w:rsidR="00DC3506" w:rsidRPr="00981244">
        <w:rPr>
          <w:color w:val="000000" w:themeColor="text1"/>
          <w:sz w:val="20"/>
          <w:szCs w:val="20"/>
        </w:rPr>
        <w:t xml:space="preserve">smaller </w:t>
      </w:r>
      <w:r w:rsidR="007E27C9" w:rsidRPr="00981244">
        <w:rPr>
          <w:color w:val="000000" w:themeColor="text1"/>
          <w:sz w:val="20"/>
          <w:szCs w:val="20"/>
        </w:rPr>
        <w:t xml:space="preserve">than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w,i</m:t>
            </m:r>
          </m:sub>
          <m:sup>
            <m:r>
              <w:rPr>
                <w:rFonts w:ascii="Cambria Math" w:hAnsi="Cambria Math"/>
                <w:color w:val="000000" w:themeColor="text1"/>
                <w:sz w:val="20"/>
                <w:szCs w:val="20"/>
              </w:rPr>
              <m:t>-</m:t>
            </m:r>
          </m:sup>
        </m:sSubSup>
      </m:oMath>
      <w:r w:rsidRPr="00981244">
        <w:rPr>
          <w:color w:val="000000" w:themeColor="text1"/>
          <w:sz w:val="20"/>
          <w:szCs w:val="20"/>
        </w:rPr>
        <w:t>.</w:t>
      </w:r>
    </w:p>
    <w:p w:rsidR="003E4DF9" w:rsidRPr="00981244" w:rsidRDefault="00DE2F31" w:rsidP="00465858">
      <w:pPr>
        <w:ind w:firstLine="289"/>
        <w:rPr>
          <w:color w:val="000000" w:themeColor="text1"/>
          <w:sz w:val="20"/>
          <w:szCs w:val="20"/>
        </w:rPr>
      </w:pPr>
      <w:r w:rsidRPr="00981244">
        <w:rPr>
          <w:color w:val="000000" w:themeColor="text1"/>
          <w:sz w:val="20"/>
          <w:szCs w:val="20"/>
        </w:rPr>
        <w:t>T</w:t>
      </w:r>
      <w:r w:rsidR="0014357E" w:rsidRPr="00981244">
        <w:rPr>
          <w:color w:val="000000" w:themeColor="text1"/>
          <w:sz w:val="20"/>
          <w:szCs w:val="20"/>
        </w:rPr>
        <w:t xml:space="preserve">he distance between </w:t>
      </w:r>
      <w:r w:rsidR="00D4065D" w:rsidRPr="00981244">
        <w:rPr>
          <w:color w:val="000000" w:themeColor="text1"/>
          <w:sz w:val="20"/>
          <w:szCs w:val="20"/>
        </w:rPr>
        <w:t xml:space="preserve">an </w:t>
      </w:r>
      <w:r w:rsidR="0095182D" w:rsidRPr="00981244">
        <w:rPr>
          <w:color w:val="000000" w:themeColor="text1"/>
          <w:sz w:val="20"/>
          <w:szCs w:val="20"/>
        </w:rPr>
        <w:t xml:space="preserve">assessment value </w:t>
      </w:r>
      <w:r w:rsidRPr="00981244">
        <w:rPr>
          <w:color w:val="000000" w:themeColor="text1"/>
          <w:sz w:val="20"/>
          <w:szCs w:val="20"/>
        </w:rPr>
        <w:t xml:space="preserve">and the worst </w:t>
      </w:r>
      <w:r w:rsidR="00FA6CC0" w:rsidRPr="00981244">
        <w:rPr>
          <w:color w:val="000000" w:themeColor="text1"/>
          <w:sz w:val="20"/>
          <w:szCs w:val="20"/>
        </w:rPr>
        <w:t>interval</w:t>
      </w:r>
      <w:r w:rsidR="00FA6CC0" w:rsidRPr="00981244">
        <w:rPr>
          <w:rFonts w:hint="eastAsia"/>
          <w:color w:val="000000" w:themeColor="text1"/>
          <w:sz w:val="20"/>
          <w:szCs w:val="20"/>
        </w:rPr>
        <w:t xml:space="preserve"> </w:t>
      </w:r>
      <w:r w:rsidR="0014357E" w:rsidRPr="00981244">
        <w:rPr>
          <w:color w:val="000000" w:themeColor="text1"/>
          <w:sz w:val="20"/>
          <w:szCs w:val="20"/>
        </w:rPr>
        <w:t xml:space="preserve">value </w:t>
      </w:r>
      <w:r w:rsidR="0095182D" w:rsidRPr="00981244">
        <w:rPr>
          <w:color w:val="000000" w:themeColor="text1"/>
          <w:sz w:val="20"/>
          <w:szCs w:val="20"/>
        </w:rPr>
        <w:t xml:space="preserve">of a </w:t>
      </w:r>
      <w:r w:rsidR="00FF2D14" w:rsidRPr="00981244">
        <w:rPr>
          <w:rFonts w:hint="eastAsia"/>
          <w:color w:val="000000" w:themeColor="text1"/>
          <w:kern w:val="0"/>
          <w:sz w:val="20"/>
          <w:szCs w:val="20"/>
        </w:rPr>
        <w:t>D</w:t>
      </w:r>
      <w:r w:rsidR="00F445A0" w:rsidRPr="00981244">
        <w:rPr>
          <w:rFonts w:hint="eastAsia"/>
          <w:color w:val="000000" w:themeColor="text1"/>
          <w:kern w:val="0"/>
          <w:sz w:val="20"/>
          <w:szCs w:val="20"/>
        </w:rPr>
        <w:t>I</w:t>
      </w:r>
      <w:r w:rsidR="00FF2D14" w:rsidRPr="00981244">
        <w:rPr>
          <w:rFonts w:hint="eastAsia"/>
          <w:color w:val="000000" w:themeColor="text1"/>
          <w:kern w:val="0"/>
          <w:sz w:val="20"/>
          <w:szCs w:val="20"/>
        </w:rPr>
        <w:t>A</w:t>
      </w:r>
      <w:r w:rsidR="0095182D" w:rsidRPr="00981244">
        <w:rPr>
          <w:color w:val="000000" w:themeColor="text1"/>
          <w:sz w:val="20"/>
          <w:szCs w:val="20"/>
        </w:rPr>
        <w:t xml:space="preserve"> </w:t>
      </w:r>
      <w:r w:rsidR="0014357E" w:rsidRPr="00981244">
        <w:rPr>
          <w:color w:val="000000" w:themeColor="text1"/>
          <w:sz w:val="20"/>
          <w:szCs w:val="20"/>
        </w:rPr>
        <w:t xml:space="preserve">measures the </w:t>
      </w:r>
      <w:r w:rsidR="00DF3BEB" w:rsidRPr="00981244">
        <w:rPr>
          <w:rFonts w:hint="eastAsia"/>
          <w:color w:val="000000" w:themeColor="text1"/>
          <w:sz w:val="20"/>
          <w:szCs w:val="20"/>
        </w:rPr>
        <w:t>performance</w:t>
      </w:r>
      <w:r w:rsidR="0014357E" w:rsidRPr="00981244">
        <w:rPr>
          <w:color w:val="000000" w:themeColor="text1"/>
          <w:sz w:val="20"/>
          <w:szCs w:val="20"/>
        </w:rPr>
        <w:t xml:space="preserve"> of an alternative</w:t>
      </w:r>
      <w:r w:rsidR="00DB6180" w:rsidRPr="00981244">
        <w:rPr>
          <w:color w:val="000000" w:themeColor="text1"/>
          <w:sz w:val="20"/>
          <w:szCs w:val="20"/>
        </w:rPr>
        <w:t xml:space="preserve"> on the attribute</w:t>
      </w:r>
      <w:r w:rsidR="0014357E" w:rsidRPr="00981244">
        <w:rPr>
          <w:color w:val="000000" w:themeColor="text1"/>
          <w:sz w:val="20"/>
          <w:szCs w:val="20"/>
        </w:rPr>
        <w:t xml:space="preserve">. </w:t>
      </w:r>
      <w:r w:rsidR="00FE7132" w:rsidRPr="00981244">
        <w:rPr>
          <w:color w:val="000000" w:themeColor="text1"/>
          <w:sz w:val="20"/>
          <w:szCs w:val="20"/>
        </w:rPr>
        <w:t xml:space="preserve">If the value of a </w:t>
      </w:r>
      <w:r w:rsidR="00FF2D14" w:rsidRPr="00981244">
        <w:rPr>
          <w:rFonts w:hint="eastAsia"/>
          <w:color w:val="000000" w:themeColor="text1"/>
          <w:kern w:val="0"/>
          <w:sz w:val="20"/>
          <w:szCs w:val="20"/>
        </w:rPr>
        <w:t>D</w:t>
      </w:r>
      <w:r w:rsidR="00F445A0" w:rsidRPr="00981244">
        <w:rPr>
          <w:rFonts w:hint="eastAsia"/>
          <w:color w:val="000000" w:themeColor="text1"/>
          <w:kern w:val="0"/>
          <w:sz w:val="20"/>
          <w:szCs w:val="20"/>
        </w:rPr>
        <w:t>I</w:t>
      </w:r>
      <w:r w:rsidR="00FF2D14" w:rsidRPr="00981244">
        <w:rPr>
          <w:rFonts w:hint="eastAsia"/>
          <w:color w:val="000000" w:themeColor="text1"/>
          <w:kern w:val="0"/>
          <w:sz w:val="20"/>
          <w:szCs w:val="20"/>
        </w:rPr>
        <w:t>A</w:t>
      </w:r>
      <w:r w:rsidR="00FE7132" w:rsidRPr="00981244">
        <w:rPr>
          <w:color w:val="000000" w:themeColor="text1"/>
          <w:sz w:val="20"/>
          <w:szCs w:val="20"/>
        </w:rPr>
        <w:t xml:space="preserve"> is larger than</w:t>
      </w:r>
      <w:r w:rsidR="005068CF" w:rsidRPr="00981244">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w,i</m:t>
            </m:r>
          </m:sub>
          <m:sup>
            <m:r>
              <w:rPr>
                <w:rFonts w:ascii="Cambria Math" w:hAnsi="Cambria Math"/>
                <w:color w:val="000000" w:themeColor="text1"/>
                <w:sz w:val="20"/>
                <w:szCs w:val="20"/>
              </w:rPr>
              <m:t>+</m:t>
            </m:r>
          </m:sup>
        </m:sSubSup>
      </m:oMath>
      <w:r w:rsidR="00FE7132" w:rsidRPr="00981244">
        <w:rPr>
          <w:color w:val="000000" w:themeColor="text1"/>
          <w:sz w:val="20"/>
          <w:szCs w:val="20"/>
        </w:rPr>
        <w:t xml:space="preserve">, it is </w:t>
      </w:r>
      <w:r w:rsidR="00630C74" w:rsidRPr="00981244">
        <w:rPr>
          <w:rFonts w:hint="eastAsia"/>
          <w:color w:val="000000" w:themeColor="text1"/>
          <w:sz w:val="20"/>
          <w:szCs w:val="20"/>
        </w:rPr>
        <w:t xml:space="preserve">assumed to be </w:t>
      </w:r>
      <w:r w:rsidR="00FE7132" w:rsidRPr="00981244">
        <w:rPr>
          <w:color w:val="000000" w:themeColor="text1"/>
          <w:sz w:val="20"/>
          <w:szCs w:val="20"/>
        </w:rPr>
        <w:t>better when it increases</w:t>
      </w:r>
      <w:r w:rsidR="00630C74" w:rsidRPr="00981244">
        <w:rPr>
          <w:rFonts w:hint="eastAsia"/>
          <w:color w:val="000000" w:themeColor="text1"/>
          <w:sz w:val="20"/>
          <w:szCs w:val="20"/>
        </w:rPr>
        <w:t>.</w:t>
      </w:r>
      <w:r w:rsidR="00FE7132" w:rsidRPr="00981244">
        <w:rPr>
          <w:color w:val="000000" w:themeColor="text1"/>
          <w:sz w:val="20"/>
          <w:szCs w:val="20"/>
        </w:rPr>
        <w:t xml:space="preserve"> </w:t>
      </w:r>
      <w:r w:rsidR="00630C74" w:rsidRPr="00981244">
        <w:rPr>
          <w:color w:val="000000" w:themeColor="text1"/>
          <w:sz w:val="20"/>
          <w:szCs w:val="20"/>
        </w:rPr>
        <w:t>O</w:t>
      </w:r>
      <w:r w:rsidR="00630C74" w:rsidRPr="00981244">
        <w:rPr>
          <w:rFonts w:hint="eastAsia"/>
          <w:color w:val="000000" w:themeColor="text1"/>
          <w:sz w:val="20"/>
          <w:szCs w:val="20"/>
        </w:rPr>
        <w:t xml:space="preserve">n the contrary, if </w:t>
      </w:r>
      <w:r w:rsidR="00630C74" w:rsidRPr="00981244">
        <w:rPr>
          <w:color w:val="000000" w:themeColor="text1"/>
          <w:sz w:val="20"/>
          <w:szCs w:val="20"/>
        </w:rPr>
        <w:t>the value is less than</w:t>
      </w:r>
      <w:r w:rsidR="00630C74" w:rsidRPr="00981244">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w,i</m:t>
            </m:r>
          </m:sub>
          <m:sup>
            <m:r>
              <w:rPr>
                <w:rFonts w:ascii="Cambria Math" w:hAnsi="Cambria Math"/>
                <w:color w:val="000000" w:themeColor="text1"/>
                <w:sz w:val="20"/>
                <w:szCs w:val="20"/>
              </w:rPr>
              <m:t>-</m:t>
            </m:r>
          </m:sup>
        </m:sSubSup>
      </m:oMath>
      <w:r w:rsidR="00630C74" w:rsidRPr="00981244">
        <w:rPr>
          <w:rFonts w:hint="eastAsia"/>
          <w:color w:val="000000" w:themeColor="text1"/>
          <w:sz w:val="20"/>
          <w:szCs w:val="20"/>
        </w:rPr>
        <w:t xml:space="preserve">, </w:t>
      </w:r>
      <w:r w:rsidR="00FE7132" w:rsidRPr="00981244">
        <w:rPr>
          <w:color w:val="000000" w:themeColor="text1"/>
          <w:sz w:val="20"/>
          <w:szCs w:val="20"/>
        </w:rPr>
        <w:t xml:space="preserve">it is </w:t>
      </w:r>
      <w:r w:rsidR="008B1E64" w:rsidRPr="00981244">
        <w:rPr>
          <w:color w:val="000000" w:themeColor="text1"/>
          <w:sz w:val="20"/>
          <w:szCs w:val="20"/>
        </w:rPr>
        <w:t xml:space="preserve">assumed to be </w:t>
      </w:r>
      <w:r w:rsidR="00FE7132" w:rsidRPr="00981244">
        <w:rPr>
          <w:color w:val="000000" w:themeColor="text1"/>
          <w:sz w:val="20"/>
          <w:szCs w:val="20"/>
        </w:rPr>
        <w:t xml:space="preserve">better when </w:t>
      </w:r>
      <w:r w:rsidR="008B1E64" w:rsidRPr="00981244">
        <w:rPr>
          <w:color w:val="000000" w:themeColor="text1"/>
          <w:sz w:val="20"/>
          <w:szCs w:val="20"/>
        </w:rPr>
        <w:t xml:space="preserve">the value </w:t>
      </w:r>
      <w:r w:rsidR="00465858" w:rsidRPr="00981244">
        <w:rPr>
          <w:color w:val="000000" w:themeColor="text1"/>
          <w:sz w:val="20"/>
          <w:szCs w:val="20"/>
        </w:rPr>
        <w:t>decreases.</w:t>
      </w:r>
      <w:r w:rsidR="00FA6CC0" w:rsidRPr="00981244">
        <w:rPr>
          <w:rFonts w:hint="eastAsia"/>
          <w:color w:val="000000" w:themeColor="text1"/>
          <w:sz w:val="20"/>
          <w:szCs w:val="20"/>
        </w:rPr>
        <w:t xml:space="preserve"> If the value is located in the </w:t>
      </w:r>
      <w:r w:rsidR="00FA6CC0" w:rsidRPr="00981244">
        <w:rPr>
          <w:color w:val="000000" w:themeColor="text1"/>
          <w:sz w:val="20"/>
          <w:szCs w:val="20"/>
        </w:rPr>
        <w:t>worst interval</w:t>
      </w:r>
      <w:r w:rsidR="00FA6CC0" w:rsidRPr="00981244">
        <w:rPr>
          <w:rFonts w:hint="eastAsia"/>
          <w:color w:val="000000" w:themeColor="text1"/>
          <w:sz w:val="20"/>
          <w:szCs w:val="20"/>
        </w:rPr>
        <w:t xml:space="preserve"> </w:t>
      </w:r>
      <w:r w:rsidR="00FA6CC0" w:rsidRPr="00981244">
        <w:rPr>
          <w:color w:val="000000" w:themeColor="text1"/>
          <w:sz w:val="20"/>
          <w:szCs w:val="20"/>
        </w:rPr>
        <w:t>value</w:t>
      </w:r>
      <w:r w:rsidR="00FA6CC0" w:rsidRPr="00981244">
        <w:rPr>
          <w:rFonts w:hint="eastAsia"/>
          <w:color w:val="000000" w:themeColor="text1"/>
          <w:sz w:val="20"/>
          <w:szCs w:val="20"/>
        </w:rPr>
        <w:t xml:space="preserve">, </w:t>
      </w:r>
      <w:r w:rsidR="00F445A0" w:rsidRPr="00981244">
        <w:rPr>
          <w:rFonts w:hint="eastAsia"/>
          <w:color w:val="000000" w:themeColor="text1"/>
          <w:sz w:val="20"/>
          <w:szCs w:val="20"/>
        </w:rPr>
        <w:t xml:space="preserve">it is assumed to be the worst. A special case is that the worst </w:t>
      </w:r>
      <w:r w:rsidR="00F445A0" w:rsidRPr="00981244">
        <w:rPr>
          <w:color w:val="000000" w:themeColor="text1"/>
          <w:sz w:val="20"/>
          <w:szCs w:val="20"/>
        </w:rPr>
        <w:t>interval</w:t>
      </w:r>
      <w:r w:rsidR="00F445A0" w:rsidRPr="00981244">
        <w:rPr>
          <w:rFonts w:hint="eastAsia"/>
          <w:color w:val="000000" w:themeColor="text1"/>
          <w:sz w:val="20"/>
          <w:szCs w:val="20"/>
        </w:rPr>
        <w:t xml:space="preserve"> value becomes a crisp value that reduces to the </w:t>
      </w:r>
      <w:r w:rsidR="005F1970" w:rsidRPr="00981244">
        <w:rPr>
          <w:rFonts w:hint="eastAsia"/>
          <w:color w:val="000000" w:themeColor="text1"/>
          <w:sz w:val="20"/>
          <w:szCs w:val="20"/>
        </w:rPr>
        <w:t>DA</w:t>
      </w:r>
      <w:r w:rsidR="00F445A0" w:rsidRPr="00981244">
        <w:rPr>
          <w:rFonts w:hint="eastAsia"/>
          <w:color w:val="000000" w:themeColor="text1"/>
          <w:sz w:val="20"/>
          <w:szCs w:val="20"/>
        </w:rPr>
        <w:t>.</w:t>
      </w:r>
    </w:p>
    <w:p w:rsidR="005626CA" w:rsidRPr="00981244" w:rsidRDefault="0077126D" w:rsidP="00465858">
      <w:pPr>
        <w:ind w:firstLine="289"/>
        <w:rPr>
          <w:color w:val="000000" w:themeColor="text1"/>
          <w:sz w:val="20"/>
          <w:szCs w:val="20"/>
        </w:rPr>
      </w:pPr>
      <w:r w:rsidRPr="00981244">
        <w:rPr>
          <w:b/>
          <w:color w:val="000000" w:themeColor="text1"/>
          <w:sz w:val="20"/>
          <w:szCs w:val="20"/>
        </w:rPr>
        <w:t xml:space="preserve">Definition </w:t>
      </w:r>
      <w:r w:rsidRPr="00981244">
        <w:rPr>
          <w:rFonts w:hint="eastAsia"/>
          <w:b/>
          <w:color w:val="000000" w:themeColor="text1"/>
          <w:sz w:val="20"/>
          <w:szCs w:val="20"/>
        </w:rPr>
        <w:t xml:space="preserve">2 </w:t>
      </w:r>
      <w:r w:rsidR="00D76AC0" w:rsidRPr="00981244">
        <w:rPr>
          <w:color w:val="000000" w:themeColor="text1"/>
          <w:sz w:val="20"/>
          <w:szCs w:val="20"/>
        </w:rPr>
        <w:t xml:space="preserve">Suppose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B,i</m:t>
            </m:r>
          </m:sub>
        </m:sSub>
        <m:r>
          <w:rPr>
            <w:rFonts w:ascii="Cambria Math" w:hAnsi="Cambria Math" w:hint="eastAsia"/>
            <w:color w:val="000000" w:themeColor="text1"/>
            <w:sz w:val="20"/>
            <w:szCs w:val="20"/>
          </w:rPr>
          <m:t>=</m:t>
        </m:r>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B,i</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B,i</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oMath>
      <w:r w:rsidR="00D76AC0" w:rsidRPr="00981244">
        <w:rPr>
          <w:rFonts w:hint="eastAsia"/>
          <w:color w:val="000000" w:themeColor="text1"/>
          <w:sz w:val="20"/>
          <w:szCs w:val="20"/>
        </w:rPr>
        <w:t xml:space="preserve"> </w:t>
      </w:r>
      <w:r w:rsidR="00D76AC0" w:rsidRPr="00981244">
        <w:rPr>
          <w:color w:val="000000" w:themeColor="text1"/>
          <w:sz w:val="20"/>
          <w:szCs w:val="20"/>
        </w:rPr>
        <w:t xml:space="preserve">is the best </w:t>
      </w:r>
      <w:r w:rsidR="00146184" w:rsidRPr="00981244">
        <w:rPr>
          <w:rFonts w:hint="eastAsia"/>
          <w:color w:val="000000" w:themeColor="text1"/>
          <w:sz w:val="20"/>
          <w:szCs w:val="20"/>
        </w:rPr>
        <w:t xml:space="preserve">interval </w:t>
      </w:r>
      <w:r w:rsidR="00D76AC0" w:rsidRPr="00981244">
        <w:rPr>
          <w:color w:val="000000" w:themeColor="text1"/>
          <w:sz w:val="20"/>
          <w:szCs w:val="20"/>
        </w:rPr>
        <w:t xml:space="preserve">value for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D76AC0" w:rsidRPr="00981244">
        <w:rPr>
          <w:rFonts w:hint="eastAsia"/>
          <w:color w:val="000000" w:themeColor="text1"/>
          <w:sz w:val="20"/>
          <w:szCs w:val="20"/>
        </w:rPr>
        <w:t xml:space="preserve"> </w:t>
      </w:r>
      <w:r w:rsidR="00D76AC0" w:rsidRPr="00981244">
        <w:rPr>
          <w:color w:val="000000" w:themeColor="text1"/>
          <w:sz w:val="20"/>
          <w:szCs w:val="20"/>
        </w:rPr>
        <w:t xml:space="preserve">corresponding to the best evaluation grade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oMath>
      <w:r w:rsidR="00D76AC0" w:rsidRPr="00981244">
        <w:rPr>
          <w:color w:val="000000" w:themeColor="text1"/>
          <w:sz w:val="20"/>
          <w:szCs w:val="20"/>
        </w:rPr>
        <w:t>.</w:t>
      </w:r>
      <w:r w:rsidR="0047117B" w:rsidRPr="00981244">
        <w:rPr>
          <w:rFonts w:hint="eastAsia"/>
          <w:color w:val="000000" w:themeColor="text1"/>
          <w:sz w:val="20"/>
          <w:szCs w:val="20"/>
        </w:rPr>
        <w:t xml:space="preserve"> The </w:t>
      </w:r>
      <w:r w:rsidR="0047117B" w:rsidRPr="00981244">
        <w:rPr>
          <w:color w:val="000000" w:themeColor="text1"/>
          <w:sz w:val="20"/>
          <w:szCs w:val="20"/>
        </w:rPr>
        <w:t>subscript</w:t>
      </w:r>
      <w:r w:rsidR="0047117B" w:rsidRPr="00981244">
        <w:rPr>
          <w:rFonts w:hint="eastAsia"/>
          <w:color w:val="000000" w:themeColor="text1"/>
          <w:sz w:val="20"/>
          <w:szCs w:val="20"/>
        </w:rPr>
        <w:t xml:space="preserve"> </w:t>
      </w:r>
      <m:oMath>
        <m:r>
          <w:rPr>
            <w:rFonts w:ascii="Cambria Math" w:hAnsi="Cambria Math"/>
            <w:color w:val="000000" w:themeColor="text1"/>
            <w:sz w:val="20"/>
            <w:szCs w:val="20"/>
          </w:rPr>
          <m:t>B</m:t>
        </m:r>
      </m:oMath>
      <w:r w:rsidR="0047117B" w:rsidRPr="00981244">
        <w:rPr>
          <w:rFonts w:hint="eastAsia"/>
          <w:color w:val="000000" w:themeColor="text1"/>
          <w:sz w:val="20"/>
          <w:szCs w:val="20"/>
        </w:rPr>
        <w:t xml:space="preserve"> and </w:t>
      </w:r>
      <m:oMath>
        <m:r>
          <w:rPr>
            <w:rFonts w:ascii="Cambria Math" w:hAnsi="Cambria Math"/>
            <w:color w:val="000000" w:themeColor="text1"/>
            <w:sz w:val="20"/>
            <w:szCs w:val="20"/>
          </w:rPr>
          <m:t>i</m:t>
        </m:r>
      </m:oMath>
      <w:r w:rsidR="0047117B" w:rsidRPr="00981244">
        <w:rPr>
          <w:rFonts w:hint="eastAsia"/>
          <w:color w:val="000000" w:themeColor="text1"/>
          <w:sz w:val="20"/>
          <w:szCs w:val="20"/>
        </w:rPr>
        <w:t xml:space="preserve"> represent </w:t>
      </w:r>
      <w:r w:rsidR="0047117B" w:rsidRPr="00981244">
        <w:rPr>
          <w:color w:val="000000" w:themeColor="text1"/>
          <w:sz w:val="20"/>
          <w:szCs w:val="20"/>
        </w:rPr>
        <w:t>‘</w:t>
      </w:r>
      <w:r w:rsidR="0047117B" w:rsidRPr="00981244">
        <w:rPr>
          <w:rFonts w:hint="eastAsia"/>
          <w:color w:val="000000" w:themeColor="text1"/>
          <w:sz w:val="20"/>
          <w:szCs w:val="20"/>
        </w:rPr>
        <w:t>Best</w:t>
      </w:r>
      <w:r w:rsidR="0047117B" w:rsidRPr="00981244">
        <w:rPr>
          <w:color w:val="000000" w:themeColor="text1"/>
          <w:sz w:val="20"/>
          <w:szCs w:val="20"/>
        </w:rPr>
        <w:t>’</w:t>
      </w:r>
      <w:r w:rsidR="0047117B" w:rsidRPr="00981244">
        <w:rPr>
          <w:rFonts w:hint="eastAsia"/>
          <w:color w:val="000000" w:themeColor="text1"/>
          <w:sz w:val="20"/>
          <w:szCs w:val="20"/>
        </w:rPr>
        <w:t xml:space="preserve"> and the </w:t>
      </w:r>
      <w:proofErr w:type="spellStart"/>
      <w:r w:rsidR="0047117B" w:rsidRPr="00981244">
        <w:rPr>
          <w:rFonts w:hint="eastAsia"/>
          <w:i/>
          <w:color w:val="000000" w:themeColor="text1"/>
          <w:sz w:val="20"/>
          <w:szCs w:val="20"/>
        </w:rPr>
        <w:t>i</w:t>
      </w:r>
      <w:r w:rsidR="0047117B" w:rsidRPr="00981244">
        <w:rPr>
          <w:rFonts w:hint="eastAsia"/>
          <w:color w:val="000000" w:themeColor="text1"/>
          <w:sz w:val="20"/>
          <w:szCs w:val="20"/>
        </w:rPr>
        <w:t>th</w:t>
      </w:r>
      <w:proofErr w:type="spellEnd"/>
      <w:r w:rsidR="0047117B" w:rsidRPr="00981244">
        <w:rPr>
          <w:rFonts w:hint="eastAsia"/>
          <w:color w:val="000000" w:themeColor="text1"/>
          <w:sz w:val="20"/>
          <w:szCs w:val="20"/>
        </w:rPr>
        <w:t xml:space="preserve"> attribute respectively.</w:t>
      </w:r>
      <w:r w:rsidR="00D76AC0" w:rsidRPr="00981244">
        <w:rPr>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D76AC0" w:rsidRPr="00981244">
        <w:rPr>
          <w:color w:val="000000" w:themeColor="text1"/>
          <w:sz w:val="20"/>
          <w:szCs w:val="20"/>
        </w:rPr>
        <w:t xml:space="preserve"> is a </w:t>
      </w:r>
      <w:r w:rsidR="007E7802" w:rsidRPr="00981244">
        <w:rPr>
          <w:rFonts w:hint="eastAsia"/>
          <w:color w:val="000000" w:themeColor="text1"/>
          <w:sz w:val="20"/>
          <w:szCs w:val="20"/>
        </w:rPr>
        <w:t>F</w:t>
      </w:r>
      <w:r w:rsidR="00146184" w:rsidRPr="00981244">
        <w:rPr>
          <w:rFonts w:hint="eastAsia"/>
          <w:color w:val="000000" w:themeColor="text1"/>
          <w:sz w:val="20"/>
          <w:szCs w:val="20"/>
        </w:rPr>
        <w:t>I</w:t>
      </w:r>
      <w:r w:rsidR="007E7802" w:rsidRPr="00981244">
        <w:rPr>
          <w:rFonts w:hint="eastAsia"/>
          <w:color w:val="000000" w:themeColor="text1"/>
          <w:sz w:val="20"/>
          <w:szCs w:val="20"/>
        </w:rPr>
        <w:t>A</w:t>
      </w:r>
      <w:r w:rsidR="007F33AE" w:rsidRPr="00981244">
        <w:rPr>
          <w:color w:val="000000" w:themeColor="text1"/>
          <w:sz w:val="20"/>
          <w:szCs w:val="20"/>
        </w:rPr>
        <w:t xml:space="preserve"> if</w:t>
      </w:r>
      <w:r w:rsidR="00D76AC0" w:rsidRPr="00981244">
        <w:rPr>
          <w:color w:val="000000" w:themeColor="text1"/>
          <w:sz w:val="20"/>
          <w:szCs w:val="20"/>
        </w:rPr>
        <w:t xml:space="preserve"> the smaller the distance between an assessment value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B,i</m:t>
            </m:r>
          </m:sub>
        </m:sSub>
      </m:oMath>
      <w:r w:rsidR="00D76AC0" w:rsidRPr="00981244">
        <w:rPr>
          <w:color w:val="000000" w:themeColor="text1"/>
          <w:sz w:val="20"/>
          <w:szCs w:val="20"/>
        </w:rPr>
        <w:t xml:space="preserve">, the better the assessment value, no matter </w:t>
      </w:r>
      <w:r w:rsidR="007F33AE" w:rsidRPr="00981244">
        <w:rPr>
          <w:color w:val="000000" w:themeColor="text1"/>
          <w:sz w:val="20"/>
          <w:szCs w:val="20"/>
        </w:rPr>
        <w:t>whether</w:t>
      </w:r>
      <w:r w:rsidR="00D76AC0" w:rsidRPr="00981244">
        <w:rPr>
          <w:color w:val="000000" w:themeColor="text1"/>
          <w:sz w:val="20"/>
          <w:szCs w:val="20"/>
        </w:rPr>
        <w:t xml:space="preserve"> it is larger </w:t>
      </w:r>
      <w:r w:rsidR="0086446B" w:rsidRPr="00981244">
        <w:rPr>
          <w:rFonts w:hint="eastAsia"/>
          <w:color w:val="000000" w:themeColor="text1"/>
          <w:sz w:val="20"/>
          <w:szCs w:val="20"/>
        </w:rPr>
        <w:t xml:space="preserve">than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B,i</m:t>
            </m:r>
          </m:sub>
          <m:sup>
            <m:r>
              <w:rPr>
                <w:rFonts w:ascii="Cambria Math" w:hAnsi="Cambria Math"/>
                <w:color w:val="000000" w:themeColor="text1"/>
                <w:sz w:val="20"/>
                <w:szCs w:val="20"/>
              </w:rPr>
              <m:t>+</m:t>
            </m:r>
          </m:sup>
        </m:sSubSup>
      </m:oMath>
      <w:r w:rsidR="0086446B" w:rsidRPr="00981244">
        <w:rPr>
          <w:rFonts w:hint="eastAsia"/>
          <w:color w:val="000000" w:themeColor="text1"/>
          <w:sz w:val="20"/>
          <w:szCs w:val="20"/>
        </w:rPr>
        <w:t xml:space="preserve"> </w:t>
      </w:r>
      <w:r w:rsidR="00D76AC0" w:rsidRPr="00981244">
        <w:rPr>
          <w:color w:val="000000" w:themeColor="text1"/>
          <w:sz w:val="20"/>
          <w:szCs w:val="20"/>
        </w:rPr>
        <w:t xml:space="preserve">or smaller than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B,i</m:t>
            </m:r>
          </m:sub>
          <m:sup>
            <m:r>
              <w:rPr>
                <w:rFonts w:ascii="Cambria Math" w:hAnsi="Cambria Math"/>
                <w:color w:val="000000" w:themeColor="text1"/>
                <w:sz w:val="20"/>
                <w:szCs w:val="20"/>
              </w:rPr>
              <m:t>-</m:t>
            </m:r>
          </m:sup>
        </m:sSubSup>
      </m:oMath>
      <w:r w:rsidR="005068CF" w:rsidRPr="00981244">
        <w:rPr>
          <w:rFonts w:hint="eastAsia"/>
          <w:color w:val="000000" w:themeColor="text1"/>
          <w:sz w:val="20"/>
          <w:szCs w:val="20"/>
        </w:rPr>
        <w:t>.</w:t>
      </w:r>
    </w:p>
    <w:p w:rsidR="00080F6C" w:rsidRPr="00981244" w:rsidRDefault="00D27DE6" w:rsidP="00465858">
      <w:pPr>
        <w:ind w:firstLine="289"/>
        <w:rPr>
          <w:color w:val="000000" w:themeColor="text1"/>
          <w:sz w:val="20"/>
          <w:szCs w:val="20"/>
        </w:rPr>
      </w:pPr>
      <w:r w:rsidRPr="00981244">
        <w:rPr>
          <w:rFonts w:hint="eastAsia"/>
          <w:color w:val="000000" w:themeColor="text1"/>
          <w:sz w:val="20"/>
          <w:szCs w:val="20"/>
        </w:rPr>
        <w:t>For a FIA, i</w:t>
      </w:r>
      <w:r w:rsidR="00EF7787" w:rsidRPr="00981244">
        <w:rPr>
          <w:rFonts w:hint="eastAsia"/>
          <w:color w:val="000000" w:themeColor="text1"/>
          <w:sz w:val="20"/>
          <w:szCs w:val="20"/>
        </w:rPr>
        <w:t xml:space="preserve">t is assumed to be best if the assessment value is located between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B,i</m:t>
            </m:r>
          </m:sub>
          <m:sup>
            <m:r>
              <w:rPr>
                <w:rFonts w:ascii="Cambria Math" w:hAnsi="Cambria Math"/>
                <w:color w:val="000000" w:themeColor="text1"/>
                <w:sz w:val="20"/>
                <w:szCs w:val="20"/>
              </w:rPr>
              <m:t>-</m:t>
            </m:r>
          </m:sup>
        </m:sSubSup>
      </m:oMath>
      <w:r w:rsidR="00EF7787" w:rsidRPr="00981244">
        <w:rPr>
          <w:rFonts w:hint="eastAsia"/>
          <w:color w:val="000000" w:themeColor="text1"/>
          <w:sz w:val="20"/>
          <w:szCs w:val="20"/>
        </w:rPr>
        <w:t xml:space="preserve"> and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B,i</m:t>
            </m:r>
          </m:sub>
          <m:sup>
            <m:r>
              <w:rPr>
                <w:rFonts w:ascii="Cambria Math" w:hAnsi="Cambria Math"/>
                <w:color w:val="000000" w:themeColor="text1"/>
                <w:sz w:val="20"/>
                <w:szCs w:val="20"/>
              </w:rPr>
              <m:t>+</m:t>
            </m:r>
          </m:sup>
        </m:sSubSup>
      </m:oMath>
      <w:r w:rsidR="001B5F42" w:rsidRPr="00981244">
        <w:rPr>
          <w:rFonts w:hint="eastAsia"/>
          <w:color w:val="000000" w:themeColor="text1"/>
          <w:sz w:val="20"/>
          <w:szCs w:val="20"/>
        </w:rPr>
        <w:t xml:space="preserve">. </w:t>
      </w:r>
      <w:r w:rsidR="007B2562" w:rsidRPr="00981244">
        <w:rPr>
          <w:rFonts w:hint="eastAsia"/>
          <w:color w:val="000000" w:themeColor="text1"/>
          <w:sz w:val="20"/>
          <w:szCs w:val="20"/>
        </w:rPr>
        <w:t xml:space="preserve">When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B,i</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B,i</m:t>
            </m:r>
          </m:sub>
          <m:sup>
            <m:r>
              <w:rPr>
                <w:rFonts w:ascii="Cambria Math" w:hAnsi="Cambria Math"/>
                <w:color w:val="000000" w:themeColor="text1"/>
                <w:sz w:val="20"/>
                <w:szCs w:val="20"/>
              </w:rPr>
              <m:t>+</m:t>
            </m:r>
          </m:sup>
        </m:sSubSup>
      </m:oMath>
      <w:r w:rsidR="007B2562" w:rsidRPr="00981244">
        <w:rPr>
          <w:rFonts w:hint="eastAsia"/>
          <w:color w:val="000000" w:themeColor="text1"/>
          <w:sz w:val="20"/>
          <w:szCs w:val="20"/>
        </w:rPr>
        <w:t xml:space="preserve">, it reduces to the </w:t>
      </w:r>
      <w:r w:rsidR="005F1970" w:rsidRPr="00981244">
        <w:rPr>
          <w:rFonts w:hint="eastAsia"/>
          <w:color w:val="000000" w:themeColor="text1"/>
          <w:sz w:val="20"/>
          <w:szCs w:val="20"/>
        </w:rPr>
        <w:t>FA</w:t>
      </w:r>
      <w:r w:rsidR="007B2562" w:rsidRPr="00981244">
        <w:rPr>
          <w:rFonts w:hint="eastAsia"/>
          <w:color w:val="000000" w:themeColor="text1"/>
          <w:sz w:val="20"/>
          <w:szCs w:val="20"/>
        </w:rPr>
        <w:t>.</w:t>
      </w:r>
    </w:p>
    <w:p w:rsidR="008C5C06" w:rsidRPr="00981244" w:rsidRDefault="00595A93" w:rsidP="00465858">
      <w:pPr>
        <w:ind w:firstLine="289"/>
        <w:rPr>
          <w:color w:val="000000" w:themeColor="text1"/>
          <w:sz w:val="20"/>
          <w:szCs w:val="20"/>
        </w:rPr>
      </w:pPr>
      <w:r w:rsidRPr="00981244">
        <w:rPr>
          <w:rFonts w:hint="eastAsia"/>
          <w:color w:val="000000" w:themeColor="text1"/>
          <w:sz w:val="20"/>
          <w:szCs w:val="20"/>
        </w:rPr>
        <w:t xml:space="preserve">The details of DIA and FIA can be referred to [57]. </w:t>
      </w:r>
      <w:r w:rsidR="00056C24" w:rsidRPr="00981244">
        <w:rPr>
          <w:color w:val="000000" w:themeColor="text1"/>
          <w:sz w:val="20"/>
          <w:szCs w:val="20"/>
        </w:rPr>
        <w:t xml:space="preserve">When </w:t>
      </w:r>
      <w:r w:rsidR="007F33AE" w:rsidRPr="00981244">
        <w:rPr>
          <w:color w:val="000000" w:themeColor="text1"/>
          <w:sz w:val="20"/>
          <w:szCs w:val="20"/>
        </w:rPr>
        <w:t xml:space="preserve">an </w:t>
      </w:r>
      <w:r w:rsidR="00056C24" w:rsidRPr="00981244">
        <w:rPr>
          <w:color w:val="000000" w:themeColor="text1"/>
          <w:sz w:val="20"/>
          <w:szCs w:val="20"/>
        </w:rPr>
        <w:t xml:space="preserve">attribute is quantitative, the value </w:t>
      </w:r>
      <w:r w:rsidR="0091263C" w:rsidRPr="00981244">
        <w:rPr>
          <w:rFonts w:hint="eastAsia"/>
          <w:color w:val="000000" w:themeColor="text1"/>
          <w:sz w:val="20"/>
          <w:szCs w:val="20"/>
        </w:rPr>
        <w:t>assign</w:t>
      </w:r>
      <w:r w:rsidR="00056C24" w:rsidRPr="00981244">
        <w:rPr>
          <w:color w:val="000000" w:themeColor="text1"/>
          <w:sz w:val="20"/>
          <w:szCs w:val="20"/>
        </w:rPr>
        <w:t xml:space="preserve">ed to it may be </w:t>
      </w:r>
      <w:r w:rsidR="00B76AEB" w:rsidRPr="00981244">
        <w:rPr>
          <w:rFonts w:hint="eastAsia"/>
          <w:color w:val="000000" w:themeColor="text1"/>
          <w:sz w:val="20"/>
          <w:szCs w:val="20"/>
        </w:rPr>
        <w:t>precise</w:t>
      </w:r>
      <w:r w:rsidR="00056C24" w:rsidRPr="00981244">
        <w:rPr>
          <w:color w:val="000000" w:themeColor="text1"/>
          <w:sz w:val="20"/>
          <w:szCs w:val="20"/>
        </w:rPr>
        <w:t xml:space="preserve"> or uncertain. </w:t>
      </w:r>
      <w:r w:rsidR="00F9553C" w:rsidRPr="00981244">
        <w:rPr>
          <w:rFonts w:hint="eastAsia"/>
          <w:color w:val="000000" w:themeColor="text1"/>
          <w:sz w:val="20"/>
          <w:szCs w:val="20"/>
        </w:rPr>
        <w:t>If</w:t>
      </w:r>
      <w:r w:rsidR="00056C24" w:rsidRPr="00981244">
        <w:rPr>
          <w:color w:val="000000" w:themeColor="text1"/>
          <w:sz w:val="20"/>
          <w:szCs w:val="20"/>
        </w:rPr>
        <w:t xml:space="preserve"> </w:t>
      </w:r>
      <w:r w:rsidR="007F33AE" w:rsidRPr="00981244">
        <w:rPr>
          <w:color w:val="000000" w:themeColor="text1"/>
          <w:sz w:val="20"/>
          <w:szCs w:val="20"/>
        </w:rPr>
        <w:t xml:space="preserve">an </w:t>
      </w:r>
      <w:r w:rsidR="00056C24" w:rsidRPr="00981244">
        <w:rPr>
          <w:color w:val="000000" w:themeColor="text1"/>
          <w:sz w:val="20"/>
          <w:szCs w:val="20"/>
        </w:rPr>
        <w:t xml:space="preserve">assessment is uncertain, the representation 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056C24" w:rsidRPr="00981244">
        <w:rPr>
          <w:color w:val="000000" w:themeColor="text1"/>
          <w:sz w:val="20"/>
          <w:szCs w:val="20"/>
        </w:rPr>
        <w:t xml:space="preserve"> may be several crisp values, an interval value, several interval values, fuzzy numbers and so on. In the following, we will discuss </w:t>
      </w:r>
      <w:r w:rsidR="00775662" w:rsidRPr="00981244">
        <w:rPr>
          <w:color w:val="000000" w:themeColor="text1"/>
          <w:sz w:val="20"/>
          <w:szCs w:val="20"/>
        </w:rPr>
        <w:t xml:space="preserve">the transformation rules of </w:t>
      </w:r>
      <w:r w:rsidR="007F300C" w:rsidRPr="00981244">
        <w:rPr>
          <w:rFonts w:hint="eastAsia"/>
          <w:color w:val="000000" w:themeColor="text1"/>
          <w:sz w:val="20"/>
          <w:szCs w:val="20"/>
        </w:rPr>
        <w:t>crisp</w:t>
      </w:r>
      <w:r w:rsidR="00A6484E" w:rsidRPr="00981244">
        <w:rPr>
          <w:color w:val="000000" w:themeColor="text1"/>
          <w:sz w:val="20"/>
          <w:szCs w:val="20"/>
        </w:rPr>
        <w:t xml:space="preserve"> value</w:t>
      </w:r>
      <w:r w:rsidR="00775662" w:rsidRPr="00981244">
        <w:rPr>
          <w:color w:val="000000" w:themeColor="text1"/>
          <w:sz w:val="20"/>
          <w:szCs w:val="20"/>
        </w:rPr>
        <w:t xml:space="preserve"> for quantitative </w:t>
      </w:r>
      <w:r w:rsidR="00FF2D14" w:rsidRPr="00981244">
        <w:rPr>
          <w:rFonts w:hint="eastAsia"/>
          <w:color w:val="000000" w:themeColor="text1"/>
          <w:kern w:val="0"/>
          <w:sz w:val="20"/>
          <w:szCs w:val="20"/>
        </w:rPr>
        <w:t>D</w:t>
      </w:r>
      <w:r w:rsidR="002966BB" w:rsidRPr="00981244">
        <w:rPr>
          <w:rFonts w:hint="eastAsia"/>
          <w:color w:val="000000" w:themeColor="text1"/>
          <w:kern w:val="0"/>
          <w:sz w:val="20"/>
          <w:szCs w:val="20"/>
        </w:rPr>
        <w:t>I</w:t>
      </w:r>
      <w:r w:rsidR="00FF2D14" w:rsidRPr="00981244">
        <w:rPr>
          <w:rFonts w:hint="eastAsia"/>
          <w:color w:val="000000" w:themeColor="text1"/>
          <w:kern w:val="0"/>
          <w:sz w:val="20"/>
          <w:szCs w:val="20"/>
        </w:rPr>
        <w:t>A</w:t>
      </w:r>
      <w:r w:rsidR="00775662" w:rsidRPr="00981244">
        <w:rPr>
          <w:color w:val="000000" w:themeColor="text1"/>
          <w:sz w:val="20"/>
          <w:szCs w:val="20"/>
        </w:rPr>
        <w:t xml:space="preserve"> to belief degree</w:t>
      </w:r>
      <w:r w:rsidR="00186B96" w:rsidRPr="00981244">
        <w:rPr>
          <w:rFonts w:hint="eastAsia"/>
          <w:color w:val="000000" w:themeColor="text1"/>
          <w:sz w:val="20"/>
          <w:szCs w:val="20"/>
        </w:rPr>
        <w:t>s</w:t>
      </w:r>
      <w:r w:rsidR="00775662" w:rsidRPr="00981244">
        <w:rPr>
          <w:color w:val="000000" w:themeColor="text1"/>
          <w:sz w:val="20"/>
          <w:szCs w:val="20"/>
        </w:rPr>
        <w:t xml:space="preserve"> on the </w:t>
      </w:r>
      <w:r w:rsidR="009738F3" w:rsidRPr="00981244">
        <w:rPr>
          <w:rFonts w:hint="eastAsia"/>
          <w:color w:val="000000" w:themeColor="text1"/>
          <w:sz w:val="20"/>
          <w:szCs w:val="20"/>
        </w:rPr>
        <w:t xml:space="preserve">frame of </w:t>
      </w:r>
      <w:r w:rsidR="009738F3" w:rsidRPr="00981244">
        <w:rPr>
          <w:color w:val="000000" w:themeColor="text1"/>
          <w:sz w:val="20"/>
          <w:szCs w:val="20"/>
        </w:rPr>
        <w:t>discernment</w:t>
      </w:r>
      <w:r w:rsidR="00775662" w:rsidRPr="00981244">
        <w:rPr>
          <w:color w:val="000000" w:themeColor="text1"/>
          <w:sz w:val="20"/>
          <w:szCs w:val="20"/>
        </w:rPr>
        <w:t xml:space="preserve">. </w:t>
      </w:r>
      <w:r w:rsidR="00065F1F" w:rsidRPr="00981244">
        <w:rPr>
          <w:color w:val="000000" w:themeColor="text1"/>
          <w:sz w:val="20"/>
          <w:szCs w:val="20"/>
        </w:rPr>
        <w:t>First</w:t>
      </w:r>
      <w:r w:rsidR="00807DCD" w:rsidRPr="00981244">
        <w:rPr>
          <w:rFonts w:hint="eastAsia"/>
          <w:color w:val="000000" w:themeColor="text1"/>
          <w:sz w:val="20"/>
          <w:szCs w:val="20"/>
        </w:rPr>
        <w:t>ly</w:t>
      </w:r>
      <w:r w:rsidR="00065F1F" w:rsidRPr="00981244">
        <w:rPr>
          <w:color w:val="000000" w:themeColor="text1"/>
          <w:sz w:val="20"/>
          <w:szCs w:val="20"/>
        </w:rPr>
        <w:t>, the frame</w:t>
      </w:r>
      <w:r w:rsidR="00243ABB" w:rsidRPr="00981244">
        <w:rPr>
          <w:rFonts w:hint="eastAsia"/>
          <w:color w:val="000000" w:themeColor="text1"/>
          <w:sz w:val="20"/>
          <w:szCs w:val="20"/>
        </w:rPr>
        <w:t>s</w:t>
      </w:r>
      <w:r w:rsidR="00065F1F" w:rsidRPr="00981244">
        <w:rPr>
          <w:color w:val="000000" w:themeColor="text1"/>
          <w:sz w:val="20"/>
          <w:szCs w:val="20"/>
        </w:rPr>
        <w:t xml:space="preserve"> of discernment of </w:t>
      </w:r>
      <w:r w:rsidR="00FF2D14" w:rsidRPr="00981244">
        <w:rPr>
          <w:rFonts w:hint="eastAsia"/>
          <w:color w:val="000000" w:themeColor="text1"/>
          <w:kern w:val="0"/>
          <w:sz w:val="20"/>
          <w:szCs w:val="20"/>
        </w:rPr>
        <w:t>D</w:t>
      </w:r>
      <w:r w:rsidR="002966BB" w:rsidRPr="00981244">
        <w:rPr>
          <w:rFonts w:hint="eastAsia"/>
          <w:color w:val="000000" w:themeColor="text1"/>
          <w:kern w:val="0"/>
          <w:sz w:val="20"/>
          <w:szCs w:val="20"/>
        </w:rPr>
        <w:t>I</w:t>
      </w:r>
      <w:r w:rsidR="00FF2D14" w:rsidRPr="00981244">
        <w:rPr>
          <w:rFonts w:hint="eastAsia"/>
          <w:color w:val="000000" w:themeColor="text1"/>
          <w:kern w:val="0"/>
          <w:sz w:val="20"/>
          <w:szCs w:val="20"/>
        </w:rPr>
        <w:t>A</w:t>
      </w:r>
      <w:r w:rsidR="00065F1F" w:rsidRPr="00981244">
        <w:rPr>
          <w:color w:val="000000" w:themeColor="text1"/>
          <w:sz w:val="20"/>
          <w:szCs w:val="20"/>
        </w:rPr>
        <w:t xml:space="preserve"> and </w:t>
      </w:r>
      <w:r w:rsidR="007E7802" w:rsidRPr="00981244">
        <w:rPr>
          <w:rFonts w:hint="eastAsia"/>
          <w:color w:val="000000" w:themeColor="text1"/>
          <w:sz w:val="20"/>
          <w:szCs w:val="20"/>
        </w:rPr>
        <w:t>F</w:t>
      </w:r>
      <w:r w:rsidR="002966BB" w:rsidRPr="00981244">
        <w:rPr>
          <w:rFonts w:hint="eastAsia"/>
          <w:color w:val="000000" w:themeColor="text1"/>
          <w:sz w:val="20"/>
          <w:szCs w:val="20"/>
        </w:rPr>
        <w:t>I</w:t>
      </w:r>
      <w:r w:rsidR="007E7802" w:rsidRPr="00981244">
        <w:rPr>
          <w:rFonts w:hint="eastAsia"/>
          <w:color w:val="000000" w:themeColor="text1"/>
          <w:sz w:val="20"/>
          <w:szCs w:val="20"/>
        </w:rPr>
        <w:t>A</w:t>
      </w:r>
      <w:r w:rsidR="00FF79E7" w:rsidRPr="00981244">
        <w:rPr>
          <w:rFonts w:hint="eastAsia"/>
          <w:color w:val="000000" w:themeColor="text1"/>
          <w:sz w:val="20"/>
          <w:szCs w:val="20"/>
        </w:rPr>
        <w:t xml:space="preserve"> </w:t>
      </w:r>
      <w:r w:rsidR="00FF79E7" w:rsidRPr="00981244">
        <w:rPr>
          <w:color w:val="000000" w:themeColor="text1"/>
          <w:sz w:val="20"/>
          <w:szCs w:val="20"/>
        </w:rPr>
        <w:t xml:space="preserve">will </w:t>
      </w:r>
      <w:r w:rsidR="00FF79E7" w:rsidRPr="00981244">
        <w:rPr>
          <w:rFonts w:hint="eastAsia"/>
          <w:color w:val="000000" w:themeColor="text1"/>
          <w:sz w:val="20"/>
          <w:szCs w:val="20"/>
        </w:rPr>
        <w:t xml:space="preserve">be </w:t>
      </w:r>
      <w:r w:rsidR="00807DCD" w:rsidRPr="00981244">
        <w:rPr>
          <w:rFonts w:hint="eastAsia"/>
          <w:color w:val="000000" w:themeColor="text1"/>
          <w:sz w:val="20"/>
          <w:szCs w:val="20"/>
        </w:rPr>
        <w:t>constructed</w:t>
      </w:r>
      <w:r w:rsidR="00065F1F" w:rsidRPr="00981244">
        <w:rPr>
          <w:color w:val="000000" w:themeColor="text1"/>
          <w:sz w:val="20"/>
          <w:szCs w:val="20"/>
        </w:rPr>
        <w:t>.</w:t>
      </w:r>
    </w:p>
    <w:p w:rsidR="003F2F99" w:rsidRPr="00981244" w:rsidRDefault="003F2F99" w:rsidP="003F2F99">
      <w:pPr>
        <w:rPr>
          <w:color w:val="000000" w:themeColor="text1"/>
          <w:sz w:val="20"/>
          <w:szCs w:val="20"/>
        </w:rPr>
      </w:pPr>
    </w:p>
    <w:p w:rsidR="00741ACF" w:rsidRPr="00981244" w:rsidRDefault="0064592A" w:rsidP="003F2F99">
      <w:pPr>
        <w:ind w:left="289" w:hanging="289"/>
        <w:outlineLvl w:val="1"/>
        <w:rPr>
          <w:b/>
          <w:color w:val="000000" w:themeColor="text1"/>
          <w:sz w:val="20"/>
          <w:szCs w:val="20"/>
        </w:rPr>
      </w:pPr>
      <w:r w:rsidRPr="00981244">
        <w:rPr>
          <w:rFonts w:hint="eastAsia"/>
          <w:b/>
          <w:color w:val="000000" w:themeColor="text1"/>
          <w:sz w:val="20"/>
          <w:szCs w:val="20"/>
        </w:rPr>
        <w:t>3</w:t>
      </w:r>
      <w:r w:rsidR="009A0908" w:rsidRPr="00981244">
        <w:rPr>
          <w:b/>
          <w:color w:val="000000" w:themeColor="text1"/>
          <w:sz w:val="20"/>
          <w:szCs w:val="20"/>
        </w:rPr>
        <w:t>.1</w:t>
      </w:r>
      <w:r w:rsidR="007B3883" w:rsidRPr="00981244">
        <w:rPr>
          <w:rFonts w:hint="eastAsia"/>
          <w:b/>
          <w:color w:val="000000" w:themeColor="text1"/>
          <w:sz w:val="20"/>
          <w:szCs w:val="20"/>
        </w:rPr>
        <w:t xml:space="preserve"> </w:t>
      </w:r>
      <w:r w:rsidR="00744EB2" w:rsidRPr="00981244">
        <w:rPr>
          <w:b/>
          <w:color w:val="000000" w:themeColor="text1"/>
          <w:sz w:val="20"/>
          <w:szCs w:val="20"/>
        </w:rPr>
        <w:t>Frame</w:t>
      </w:r>
      <w:r w:rsidR="00A10B8B" w:rsidRPr="00981244">
        <w:rPr>
          <w:rFonts w:hint="eastAsia"/>
          <w:b/>
          <w:color w:val="000000" w:themeColor="text1"/>
          <w:sz w:val="20"/>
          <w:szCs w:val="20"/>
        </w:rPr>
        <w:t>s</w:t>
      </w:r>
      <w:r w:rsidR="00744EB2" w:rsidRPr="00981244">
        <w:rPr>
          <w:b/>
          <w:color w:val="000000" w:themeColor="text1"/>
          <w:sz w:val="20"/>
          <w:szCs w:val="20"/>
        </w:rPr>
        <w:t xml:space="preserve"> of discernment of </w:t>
      </w:r>
      <w:r w:rsidR="00FF2D14" w:rsidRPr="00981244">
        <w:rPr>
          <w:rFonts w:hint="eastAsia"/>
          <w:b/>
          <w:color w:val="000000" w:themeColor="text1"/>
          <w:kern w:val="0"/>
          <w:sz w:val="20"/>
          <w:szCs w:val="20"/>
        </w:rPr>
        <w:t>D</w:t>
      </w:r>
      <w:r w:rsidR="002966BB" w:rsidRPr="00981244">
        <w:rPr>
          <w:rFonts w:hint="eastAsia"/>
          <w:b/>
          <w:color w:val="000000" w:themeColor="text1"/>
          <w:kern w:val="0"/>
          <w:sz w:val="20"/>
          <w:szCs w:val="20"/>
        </w:rPr>
        <w:t>I</w:t>
      </w:r>
      <w:r w:rsidR="00FF2D14" w:rsidRPr="00981244">
        <w:rPr>
          <w:rFonts w:hint="eastAsia"/>
          <w:b/>
          <w:color w:val="000000" w:themeColor="text1"/>
          <w:kern w:val="0"/>
          <w:sz w:val="20"/>
          <w:szCs w:val="20"/>
        </w:rPr>
        <w:t>A</w:t>
      </w:r>
      <w:r w:rsidR="00744EB2" w:rsidRPr="00981244">
        <w:rPr>
          <w:b/>
          <w:color w:val="000000" w:themeColor="text1"/>
          <w:sz w:val="20"/>
          <w:szCs w:val="20"/>
        </w:rPr>
        <w:t xml:space="preserve"> </w:t>
      </w:r>
      <w:r w:rsidR="00056C24" w:rsidRPr="00981244">
        <w:rPr>
          <w:b/>
          <w:color w:val="000000" w:themeColor="text1"/>
          <w:sz w:val="20"/>
          <w:szCs w:val="20"/>
        </w:rPr>
        <w:t xml:space="preserve">and </w:t>
      </w:r>
      <w:r w:rsidR="007E7802" w:rsidRPr="00981244">
        <w:rPr>
          <w:rFonts w:hint="eastAsia"/>
          <w:b/>
          <w:color w:val="000000" w:themeColor="text1"/>
          <w:sz w:val="20"/>
          <w:szCs w:val="20"/>
        </w:rPr>
        <w:t>F</w:t>
      </w:r>
      <w:r w:rsidR="002966BB" w:rsidRPr="00981244">
        <w:rPr>
          <w:rFonts w:hint="eastAsia"/>
          <w:b/>
          <w:color w:val="000000" w:themeColor="text1"/>
          <w:sz w:val="20"/>
          <w:szCs w:val="20"/>
        </w:rPr>
        <w:t>I</w:t>
      </w:r>
      <w:r w:rsidR="007E7802" w:rsidRPr="00981244">
        <w:rPr>
          <w:rFonts w:hint="eastAsia"/>
          <w:b/>
          <w:color w:val="000000" w:themeColor="text1"/>
          <w:sz w:val="20"/>
          <w:szCs w:val="20"/>
        </w:rPr>
        <w:t>A</w:t>
      </w:r>
    </w:p>
    <w:p w:rsidR="004B1560" w:rsidRPr="00981244" w:rsidRDefault="004B1560" w:rsidP="007F5645">
      <w:pPr>
        <w:ind w:firstLine="289"/>
        <w:rPr>
          <w:color w:val="000000" w:themeColor="text1"/>
          <w:sz w:val="20"/>
          <w:szCs w:val="20"/>
        </w:rPr>
      </w:pPr>
      <w:r w:rsidRPr="00981244">
        <w:rPr>
          <w:color w:val="000000" w:themeColor="text1"/>
          <w:sz w:val="20"/>
          <w:szCs w:val="20"/>
        </w:rPr>
        <w:t>The</w:t>
      </w:r>
      <w:r w:rsidR="004344D5" w:rsidRPr="00981244">
        <w:rPr>
          <w:rFonts w:hint="eastAsia"/>
          <w:color w:val="000000" w:themeColor="text1"/>
          <w:sz w:val="20"/>
          <w:szCs w:val="20"/>
        </w:rPr>
        <w:t xml:space="preserve"> </w:t>
      </w:r>
      <w:r w:rsidRPr="00981244">
        <w:rPr>
          <w:color w:val="000000" w:themeColor="text1"/>
          <w:sz w:val="20"/>
          <w:szCs w:val="20"/>
        </w:rPr>
        <w:t xml:space="preserve">frame of discernment of </w:t>
      </w:r>
      <w:r w:rsidR="00FF2D14" w:rsidRPr="00981244">
        <w:rPr>
          <w:rFonts w:hint="eastAsia"/>
          <w:color w:val="000000" w:themeColor="text1"/>
          <w:kern w:val="0"/>
          <w:sz w:val="20"/>
          <w:szCs w:val="20"/>
        </w:rPr>
        <w:t>D</w:t>
      </w:r>
      <w:r w:rsidR="00B656A5" w:rsidRPr="00981244">
        <w:rPr>
          <w:rFonts w:hint="eastAsia"/>
          <w:color w:val="000000" w:themeColor="text1"/>
          <w:kern w:val="0"/>
          <w:sz w:val="20"/>
          <w:szCs w:val="20"/>
        </w:rPr>
        <w:t>I</w:t>
      </w:r>
      <w:r w:rsidR="00FF2D14" w:rsidRPr="00981244">
        <w:rPr>
          <w:rFonts w:hint="eastAsia"/>
          <w:color w:val="000000" w:themeColor="text1"/>
          <w:kern w:val="0"/>
          <w:sz w:val="20"/>
          <w:szCs w:val="20"/>
        </w:rPr>
        <w:t>A</w:t>
      </w:r>
      <w:r w:rsidRPr="00981244">
        <w:rPr>
          <w:color w:val="000000" w:themeColor="text1"/>
          <w:sz w:val="20"/>
          <w:szCs w:val="20"/>
        </w:rPr>
        <w:t xml:space="preserve"> </w:t>
      </w:r>
      <w:r w:rsidR="00991915" w:rsidRPr="00981244">
        <w:rPr>
          <w:rFonts w:hint="eastAsia"/>
          <w:color w:val="000000" w:themeColor="text1"/>
          <w:sz w:val="20"/>
          <w:szCs w:val="20"/>
        </w:rPr>
        <w:t xml:space="preserve">is </w:t>
      </w:r>
      <w:r w:rsidR="00347D03" w:rsidRPr="00981244">
        <w:rPr>
          <w:rFonts w:hint="eastAsia"/>
          <w:color w:val="000000" w:themeColor="text1"/>
          <w:sz w:val="20"/>
          <w:szCs w:val="20"/>
        </w:rPr>
        <w:t>constructed and</w:t>
      </w:r>
      <w:r w:rsidR="00991915" w:rsidRPr="00981244">
        <w:rPr>
          <w:rFonts w:hint="eastAsia"/>
          <w:color w:val="000000" w:themeColor="text1"/>
          <w:sz w:val="20"/>
          <w:szCs w:val="20"/>
        </w:rPr>
        <w:t xml:space="preserve"> </w:t>
      </w:r>
      <w:r w:rsidR="00991915" w:rsidRPr="00981244">
        <w:rPr>
          <w:color w:val="000000" w:themeColor="text1"/>
          <w:sz w:val="20"/>
          <w:szCs w:val="20"/>
        </w:rPr>
        <w:t>denoted</w:t>
      </w:r>
      <w:r w:rsidRPr="00981244">
        <w:rPr>
          <w:color w:val="000000" w:themeColor="text1"/>
          <w:sz w:val="20"/>
          <w:szCs w:val="20"/>
        </w:rPr>
        <w:t xml:space="preserve"> by</w:t>
      </w:r>
      <w:r w:rsidR="00991915" w:rsidRPr="00981244">
        <w:rPr>
          <w:rFonts w:hint="eastAsia"/>
          <w:color w:val="000000" w:themeColor="text1"/>
          <w:sz w:val="20"/>
          <w:szCs w:val="20"/>
        </w:rPr>
        <w:t xml:space="preserve"> </w:t>
      </w:r>
      <w:r w:rsidR="00D83406" w:rsidRPr="00981244">
        <w:rPr>
          <w:rFonts w:hint="eastAsia"/>
          <w:color w:val="000000" w:themeColor="text1"/>
          <w:sz w:val="20"/>
          <w:szCs w:val="20"/>
        </w:rPr>
        <w:t>E</w:t>
      </w:r>
      <w:r w:rsidR="00991915" w:rsidRPr="00981244">
        <w:rPr>
          <w:rFonts w:hint="eastAsia"/>
          <w:color w:val="000000" w:themeColor="text1"/>
          <w:sz w:val="20"/>
          <w:szCs w:val="20"/>
        </w:rPr>
        <w:t>q.(</w:t>
      </w:r>
      <w:r w:rsidR="0075524B" w:rsidRPr="00981244">
        <w:rPr>
          <w:rFonts w:hint="eastAsia"/>
          <w:color w:val="000000" w:themeColor="text1"/>
          <w:sz w:val="20"/>
          <w:szCs w:val="20"/>
        </w:rPr>
        <w:t>4</w:t>
      </w:r>
      <w:r w:rsidR="00546196" w:rsidRPr="00981244">
        <w:rPr>
          <w:rFonts w:hint="eastAsia"/>
          <w:color w:val="000000" w:themeColor="text1"/>
          <w:sz w:val="20"/>
          <w:szCs w:val="20"/>
        </w:rPr>
        <w:t>) as follows:</w:t>
      </w:r>
    </w:p>
    <w:p w:rsidR="004B1560" w:rsidRPr="00981244" w:rsidRDefault="001A5802" w:rsidP="00D16F6A">
      <w:pPr>
        <w:ind w:firstLineChars="200" w:firstLine="400"/>
        <w:rPr>
          <w:color w:val="000000" w:themeColor="text1"/>
          <w:sz w:val="20"/>
          <w:szCs w:val="20"/>
        </w:rPr>
      </w:p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H</m:t>
            </m:r>
          </m:e>
          <m:sup>
            <m:r>
              <w:rPr>
                <w:rFonts w:ascii="Cambria Math" w:hAnsi="Cambria Math"/>
                <w:color w:val="000000" w:themeColor="text1"/>
                <w:sz w:val="20"/>
                <w:szCs w:val="20"/>
              </w:rPr>
              <m:t>DIA</m:t>
            </m:r>
          </m:sup>
        </m:sSup>
        <m:r>
          <m:rPr>
            <m:sty m:val="p"/>
          </m:rPr>
          <w:rPr>
            <w:rFonts w:ascii="Cambria Math" w:hAnsi="Cambria Math"/>
            <w:color w:val="000000" w:themeColor="text1"/>
            <w:sz w:val="20"/>
            <w:szCs w:val="20"/>
          </w:rPr>
          <m:t>={</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m:t>
            </m:r>
          </m:sub>
          <m:sup>
            <m:r>
              <w:rPr>
                <w:rFonts w:ascii="Cambria Math" w:hAnsi="Cambria Math"/>
                <w:color w:val="000000" w:themeColor="text1"/>
                <w:sz w:val="20"/>
                <w:szCs w:val="20"/>
              </w:rPr>
              <m:t>-</m:t>
            </m:r>
          </m:sup>
        </m:sSubSup>
        <m:r>
          <m:rPr>
            <m:sty m:val="p"/>
          </m:rPr>
          <w:rPr>
            <w:rFonts w:ascii="Cambria Math" w:hAnsi="Cambria Math"/>
            <w:color w:val="000000" w:themeColor="text1"/>
            <w:sz w:val="20"/>
            <w:szCs w:val="20"/>
          </w:rPr>
          <m:t>,⋯,</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2</m:t>
            </m:r>
          </m:sub>
          <m:sup>
            <m:r>
              <w:rPr>
                <w:rFonts w:ascii="Cambria Math" w:hAnsi="Cambria Math"/>
                <w:color w:val="000000" w:themeColor="text1"/>
                <w:sz w:val="20"/>
                <w:szCs w:val="20"/>
              </w:rPr>
              <m:t>-</m:t>
            </m:r>
          </m:sup>
        </m:sSubSup>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r>
          <m:rPr>
            <m:sty m:val="p"/>
          </m:rPr>
          <w:rPr>
            <w:rFonts w:ascii="Cambria Math" w:hAnsi="Cambria Math"/>
            <w:color w:val="000000" w:themeColor="text1"/>
            <w:sz w:val="20"/>
            <w:szCs w:val="20"/>
          </w:rPr>
          <m:t>,</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2</m:t>
            </m:r>
          </m:sub>
          <m:sup>
            <m:r>
              <w:rPr>
                <w:rFonts w:ascii="Cambria Math" w:hAnsi="Cambria Math"/>
                <w:color w:val="000000" w:themeColor="text1"/>
                <w:sz w:val="20"/>
                <w:szCs w:val="20"/>
              </w:rPr>
              <m:t>+</m:t>
            </m:r>
          </m:sup>
        </m:sSubSup>
        <m:r>
          <m:rPr>
            <m:sty m:val="p"/>
          </m:rPr>
          <w:rPr>
            <w:rFonts w:ascii="Cambria Math" w:hAnsi="Cambria Math"/>
            <w:color w:val="000000" w:themeColor="text1"/>
            <w:sz w:val="20"/>
            <w:szCs w:val="20"/>
          </w:rPr>
          <m:t>,⋯,</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m:t>
            </m:r>
          </m:sub>
          <m:sup>
            <m:r>
              <w:rPr>
                <w:rFonts w:ascii="Cambria Math" w:hAnsi="Cambria Math"/>
                <w:color w:val="000000" w:themeColor="text1"/>
                <w:sz w:val="20"/>
                <w:szCs w:val="20"/>
              </w:rPr>
              <m:t>+</m:t>
            </m:r>
          </m:sup>
        </m:sSubSup>
        <m:r>
          <m:rPr>
            <m:sty m:val="p"/>
          </m:rPr>
          <w:rPr>
            <w:rFonts w:ascii="Cambria Math" w:hAnsi="Cambria Math"/>
            <w:color w:val="000000" w:themeColor="text1"/>
            <w:sz w:val="20"/>
            <w:szCs w:val="20"/>
          </w:rPr>
          <m:t>}</m:t>
        </m:r>
      </m:oMath>
      <w:r w:rsidR="00465858" w:rsidRPr="00981244">
        <w:rPr>
          <w:rFonts w:hint="eastAsia"/>
          <w:color w:val="000000" w:themeColor="text1"/>
          <w:sz w:val="20"/>
          <w:szCs w:val="20"/>
        </w:rPr>
        <w:t xml:space="preserve">           </w:t>
      </w:r>
      <w:r w:rsidR="00190209" w:rsidRPr="00981244">
        <w:rPr>
          <w:rFonts w:hint="eastAsia"/>
          <w:color w:val="000000" w:themeColor="text1"/>
          <w:sz w:val="20"/>
          <w:szCs w:val="20"/>
        </w:rPr>
        <w:t xml:space="preserve"> </w:t>
      </w:r>
      <w:r w:rsidR="00521908" w:rsidRPr="00981244">
        <w:rPr>
          <w:rFonts w:hint="eastAsia"/>
          <w:color w:val="000000" w:themeColor="text1"/>
          <w:sz w:val="20"/>
          <w:szCs w:val="20"/>
        </w:rPr>
        <w:t xml:space="preserve">     </w:t>
      </w:r>
      <w:r w:rsidR="00404A90" w:rsidRPr="00981244">
        <w:rPr>
          <w:rFonts w:hint="eastAsia"/>
          <w:color w:val="000000" w:themeColor="text1"/>
          <w:sz w:val="20"/>
          <w:szCs w:val="20"/>
        </w:rPr>
        <w:t xml:space="preserve">            </w:t>
      </w:r>
      <w:r w:rsidR="00B9251D" w:rsidRPr="00981244">
        <w:rPr>
          <w:rFonts w:hint="eastAsia"/>
          <w:color w:val="000000" w:themeColor="text1"/>
          <w:sz w:val="20"/>
          <w:szCs w:val="20"/>
        </w:rPr>
        <w:t xml:space="preserve">      </w:t>
      </w:r>
      <w:r w:rsidR="0032736C" w:rsidRPr="00981244">
        <w:rPr>
          <w:rFonts w:hint="eastAsia"/>
          <w:color w:val="000000" w:themeColor="text1"/>
          <w:sz w:val="20"/>
          <w:szCs w:val="20"/>
        </w:rPr>
        <w:t xml:space="preserve">        </w:t>
      </w:r>
      <w:r w:rsidR="00E47A47" w:rsidRPr="00981244">
        <w:rPr>
          <w:rFonts w:hint="eastAsia"/>
          <w:color w:val="000000" w:themeColor="text1"/>
          <w:sz w:val="20"/>
          <w:szCs w:val="20"/>
        </w:rPr>
        <w:t xml:space="preserve"> </w:t>
      </w:r>
      <w:r w:rsidR="00190209" w:rsidRPr="00981244">
        <w:rPr>
          <w:rFonts w:hint="eastAsia"/>
          <w:color w:val="000000" w:themeColor="text1"/>
          <w:sz w:val="20"/>
          <w:szCs w:val="20"/>
        </w:rPr>
        <w:t xml:space="preserve"> </w:t>
      </w:r>
      <w:r w:rsidR="004B1560" w:rsidRPr="00981244">
        <w:rPr>
          <w:color w:val="000000" w:themeColor="text1"/>
          <w:sz w:val="20"/>
          <w:szCs w:val="20"/>
        </w:rPr>
        <w:t xml:space="preserve"> (</w:t>
      </w:r>
      <w:r w:rsidR="0075524B" w:rsidRPr="00981244">
        <w:rPr>
          <w:rFonts w:hint="eastAsia"/>
          <w:color w:val="000000" w:themeColor="text1"/>
          <w:sz w:val="20"/>
          <w:szCs w:val="20"/>
        </w:rPr>
        <w:t>4</w:t>
      </w:r>
      <w:r w:rsidR="004B1560" w:rsidRPr="00981244">
        <w:rPr>
          <w:color w:val="000000" w:themeColor="text1"/>
          <w:sz w:val="20"/>
          <w:szCs w:val="20"/>
        </w:rPr>
        <w:t>)</w:t>
      </w:r>
    </w:p>
    <w:p w:rsidR="00F67393" w:rsidRPr="00981244" w:rsidRDefault="002446DF" w:rsidP="00465858">
      <w:pPr>
        <w:rPr>
          <w:color w:val="000000" w:themeColor="text1"/>
          <w:sz w:val="20"/>
          <w:szCs w:val="20"/>
        </w:rPr>
      </w:pPr>
      <w:r w:rsidRPr="00981244">
        <w:rPr>
          <w:color w:val="000000" w:themeColor="text1"/>
          <w:sz w:val="20"/>
          <w:szCs w:val="20"/>
        </w:rPr>
        <w:t>where</w:t>
      </w:r>
      <w:r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oMath>
      <w:r w:rsidRPr="00981244">
        <w:rPr>
          <w:rFonts w:hint="eastAsia"/>
          <w:color w:val="000000" w:themeColor="text1"/>
          <w:sz w:val="20"/>
          <w:szCs w:val="20"/>
        </w:rPr>
        <w:t xml:space="preserve"> </w:t>
      </w:r>
      <w:r w:rsidR="007C68CA" w:rsidRPr="00981244">
        <w:rPr>
          <w:rFonts w:hint="eastAsia"/>
          <w:color w:val="000000" w:themeColor="text1"/>
          <w:sz w:val="20"/>
          <w:szCs w:val="20"/>
        </w:rPr>
        <w:t xml:space="preserve">and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m:t>
            </m:r>
          </m:sub>
          <m:sup>
            <m:r>
              <w:rPr>
                <w:rFonts w:ascii="Cambria Math" w:hAnsi="Cambria Math"/>
                <w:color w:val="000000" w:themeColor="text1"/>
                <w:sz w:val="20"/>
                <w:szCs w:val="20"/>
              </w:rPr>
              <m:t>-</m:t>
            </m:r>
          </m:sup>
        </m:sSubSup>
      </m:oMath>
      <w:r w:rsidR="0032736C" w:rsidRPr="00981244">
        <w:rPr>
          <w:rFonts w:hint="eastAsia"/>
          <w:color w:val="000000" w:themeColor="text1"/>
          <w:sz w:val="20"/>
          <w:szCs w:val="20"/>
        </w:rPr>
        <w:t>(</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m:t>
            </m:r>
          </m:sub>
          <m:sup>
            <m:r>
              <w:rPr>
                <w:rFonts w:ascii="Cambria Math" w:hAnsi="Cambria Math"/>
                <w:color w:val="000000" w:themeColor="text1"/>
                <w:sz w:val="20"/>
                <w:szCs w:val="20"/>
              </w:rPr>
              <m:t>+</m:t>
            </m:r>
          </m:sup>
        </m:sSubSup>
      </m:oMath>
      <w:r w:rsidR="0032736C" w:rsidRPr="00981244">
        <w:rPr>
          <w:rFonts w:hint="eastAsia"/>
          <w:color w:val="000000" w:themeColor="text1"/>
          <w:sz w:val="20"/>
          <w:szCs w:val="20"/>
        </w:rPr>
        <w:t>)</w:t>
      </w:r>
      <w:r w:rsidR="007C68CA" w:rsidRPr="00981244">
        <w:rPr>
          <w:rFonts w:hint="eastAsia"/>
          <w:color w:val="000000" w:themeColor="text1"/>
          <w:sz w:val="20"/>
          <w:szCs w:val="20"/>
        </w:rPr>
        <w:t xml:space="preserve"> are</w:t>
      </w:r>
      <w:r w:rsidRPr="00981244">
        <w:rPr>
          <w:rFonts w:hint="eastAsia"/>
          <w:color w:val="000000" w:themeColor="text1"/>
          <w:sz w:val="20"/>
          <w:szCs w:val="20"/>
        </w:rPr>
        <w:t xml:space="preserve"> the worst </w:t>
      </w:r>
      <w:r w:rsidR="007C68CA" w:rsidRPr="00981244">
        <w:rPr>
          <w:rFonts w:hint="eastAsia"/>
          <w:color w:val="000000" w:themeColor="text1"/>
          <w:sz w:val="20"/>
          <w:szCs w:val="20"/>
        </w:rPr>
        <w:t xml:space="preserve">and best </w:t>
      </w:r>
      <w:r w:rsidRPr="00981244">
        <w:rPr>
          <w:rFonts w:hint="eastAsia"/>
          <w:color w:val="000000" w:themeColor="text1"/>
          <w:sz w:val="20"/>
          <w:szCs w:val="20"/>
        </w:rPr>
        <w:t>evaluation grade</w:t>
      </w:r>
      <w:r w:rsidR="007C68CA" w:rsidRPr="00981244">
        <w:rPr>
          <w:rFonts w:hint="eastAsia"/>
          <w:color w:val="000000" w:themeColor="text1"/>
          <w:sz w:val="20"/>
          <w:szCs w:val="20"/>
        </w:rPr>
        <w:t xml:space="preserve"> respectively</w:t>
      </w:r>
      <w:r w:rsidR="001030F0" w:rsidRPr="00981244">
        <w:rPr>
          <w:rFonts w:hint="eastAsia"/>
          <w:color w:val="000000" w:themeColor="text1"/>
          <w:sz w:val="20"/>
          <w:szCs w:val="20"/>
        </w:rPr>
        <w:t xml:space="preserve">, and </w:t>
      </w:r>
      <m:oMath>
        <m:r>
          <w:rPr>
            <w:rFonts w:ascii="Cambria Math" w:hAnsi="Cambria Math"/>
            <w:color w:val="000000" w:themeColor="text1"/>
            <w:sz w:val="20"/>
            <w:szCs w:val="20"/>
          </w:rPr>
          <m:t>u</m:t>
        </m:r>
        <m:d>
          <m:dPr>
            <m:ctrlPr>
              <w:rPr>
                <w:rFonts w:ascii="Cambria Math" w:hAnsi="Cambria Math"/>
                <w:i/>
                <w:color w:val="000000" w:themeColor="text1"/>
                <w:sz w:val="20"/>
                <w:szCs w:val="20"/>
              </w:rPr>
            </m:ctrlPr>
          </m:dPr>
          <m:e>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m:t>
                </m:r>
              </m:sub>
              <m:sup>
                <m:r>
                  <w:rPr>
                    <w:rFonts w:ascii="Cambria Math" w:hAnsi="Cambria Math"/>
                    <w:color w:val="000000" w:themeColor="text1"/>
                    <w:sz w:val="20"/>
                    <w:szCs w:val="20"/>
                  </w:rPr>
                  <m:t>-</m:t>
                </m:r>
              </m:sup>
            </m:sSubSup>
          </m:e>
        </m:d>
        <m:r>
          <w:rPr>
            <w:rFonts w:ascii="Cambria Math" w:hAnsi="Cambria Math"/>
            <w:color w:val="000000" w:themeColor="text1"/>
            <w:sz w:val="20"/>
            <w:szCs w:val="20"/>
          </w:rPr>
          <m:t>=u</m:t>
        </m:r>
        <m:d>
          <m:dPr>
            <m:ctrlPr>
              <w:rPr>
                <w:rFonts w:ascii="Cambria Math" w:hAnsi="Cambria Math"/>
                <w:i/>
                <w:color w:val="000000" w:themeColor="text1"/>
                <w:sz w:val="20"/>
                <w:szCs w:val="20"/>
              </w:rPr>
            </m:ctrlPr>
          </m:dPr>
          <m:e>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m:t>
                </m:r>
              </m:sub>
              <m:sup>
                <m:r>
                  <w:rPr>
                    <w:rFonts w:ascii="Cambria Math" w:hAnsi="Cambria Math"/>
                    <w:color w:val="000000" w:themeColor="text1"/>
                    <w:sz w:val="20"/>
                    <w:szCs w:val="20"/>
                  </w:rPr>
                  <m:t>+</m:t>
                </m:r>
              </m:sup>
            </m:sSubSup>
          </m:e>
        </m:d>
        <m:r>
          <w:rPr>
            <w:rFonts w:ascii="Cambria Math" w:hAnsi="Cambria Math"/>
            <w:color w:val="000000" w:themeColor="text1"/>
            <w:sz w:val="20"/>
            <w:szCs w:val="20"/>
          </w:rPr>
          <m:t xml:space="preserve"> (n=2,</m:t>
        </m:r>
        <m:r>
          <m:rPr>
            <m:sty m:val="p"/>
          </m:rPr>
          <w:rPr>
            <w:rFonts w:ascii="Cambria Math" w:hAnsi="Cambria Math"/>
            <w:color w:val="000000" w:themeColor="text1"/>
            <w:sz w:val="20"/>
            <w:szCs w:val="20"/>
          </w:rPr>
          <m:t>⋯,</m:t>
        </m:r>
        <m:r>
          <w:rPr>
            <w:rFonts w:ascii="Cambria Math" w:hAnsi="Cambria Math"/>
            <w:color w:val="000000" w:themeColor="text1"/>
            <w:sz w:val="20"/>
            <w:szCs w:val="20"/>
          </w:rPr>
          <m:t>N)</m:t>
        </m:r>
      </m:oMath>
      <w:r w:rsidRPr="00981244">
        <w:rPr>
          <w:rFonts w:hint="eastAsia"/>
          <w:color w:val="000000" w:themeColor="text1"/>
          <w:sz w:val="20"/>
          <w:szCs w:val="20"/>
        </w:rPr>
        <w:t xml:space="preserve">. </w:t>
      </w:r>
      <w:r w:rsidR="00BA659F" w:rsidRPr="00981244">
        <w:rPr>
          <w:color w:val="000000" w:themeColor="text1"/>
          <w:sz w:val="20"/>
          <w:szCs w:val="20"/>
        </w:rPr>
        <w:t>Here</w:t>
      </w:r>
      <w:r w:rsidR="0053078A" w:rsidRPr="00981244">
        <w:rPr>
          <w:color w:val="000000" w:themeColor="text1"/>
          <w:sz w:val="20"/>
          <w:szCs w:val="20"/>
        </w:rPr>
        <w:t xml:space="preserve">, </w:t>
      </w:r>
      <w:r w:rsidR="00F67393" w:rsidRPr="00981244">
        <w:rPr>
          <w:color w:val="000000" w:themeColor="text1"/>
          <w:sz w:val="20"/>
          <w:szCs w:val="20"/>
        </w:rPr>
        <w:t xml:space="preserve">a set of </w:t>
      </w:r>
      <w:r w:rsidR="0053078A" w:rsidRPr="00981244">
        <w:rPr>
          <w:color w:val="000000" w:themeColor="text1"/>
          <w:sz w:val="20"/>
          <w:szCs w:val="20"/>
        </w:rPr>
        <w:t xml:space="preserve">assessment values of </w:t>
      </w:r>
      <w:r w:rsidR="00FF2D14" w:rsidRPr="00981244">
        <w:rPr>
          <w:rFonts w:hint="eastAsia"/>
          <w:color w:val="000000" w:themeColor="text1"/>
          <w:kern w:val="0"/>
          <w:sz w:val="20"/>
          <w:szCs w:val="20"/>
        </w:rPr>
        <w:t>D</w:t>
      </w:r>
      <w:r w:rsidR="002966BB" w:rsidRPr="00981244">
        <w:rPr>
          <w:rFonts w:hint="eastAsia"/>
          <w:color w:val="000000" w:themeColor="text1"/>
          <w:kern w:val="0"/>
          <w:sz w:val="20"/>
          <w:szCs w:val="20"/>
        </w:rPr>
        <w:t>I</w:t>
      </w:r>
      <w:r w:rsidR="00FF2D14" w:rsidRPr="00981244">
        <w:rPr>
          <w:rFonts w:hint="eastAsia"/>
          <w:color w:val="000000" w:themeColor="text1"/>
          <w:kern w:val="0"/>
          <w:sz w:val="20"/>
          <w:szCs w:val="20"/>
        </w:rPr>
        <w:t>A</w:t>
      </w:r>
      <w:r w:rsidR="00F20BE7"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53078A" w:rsidRPr="00981244">
        <w:rPr>
          <w:color w:val="000000" w:themeColor="text1"/>
          <w:sz w:val="20"/>
          <w:szCs w:val="20"/>
        </w:rPr>
        <w:t xml:space="preserve"> related to the evaluation </w:t>
      </w:r>
      <w:r w:rsidR="006619AA" w:rsidRPr="00981244">
        <w:rPr>
          <w:color w:val="000000" w:themeColor="text1"/>
          <w:sz w:val="20"/>
          <w:szCs w:val="20"/>
        </w:rPr>
        <w:t xml:space="preserve">grades </w:t>
      </w:r>
      <w:r w:rsidR="0053078A" w:rsidRPr="00981244">
        <w:rPr>
          <w:color w:val="000000" w:themeColor="text1"/>
          <w:sz w:val="20"/>
          <w:szCs w:val="20"/>
        </w:rPr>
        <w:t xml:space="preserve">in </w:t>
      </w:r>
      <w:r w:rsidR="00D83406" w:rsidRPr="00981244">
        <w:rPr>
          <w:rFonts w:hint="eastAsia"/>
          <w:color w:val="000000" w:themeColor="text1"/>
          <w:sz w:val="20"/>
          <w:szCs w:val="20"/>
        </w:rPr>
        <w:t>E</w:t>
      </w:r>
      <w:r w:rsidR="00133718" w:rsidRPr="00981244">
        <w:rPr>
          <w:rFonts w:hint="eastAsia"/>
          <w:color w:val="000000" w:themeColor="text1"/>
          <w:sz w:val="20"/>
          <w:szCs w:val="20"/>
        </w:rPr>
        <w:t>q.(</w:t>
      </w:r>
      <w:r w:rsidR="0075524B" w:rsidRPr="00981244">
        <w:rPr>
          <w:rFonts w:hint="eastAsia"/>
          <w:color w:val="000000" w:themeColor="text1"/>
          <w:sz w:val="20"/>
          <w:szCs w:val="20"/>
        </w:rPr>
        <w:t>4</w:t>
      </w:r>
      <w:r w:rsidR="00133718" w:rsidRPr="00981244">
        <w:rPr>
          <w:rFonts w:hint="eastAsia"/>
          <w:color w:val="000000" w:themeColor="text1"/>
          <w:sz w:val="20"/>
          <w:szCs w:val="20"/>
        </w:rPr>
        <w:t>)</w:t>
      </w:r>
      <w:r w:rsidR="0053078A" w:rsidRPr="00981244">
        <w:rPr>
          <w:color w:val="000000" w:themeColor="text1"/>
          <w:sz w:val="20"/>
          <w:szCs w:val="20"/>
        </w:rPr>
        <w:t xml:space="preserve"> </w:t>
      </w:r>
      <w:r w:rsidR="0014283C" w:rsidRPr="00981244">
        <w:rPr>
          <w:color w:val="000000" w:themeColor="text1"/>
          <w:sz w:val="20"/>
          <w:szCs w:val="20"/>
        </w:rPr>
        <w:t xml:space="preserve">should firstly be </w:t>
      </w:r>
      <w:r w:rsidR="00F67393" w:rsidRPr="00981244">
        <w:rPr>
          <w:color w:val="000000" w:themeColor="text1"/>
          <w:sz w:val="20"/>
          <w:szCs w:val="20"/>
        </w:rPr>
        <w:t xml:space="preserve">identified </w:t>
      </w:r>
      <w:r w:rsidR="0053078A" w:rsidRPr="00981244">
        <w:rPr>
          <w:color w:val="000000" w:themeColor="text1"/>
          <w:sz w:val="20"/>
          <w:szCs w:val="20"/>
        </w:rPr>
        <w:t xml:space="preserve">according to </w:t>
      </w:r>
      <w:r w:rsidR="0042457C" w:rsidRPr="00981244">
        <w:rPr>
          <w:color w:val="000000" w:themeColor="text1"/>
          <w:sz w:val="20"/>
          <w:szCs w:val="20"/>
        </w:rPr>
        <w:t xml:space="preserve">a </w:t>
      </w:r>
      <w:r w:rsidR="0053078A" w:rsidRPr="00981244">
        <w:rPr>
          <w:color w:val="000000" w:themeColor="text1"/>
          <w:sz w:val="20"/>
          <w:szCs w:val="20"/>
        </w:rPr>
        <w:t xml:space="preserve">real decision situation </w:t>
      </w:r>
      <w:r w:rsidR="004344D5" w:rsidRPr="00981244">
        <w:rPr>
          <w:rFonts w:hint="eastAsia"/>
          <w:color w:val="000000" w:themeColor="text1"/>
          <w:sz w:val="20"/>
          <w:szCs w:val="20"/>
        </w:rPr>
        <w:t>which</w:t>
      </w:r>
      <w:r w:rsidR="004344D5" w:rsidRPr="00981244">
        <w:rPr>
          <w:color w:val="000000" w:themeColor="text1"/>
          <w:sz w:val="20"/>
          <w:szCs w:val="20"/>
        </w:rPr>
        <w:t xml:space="preserve"> is denoted </w:t>
      </w:r>
      <w:r w:rsidR="003E2C76" w:rsidRPr="00981244">
        <w:rPr>
          <w:rFonts w:hint="eastAsia"/>
          <w:color w:val="000000" w:themeColor="text1"/>
          <w:sz w:val="20"/>
          <w:szCs w:val="20"/>
        </w:rPr>
        <w:t xml:space="preserve">by </w:t>
      </w:r>
      <w:r w:rsidR="00D83406" w:rsidRPr="00981244">
        <w:rPr>
          <w:rFonts w:hint="eastAsia"/>
          <w:color w:val="000000" w:themeColor="text1"/>
          <w:sz w:val="20"/>
          <w:szCs w:val="20"/>
        </w:rPr>
        <w:t>E</w:t>
      </w:r>
      <w:r w:rsidR="003E2C76" w:rsidRPr="00981244">
        <w:rPr>
          <w:rFonts w:hint="eastAsia"/>
          <w:color w:val="000000" w:themeColor="text1"/>
          <w:sz w:val="20"/>
          <w:szCs w:val="20"/>
        </w:rPr>
        <w:t>q.(</w:t>
      </w:r>
      <w:r w:rsidR="0075524B" w:rsidRPr="00981244">
        <w:rPr>
          <w:rFonts w:hint="eastAsia"/>
          <w:color w:val="000000" w:themeColor="text1"/>
          <w:sz w:val="20"/>
          <w:szCs w:val="20"/>
        </w:rPr>
        <w:t>5</w:t>
      </w:r>
      <w:r w:rsidR="003E2C76" w:rsidRPr="00981244">
        <w:rPr>
          <w:rFonts w:hint="eastAsia"/>
          <w:color w:val="000000" w:themeColor="text1"/>
          <w:sz w:val="20"/>
          <w:szCs w:val="20"/>
        </w:rPr>
        <w:t>) as follows</w:t>
      </w:r>
      <w:r w:rsidR="00546196" w:rsidRPr="00981244">
        <w:rPr>
          <w:rFonts w:hint="eastAsia"/>
          <w:color w:val="000000" w:themeColor="text1"/>
          <w:sz w:val="20"/>
          <w:szCs w:val="20"/>
        </w:rPr>
        <w:t>:</w:t>
      </w:r>
    </w:p>
    <w:p w:rsidR="002A3233" w:rsidRPr="00981244" w:rsidRDefault="001A5802" w:rsidP="00465858">
      <w:pPr>
        <w:ind w:firstLineChars="200" w:firstLine="400"/>
        <w:rPr>
          <w:color w:val="000000" w:themeColor="text1"/>
          <w:sz w:val="20"/>
          <w:szCs w:val="20"/>
        </w:rPr>
      </w:p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h</m:t>
            </m:r>
          </m:e>
          <m:sup>
            <m:r>
              <w:rPr>
                <w:rFonts w:ascii="Cambria Math" w:hAnsi="Cambria Math"/>
                <w:color w:val="000000" w:themeColor="text1"/>
                <w:sz w:val="20"/>
                <w:szCs w:val="20"/>
              </w:rPr>
              <m:t>i</m:t>
            </m:r>
          </m:sup>
        </m:sSup>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r>
          <w:rPr>
            <w:rFonts w:ascii="Cambria Math" w:hAnsi="Cambria Math"/>
            <w:color w:val="000000" w:themeColor="text1"/>
            <w:sz w:val="20"/>
            <w:szCs w:val="20"/>
          </w:rPr>
          <m:t>,n=1,2,⋯,2N-1}</m:t>
        </m:r>
      </m:oMath>
      <w:r w:rsidR="002A3233" w:rsidRPr="00981244">
        <w:rPr>
          <w:color w:val="000000" w:themeColor="text1"/>
          <w:sz w:val="20"/>
          <w:szCs w:val="20"/>
        </w:rPr>
        <w:t xml:space="preserve">  </w:t>
      </w:r>
      <w:r w:rsidR="00190209" w:rsidRPr="00981244">
        <w:rPr>
          <w:rFonts w:hint="eastAsia"/>
          <w:color w:val="000000" w:themeColor="text1"/>
          <w:sz w:val="20"/>
          <w:szCs w:val="20"/>
        </w:rPr>
        <w:t xml:space="preserve"> </w:t>
      </w:r>
      <w:r w:rsidR="00F13CF0" w:rsidRPr="00981244">
        <w:rPr>
          <w:rFonts w:hint="eastAsia"/>
          <w:color w:val="000000" w:themeColor="text1"/>
          <w:sz w:val="20"/>
          <w:szCs w:val="20"/>
        </w:rPr>
        <w:t xml:space="preserve">   </w:t>
      </w:r>
      <w:r w:rsidR="00B9251D" w:rsidRPr="00981244">
        <w:rPr>
          <w:rFonts w:hint="eastAsia"/>
          <w:color w:val="000000" w:themeColor="text1"/>
          <w:sz w:val="20"/>
          <w:szCs w:val="20"/>
        </w:rPr>
        <w:t xml:space="preserve">                                        </w:t>
      </w:r>
      <w:r w:rsidR="00E47A47" w:rsidRPr="00981244">
        <w:rPr>
          <w:rFonts w:hint="eastAsia"/>
          <w:color w:val="000000" w:themeColor="text1"/>
          <w:sz w:val="20"/>
          <w:szCs w:val="20"/>
        </w:rPr>
        <w:t xml:space="preserve"> </w:t>
      </w:r>
      <w:r w:rsidR="00F13CF0" w:rsidRPr="00981244">
        <w:rPr>
          <w:rFonts w:hint="eastAsia"/>
          <w:color w:val="000000" w:themeColor="text1"/>
          <w:sz w:val="20"/>
          <w:szCs w:val="20"/>
        </w:rPr>
        <w:t xml:space="preserve">  </w:t>
      </w:r>
      <w:r w:rsidR="002A3233" w:rsidRPr="00981244">
        <w:rPr>
          <w:color w:val="000000" w:themeColor="text1"/>
          <w:sz w:val="20"/>
          <w:szCs w:val="20"/>
        </w:rPr>
        <w:t xml:space="preserve"> (</w:t>
      </w:r>
      <w:r w:rsidR="0075524B" w:rsidRPr="00981244">
        <w:rPr>
          <w:rFonts w:hint="eastAsia"/>
          <w:color w:val="000000" w:themeColor="text1"/>
          <w:sz w:val="20"/>
          <w:szCs w:val="20"/>
        </w:rPr>
        <w:t>5</w:t>
      </w:r>
      <w:r w:rsidR="002A3233" w:rsidRPr="00981244">
        <w:rPr>
          <w:color w:val="000000" w:themeColor="text1"/>
          <w:sz w:val="20"/>
          <w:szCs w:val="20"/>
        </w:rPr>
        <w:t>)</w:t>
      </w:r>
    </w:p>
    <w:p w:rsidR="006F7132" w:rsidRPr="00981244" w:rsidRDefault="009370EC" w:rsidP="00885012">
      <w:pPr>
        <w:rPr>
          <w:color w:val="000000" w:themeColor="text1"/>
          <w:sz w:val="20"/>
          <w:szCs w:val="20"/>
        </w:rPr>
      </w:pPr>
      <w:r w:rsidRPr="00981244">
        <w:rPr>
          <w:rFonts w:hint="eastAsia"/>
          <w:color w:val="000000" w:themeColor="text1"/>
          <w:sz w:val="20"/>
          <w:szCs w:val="20"/>
        </w:rPr>
        <w:t xml:space="preserve">Compared with </w:t>
      </w:r>
      <w:r w:rsidR="00A87BAD" w:rsidRPr="00981244">
        <w:rPr>
          <w:rFonts w:hint="eastAsia"/>
          <w:color w:val="000000" w:themeColor="text1"/>
          <w:sz w:val="20"/>
          <w:szCs w:val="20"/>
        </w:rPr>
        <w:t>BA or CA</w:t>
      </w:r>
      <w:r w:rsidR="00404A90" w:rsidRPr="00981244">
        <w:rPr>
          <w:rFonts w:hint="eastAsia"/>
          <w:color w:val="000000" w:themeColor="text1"/>
          <w:sz w:val="20"/>
          <w:szCs w:val="20"/>
        </w:rPr>
        <w:t xml:space="preserve"> as </w:t>
      </w:r>
      <w:r w:rsidR="009E779C" w:rsidRPr="00981244">
        <w:rPr>
          <w:rFonts w:hint="eastAsia"/>
          <w:color w:val="000000" w:themeColor="text1"/>
          <w:sz w:val="20"/>
          <w:szCs w:val="20"/>
        </w:rPr>
        <w:t>E</w:t>
      </w:r>
      <w:r w:rsidR="00404A90" w:rsidRPr="00981244">
        <w:rPr>
          <w:rFonts w:hint="eastAsia"/>
          <w:color w:val="000000" w:themeColor="text1"/>
          <w:sz w:val="20"/>
          <w:szCs w:val="20"/>
        </w:rPr>
        <w:t xml:space="preserve">q.(1) denoted, when confirming the corresponding values of a quantitative attribute to evaluation grades in the frame of discernment, </w:t>
      </w:r>
      <w:r w:rsidR="00465858" w:rsidRPr="00981244">
        <w:rPr>
          <w:rFonts w:hint="eastAsia"/>
          <w:color w:val="000000" w:themeColor="text1"/>
          <w:sz w:val="20"/>
          <w:szCs w:val="20"/>
        </w:rPr>
        <w:t>2</w:t>
      </w:r>
      <w:r w:rsidR="00465858" w:rsidRPr="00981244">
        <w:rPr>
          <w:rFonts w:hint="eastAsia"/>
          <w:i/>
          <w:color w:val="000000" w:themeColor="text1"/>
          <w:sz w:val="20"/>
          <w:szCs w:val="20"/>
        </w:rPr>
        <w:t>N</w:t>
      </w:r>
      <w:r w:rsidR="00465858" w:rsidRPr="00981244">
        <w:rPr>
          <w:rFonts w:hint="eastAsia"/>
          <w:color w:val="000000" w:themeColor="text1"/>
          <w:sz w:val="20"/>
          <w:szCs w:val="20"/>
        </w:rPr>
        <w:t>-1</w:t>
      </w:r>
      <w:r w:rsidR="00404A90" w:rsidRPr="00981244">
        <w:rPr>
          <w:rFonts w:hint="eastAsia"/>
          <w:color w:val="000000" w:themeColor="text1"/>
          <w:sz w:val="20"/>
          <w:szCs w:val="20"/>
        </w:rPr>
        <w:t xml:space="preserve"> values need to be identified for </w:t>
      </w:r>
      <w:r w:rsidR="00FF2D14" w:rsidRPr="00981244">
        <w:rPr>
          <w:rFonts w:hint="eastAsia"/>
          <w:color w:val="000000" w:themeColor="text1"/>
          <w:kern w:val="0"/>
          <w:sz w:val="20"/>
          <w:szCs w:val="20"/>
        </w:rPr>
        <w:t>D</w:t>
      </w:r>
      <w:r w:rsidR="002966BB" w:rsidRPr="00981244">
        <w:rPr>
          <w:rFonts w:hint="eastAsia"/>
          <w:color w:val="000000" w:themeColor="text1"/>
          <w:kern w:val="0"/>
          <w:sz w:val="20"/>
          <w:szCs w:val="20"/>
        </w:rPr>
        <w:t>I</w:t>
      </w:r>
      <w:r w:rsidR="00FF2D14" w:rsidRPr="00981244">
        <w:rPr>
          <w:rFonts w:hint="eastAsia"/>
          <w:color w:val="000000" w:themeColor="text1"/>
          <w:kern w:val="0"/>
          <w:sz w:val="20"/>
          <w:szCs w:val="20"/>
        </w:rPr>
        <w:t>A</w:t>
      </w:r>
      <w:r w:rsidR="00404A90" w:rsidRPr="00981244">
        <w:rPr>
          <w:rFonts w:hint="eastAsia"/>
          <w:color w:val="000000" w:themeColor="text1"/>
          <w:sz w:val="20"/>
          <w:szCs w:val="20"/>
        </w:rPr>
        <w:t xml:space="preserve"> while only </w:t>
      </w:r>
      <w:r w:rsidR="00465858" w:rsidRPr="00981244">
        <w:rPr>
          <w:rFonts w:hint="eastAsia"/>
          <w:i/>
          <w:color w:val="000000" w:themeColor="text1"/>
          <w:sz w:val="20"/>
          <w:szCs w:val="20"/>
        </w:rPr>
        <w:t>N</w:t>
      </w:r>
      <w:r w:rsidR="00404A90" w:rsidRPr="00981244">
        <w:rPr>
          <w:rFonts w:hint="eastAsia"/>
          <w:color w:val="000000" w:themeColor="text1"/>
          <w:sz w:val="20"/>
          <w:szCs w:val="20"/>
        </w:rPr>
        <w:t xml:space="preserve"> values are to be confirmed</w:t>
      </w:r>
      <w:r w:rsidR="00AB0790" w:rsidRPr="00981244">
        <w:rPr>
          <w:rFonts w:hint="eastAsia"/>
          <w:color w:val="000000" w:themeColor="text1"/>
          <w:sz w:val="20"/>
          <w:szCs w:val="20"/>
        </w:rPr>
        <w:t xml:space="preserve"> for </w:t>
      </w:r>
      <w:r w:rsidR="00A87BAD" w:rsidRPr="00981244">
        <w:rPr>
          <w:rFonts w:hint="eastAsia"/>
          <w:color w:val="000000" w:themeColor="text1"/>
          <w:sz w:val="20"/>
          <w:szCs w:val="20"/>
        </w:rPr>
        <w:t>BA or CA</w:t>
      </w:r>
      <w:r w:rsidR="00AB0790" w:rsidRPr="00981244">
        <w:rPr>
          <w:rFonts w:hint="eastAsia"/>
          <w:color w:val="000000" w:themeColor="text1"/>
          <w:sz w:val="20"/>
          <w:szCs w:val="20"/>
        </w:rPr>
        <w:t xml:space="preserve">. </w:t>
      </w:r>
      <w:r w:rsidR="006F7132" w:rsidRPr="00981244">
        <w:rPr>
          <w:color w:val="000000" w:themeColor="text1"/>
          <w:sz w:val="20"/>
          <w:szCs w:val="20"/>
        </w:rPr>
        <w:t>T</w:t>
      </w:r>
      <w:r w:rsidR="006F7132" w:rsidRPr="00981244">
        <w:rPr>
          <w:rFonts w:hint="eastAsia"/>
          <w:color w:val="000000" w:themeColor="text1"/>
          <w:sz w:val="20"/>
          <w:szCs w:val="20"/>
        </w:rPr>
        <w:t xml:space="preserve">he relationship between </w:t>
      </w:r>
      <w:r w:rsidR="0042457C" w:rsidRPr="00981244">
        <w:rPr>
          <w:color w:val="000000" w:themeColor="text1"/>
          <w:sz w:val="20"/>
          <w:szCs w:val="20"/>
        </w:rPr>
        <w:t xml:space="preserve">the </w:t>
      </w:r>
      <w:r w:rsidR="006F7132" w:rsidRPr="00981244">
        <w:rPr>
          <w:rFonts w:hint="eastAsia"/>
          <w:color w:val="000000" w:themeColor="text1"/>
          <w:sz w:val="20"/>
          <w:szCs w:val="20"/>
        </w:rPr>
        <w:t xml:space="preserve">values of </w:t>
      </w:r>
      <w:r w:rsidR="00FF2D14" w:rsidRPr="00981244">
        <w:rPr>
          <w:rFonts w:hint="eastAsia"/>
          <w:color w:val="000000" w:themeColor="text1"/>
          <w:kern w:val="0"/>
          <w:sz w:val="20"/>
          <w:szCs w:val="20"/>
        </w:rPr>
        <w:t>D</w:t>
      </w:r>
      <w:r w:rsidR="002966BB" w:rsidRPr="00981244">
        <w:rPr>
          <w:rFonts w:hint="eastAsia"/>
          <w:color w:val="000000" w:themeColor="text1"/>
          <w:kern w:val="0"/>
          <w:sz w:val="20"/>
          <w:szCs w:val="20"/>
        </w:rPr>
        <w:t>I</w:t>
      </w:r>
      <w:r w:rsidR="00FF2D14" w:rsidRPr="00981244">
        <w:rPr>
          <w:rFonts w:hint="eastAsia"/>
          <w:color w:val="000000" w:themeColor="text1"/>
          <w:kern w:val="0"/>
          <w:sz w:val="20"/>
          <w:szCs w:val="20"/>
        </w:rPr>
        <w:t>A</w:t>
      </w:r>
      <w:r w:rsidR="006F7132" w:rsidRPr="00981244">
        <w:rPr>
          <w:rFonts w:hint="eastAsia"/>
          <w:color w:val="000000" w:themeColor="text1"/>
          <w:sz w:val="20"/>
          <w:szCs w:val="20"/>
        </w:rPr>
        <w:t xml:space="preserve"> and the frame of </w:t>
      </w:r>
      <w:r w:rsidR="006F7132" w:rsidRPr="00981244">
        <w:rPr>
          <w:color w:val="000000" w:themeColor="text1"/>
          <w:sz w:val="20"/>
          <w:szCs w:val="20"/>
        </w:rPr>
        <w:t>discernment</w:t>
      </w:r>
      <w:r w:rsidR="006F7132" w:rsidRPr="00981244">
        <w:rPr>
          <w:rFonts w:hint="eastAsia"/>
          <w:color w:val="000000" w:themeColor="text1"/>
          <w:sz w:val="20"/>
          <w:szCs w:val="20"/>
        </w:rPr>
        <w:t xml:space="preserve"> is shown in </w:t>
      </w:r>
      <w:r w:rsidR="00FF2D14" w:rsidRPr="00981244">
        <w:rPr>
          <w:rFonts w:hint="eastAsia"/>
          <w:color w:val="000000" w:themeColor="text1"/>
          <w:sz w:val="20"/>
          <w:szCs w:val="20"/>
        </w:rPr>
        <w:t>Fig.</w:t>
      </w:r>
      <w:r w:rsidR="00431DCD" w:rsidRPr="00981244">
        <w:rPr>
          <w:rFonts w:hint="eastAsia"/>
          <w:color w:val="000000" w:themeColor="text1"/>
          <w:sz w:val="20"/>
          <w:szCs w:val="20"/>
        </w:rPr>
        <w:t>1</w:t>
      </w:r>
      <w:r w:rsidR="00465858" w:rsidRPr="00981244">
        <w:rPr>
          <w:rFonts w:hint="eastAsia"/>
          <w:color w:val="000000" w:themeColor="text1"/>
          <w:sz w:val="20"/>
          <w:szCs w:val="20"/>
        </w:rPr>
        <w:t>.</w:t>
      </w:r>
    </w:p>
    <w:p w:rsidR="006F7132" w:rsidRPr="00981244" w:rsidRDefault="00E169A2" w:rsidP="002F236F">
      <w:pPr>
        <w:jc w:val="center"/>
        <w:rPr>
          <w:color w:val="000000" w:themeColor="text1"/>
          <w:sz w:val="20"/>
          <w:szCs w:val="20"/>
        </w:rPr>
      </w:pPr>
      <w:r w:rsidRPr="00981244">
        <w:rPr>
          <w:noProof/>
          <w:color w:val="000000" w:themeColor="text1"/>
          <w:sz w:val="20"/>
          <w:szCs w:val="20"/>
          <w:lang w:val="en-GB" w:eastAsia="en-GB"/>
        </w:rPr>
        <w:lastRenderedPageBreak/>
        <mc:AlternateContent>
          <mc:Choice Requires="wpc">
            <w:drawing>
              <wp:inline distT="0" distB="0" distL="0" distR="0" wp14:anchorId="59F395E1" wp14:editId="70C9C2D6">
                <wp:extent cx="3738283" cy="721658"/>
                <wp:effectExtent l="0" t="0" r="33655" b="2540"/>
                <wp:docPr id="714" name="画布 7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78" name="Text Box 718"/>
                        <wps:cNvSpPr txBox="1">
                          <a:spLocks noChangeArrowheads="1"/>
                        </wps:cNvSpPr>
                        <wps:spPr bwMode="auto">
                          <a:xfrm>
                            <a:off x="0" y="0"/>
                            <a:ext cx="3731260" cy="4278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0442C0" w:rsidRDefault="000442C0" w:rsidP="006F7132">
                              <w:pPr>
                                <w:ind w:firstLineChars="150" w:firstLine="270"/>
                                <w:rPr>
                                  <w:i/>
                                  <w:sz w:val="18"/>
                                  <w:szCs w:val="18"/>
                                </w:rPr>
                              </w:pPr>
                              <w:r>
                                <w:rPr>
                                  <w:rFonts w:hint="eastAsia"/>
                                  <w:i/>
                                  <w:sz w:val="18"/>
                                  <w:szCs w:val="18"/>
                                </w:rPr>
                                <w:t xml:space="preserve">                         h</w:t>
                              </w:r>
                              <w:r>
                                <w:rPr>
                                  <w:rFonts w:hint="eastAsia"/>
                                  <w:sz w:val="18"/>
                                  <w:szCs w:val="18"/>
                                  <w:vertAlign w:val="superscript"/>
                                </w:rPr>
                                <w:t>-</w:t>
                              </w:r>
                              <w:proofErr w:type="spellStart"/>
                              <w:r>
                                <w:rPr>
                                  <w:rFonts w:hint="eastAsia"/>
                                  <w:i/>
                                  <w:sz w:val="18"/>
                                  <w:szCs w:val="18"/>
                                  <w:vertAlign w:val="subscript"/>
                                </w:rPr>
                                <w:t>W,i</w:t>
                              </w:r>
                              <w:proofErr w:type="spellEnd"/>
                              <w:r w:rsidRPr="00660BBF">
                                <w:rPr>
                                  <w:rFonts w:hint="eastAsia"/>
                                  <w:sz w:val="18"/>
                                  <w:szCs w:val="18"/>
                                </w:rPr>
                                <w:t xml:space="preserve">  </w:t>
                              </w:r>
                              <w:proofErr w:type="spellStart"/>
                              <w:r>
                                <w:rPr>
                                  <w:rFonts w:hint="eastAsia"/>
                                  <w:i/>
                                  <w:sz w:val="18"/>
                                  <w:szCs w:val="18"/>
                                </w:rPr>
                                <w:t>h</w:t>
                              </w:r>
                              <w:r w:rsidRPr="0086446B">
                                <w:rPr>
                                  <w:rFonts w:hint="eastAsia"/>
                                  <w:sz w:val="18"/>
                                  <w:szCs w:val="18"/>
                                  <w:vertAlign w:val="superscript"/>
                                </w:rPr>
                                <w:t>+</w:t>
                              </w:r>
                              <w:r>
                                <w:rPr>
                                  <w:rFonts w:hint="eastAsia"/>
                                  <w:i/>
                                  <w:sz w:val="18"/>
                                  <w:szCs w:val="18"/>
                                  <w:vertAlign w:val="subscript"/>
                                </w:rPr>
                                <w:t>W,i</w:t>
                              </w:r>
                              <w:proofErr w:type="spellEnd"/>
                            </w:p>
                            <w:p w:rsidR="000442C0" w:rsidRPr="0032736C" w:rsidRDefault="000442C0" w:rsidP="006F7132">
                              <w:pPr>
                                <w:ind w:firstLineChars="150" w:firstLine="270"/>
                                <w:rPr>
                                  <w:sz w:val="18"/>
                                  <w:szCs w:val="18"/>
                                </w:rPr>
                              </w:pPr>
                              <w:r w:rsidRPr="0032736C">
                                <w:rPr>
                                  <w:i/>
                                  <w:sz w:val="18"/>
                                  <w:szCs w:val="18"/>
                                </w:rPr>
                                <w:t>h</w:t>
                              </w:r>
                              <w:r w:rsidRPr="0032736C">
                                <w:rPr>
                                  <w:sz w:val="18"/>
                                  <w:szCs w:val="18"/>
                                  <w:vertAlign w:val="subscript"/>
                                </w:rPr>
                                <w:t>1</w:t>
                              </w:r>
                              <w:r w:rsidRPr="0032736C">
                                <w:rPr>
                                  <w:i/>
                                  <w:sz w:val="18"/>
                                  <w:szCs w:val="18"/>
                                  <w:vertAlign w:val="subscript"/>
                                </w:rPr>
                                <w:t>,i</w:t>
                              </w:r>
                              <w:r w:rsidRPr="0032736C">
                                <w:rPr>
                                  <w:sz w:val="18"/>
                                  <w:szCs w:val="18"/>
                                </w:rPr>
                                <w:t xml:space="preserve">   </w:t>
                              </w:r>
                              <w:r w:rsidRPr="0032736C">
                                <w:rPr>
                                  <w:i/>
                                  <w:sz w:val="18"/>
                                  <w:szCs w:val="18"/>
                                </w:rPr>
                                <w:t>h</w:t>
                              </w:r>
                              <w:r w:rsidRPr="0032736C">
                                <w:rPr>
                                  <w:sz w:val="18"/>
                                  <w:szCs w:val="18"/>
                                  <w:vertAlign w:val="subscript"/>
                                </w:rPr>
                                <w:t>2</w:t>
                              </w:r>
                              <w:r w:rsidRPr="0032736C">
                                <w:rPr>
                                  <w:i/>
                                  <w:sz w:val="18"/>
                                  <w:szCs w:val="18"/>
                                  <w:vertAlign w:val="subscript"/>
                                </w:rPr>
                                <w:t>,i</w:t>
                              </w:r>
                              <w:r w:rsidRPr="0032736C">
                                <w:rPr>
                                  <w:sz w:val="18"/>
                                  <w:szCs w:val="18"/>
                                </w:rPr>
                                <w:t xml:space="preserve">    </w:t>
                              </w:r>
                              <w:r w:rsidRPr="0032736C">
                                <w:rPr>
                                  <w:i/>
                                  <w:sz w:val="18"/>
                                  <w:szCs w:val="18"/>
                                </w:rPr>
                                <w:t>…</w:t>
                              </w:r>
                              <w:r w:rsidRPr="0032736C">
                                <w:rPr>
                                  <w:sz w:val="18"/>
                                  <w:szCs w:val="18"/>
                                </w:rPr>
                                <w:t xml:space="preserve">     </w:t>
                              </w:r>
                              <w:r w:rsidRPr="0032736C">
                                <w:rPr>
                                  <w:i/>
                                  <w:sz w:val="18"/>
                                  <w:szCs w:val="18"/>
                                </w:rPr>
                                <w:t>h</w:t>
                              </w:r>
                              <w:r w:rsidRPr="0032736C">
                                <w:rPr>
                                  <w:i/>
                                  <w:sz w:val="18"/>
                                  <w:szCs w:val="18"/>
                                  <w:vertAlign w:val="subscript"/>
                                </w:rPr>
                                <w:t>N-</w:t>
                              </w:r>
                              <w:r w:rsidRPr="0032736C">
                                <w:rPr>
                                  <w:sz w:val="18"/>
                                  <w:szCs w:val="18"/>
                                  <w:vertAlign w:val="subscript"/>
                                </w:rPr>
                                <w:t>1</w:t>
                              </w:r>
                              <w:r w:rsidRPr="0032736C">
                                <w:rPr>
                                  <w:i/>
                                  <w:sz w:val="18"/>
                                  <w:szCs w:val="18"/>
                                  <w:vertAlign w:val="subscript"/>
                                </w:rPr>
                                <w:t>,i</w:t>
                              </w:r>
                              <w:r w:rsidRPr="0032736C">
                                <w:rPr>
                                  <w:sz w:val="18"/>
                                  <w:szCs w:val="18"/>
                                </w:rPr>
                                <w:t xml:space="preserve">     </w:t>
                              </w:r>
                              <w:r w:rsidRPr="0032736C">
                                <w:rPr>
                                  <w:i/>
                                  <w:sz w:val="18"/>
                                  <w:szCs w:val="18"/>
                                </w:rPr>
                                <w:t>h</w:t>
                              </w:r>
                              <w:r w:rsidRPr="0032736C">
                                <w:rPr>
                                  <w:i/>
                                  <w:sz w:val="18"/>
                                  <w:szCs w:val="18"/>
                                  <w:vertAlign w:val="subscript"/>
                                </w:rPr>
                                <w:t>N,i</w:t>
                              </w:r>
                              <w:r w:rsidRPr="0032736C">
                                <w:rPr>
                                  <w:sz w:val="18"/>
                                  <w:szCs w:val="18"/>
                                </w:rPr>
                                <w:t xml:space="preserve">     </w:t>
                              </w:r>
                              <w:r w:rsidRPr="0032736C">
                                <w:rPr>
                                  <w:i/>
                                  <w:sz w:val="18"/>
                                  <w:szCs w:val="18"/>
                                </w:rPr>
                                <w:t>h</w:t>
                              </w:r>
                              <w:r w:rsidRPr="0032736C">
                                <w:rPr>
                                  <w:i/>
                                  <w:sz w:val="18"/>
                                  <w:szCs w:val="18"/>
                                  <w:vertAlign w:val="subscript"/>
                                </w:rPr>
                                <w:t>N+</w:t>
                              </w:r>
                              <w:r w:rsidRPr="0032736C">
                                <w:rPr>
                                  <w:sz w:val="18"/>
                                  <w:szCs w:val="18"/>
                                  <w:vertAlign w:val="subscript"/>
                                </w:rPr>
                                <w:t>1</w:t>
                              </w:r>
                              <w:r w:rsidRPr="0032736C">
                                <w:rPr>
                                  <w:i/>
                                  <w:sz w:val="18"/>
                                  <w:szCs w:val="18"/>
                                  <w:vertAlign w:val="subscript"/>
                                </w:rPr>
                                <w:t>,i</w:t>
                              </w:r>
                              <w:r w:rsidRPr="0032736C">
                                <w:rPr>
                                  <w:i/>
                                  <w:sz w:val="18"/>
                                  <w:szCs w:val="18"/>
                                </w:rPr>
                                <w:t xml:space="preserve">   …   h</w:t>
                              </w:r>
                              <w:r w:rsidRPr="0032736C">
                                <w:rPr>
                                  <w:sz w:val="18"/>
                                  <w:szCs w:val="18"/>
                                  <w:vertAlign w:val="subscript"/>
                                </w:rPr>
                                <w:t>2</w:t>
                              </w:r>
                              <w:r w:rsidRPr="0032736C">
                                <w:rPr>
                                  <w:i/>
                                  <w:sz w:val="18"/>
                                  <w:szCs w:val="18"/>
                                  <w:vertAlign w:val="subscript"/>
                                </w:rPr>
                                <w:t>N-</w:t>
                              </w:r>
                              <w:r w:rsidRPr="0032736C">
                                <w:rPr>
                                  <w:sz w:val="18"/>
                                  <w:szCs w:val="18"/>
                                  <w:vertAlign w:val="subscript"/>
                                </w:rPr>
                                <w:t>2</w:t>
                              </w:r>
                              <w:r w:rsidRPr="0032736C">
                                <w:rPr>
                                  <w:i/>
                                  <w:sz w:val="18"/>
                                  <w:szCs w:val="18"/>
                                  <w:vertAlign w:val="subscript"/>
                                </w:rPr>
                                <w:t>,i</w:t>
                              </w:r>
                              <w:r w:rsidRPr="0032736C">
                                <w:rPr>
                                  <w:i/>
                                  <w:sz w:val="18"/>
                                  <w:szCs w:val="18"/>
                                </w:rPr>
                                <w:t xml:space="preserve">   h</w:t>
                              </w:r>
                              <w:r w:rsidRPr="0032736C">
                                <w:rPr>
                                  <w:sz w:val="18"/>
                                  <w:szCs w:val="18"/>
                                  <w:vertAlign w:val="subscript"/>
                                </w:rPr>
                                <w:t>2</w:t>
                              </w:r>
                              <w:r w:rsidRPr="0032736C">
                                <w:rPr>
                                  <w:i/>
                                  <w:sz w:val="18"/>
                                  <w:szCs w:val="18"/>
                                  <w:vertAlign w:val="subscript"/>
                                </w:rPr>
                                <w:t>N-</w:t>
                              </w:r>
                              <w:r w:rsidRPr="0032736C">
                                <w:rPr>
                                  <w:sz w:val="18"/>
                                  <w:szCs w:val="18"/>
                                  <w:vertAlign w:val="subscript"/>
                                </w:rPr>
                                <w:t>1</w:t>
                              </w:r>
                              <w:r w:rsidRPr="0032736C">
                                <w:rPr>
                                  <w:i/>
                                  <w:sz w:val="18"/>
                                  <w:szCs w:val="18"/>
                                  <w:vertAlign w:val="subscript"/>
                                </w:rPr>
                                <w:t>,i</w:t>
                              </w:r>
                            </w:p>
                          </w:txbxContent>
                        </wps:txbx>
                        <wps:bodyPr rot="0" vert="horz" wrap="square" lIns="0" tIns="0" rIns="0" bIns="0" anchor="t" anchorCtr="0" upright="1">
                          <a:noAutofit/>
                        </wps:bodyPr>
                      </wps:wsp>
                      <wps:wsp>
                        <wps:cNvPr id="152" name="Line 716"/>
                        <wps:cNvCnPr/>
                        <wps:spPr bwMode="auto">
                          <a:xfrm>
                            <a:off x="1912704" y="419611"/>
                            <a:ext cx="0" cy="7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Line 716"/>
                        <wps:cNvCnPr/>
                        <wps:spPr bwMode="auto">
                          <a:xfrm>
                            <a:off x="1694815" y="427829"/>
                            <a:ext cx="1270" cy="7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717"/>
                        <wps:cNvCnPr/>
                        <wps:spPr bwMode="auto">
                          <a:xfrm>
                            <a:off x="2263775" y="430567"/>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Line 719"/>
                        <wps:cNvCnPr/>
                        <wps:spPr bwMode="auto">
                          <a:xfrm>
                            <a:off x="1330960" y="430567"/>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720"/>
                        <wps:cNvCnPr/>
                        <wps:spPr bwMode="auto">
                          <a:xfrm>
                            <a:off x="2997835" y="430567"/>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Line 721"/>
                        <wps:cNvCnPr/>
                        <wps:spPr bwMode="auto">
                          <a:xfrm>
                            <a:off x="571500" y="430567"/>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Line 722"/>
                        <wps:cNvCnPr/>
                        <wps:spPr bwMode="auto">
                          <a:xfrm>
                            <a:off x="3397885" y="430567"/>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Line 723"/>
                        <wps:cNvCnPr/>
                        <wps:spPr bwMode="auto">
                          <a:xfrm>
                            <a:off x="228600" y="430567"/>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4" name="Text Box 724"/>
                        <wps:cNvSpPr txBox="1">
                          <a:spLocks noChangeArrowheads="1"/>
                        </wps:cNvSpPr>
                        <wps:spPr bwMode="auto">
                          <a:xfrm>
                            <a:off x="99060" y="542327"/>
                            <a:ext cx="360045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C0" w:rsidRPr="004F588F" w:rsidRDefault="000442C0" w:rsidP="006F7132">
                              <w:pPr>
                                <w:ind w:firstLineChars="100" w:firstLine="180"/>
                                <w:rPr>
                                  <w:i/>
                                  <w:color w:val="000000" w:themeColor="text1"/>
                                  <w:sz w:val="18"/>
                                  <w:szCs w:val="18"/>
                                </w:rPr>
                              </w:pPr>
                              <w:r w:rsidRPr="004F588F">
                                <w:rPr>
                                  <w:i/>
                                  <w:color w:val="000000" w:themeColor="text1"/>
                                  <w:sz w:val="18"/>
                                  <w:szCs w:val="18"/>
                                </w:rPr>
                                <w:t>H</w:t>
                              </w:r>
                              <w:r w:rsidRPr="004F588F">
                                <w:rPr>
                                  <w:i/>
                                  <w:color w:val="000000" w:themeColor="text1"/>
                                  <w:sz w:val="18"/>
                                  <w:szCs w:val="18"/>
                                  <w:vertAlign w:val="subscript"/>
                                </w:rPr>
                                <w:t>N</w:t>
                              </w:r>
                              <w:r w:rsidRPr="004F588F">
                                <w:rPr>
                                  <w:color w:val="000000" w:themeColor="text1"/>
                                  <w:sz w:val="20"/>
                                  <w:szCs w:val="18"/>
                                  <w:vertAlign w:val="superscript"/>
                                </w:rPr>
                                <w:t>-</w:t>
                              </w:r>
                              <w:r w:rsidRPr="004F588F">
                                <w:rPr>
                                  <w:color w:val="000000" w:themeColor="text1"/>
                                  <w:sz w:val="18"/>
                                  <w:szCs w:val="18"/>
                                </w:rPr>
                                <w:t xml:space="preserve">  </w:t>
                              </w:r>
                              <w:r w:rsidRPr="004F588F">
                                <w:rPr>
                                  <w:i/>
                                  <w:color w:val="000000" w:themeColor="text1"/>
                                  <w:sz w:val="18"/>
                                  <w:szCs w:val="18"/>
                                </w:rPr>
                                <w:t>H</w:t>
                              </w:r>
                              <w:r w:rsidRPr="004F588F">
                                <w:rPr>
                                  <w:i/>
                                  <w:color w:val="000000" w:themeColor="text1"/>
                                  <w:sz w:val="18"/>
                                  <w:szCs w:val="18"/>
                                  <w:vertAlign w:val="subscript"/>
                                </w:rPr>
                                <w:t>N-</w:t>
                              </w:r>
                              <w:r w:rsidRPr="004F588F">
                                <w:rPr>
                                  <w:color w:val="000000" w:themeColor="text1"/>
                                  <w:sz w:val="18"/>
                                  <w:szCs w:val="18"/>
                                  <w:vertAlign w:val="subscript"/>
                                </w:rPr>
                                <w:t>1</w:t>
                              </w:r>
                              <w:r w:rsidRPr="004F588F">
                                <w:rPr>
                                  <w:color w:val="000000" w:themeColor="text1"/>
                                  <w:sz w:val="20"/>
                                  <w:szCs w:val="18"/>
                                  <w:vertAlign w:val="superscript"/>
                                </w:rPr>
                                <w:t>-</w:t>
                              </w:r>
                              <w:r w:rsidRPr="004F588F">
                                <w:rPr>
                                  <w:color w:val="000000" w:themeColor="text1"/>
                                  <w:sz w:val="18"/>
                                  <w:szCs w:val="18"/>
                                </w:rPr>
                                <w:t xml:space="preserve">    …    </w:t>
                              </w:r>
                              <w:r w:rsidRPr="004F588F">
                                <w:rPr>
                                  <w:i/>
                                  <w:color w:val="000000" w:themeColor="text1"/>
                                  <w:sz w:val="18"/>
                                  <w:szCs w:val="18"/>
                                </w:rPr>
                                <w:t>H</w:t>
                              </w:r>
                              <w:r w:rsidRPr="004F588F">
                                <w:rPr>
                                  <w:color w:val="000000" w:themeColor="text1"/>
                                  <w:sz w:val="18"/>
                                  <w:szCs w:val="18"/>
                                  <w:vertAlign w:val="subscript"/>
                                </w:rPr>
                                <w:t>2</w:t>
                              </w:r>
                              <w:r w:rsidRPr="004F588F">
                                <w:rPr>
                                  <w:color w:val="000000" w:themeColor="text1"/>
                                  <w:sz w:val="20"/>
                                  <w:szCs w:val="18"/>
                                  <w:vertAlign w:val="superscript"/>
                                </w:rPr>
                                <w:t>-</w:t>
                              </w:r>
                              <w:r w:rsidRPr="004F588F">
                                <w:rPr>
                                  <w:i/>
                                  <w:color w:val="000000" w:themeColor="text1"/>
                                  <w:sz w:val="18"/>
                                  <w:szCs w:val="18"/>
                                </w:rPr>
                                <w:t xml:space="preserve">      H</w:t>
                              </w:r>
                              <w:r w:rsidRPr="004F588F">
                                <w:rPr>
                                  <w:color w:val="000000" w:themeColor="text1"/>
                                  <w:sz w:val="18"/>
                                  <w:szCs w:val="18"/>
                                  <w:vertAlign w:val="subscript"/>
                                </w:rPr>
                                <w:t>1</w:t>
                              </w:r>
                              <w:r w:rsidRPr="004F588F">
                                <w:rPr>
                                  <w:i/>
                                  <w:color w:val="000000" w:themeColor="text1"/>
                                  <w:sz w:val="18"/>
                                  <w:szCs w:val="18"/>
                                </w:rPr>
                                <w:t xml:space="preserve">      H</w:t>
                              </w:r>
                              <w:r w:rsidRPr="004F588F">
                                <w:rPr>
                                  <w:color w:val="000000" w:themeColor="text1"/>
                                  <w:sz w:val="18"/>
                                  <w:szCs w:val="18"/>
                                  <w:vertAlign w:val="subscript"/>
                                </w:rPr>
                                <w:t>2</w:t>
                              </w:r>
                              <w:r w:rsidRPr="004F588F">
                                <w:rPr>
                                  <w:color w:val="000000" w:themeColor="text1"/>
                                  <w:sz w:val="20"/>
                                  <w:szCs w:val="18"/>
                                  <w:vertAlign w:val="superscript"/>
                                </w:rPr>
                                <w:t>+</w:t>
                              </w:r>
                              <w:r w:rsidRPr="004F588F">
                                <w:rPr>
                                  <w:i/>
                                  <w:color w:val="000000" w:themeColor="text1"/>
                                  <w:sz w:val="18"/>
                                  <w:szCs w:val="18"/>
                                </w:rPr>
                                <w:t xml:space="preserve">   …    H</w:t>
                              </w:r>
                              <w:r w:rsidRPr="004F588F">
                                <w:rPr>
                                  <w:i/>
                                  <w:color w:val="000000" w:themeColor="text1"/>
                                  <w:sz w:val="18"/>
                                  <w:szCs w:val="18"/>
                                  <w:vertAlign w:val="subscript"/>
                                </w:rPr>
                                <w:t>N-</w:t>
                              </w:r>
                              <w:r w:rsidRPr="004F588F">
                                <w:rPr>
                                  <w:color w:val="000000" w:themeColor="text1"/>
                                  <w:sz w:val="18"/>
                                  <w:szCs w:val="18"/>
                                  <w:vertAlign w:val="subscript"/>
                                </w:rPr>
                                <w:t>1</w:t>
                              </w:r>
                              <w:r w:rsidRPr="004F588F">
                                <w:rPr>
                                  <w:color w:val="000000" w:themeColor="text1"/>
                                  <w:sz w:val="20"/>
                                  <w:szCs w:val="18"/>
                                  <w:vertAlign w:val="superscript"/>
                                </w:rPr>
                                <w:t>+</w:t>
                              </w:r>
                              <w:r w:rsidRPr="004F588F">
                                <w:rPr>
                                  <w:color w:val="000000" w:themeColor="text1"/>
                                  <w:sz w:val="18"/>
                                  <w:szCs w:val="18"/>
                                </w:rPr>
                                <w:t xml:space="preserve"> </w:t>
                              </w:r>
                              <w:r w:rsidRPr="004F588F">
                                <w:rPr>
                                  <w:i/>
                                  <w:color w:val="000000" w:themeColor="text1"/>
                                  <w:sz w:val="18"/>
                                  <w:szCs w:val="18"/>
                                </w:rPr>
                                <w:t xml:space="preserve">  H</w:t>
                              </w:r>
                              <w:r w:rsidRPr="004F588F">
                                <w:rPr>
                                  <w:i/>
                                  <w:color w:val="000000" w:themeColor="text1"/>
                                  <w:sz w:val="18"/>
                                  <w:szCs w:val="18"/>
                                  <w:vertAlign w:val="subscript"/>
                                </w:rPr>
                                <w:t>N</w:t>
                              </w:r>
                              <w:r w:rsidRPr="004F588F">
                                <w:rPr>
                                  <w:color w:val="000000" w:themeColor="text1"/>
                                  <w:sz w:val="20"/>
                                  <w:szCs w:val="18"/>
                                  <w:vertAlign w:val="superscript"/>
                                </w:rPr>
                                <w:t>+</w:t>
                              </w:r>
                            </w:p>
                            <w:p w:rsidR="000442C0" w:rsidRPr="001529A2" w:rsidRDefault="000442C0" w:rsidP="006F7132">
                              <w:pPr>
                                <w:ind w:firstLineChars="100" w:firstLine="180"/>
                                <w:rPr>
                                  <w:i/>
                                  <w:sz w:val="18"/>
                                  <w:szCs w:val="18"/>
                                </w:rPr>
                              </w:pPr>
                            </w:p>
                          </w:txbxContent>
                        </wps:txbx>
                        <wps:bodyPr rot="0" vert="horz" wrap="square" lIns="0" tIns="0" rIns="0" bIns="0" anchor="t" anchorCtr="0" upright="1">
                          <a:noAutofit/>
                        </wps:bodyPr>
                      </wps:wsp>
                      <wps:wsp>
                        <wps:cNvPr id="585" name="Line 725"/>
                        <wps:cNvCnPr/>
                        <wps:spPr bwMode="auto">
                          <a:xfrm>
                            <a:off x="64135" y="501052"/>
                            <a:ext cx="366712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1" name="左右箭头 711"/>
                        <wps:cNvSpPr/>
                        <wps:spPr>
                          <a:xfrm>
                            <a:off x="1714502" y="454060"/>
                            <a:ext cx="180000" cy="1800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直接箭头连接符 707"/>
                        <wps:cNvCnPr/>
                        <wps:spPr>
                          <a:xfrm flipV="1">
                            <a:off x="1694798" y="183776"/>
                            <a:ext cx="0" cy="204301"/>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9" name="直接箭头连接符 159"/>
                        <wps:cNvCnPr/>
                        <wps:spPr>
                          <a:xfrm flipV="1">
                            <a:off x="1914518" y="184235"/>
                            <a:ext cx="0" cy="20383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画布 714" o:spid="_x0000_s1026" editas="canvas" style="width:294.35pt;height:56.8pt;mso-position-horizontal-relative:char;mso-position-vertical-relative:line" coordsize="37382,7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82;height:7213;visibility:visible;mso-wrap-style:square">
                  <v:fill o:detectmouseclick="t"/>
                  <v:path o:connecttype="none"/>
                </v:shape>
                <v:shapetype id="_x0000_t202" coordsize="21600,21600" o:spt="202" path="m,l,21600r21600,l21600,xe">
                  <v:stroke joinstyle="miter"/>
                  <v:path gradientshapeok="t" o:connecttype="rect"/>
                </v:shapetype>
                <v:shape id="Text Box 718" o:spid="_x0000_s1028" type="#_x0000_t202" style="position:absolute;width:37312;height:4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1lxMEA&#10;AADcAAAADwAAAGRycy9kb3ducmV2LnhtbERPTWuDQBC9F/Iflgn0VlcF28ZkE1IlUOipsZDr4E5U&#10;4s6Ku1Hz77uHQo+P9707LKYXE42us6wgiWIQxLXVHTcKfqrTyzsI55E19pZJwYMcHParpx3m2s78&#10;TdPZNyKEsMtRQev9kEvp6pYMusgOxIG72tGgD3BspB5xDuGml2kcv0qDHYeGFgcqWqpv57tRcN+Y&#10;gpL+Un2l5TKl2UeZZGmp1PN6OW5BeFr8v/jP/akVZG9hbTgTjo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dZcTBAAAA3AAAAA8AAAAAAAAAAAAAAAAAmAIAAGRycy9kb3du&#10;cmV2LnhtbFBLBQYAAAAABAAEAPUAAACGAwAAAAA=&#10;" stroked="f" strokeweight=".25pt">
                  <v:textbox inset="0,0,0,0">
                    <w:txbxContent>
                      <w:p w:rsidR="000442C0" w:rsidRDefault="000442C0" w:rsidP="006F7132">
                        <w:pPr>
                          <w:ind w:firstLineChars="150" w:firstLine="270"/>
                          <w:rPr>
                            <w:i/>
                            <w:sz w:val="18"/>
                            <w:szCs w:val="18"/>
                          </w:rPr>
                        </w:pPr>
                        <w:r>
                          <w:rPr>
                            <w:rFonts w:hint="eastAsia"/>
                            <w:i/>
                            <w:sz w:val="18"/>
                            <w:szCs w:val="18"/>
                          </w:rPr>
                          <w:t xml:space="preserve">                         </w:t>
                        </w:r>
                        <w:proofErr w:type="gramStart"/>
                        <w:r>
                          <w:rPr>
                            <w:rFonts w:hint="eastAsia"/>
                            <w:i/>
                            <w:sz w:val="18"/>
                            <w:szCs w:val="18"/>
                          </w:rPr>
                          <w:t>h</w:t>
                        </w:r>
                        <w:r>
                          <w:rPr>
                            <w:rFonts w:hint="eastAsia"/>
                            <w:sz w:val="18"/>
                            <w:szCs w:val="18"/>
                            <w:vertAlign w:val="superscript"/>
                          </w:rPr>
                          <w:t>-</w:t>
                        </w:r>
                        <w:proofErr w:type="spellStart"/>
                        <w:r>
                          <w:rPr>
                            <w:rFonts w:hint="eastAsia"/>
                            <w:i/>
                            <w:sz w:val="18"/>
                            <w:szCs w:val="18"/>
                            <w:vertAlign w:val="subscript"/>
                          </w:rPr>
                          <w:t>W,</w:t>
                        </w:r>
                        <w:proofErr w:type="gramEnd"/>
                        <w:r>
                          <w:rPr>
                            <w:rFonts w:hint="eastAsia"/>
                            <w:i/>
                            <w:sz w:val="18"/>
                            <w:szCs w:val="18"/>
                            <w:vertAlign w:val="subscript"/>
                          </w:rPr>
                          <w:t>i</w:t>
                        </w:r>
                        <w:proofErr w:type="spellEnd"/>
                        <w:r w:rsidRPr="00660BBF">
                          <w:rPr>
                            <w:rFonts w:hint="eastAsia"/>
                            <w:sz w:val="18"/>
                            <w:szCs w:val="18"/>
                          </w:rPr>
                          <w:t xml:space="preserve">  </w:t>
                        </w:r>
                        <w:proofErr w:type="spellStart"/>
                        <w:r>
                          <w:rPr>
                            <w:rFonts w:hint="eastAsia"/>
                            <w:i/>
                            <w:sz w:val="18"/>
                            <w:szCs w:val="18"/>
                          </w:rPr>
                          <w:t>h</w:t>
                        </w:r>
                        <w:r w:rsidRPr="0086446B">
                          <w:rPr>
                            <w:rFonts w:hint="eastAsia"/>
                            <w:sz w:val="18"/>
                            <w:szCs w:val="18"/>
                            <w:vertAlign w:val="superscript"/>
                          </w:rPr>
                          <w:t>+</w:t>
                        </w:r>
                        <w:r>
                          <w:rPr>
                            <w:rFonts w:hint="eastAsia"/>
                            <w:i/>
                            <w:sz w:val="18"/>
                            <w:szCs w:val="18"/>
                            <w:vertAlign w:val="subscript"/>
                          </w:rPr>
                          <w:t>W,i</w:t>
                        </w:r>
                        <w:proofErr w:type="spellEnd"/>
                      </w:p>
                      <w:p w:rsidR="000442C0" w:rsidRPr="0032736C" w:rsidRDefault="000442C0" w:rsidP="006F7132">
                        <w:pPr>
                          <w:ind w:firstLineChars="150" w:firstLine="270"/>
                          <w:rPr>
                            <w:sz w:val="18"/>
                            <w:szCs w:val="18"/>
                          </w:rPr>
                        </w:pPr>
                        <w:r w:rsidRPr="0032736C">
                          <w:rPr>
                            <w:i/>
                            <w:sz w:val="18"/>
                            <w:szCs w:val="18"/>
                          </w:rPr>
                          <w:t>h</w:t>
                        </w:r>
                        <w:r w:rsidRPr="0032736C">
                          <w:rPr>
                            <w:sz w:val="18"/>
                            <w:szCs w:val="18"/>
                            <w:vertAlign w:val="subscript"/>
                          </w:rPr>
                          <w:t>1</w:t>
                        </w:r>
                        <w:proofErr w:type="gramStart"/>
                        <w:r w:rsidRPr="0032736C">
                          <w:rPr>
                            <w:i/>
                            <w:sz w:val="18"/>
                            <w:szCs w:val="18"/>
                            <w:vertAlign w:val="subscript"/>
                          </w:rPr>
                          <w:t>,i</w:t>
                        </w:r>
                        <w:proofErr w:type="gramEnd"/>
                        <w:r w:rsidRPr="0032736C">
                          <w:rPr>
                            <w:sz w:val="18"/>
                            <w:szCs w:val="18"/>
                          </w:rPr>
                          <w:t xml:space="preserve">   </w:t>
                        </w:r>
                        <w:r w:rsidRPr="0032736C">
                          <w:rPr>
                            <w:i/>
                            <w:sz w:val="18"/>
                            <w:szCs w:val="18"/>
                          </w:rPr>
                          <w:t>h</w:t>
                        </w:r>
                        <w:r w:rsidRPr="0032736C">
                          <w:rPr>
                            <w:sz w:val="18"/>
                            <w:szCs w:val="18"/>
                            <w:vertAlign w:val="subscript"/>
                          </w:rPr>
                          <w:t>2</w:t>
                        </w:r>
                        <w:r w:rsidRPr="0032736C">
                          <w:rPr>
                            <w:i/>
                            <w:sz w:val="18"/>
                            <w:szCs w:val="18"/>
                            <w:vertAlign w:val="subscript"/>
                          </w:rPr>
                          <w:t>,i</w:t>
                        </w:r>
                        <w:r w:rsidRPr="0032736C">
                          <w:rPr>
                            <w:sz w:val="18"/>
                            <w:szCs w:val="18"/>
                          </w:rPr>
                          <w:t xml:space="preserve">    </w:t>
                        </w:r>
                        <w:r w:rsidRPr="0032736C">
                          <w:rPr>
                            <w:i/>
                            <w:sz w:val="18"/>
                            <w:szCs w:val="18"/>
                          </w:rPr>
                          <w:t>…</w:t>
                        </w:r>
                        <w:r w:rsidRPr="0032736C">
                          <w:rPr>
                            <w:sz w:val="18"/>
                            <w:szCs w:val="18"/>
                          </w:rPr>
                          <w:t xml:space="preserve">     </w:t>
                        </w:r>
                        <w:r w:rsidRPr="0032736C">
                          <w:rPr>
                            <w:i/>
                            <w:sz w:val="18"/>
                            <w:szCs w:val="18"/>
                          </w:rPr>
                          <w:t>h</w:t>
                        </w:r>
                        <w:r w:rsidRPr="0032736C">
                          <w:rPr>
                            <w:i/>
                            <w:sz w:val="18"/>
                            <w:szCs w:val="18"/>
                            <w:vertAlign w:val="subscript"/>
                          </w:rPr>
                          <w:t>N-</w:t>
                        </w:r>
                        <w:r w:rsidRPr="0032736C">
                          <w:rPr>
                            <w:sz w:val="18"/>
                            <w:szCs w:val="18"/>
                            <w:vertAlign w:val="subscript"/>
                          </w:rPr>
                          <w:t>1</w:t>
                        </w:r>
                        <w:r w:rsidRPr="0032736C">
                          <w:rPr>
                            <w:i/>
                            <w:sz w:val="18"/>
                            <w:szCs w:val="18"/>
                            <w:vertAlign w:val="subscript"/>
                          </w:rPr>
                          <w:t>,i</w:t>
                        </w:r>
                        <w:r w:rsidRPr="0032736C">
                          <w:rPr>
                            <w:sz w:val="18"/>
                            <w:szCs w:val="18"/>
                          </w:rPr>
                          <w:t xml:space="preserve">     </w:t>
                        </w:r>
                        <w:r w:rsidRPr="0032736C">
                          <w:rPr>
                            <w:i/>
                            <w:sz w:val="18"/>
                            <w:szCs w:val="18"/>
                          </w:rPr>
                          <w:t>h</w:t>
                        </w:r>
                        <w:r w:rsidRPr="0032736C">
                          <w:rPr>
                            <w:i/>
                            <w:sz w:val="18"/>
                            <w:szCs w:val="18"/>
                            <w:vertAlign w:val="subscript"/>
                          </w:rPr>
                          <w:t>N,i</w:t>
                        </w:r>
                        <w:r w:rsidRPr="0032736C">
                          <w:rPr>
                            <w:sz w:val="18"/>
                            <w:szCs w:val="18"/>
                          </w:rPr>
                          <w:t xml:space="preserve">     </w:t>
                        </w:r>
                        <w:r w:rsidRPr="0032736C">
                          <w:rPr>
                            <w:i/>
                            <w:sz w:val="18"/>
                            <w:szCs w:val="18"/>
                          </w:rPr>
                          <w:t>h</w:t>
                        </w:r>
                        <w:r w:rsidRPr="0032736C">
                          <w:rPr>
                            <w:i/>
                            <w:sz w:val="18"/>
                            <w:szCs w:val="18"/>
                            <w:vertAlign w:val="subscript"/>
                          </w:rPr>
                          <w:t>N+</w:t>
                        </w:r>
                        <w:r w:rsidRPr="0032736C">
                          <w:rPr>
                            <w:sz w:val="18"/>
                            <w:szCs w:val="18"/>
                            <w:vertAlign w:val="subscript"/>
                          </w:rPr>
                          <w:t>1</w:t>
                        </w:r>
                        <w:r w:rsidRPr="0032736C">
                          <w:rPr>
                            <w:i/>
                            <w:sz w:val="18"/>
                            <w:szCs w:val="18"/>
                            <w:vertAlign w:val="subscript"/>
                          </w:rPr>
                          <w:t>,i</w:t>
                        </w:r>
                        <w:r w:rsidRPr="0032736C">
                          <w:rPr>
                            <w:i/>
                            <w:sz w:val="18"/>
                            <w:szCs w:val="18"/>
                          </w:rPr>
                          <w:t xml:space="preserve">   …   h</w:t>
                        </w:r>
                        <w:r w:rsidRPr="0032736C">
                          <w:rPr>
                            <w:sz w:val="18"/>
                            <w:szCs w:val="18"/>
                            <w:vertAlign w:val="subscript"/>
                          </w:rPr>
                          <w:t>2</w:t>
                        </w:r>
                        <w:r w:rsidRPr="0032736C">
                          <w:rPr>
                            <w:i/>
                            <w:sz w:val="18"/>
                            <w:szCs w:val="18"/>
                            <w:vertAlign w:val="subscript"/>
                          </w:rPr>
                          <w:t>N-</w:t>
                        </w:r>
                        <w:r w:rsidRPr="0032736C">
                          <w:rPr>
                            <w:sz w:val="18"/>
                            <w:szCs w:val="18"/>
                            <w:vertAlign w:val="subscript"/>
                          </w:rPr>
                          <w:t>2</w:t>
                        </w:r>
                        <w:r w:rsidRPr="0032736C">
                          <w:rPr>
                            <w:i/>
                            <w:sz w:val="18"/>
                            <w:szCs w:val="18"/>
                            <w:vertAlign w:val="subscript"/>
                          </w:rPr>
                          <w:t>,i</w:t>
                        </w:r>
                        <w:r w:rsidRPr="0032736C">
                          <w:rPr>
                            <w:i/>
                            <w:sz w:val="18"/>
                            <w:szCs w:val="18"/>
                          </w:rPr>
                          <w:t xml:space="preserve">   h</w:t>
                        </w:r>
                        <w:r w:rsidRPr="0032736C">
                          <w:rPr>
                            <w:sz w:val="18"/>
                            <w:szCs w:val="18"/>
                            <w:vertAlign w:val="subscript"/>
                          </w:rPr>
                          <w:t>2</w:t>
                        </w:r>
                        <w:r w:rsidRPr="0032736C">
                          <w:rPr>
                            <w:i/>
                            <w:sz w:val="18"/>
                            <w:szCs w:val="18"/>
                            <w:vertAlign w:val="subscript"/>
                          </w:rPr>
                          <w:t>N-</w:t>
                        </w:r>
                        <w:r w:rsidRPr="0032736C">
                          <w:rPr>
                            <w:sz w:val="18"/>
                            <w:szCs w:val="18"/>
                            <w:vertAlign w:val="subscript"/>
                          </w:rPr>
                          <w:t>1</w:t>
                        </w:r>
                        <w:r w:rsidRPr="0032736C">
                          <w:rPr>
                            <w:i/>
                            <w:sz w:val="18"/>
                            <w:szCs w:val="18"/>
                            <w:vertAlign w:val="subscript"/>
                          </w:rPr>
                          <w:t>,i</w:t>
                        </w:r>
                      </w:p>
                    </w:txbxContent>
                  </v:textbox>
                </v:shape>
                <v:line id="Line 716" o:spid="_x0000_s1029" style="position:absolute;visibility:visible;mso-wrap-style:square" from="19127,4196" to="19127,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716" o:spid="_x0000_s1030" style="position:absolute;visibility:visible;mso-wrap-style:square" from="16948,4278" to="16960,4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iVccAAADcAAAADwAAAGRycy9kb3ducmV2LnhtbESPQWvCQBSE74L/YXlCb7ppi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1eJVxwAAANwAAAAPAAAAAAAA&#10;AAAAAAAAAKECAABkcnMvZG93bnJldi54bWxQSwUGAAAAAAQABAD5AAAAlQMAAAAA&#10;"/>
                <v:line id="Line 717" o:spid="_x0000_s1031" style="position:absolute;visibility:visible;mso-wrap-style:square" from="22637,4305" to="22644,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HzscAAADcAAAADwAAAGRycy9kb3ducmV2LnhtbESPQWvCQBSE74X+h+UVvNVNWxoluoq0&#10;FLQHUSvo8Zl9Jmmzb8PumqT/3i0IPQ4z8w0znfemFi05X1lW8DRMQBDnVldcKNh/fTyOQfiArLG2&#10;TAp+ycN8dn83xUzbjrfU7kIhIoR9hgrKEJpMSp+XZNAPbUMcvbN1BkOUrpDaYRfhppbPSZJKgxXH&#10;hRIbeisp/9ldjIL1yyZtF6vPZX9Ypaf8fXs6fndOqcFDv5iACNSH//CtvdQKXkc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UfOxwAAANwAAAAPAAAAAAAA&#10;AAAAAAAAAKECAABkcnMvZG93bnJldi54bWxQSwUGAAAAAAQABAD5AAAAlQMAAAAA&#10;"/>
                <v:line id="Line 719" o:spid="_x0000_s1032" style="position:absolute;visibility:visible;mso-wrap-style:square" from="13309,4305" to="13315,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2J8gAAADcAAAADwAAAGRycy9kb3ducmV2LnhtbESPT0vDQBTE7wW/w/IEb+1Gp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Ep2J8gAAADcAAAADwAAAAAA&#10;AAAAAAAAAAChAgAAZHJzL2Rvd25yZXYueG1sUEsFBgAAAAAEAAQA+QAAAJYDAAAAAA==&#10;"/>
                <v:line id="Line 720" o:spid="_x0000_s1033" style="position:absolute;visibility:visible;mso-wrap-style:square" from="29978,4305" to="29984,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WvncQAAADcAAAADwAAAGRycy9kb3ducmV2LnhtbERPy2rCQBTdF/yH4Qrd1YmVBo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a+dxAAAANwAAAAPAAAAAAAAAAAA&#10;AAAAAKECAABkcnMvZG93bnJldi54bWxQSwUGAAAAAAQABAD5AAAAkgMAAAAA&#10;"/>
                <v:line id="Line 721" o:spid="_x0000_s1034" style="position:absolute;visibility:visible;mso-wrap-style:square" from="5715,4305" to="5721,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KBsYAAADcAAAADwAAAGRycy9kb3ducmV2LnhtbESPQWvCQBSE74L/YXkFb7pRMUjqKqII&#10;2kOpttAen9nXJDX7Nuxuk/jvu4VCj8PMfMOsNr2pRUvOV5YVTCcJCOLc6ooLBW+vh/EShA/IGmvL&#10;pOBOHjbr4WCFmbYdn6m9hEJECPsMFZQhNJmUPi/JoJ/Yhjh6n9YZDFG6QmqHXYSbWs6SJJUGK44L&#10;JTa0Kym/Xb6Nguf5S9puT0/H/v2UXvP9+frx1TmlRg/99hFEoD78h//aR61gsZzC75l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CgbGAAAA3AAAAA8AAAAAAAAA&#10;AAAAAAAAoQIAAGRycy9kb3ducmV2LnhtbFBLBQYAAAAABAAEAPkAAACUAwAAAAA=&#10;"/>
                <v:line id="Line 722" o:spid="_x0000_s1035" style="position:absolute;visibility:visible;mso-wrap-style:square" from="33978,4305" to="33985,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UccYAAADcAAAADwAAAGRycy9kb3ducmV2LnhtbESPQWvCQBSE7wX/w/KE3uqmlgZ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7lHHGAAAA3AAAAA8AAAAAAAAA&#10;AAAAAAAAoQIAAGRycy9kb3ducmV2LnhtbFBLBQYAAAAABAAEAPkAAACUAwAAAAA=&#10;"/>
                <v:line id="Line 723" o:spid="_x0000_s1036" style="position:absolute;visibility:visible;mso-wrap-style:square" from="2286,4305" to="2292,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cx6scAAADcAAAADwAAAGRycy9kb3ducmV2LnhtbESPT2vCQBTE7wW/w/KE3uqmlQa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dzHqxwAAANwAAAAPAAAAAAAA&#10;AAAAAAAAAKECAABkcnMvZG93bnJldi54bWxQSwUGAAAAAAQABAD5AAAAlQMAAAAA&#10;"/>
                <v:shape id="Text Box 724" o:spid="_x0000_s1037" type="#_x0000_t202" style="position:absolute;left:990;top:5423;width:36005;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fS8QA&#10;AADcAAAADwAAAGRycy9kb3ducmV2LnhtbESPT4vCMBTE78J+h/AWvMiaKirSNcr6DzzoQVc8P5q3&#10;bdnmpSTR1m9vBMHjMDO/YWaL1lTiRs6XlhUM+gkI4szqknMF59/t1xSED8gaK8uk4E4eFvOPzgxT&#10;bRs+0u0UchEh7FNUUIRQp1L6rCCDvm9r4uj9WWcwROlyqR02EW4qOUySiTRYclwosKZVQdn/6WoU&#10;TNbu2hx51VufN3s81PnwsrxflOp+tj/fIAK14R1+tXdawXg6g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AH0vEAAAA3AAAAA8AAAAAAAAAAAAAAAAAmAIAAGRycy9k&#10;b3ducmV2LnhtbFBLBQYAAAAABAAEAPUAAACJAwAAAAA=&#10;" stroked="f">
                  <v:textbox inset="0,0,0,0">
                    <w:txbxContent>
                      <w:p w:rsidR="000442C0" w:rsidRPr="004F588F" w:rsidRDefault="000442C0" w:rsidP="006F7132">
                        <w:pPr>
                          <w:ind w:firstLineChars="100" w:firstLine="180"/>
                          <w:rPr>
                            <w:i/>
                            <w:color w:val="000000" w:themeColor="text1"/>
                            <w:sz w:val="18"/>
                            <w:szCs w:val="18"/>
                          </w:rPr>
                        </w:pPr>
                        <w:r w:rsidRPr="004F588F">
                          <w:rPr>
                            <w:i/>
                            <w:color w:val="000000" w:themeColor="text1"/>
                            <w:sz w:val="18"/>
                            <w:szCs w:val="18"/>
                          </w:rPr>
                          <w:t>H</w:t>
                        </w:r>
                        <w:r w:rsidRPr="004F588F">
                          <w:rPr>
                            <w:i/>
                            <w:color w:val="000000" w:themeColor="text1"/>
                            <w:sz w:val="18"/>
                            <w:szCs w:val="18"/>
                            <w:vertAlign w:val="subscript"/>
                          </w:rPr>
                          <w:t>N</w:t>
                        </w:r>
                        <w:proofErr w:type="gramStart"/>
                        <w:r w:rsidRPr="004F588F">
                          <w:rPr>
                            <w:color w:val="000000" w:themeColor="text1"/>
                            <w:sz w:val="20"/>
                            <w:szCs w:val="18"/>
                            <w:vertAlign w:val="superscript"/>
                          </w:rPr>
                          <w:t>-</w:t>
                        </w:r>
                        <w:r w:rsidRPr="004F588F">
                          <w:rPr>
                            <w:color w:val="000000" w:themeColor="text1"/>
                            <w:sz w:val="18"/>
                            <w:szCs w:val="18"/>
                          </w:rPr>
                          <w:t xml:space="preserve">  </w:t>
                        </w:r>
                        <w:r w:rsidRPr="004F588F">
                          <w:rPr>
                            <w:i/>
                            <w:color w:val="000000" w:themeColor="text1"/>
                            <w:sz w:val="18"/>
                            <w:szCs w:val="18"/>
                          </w:rPr>
                          <w:t>H</w:t>
                        </w:r>
                        <w:r w:rsidRPr="004F588F">
                          <w:rPr>
                            <w:i/>
                            <w:color w:val="000000" w:themeColor="text1"/>
                            <w:sz w:val="18"/>
                            <w:szCs w:val="18"/>
                            <w:vertAlign w:val="subscript"/>
                          </w:rPr>
                          <w:t>N</w:t>
                        </w:r>
                        <w:proofErr w:type="gramEnd"/>
                        <w:r w:rsidRPr="004F588F">
                          <w:rPr>
                            <w:i/>
                            <w:color w:val="000000" w:themeColor="text1"/>
                            <w:sz w:val="18"/>
                            <w:szCs w:val="18"/>
                            <w:vertAlign w:val="subscript"/>
                          </w:rPr>
                          <w:t>-</w:t>
                        </w:r>
                        <w:r w:rsidRPr="004F588F">
                          <w:rPr>
                            <w:color w:val="000000" w:themeColor="text1"/>
                            <w:sz w:val="18"/>
                            <w:szCs w:val="18"/>
                            <w:vertAlign w:val="subscript"/>
                          </w:rPr>
                          <w:t>1</w:t>
                        </w:r>
                        <w:r w:rsidRPr="004F588F">
                          <w:rPr>
                            <w:color w:val="000000" w:themeColor="text1"/>
                            <w:sz w:val="20"/>
                            <w:szCs w:val="18"/>
                            <w:vertAlign w:val="superscript"/>
                          </w:rPr>
                          <w:t>-</w:t>
                        </w:r>
                        <w:r w:rsidRPr="004F588F">
                          <w:rPr>
                            <w:color w:val="000000" w:themeColor="text1"/>
                            <w:sz w:val="18"/>
                            <w:szCs w:val="18"/>
                          </w:rPr>
                          <w:t xml:space="preserve">    …    </w:t>
                        </w:r>
                        <w:r w:rsidRPr="004F588F">
                          <w:rPr>
                            <w:i/>
                            <w:color w:val="000000" w:themeColor="text1"/>
                            <w:sz w:val="18"/>
                            <w:szCs w:val="18"/>
                          </w:rPr>
                          <w:t>H</w:t>
                        </w:r>
                        <w:r w:rsidRPr="004F588F">
                          <w:rPr>
                            <w:color w:val="000000" w:themeColor="text1"/>
                            <w:sz w:val="18"/>
                            <w:szCs w:val="18"/>
                            <w:vertAlign w:val="subscript"/>
                          </w:rPr>
                          <w:t>2</w:t>
                        </w:r>
                        <w:r w:rsidRPr="004F588F">
                          <w:rPr>
                            <w:color w:val="000000" w:themeColor="text1"/>
                            <w:sz w:val="20"/>
                            <w:szCs w:val="18"/>
                            <w:vertAlign w:val="superscript"/>
                          </w:rPr>
                          <w:t>-</w:t>
                        </w:r>
                        <w:r w:rsidRPr="004F588F">
                          <w:rPr>
                            <w:i/>
                            <w:color w:val="000000" w:themeColor="text1"/>
                            <w:sz w:val="18"/>
                            <w:szCs w:val="18"/>
                          </w:rPr>
                          <w:t xml:space="preserve">      H</w:t>
                        </w:r>
                        <w:r w:rsidRPr="004F588F">
                          <w:rPr>
                            <w:color w:val="000000" w:themeColor="text1"/>
                            <w:sz w:val="18"/>
                            <w:szCs w:val="18"/>
                            <w:vertAlign w:val="subscript"/>
                          </w:rPr>
                          <w:t>1</w:t>
                        </w:r>
                        <w:r w:rsidRPr="004F588F">
                          <w:rPr>
                            <w:i/>
                            <w:color w:val="000000" w:themeColor="text1"/>
                            <w:sz w:val="18"/>
                            <w:szCs w:val="18"/>
                          </w:rPr>
                          <w:t xml:space="preserve">      H</w:t>
                        </w:r>
                        <w:r w:rsidRPr="004F588F">
                          <w:rPr>
                            <w:color w:val="000000" w:themeColor="text1"/>
                            <w:sz w:val="18"/>
                            <w:szCs w:val="18"/>
                            <w:vertAlign w:val="subscript"/>
                          </w:rPr>
                          <w:t>2</w:t>
                        </w:r>
                        <w:r w:rsidRPr="004F588F">
                          <w:rPr>
                            <w:color w:val="000000" w:themeColor="text1"/>
                            <w:sz w:val="20"/>
                            <w:szCs w:val="18"/>
                            <w:vertAlign w:val="superscript"/>
                          </w:rPr>
                          <w:t>+</w:t>
                        </w:r>
                        <w:r w:rsidRPr="004F588F">
                          <w:rPr>
                            <w:i/>
                            <w:color w:val="000000" w:themeColor="text1"/>
                            <w:sz w:val="18"/>
                            <w:szCs w:val="18"/>
                          </w:rPr>
                          <w:t xml:space="preserve">   …    H</w:t>
                        </w:r>
                        <w:r w:rsidRPr="004F588F">
                          <w:rPr>
                            <w:i/>
                            <w:color w:val="000000" w:themeColor="text1"/>
                            <w:sz w:val="18"/>
                            <w:szCs w:val="18"/>
                            <w:vertAlign w:val="subscript"/>
                          </w:rPr>
                          <w:t>N-</w:t>
                        </w:r>
                        <w:r w:rsidRPr="004F588F">
                          <w:rPr>
                            <w:color w:val="000000" w:themeColor="text1"/>
                            <w:sz w:val="18"/>
                            <w:szCs w:val="18"/>
                            <w:vertAlign w:val="subscript"/>
                          </w:rPr>
                          <w:t>1</w:t>
                        </w:r>
                        <w:r w:rsidRPr="004F588F">
                          <w:rPr>
                            <w:color w:val="000000" w:themeColor="text1"/>
                            <w:sz w:val="20"/>
                            <w:szCs w:val="18"/>
                            <w:vertAlign w:val="superscript"/>
                          </w:rPr>
                          <w:t>+</w:t>
                        </w:r>
                        <w:r w:rsidRPr="004F588F">
                          <w:rPr>
                            <w:color w:val="000000" w:themeColor="text1"/>
                            <w:sz w:val="18"/>
                            <w:szCs w:val="18"/>
                          </w:rPr>
                          <w:t xml:space="preserve"> </w:t>
                        </w:r>
                        <w:r w:rsidRPr="004F588F">
                          <w:rPr>
                            <w:i/>
                            <w:color w:val="000000" w:themeColor="text1"/>
                            <w:sz w:val="18"/>
                            <w:szCs w:val="18"/>
                          </w:rPr>
                          <w:t xml:space="preserve">  H</w:t>
                        </w:r>
                        <w:r w:rsidRPr="004F588F">
                          <w:rPr>
                            <w:i/>
                            <w:color w:val="000000" w:themeColor="text1"/>
                            <w:sz w:val="18"/>
                            <w:szCs w:val="18"/>
                            <w:vertAlign w:val="subscript"/>
                          </w:rPr>
                          <w:t>N</w:t>
                        </w:r>
                        <w:r w:rsidRPr="004F588F">
                          <w:rPr>
                            <w:color w:val="000000" w:themeColor="text1"/>
                            <w:sz w:val="20"/>
                            <w:szCs w:val="18"/>
                            <w:vertAlign w:val="superscript"/>
                          </w:rPr>
                          <w:t>+</w:t>
                        </w:r>
                      </w:p>
                      <w:p w:rsidR="000442C0" w:rsidRPr="001529A2" w:rsidRDefault="000442C0" w:rsidP="006F7132">
                        <w:pPr>
                          <w:ind w:firstLineChars="100" w:firstLine="180"/>
                          <w:rPr>
                            <w:i/>
                            <w:sz w:val="18"/>
                            <w:szCs w:val="18"/>
                          </w:rPr>
                        </w:pPr>
                      </w:p>
                    </w:txbxContent>
                  </v:textbox>
                </v:shape>
                <v:line id="Line 725" o:spid="_x0000_s1038" style="position:absolute;visibility:visible;mso-wrap-style:square" from="641,5010" to="37312,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ckcUAAADcAAAADwAAAGRycy9kb3ducmV2LnhtbESPT2sCMRTE7wW/Q3iCt5q1YNWtUaSL&#10;4KEW/EPPr5vXzeLmZdnENf32jVDwOMzMb5jlOtpG9NT52rGCyTgDQVw6XXOl4HzaPs9B+ICssXFM&#10;Cn7Jw3o1eFpirt2ND9QfQyUShH2OCkwIbS6lLw1Z9GPXEifvx3UWQ5JdJXWHtwS3jXzJsldpsea0&#10;YLCld0Pl5Xi1CmamOMiZLD5On0VfTxZxH7++F0qNhnHzBiJQDI/wf3unFUznU7if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rckcUAAADcAAAADwAAAAAAAAAA&#10;AAAAAAChAgAAZHJzL2Rvd25yZXYueG1sUEsFBgAAAAAEAAQA+QAAAJMDAAAAAA==&#10;">
                  <v:stroke endarrow="block"/>
                </v:lin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箭头 711" o:spid="_x0000_s1039" type="#_x0000_t69" style="position:absolute;left:17145;top:4540;width:1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n7cYA&#10;AADcAAAADwAAAGRycy9kb3ducmV2LnhtbESPT2vCQBTE74LfYXmF3nSTgn+IrlKFSkGlbfSgt0f2&#10;mUSzb0N21fTbdwWhx2FmfsNM562pxI0aV1pWEPcjEMSZ1SXnCva7j94YhPPIGivLpOCXHMxn3c4U&#10;E23v/EO31OciQNglqKDwvk6kdFlBBl3f1sTBO9nGoA+yyaVu8B7gppJvUTSUBksOCwXWtCwou6RX&#10;o2ARX7+i44bPp+/lul4ND4PxFo9Kvb607xMQnlr/H362P7WCURzD40w4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9n7cYAAADcAAAADwAAAAAAAAAAAAAAAACYAgAAZHJz&#10;L2Rvd25yZXYueG1sUEsFBgAAAAAEAAQA9QAAAIsDAAAAAA==&#10;" adj="1080" fillcolor="black [3213]" strokecolor="black [3213]" strokeweight="2pt"/>
                <v:shapetype id="_x0000_t32" coordsize="21600,21600" o:spt="32" o:oned="t" path="m,l21600,21600e" filled="f">
                  <v:path arrowok="t" fillok="f" o:connecttype="none"/>
                  <o:lock v:ext="edit" shapetype="t"/>
                </v:shapetype>
                <v:shape id="直接箭头连接符 707" o:spid="_x0000_s1040" type="#_x0000_t32" style="position:absolute;left:16947;top:1837;width:0;height:20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wcwsQAAADcAAAADwAAAGRycy9kb3ducmV2LnhtbESPT4vCMBTE7wt+h/AEb2uiC+p2jSKC&#10;65+bXUH39miebbF5KU3U7rffCILHYeY3w0znra3EjRpfOtYw6CsQxJkzJecaDj+r9wkIH5ANVo5J&#10;wx95mM86b1NMjLvznm5pyEUsYZ+ghiKEOpHSZwVZ9H1XE0fv7BqLIcoml6bBeyy3lRwqNZIWS44L&#10;Bda0LCi7pFerYSyPazXJNsPB58fh9LtM3Xb37bTuddvFF4hAbXiFn/TGRE6N4XEmHg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DBzCxAAAANwAAAAPAAAAAAAAAAAA&#10;AAAAAKECAABkcnMvZG93bnJldi54bWxQSwUGAAAAAAQABAD5AAAAkgMAAAAA&#10;" strokecolor="black [3213]">
                  <v:stroke endarrow="block"/>
                </v:shape>
                <v:shape id="直接箭头连接符 159" o:spid="_x0000_s1041" type="#_x0000_t32" style="position:absolute;left:19145;top:1842;width:0;height:20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AzsQAAADcAAAADwAAAGRycy9kb3ducmV2LnhtbERPTWvCQBC9C/0PyxR6MxtTWmPqKhJo&#10;a70ZBfU2ZKdJMDsbsltN/323IHibx/uc+XIwrbhQ7xrLCiZRDIK4tLrhSsF+9z5OQTiPrLG1TAp+&#10;ycFy8TCaY6btlbd0KXwlQgi7DBXU3neZlK6syaCLbEccuG/bG/QB9pXUPV5DuGllEsev0mDDoaHG&#10;jvKaynPxYxRM5eEzTst1Mpk974+nvLBfmw+r1NPjsHoD4Wnwd/HNvdZh/ssM/p8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J8DOxAAAANwAAAAPAAAAAAAAAAAA&#10;AAAAAKECAABkcnMvZG93bnJldi54bWxQSwUGAAAAAAQABAD5AAAAkgMAAAAA&#10;" strokecolor="black [3213]">
                  <v:stroke endarrow="block"/>
                </v:shape>
                <w10:anchorlock/>
              </v:group>
            </w:pict>
          </mc:Fallback>
        </mc:AlternateContent>
      </w:r>
    </w:p>
    <w:p w:rsidR="006F7132" w:rsidRPr="00981244" w:rsidRDefault="006F7132" w:rsidP="007F5645">
      <w:pPr>
        <w:jc w:val="center"/>
        <w:rPr>
          <w:color w:val="000000" w:themeColor="text1"/>
          <w:sz w:val="18"/>
          <w:szCs w:val="20"/>
        </w:rPr>
      </w:pPr>
      <w:r w:rsidRPr="00981244">
        <w:rPr>
          <w:b/>
          <w:color w:val="000000" w:themeColor="text1"/>
          <w:sz w:val="18"/>
          <w:szCs w:val="20"/>
        </w:rPr>
        <w:t>Fig</w:t>
      </w:r>
      <w:r w:rsidR="00FF2D14" w:rsidRPr="00981244">
        <w:rPr>
          <w:rFonts w:hint="eastAsia"/>
          <w:b/>
          <w:color w:val="000000" w:themeColor="text1"/>
          <w:sz w:val="18"/>
          <w:szCs w:val="20"/>
        </w:rPr>
        <w:t>.</w:t>
      </w:r>
      <w:r w:rsidRPr="00981244">
        <w:rPr>
          <w:b/>
          <w:color w:val="000000" w:themeColor="text1"/>
          <w:sz w:val="18"/>
          <w:szCs w:val="20"/>
        </w:rPr>
        <w:t xml:space="preserve"> </w:t>
      </w:r>
      <w:r w:rsidR="00431DCD" w:rsidRPr="00981244">
        <w:rPr>
          <w:rFonts w:hint="eastAsia"/>
          <w:b/>
          <w:color w:val="000000" w:themeColor="text1"/>
          <w:sz w:val="18"/>
          <w:szCs w:val="20"/>
        </w:rPr>
        <w:t>1</w:t>
      </w:r>
      <w:r w:rsidR="00A1215E" w:rsidRPr="00981244">
        <w:rPr>
          <w:rFonts w:hint="eastAsia"/>
          <w:b/>
          <w:color w:val="000000" w:themeColor="text1"/>
          <w:sz w:val="18"/>
          <w:szCs w:val="20"/>
        </w:rPr>
        <w:t>.</w:t>
      </w:r>
      <w:r w:rsidR="00431DCD" w:rsidRPr="00981244">
        <w:rPr>
          <w:color w:val="000000" w:themeColor="text1"/>
          <w:sz w:val="18"/>
          <w:szCs w:val="20"/>
        </w:rPr>
        <w:t xml:space="preserve"> </w:t>
      </w:r>
      <w:r w:rsidRPr="00981244">
        <w:rPr>
          <w:color w:val="000000" w:themeColor="text1"/>
          <w:sz w:val="18"/>
          <w:szCs w:val="20"/>
        </w:rPr>
        <w:t xml:space="preserve">Relationship </w:t>
      </w:r>
      <w:r w:rsidR="00BC5194" w:rsidRPr="00981244">
        <w:rPr>
          <w:color w:val="000000" w:themeColor="text1"/>
          <w:sz w:val="18"/>
          <w:szCs w:val="20"/>
        </w:rPr>
        <w:t>between</w:t>
      </w:r>
      <w:r w:rsidRPr="00981244">
        <w:rPr>
          <w:color w:val="000000" w:themeColor="text1"/>
          <w:sz w:val="18"/>
          <w:szCs w:val="20"/>
        </w:rPr>
        <w:t xml:space="preserve"> </w:t>
      </w:r>
      <w:r w:rsidR="00660E7D" w:rsidRPr="00981244">
        <w:rPr>
          <w:rFonts w:hint="eastAsia"/>
          <w:color w:val="000000" w:themeColor="text1"/>
          <w:sz w:val="18"/>
          <w:szCs w:val="20"/>
        </w:rPr>
        <w:t>D</w:t>
      </w:r>
      <w:r w:rsidR="00B656A5" w:rsidRPr="00981244">
        <w:rPr>
          <w:rFonts w:hint="eastAsia"/>
          <w:color w:val="000000" w:themeColor="text1"/>
          <w:sz w:val="18"/>
          <w:szCs w:val="20"/>
        </w:rPr>
        <w:t>I</w:t>
      </w:r>
      <w:r w:rsidR="00660E7D" w:rsidRPr="00981244">
        <w:rPr>
          <w:rFonts w:hint="eastAsia"/>
          <w:color w:val="000000" w:themeColor="text1"/>
          <w:sz w:val="18"/>
          <w:szCs w:val="20"/>
        </w:rPr>
        <w:t>A</w:t>
      </w:r>
      <w:r w:rsidRPr="00981244">
        <w:rPr>
          <w:color w:val="000000" w:themeColor="text1"/>
          <w:sz w:val="18"/>
          <w:szCs w:val="20"/>
        </w:rPr>
        <w:t xml:space="preserve"> </w:t>
      </w:r>
      <w:r w:rsidR="00660E7D" w:rsidRPr="00981244">
        <w:rPr>
          <w:rFonts w:hint="eastAsia"/>
          <w:color w:val="000000" w:themeColor="text1"/>
          <w:sz w:val="18"/>
          <w:szCs w:val="20"/>
        </w:rPr>
        <w:t>V</w:t>
      </w:r>
      <w:r w:rsidRPr="00981244">
        <w:rPr>
          <w:color w:val="000000" w:themeColor="text1"/>
          <w:sz w:val="18"/>
          <w:szCs w:val="20"/>
        </w:rPr>
        <w:t xml:space="preserve">alues and the </w:t>
      </w:r>
      <w:r w:rsidR="00660E7D" w:rsidRPr="00981244">
        <w:rPr>
          <w:rFonts w:hint="eastAsia"/>
          <w:color w:val="000000" w:themeColor="text1"/>
          <w:sz w:val="18"/>
          <w:szCs w:val="20"/>
        </w:rPr>
        <w:t>F</w:t>
      </w:r>
      <w:r w:rsidRPr="00981244">
        <w:rPr>
          <w:color w:val="000000" w:themeColor="text1"/>
          <w:sz w:val="18"/>
          <w:szCs w:val="20"/>
        </w:rPr>
        <w:t xml:space="preserve">rame of </w:t>
      </w:r>
      <w:r w:rsidR="00660E7D" w:rsidRPr="00981244">
        <w:rPr>
          <w:rFonts w:hint="eastAsia"/>
          <w:color w:val="000000" w:themeColor="text1"/>
          <w:sz w:val="18"/>
          <w:szCs w:val="20"/>
        </w:rPr>
        <w:t>D</w:t>
      </w:r>
      <w:r w:rsidRPr="00981244">
        <w:rPr>
          <w:color w:val="000000" w:themeColor="text1"/>
          <w:sz w:val="18"/>
          <w:szCs w:val="20"/>
        </w:rPr>
        <w:t>iscernment</w:t>
      </w:r>
    </w:p>
    <w:p w:rsidR="00F35C92" w:rsidRPr="00981244" w:rsidRDefault="00F35C92" w:rsidP="00F35C92">
      <w:pPr>
        <w:rPr>
          <w:color w:val="000000" w:themeColor="text1"/>
          <w:sz w:val="20"/>
          <w:szCs w:val="20"/>
        </w:rPr>
      </w:pPr>
      <w:r w:rsidRPr="00981244">
        <w:rPr>
          <w:b/>
          <w:color w:val="000000" w:themeColor="text1"/>
          <w:sz w:val="20"/>
          <w:szCs w:val="20"/>
        </w:rPr>
        <w:t>Hypothesis 1</w:t>
      </w:r>
      <w:r w:rsidRPr="00981244">
        <w:rPr>
          <w:color w:val="000000" w:themeColor="text1"/>
          <w:sz w:val="20"/>
          <w:szCs w:val="20"/>
        </w:rPr>
        <w:t xml:space="preserve">: The difference between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oMath>
      <w:r w:rsidRPr="00981244">
        <w:rPr>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n+1,i</m:t>
            </m:r>
          </m:sub>
        </m:sSub>
      </m:oMath>
      <w:r w:rsidRPr="00981244">
        <w:rPr>
          <w:color w:val="000000" w:themeColor="text1"/>
          <w:sz w:val="20"/>
          <w:szCs w:val="20"/>
        </w:rPr>
        <w:t xml:space="preserve"> </w:t>
      </w:r>
      <w:r w:rsidR="0026766D" w:rsidRPr="00981244">
        <w:rPr>
          <w:color w:val="000000" w:themeColor="text1"/>
          <w:sz w:val="20"/>
          <w:szCs w:val="20"/>
        </w:rPr>
        <w:t>(</w:t>
      </w:r>
      <m:oMath>
        <m:r>
          <w:rPr>
            <w:rFonts w:ascii="Cambria Math" w:hAnsi="Cambria Math"/>
            <w:color w:val="000000" w:themeColor="text1"/>
            <w:sz w:val="20"/>
            <w:szCs w:val="20"/>
          </w:rPr>
          <m:t>1≤n</m:t>
        </m:r>
        <m:r>
          <m:rPr>
            <m:sty m:val="p"/>
          </m:rPr>
          <w:rPr>
            <w:rFonts w:ascii="Cambria Math" w:hAnsi="Cambria Math"/>
            <w:color w:val="000000" w:themeColor="text1"/>
            <w:sz w:val="20"/>
            <w:szCs w:val="20"/>
          </w:rPr>
          <m:t>≤</m:t>
        </m:r>
        <m:r>
          <w:rPr>
            <w:rFonts w:ascii="Cambria Math" w:hAnsi="Cambria Math"/>
            <w:color w:val="000000" w:themeColor="text1"/>
            <w:sz w:val="20"/>
            <w:szCs w:val="20"/>
          </w:rPr>
          <m:t>N</m:t>
        </m:r>
        <m:r>
          <m:rPr>
            <m:sty m:val="p"/>
          </m:rPr>
          <w:rPr>
            <w:rFonts w:ascii="Cambria Math" w:hAnsi="Cambria Math"/>
            <w:color w:val="000000" w:themeColor="text1"/>
            <w:sz w:val="20"/>
            <w:szCs w:val="20"/>
          </w:rPr>
          <m:t>-1</m:t>
        </m:r>
      </m:oMath>
      <w:r w:rsidR="0026766D" w:rsidRPr="00981244">
        <w:rPr>
          <w:color w:val="000000" w:themeColor="text1"/>
          <w:sz w:val="20"/>
          <w:szCs w:val="20"/>
        </w:rPr>
        <w:t xml:space="preserve">) </w:t>
      </w:r>
      <w:r w:rsidRPr="00981244">
        <w:rPr>
          <w:color w:val="000000" w:themeColor="text1"/>
          <w:sz w:val="20"/>
          <w:szCs w:val="20"/>
        </w:rPr>
        <w:t xml:space="preserve">is supposed to be the same as the difference between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2N-n-1,i</m:t>
            </m:r>
          </m:sub>
        </m:sSub>
      </m:oMath>
      <w:r w:rsidRPr="00981244">
        <w:rPr>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2N-n,i</m:t>
            </m:r>
          </m:sub>
        </m:sSub>
      </m:oMath>
      <w:r w:rsidRPr="00981244">
        <w:rPr>
          <w:color w:val="000000" w:themeColor="text1"/>
          <w:sz w:val="20"/>
          <w:szCs w:val="20"/>
        </w:rPr>
        <w:t xml:space="preserve">, so the preferences between the worst </w:t>
      </w:r>
      <w:r w:rsidR="006B0BFE" w:rsidRPr="00981244">
        <w:rPr>
          <w:color w:val="000000" w:themeColor="text1"/>
          <w:sz w:val="20"/>
          <w:szCs w:val="20"/>
        </w:rPr>
        <w:t xml:space="preserve">interval </w:t>
      </w:r>
      <w:r w:rsidRPr="00981244">
        <w:rPr>
          <w:color w:val="000000" w:themeColor="text1"/>
          <w:sz w:val="20"/>
          <w:szCs w:val="20"/>
        </w:rPr>
        <w:t>value for DIA is symmetrical.</w:t>
      </w:r>
    </w:p>
    <w:p w:rsidR="0049142D" w:rsidRPr="00981244" w:rsidRDefault="00DB6180" w:rsidP="00A87373">
      <w:pPr>
        <w:ind w:firstLine="289"/>
        <w:rPr>
          <w:color w:val="000000" w:themeColor="text1"/>
          <w:sz w:val="20"/>
          <w:szCs w:val="20"/>
        </w:rPr>
      </w:pPr>
      <w:r w:rsidRPr="00981244">
        <w:rPr>
          <w:color w:val="000000" w:themeColor="text1"/>
          <w:sz w:val="20"/>
          <w:szCs w:val="20"/>
        </w:rPr>
        <w:t xml:space="preserve">It is a basic and important </w:t>
      </w:r>
      <w:r w:rsidR="0042457C" w:rsidRPr="00981244">
        <w:rPr>
          <w:color w:val="000000" w:themeColor="text1"/>
          <w:sz w:val="20"/>
          <w:szCs w:val="20"/>
        </w:rPr>
        <w:t xml:space="preserve">task </w:t>
      </w:r>
      <w:r w:rsidRPr="00981244">
        <w:rPr>
          <w:color w:val="000000" w:themeColor="text1"/>
          <w:sz w:val="20"/>
          <w:szCs w:val="20"/>
        </w:rPr>
        <w:t xml:space="preserve">for a </w:t>
      </w:r>
      <w:r w:rsidR="004344D5" w:rsidRPr="00981244">
        <w:rPr>
          <w:rFonts w:hint="eastAsia"/>
          <w:color w:val="000000" w:themeColor="text1"/>
          <w:sz w:val="20"/>
          <w:szCs w:val="20"/>
        </w:rPr>
        <w:t>DM</w:t>
      </w:r>
      <w:r w:rsidRPr="00981244">
        <w:rPr>
          <w:color w:val="000000" w:themeColor="text1"/>
          <w:sz w:val="20"/>
          <w:szCs w:val="20"/>
        </w:rPr>
        <w:t xml:space="preserve"> to </w:t>
      </w:r>
      <w:r w:rsidR="0042457C" w:rsidRPr="00981244">
        <w:rPr>
          <w:color w:val="000000" w:themeColor="text1"/>
          <w:sz w:val="20"/>
          <w:szCs w:val="20"/>
        </w:rPr>
        <w:t xml:space="preserve">provide </w:t>
      </w:r>
      <w:r w:rsidRPr="00981244">
        <w:rPr>
          <w:color w:val="000000" w:themeColor="text1"/>
          <w:sz w:val="20"/>
          <w:szCs w:val="20"/>
        </w:rPr>
        <w:t xml:space="preserve">the rules </w:t>
      </w:r>
      <w:r w:rsidR="0042457C" w:rsidRPr="00981244">
        <w:rPr>
          <w:color w:val="000000" w:themeColor="text1"/>
          <w:sz w:val="20"/>
          <w:szCs w:val="20"/>
        </w:rPr>
        <w:t xml:space="preserve">linking the </w:t>
      </w:r>
      <w:r w:rsidRPr="00981244">
        <w:rPr>
          <w:color w:val="000000" w:themeColor="text1"/>
          <w:sz w:val="20"/>
          <w:szCs w:val="20"/>
        </w:rPr>
        <w:t xml:space="preserve">evaluation grades with </w:t>
      </w:r>
      <w:r w:rsidR="0042457C" w:rsidRPr="00981244">
        <w:rPr>
          <w:color w:val="000000" w:themeColor="text1"/>
          <w:sz w:val="20"/>
          <w:szCs w:val="20"/>
        </w:rPr>
        <w:t xml:space="preserve">the </w:t>
      </w:r>
      <w:r w:rsidRPr="00981244">
        <w:rPr>
          <w:color w:val="000000" w:themeColor="text1"/>
          <w:sz w:val="20"/>
          <w:szCs w:val="20"/>
        </w:rPr>
        <w:t>particular values</w:t>
      </w:r>
      <w:r w:rsidR="002F12B1" w:rsidRPr="00981244">
        <w:rPr>
          <w:rFonts w:hint="eastAsia"/>
          <w:color w:val="000000" w:themeColor="text1"/>
          <w:sz w:val="20"/>
          <w:szCs w:val="20"/>
        </w:rPr>
        <w:t xml:space="preserve"> of each attribute</w:t>
      </w:r>
      <w:r w:rsidRPr="00981244">
        <w:rPr>
          <w:color w:val="000000" w:themeColor="text1"/>
          <w:sz w:val="20"/>
          <w:szCs w:val="20"/>
        </w:rPr>
        <w:t xml:space="preserve">. If the rules </w:t>
      </w:r>
      <w:r w:rsidR="00FD22B1" w:rsidRPr="00981244">
        <w:rPr>
          <w:color w:val="000000" w:themeColor="text1"/>
          <w:sz w:val="20"/>
          <w:szCs w:val="20"/>
        </w:rPr>
        <w:t>are</w:t>
      </w:r>
      <w:r w:rsidRPr="00981244">
        <w:rPr>
          <w:color w:val="000000" w:themeColor="text1"/>
          <w:sz w:val="20"/>
          <w:szCs w:val="20"/>
        </w:rPr>
        <w:t xml:space="preserve"> not </w:t>
      </w:r>
      <w:r w:rsidR="00C26E6C" w:rsidRPr="00981244">
        <w:rPr>
          <w:color w:val="000000" w:themeColor="text1"/>
          <w:sz w:val="20"/>
          <w:szCs w:val="20"/>
        </w:rPr>
        <w:t>extracted scientifically</w:t>
      </w:r>
      <w:r w:rsidRPr="00981244">
        <w:rPr>
          <w:color w:val="000000" w:themeColor="text1"/>
          <w:sz w:val="20"/>
          <w:szCs w:val="20"/>
        </w:rPr>
        <w:t xml:space="preserve"> or objective</w:t>
      </w:r>
      <w:r w:rsidR="00C26E6C" w:rsidRPr="00981244">
        <w:rPr>
          <w:color w:val="000000" w:themeColor="text1"/>
          <w:sz w:val="20"/>
          <w:szCs w:val="20"/>
        </w:rPr>
        <w:t>ly</w:t>
      </w:r>
      <w:r w:rsidRPr="00981244">
        <w:rPr>
          <w:color w:val="000000" w:themeColor="text1"/>
          <w:sz w:val="20"/>
          <w:szCs w:val="20"/>
        </w:rPr>
        <w:t xml:space="preserve">, the assessment result will </w:t>
      </w:r>
      <w:r w:rsidR="00FD22B1" w:rsidRPr="00981244">
        <w:rPr>
          <w:color w:val="000000" w:themeColor="text1"/>
          <w:sz w:val="20"/>
          <w:szCs w:val="20"/>
        </w:rPr>
        <w:t xml:space="preserve">not </w:t>
      </w:r>
      <w:r w:rsidRPr="00981244">
        <w:rPr>
          <w:color w:val="000000" w:themeColor="text1"/>
          <w:sz w:val="20"/>
          <w:szCs w:val="20"/>
        </w:rPr>
        <w:t xml:space="preserve">be </w:t>
      </w:r>
      <w:r w:rsidR="00FD22B1" w:rsidRPr="00981244">
        <w:rPr>
          <w:color w:val="000000" w:themeColor="text1"/>
          <w:sz w:val="20"/>
          <w:szCs w:val="20"/>
        </w:rPr>
        <w:t xml:space="preserve">convincing </w:t>
      </w:r>
      <w:r w:rsidR="00CC0CD3" w:rsidRPr="00981244">
        <w:rPr>
          <w:color w:val="000000" w:themeColor="text1"/>
          <w:sz w:val="20"/>
          <w:szCs w:val="20"/>
        </w:rPr>
        <w:t>or</w:t>
      </w:r>
      <w:r w:rsidR="00FD22B1" w:rsidRPr="00981244">
        <w:rPr>
          <w:color w:val="000000" w:themeColor="text1"/>
          <w:sz w:val="20"/>
          <w:szCs w:val="20"/>
        </w:rPr>
        <w:t xml:space="preserve"> </w:t>
      </w:r>
      <w:r w:rsidRPr="00981244">
        <w:rPr>
          <w:color w:val="000000" w:themeColor="text1"/>
          <w:sz w:val="20"/>
          <w:szCs w:val="20"/>
        </w:rPr>
        <w:t xml:space="preserve">rational.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w,i</m:t>
            </m:r>
          </m:sub>
        </m:sSub>
        <m:r>
          <w:rPr>
            <w:rFonts w:ascii="Cambria Math" w:hAnsi="Cambria Math" w:hint="eastAsia"/>
            <w:color w:val="000000" w:themeColor="text1"/>
            <w:sz w:val="20"/>
            <w:szCs w:val="20"/>
          </w:rPr>
          <m:t>=</m:t>
        </m:r>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w,i</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w,i</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oMath>
      <w:r w:rsidR="0049142D" w:rsidRPr="00981244">
        <w:rPr>
          <w:color w:val="000000" w:themeColor="text1"/>
          <w:sz w:val="20"/>
          <w:szCs w:val="20"/>
        </w:rPr>
        <w:t xml:space="preserve"> is the worst possible </w:t>
      </w:r>
      <w:r w:rsidR="00233ED2" w:rsidRPr="00981244">
        <w:rPr>
          <w:rFonts w:hint="eastAsia"/>
          <w:color w:val="000000" w:themeColor="text1"/>
          <w:sz w:val="20"/>
          <w:szCs w:val="20"/>
        </w:rPr>
        <w:t xml:space="preserve">interval </w:t>
      </w:r>
      <w:r w:rsidR="0049142D" w:rsidRPr="00981244">
        <w:rPr>
          <w:color w:val="000000" w:themeColor="text1"/>
          <w:sz w:val="20"/>
          <w:szCs w:val="20"/>
        </w:rPr>
        <w:t xml:space="preserve">value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49142D" w:rsidRPr="00981244">
        <w:rPr>
          <w:color w:val="000000" w:themeColor="text1"/>
          <w:sz w:val="20"/>
          <w:szCs w:val="20"/>
        </w:rPr>
        <w:t xml:space="preserve"> </w:t>
      </w:r>
      <w:r w:rsidR="00927495" w:rsidRPr="00981244">
        <w:rPr>
          <w:rFonts w:hint="eastAsia"/>
          <w:color w:val="000000" w:themeColor="text1"/>
          <w:sz w:val="20"/>
          <w:szCs w:val="20"/>
        </w:rPr>
        <w:t xml:space="preserve">that is </w:t>
      </w:r>
      <w:r w:rsidR="00927495" w:rsidRPr="00981244">
        <w:rPr>
          <w:color w:val="000000" w:themeColor="text1"/>
          <w:sz w:val="20"/>
          <w:szCs w:val="20"/>
        </w:rPr>
        <w:t xml:space="preserve">equal </w:t>
      </w:r>
      <w:r w:rsidR="0049142D" w:rsidRPr="00981244">
        <w:rPr>
          <w:color w:val="000000" w:themeColor="text1"/>
          <w:sz w:val="20"/>
          <w:szCs w:val="20"/>
        </w:rPr>
        <w:t>to</w:t>
      </w:r>
      <w:r w:rsidR="00320859" w:rsidRPr="00981244">
        <w:rPr>
          <w:color w:val="000000" w:themeColor="text1"/>
          <w:sz w:val="20"/>
          <w:szCs w:val="20"/>
        </w:rPr>
        <w:t xml:space="preserve"> the worst evaluation grade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oMath>
      <w:r w:rsidR="0049142D" w:rsidRPr="00981244">
        <w:rPr>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1,i</m:t>
            </m:r>
          </m:sub>
        </m:sSub>
      </m:oMath>
      <w:r w:rsidR="00EF3BAF" w:rsidRPr="00981244">
        <w:rPr>
          <w:rFonts w:hint="eastAsia"/>
          <w:color w:val="000000" w:themeColor="text1"/>
          <w:sz w:val="20"/>
          <w:szCs w:val="20"/>
        </w:rPr>
        <w:t xml:space="preserve"> </w:t>
      </w:r>
      <w:r w:rsidR="0049142D" w:rsidRPr="00981244">
        <w:rPr>
          <w:color w:val="000000" w:themeColor="text1"/>
          <w:sz w:val="20"/>
          <w:szCs w:val="20"/>
        </w:rPr>
        <w:t xml:space="preserve">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2N-1,i</m:t>
            </m:r>
          </m:sub>
        </m:sSub>
      </m:oMath>
      <w:r w:rsidR="0049142D" w:rsidRPr="00981244">
        <w:rPr>
          <w:color w:val="000000" w:themeColor="text1"/>
          <w:sz w:val="20"/>
          <w:szCs w:val="20"/>
        </w:rPr>
        <w:t xml:space="preserve"> are the </w:t>
      </w:r>
      <w:r w:rsidR="00110037" w:rsidRPr="00981244">
        <w:rPr>
          <w:color w:val="000000" w:themeColor="text1"/>
          <w:sz w:val="20"/>
          <w:szCs w:val="20"/>
        </w:rPr>
        <w:t xml:space="preserve">smallest and largest possible value which represent the </w:t>
      </w:r>
      <w:r w:rsidR="0049142D" w:rsidRPr="00981244">
        <w:rPr>
          <w:color w:val="000000" w:themeColor="text1"/>
          <w:sz w:val="20"/>
          <w:szCs w:val="20"/>
        </w:rPr>
        <w:t xml:space="preserve">best </w:t>
      </w:r>
      <w:r w:rsidR="006F4DE6" w:rsidRPr="00981244">
        <w:rPr>
          <w:color w:val="000000" w:themeColor="text1"/>
          <w:sz w:val="20"/>
          <w:szCs w:val="20"/>
        </w:rPr>
        <w:t xml:space="preserve">feasible </w:t>
      </w:r>
      <w:r w:rsidR="0049142D" w:rsidRPr="00981244">
        <w:rPr>
          <w:color w:val="000000" w:themeColor="text1"/>
          <w:sz w:val="20"/>
          <w:szCs w:val="20"/>
        </w:rPr>
        <w:t xml:space="preserve">value of attribute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49142D" w:rsidRPr="00981244">
        <w:rPr>
          <w:color w:val="000000" w:themeColor="text1"/>
          <w:sz w:val="20"/>
          <w:szCs w:val="20"/>
        </w:rPr>
        <w:t xml:space="preserve"> corresponding 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oMath>
      <w:r w:rsidR="0049142D" w:rsidRPr="00981244">
        <w:rPr>
          <w:color w:val="000000" w:themeColor="text1"/>
          <w:sz w:val="20"/>
          <w:szCs w:val="20"/>
        </w:rPr>
        <w:t xml:space="preserve">. </w:t>
      </w:r>
      <w:r w:rsidR="008C0291" w:rsidRPr="00981244">
        <w:rPr>
          <w:color w:val="000000" w:themeColor="text1"/>
          <w:sz w:val="20"/>
          <w:szCs w:val="20"/>
        </w:rPr>
        <w:t>F</w:t>
      </w:r>
      <w:r w:rsidR="008C0291" w:rsidRPr="00981244">
        <w:rPr>
          <w:rFonts w:hint="eastAsia"/>
          <w:color w:val="000000" w:themeColor="text1"/>
          <w:sz w:val="20"/>
          <w:szCs w:val="20"/>
        </w:rPr>
        <w:t xml:space="preserve">rom </w:t>
      </w:r>
      <w:r w:rsidR="00465858" w:rsidRPr="00981244">
        <w:rPr>
          <w:rFonts w:hint="eastAsia"/>
          <w:color w:val="000000" w:themeColor="text1"/>
          <w:sz w:val="20"/>
          <w:szCs w:val="20"/>
        </w:rPr>
        <w:t>Fig.</w:t>
      </w:r>
      <w:r w:rsidR="00431DCD" w:rsidRPr="00981244">
        <w:rPr>
          <w:rFonts w:hint="eastAsia"/>
          <w:color w:val="000000" w:themeColor="text1"/>
          <w:sz w:val="20"/>
          <w:szCs w:val="20"/>
        </w:rPr>
        <w:t>1</w:t>
      </w:r>
      <w:r w:rsidR="008C0291" w:rsidRPr="00981244">
        <w:rPr>
          <w:rFonts w:hint="eastAsia"/>
          <w:color w:val="000000" w:themeColor="text1"/>
          <w:sz w:val="20"/>
          <w:szCs w:val="20"/>
        </w:rPr>
        <w:t xml:space="preserve">, </w:t>
      </w:r>
      <w:r w:rsidR="0049142D" w:rsidRPr="00981244">
        <w:rPr>
          <w:color w:val="000000" w:themeColor="text1"/>
          <w:sz w:val="20"/>
          <w:szCs w:val="20"/>
        </w:rPr>
        <w:t>we will have</w:t>
      </w:r>
      <w:r w:rsidR="00EF3BAF" w:rsidRPr="00981244">
        <w:rPr>
          <w:color w:val="000000" w:themeColor="text1"/>
          <w:sz w:val="20"/>
          <w:szCs w:val="20"/>
        </w:rPr>
        <w:t xml:space="preserve"> the following equivalent rule:</w:t>
      </w:r>
    </w:p>
    <w:p w:rsidR="00361FB6" w:rsidRPr="00981244" w:rsidRDefault="001A5802" w:rsidP="00A87373">
      <w:pPr>
        <w:ind w:firstLineChars="200" w:firstLine="400"/>
        <w:rPr>
          <w:color w:val="000000" w:themeColor="text1"/>
          <w:sz w:val="20"/>
          <w:szCs w:val="20"/>
        </w:rPr>
      </w:pP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oMath>
      <w:r w:rsidR="0049142D" w:rsidRPr="00981244">
        <w:rPr>
          <w:color w:val="000000" w:themeColor="text1"/>
          <w:sz w:val="20"/>
          <w:szCs w:val="20"/>
        </w:rPr>
        <w:t xml:space="preserve"> is equivalent to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N-n+1</m:t>
            </m:r>
          </m:sub>
          <m:sup>
            <m:r>
              <w:rPr>
                <w:rFonts w:ascii="Cambria Math" w:hAnsi="Cambria Math"/>
                <w:color w:val="000000" w:themeColor="text1"/>
                <w:sz w:val="20"/>
                <w:szCs w:val="20"/>
              </w:rPr>
              <m:t>-</m:t>
            </m:r>
          </m:sup>
        </m:sSubSup>
      </m:oMath>
      <w:r w:rsidR="00815583" w:rsidRPr="00981244">
        <w:rPr>
          <w:rFonts w:hint="eastAsia"/>
          <w:color w:val="000000" w:themeColor="text1"/>
          <w:sz w:val="20"/>
          <w:szCs w:val="20"/>
        </w:rPr>
        <w:t xml:space="preserve"> </w:t>
      </w:r>
      <w:r w:rsidR="0049142D" w:rsidRPr="00981244">
        <w:rPr>
          <w:color w:val="000000" w:themeColor="text1"/>
          <w:sz w:val="20"/>
          <w:szCs w:val="20"/>
        </w:rPr>
        <w:t xml:space="preserve">when </w:t>
      </w:r>
      <m:oMath>
        <m:r>
          <m:rPr>
            <m:sty m:val="p"/>
          </m:rPr>
          <w:rPr>
            <w:rFonts w:ascii="Cambria Math" w:hAnsi="Cambria Math"/>
            <w:color w:val="000000" w:themeColor="text1"/>
            <w:sz w:val="20"/>
            <w:szCs w:val="20"/>
          </w:rPr>
          <m:t>1≤</m:t>
        </m:r>
        <m:r>
          <w:rPr>
            <w:rFonts w:ascii="Cambria Math" w:hAnsi="Cambria Math"/>
            <w:color w:val="000000" w:themeColor="text1"/>
            <w:sz w:val="20"/>
            <w:szCs w:val="20"/>
          </w:rPr>
          <m:t>n</m:t>
        </m:r>
        <m:r>
          <m:rPr>
            <m:sty m:val="p"/>
          </m:rPr>
          <w:rPr>
            <w:rFonts w:ascii="Cambria Math" w:hAnsi="Cambria Math"/>
            <w:color w:val="000000" w:themeColor="text1"/>
            <w:sz w:val="20"/>
            <w:szCs w:val="20"/>
          </w:rPr>
          <m:t>≤</m:t>
        </m:r>
        <m:r>
          <w:rPr>
            <w:rFonts w:ascii="Cambria Math" w:hAnsi="Cambria Math"/>
            <w:color w:val="000000" w:themeColor="text1"/>
            <w:sz w:val="20"/>
            <w:szCs w:val="20"/>
          </w:rPr>
          <m:t>N</m:t>
        </m:r>
      </m:oMath>
    </w:p>
    <w:p w:rsidR="0049142D" w:rsidRPr="00981244" w:rsidRDefault="001A5802" w:rsidP="00A87373">
      <w:pPr>
        <w:ind w:firstLineChars="200" w:firstLine="400"/>
        <w:rPr>
          <w:color w:val="000000" w:themeColor="text1"/>
          <w:sz w:val="20"/>
          <w:szCs w:val="20"/>
        </w:rPr>
      </w:pP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oMath>
      <w:r w:rsidR="0049142D" w:rsidRPr="00981244">
        <w:rPr>
          <w:color w:val="000000" w:themeColor="text1"/>
          <w:sz w:val="20"/>
          <w:szCs w:val="20"/>
        </w:rPr>
        <w:t xml:space="preserve"> is equivalent to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n-N+1</m:t>
            </m:r>
          </m:sub>
          <m:sup>
            <m:r>
              <w:rPr>
                <w:rFonts w:ascii="Cambria Math" w:hAnsi="Cambria Math"/>
                <w:color w:val="000000" w:themeColor="text1"/>
                <w:sz w:val="20"/>
                <w:szCs w:val="20"/>
              </w:rPr>
              <m:t>+</m:t>
            </m:r>
          </m:sup>
        </m:sSubSup>
      </m:oMath>
      <w:r w:rsidR="0049142D" w:rsidRPr="00981244">
        <w:rPr>
          <w:color w:val="000000" w:themeColor="text1"/>
          <w:sz w:val="20"/>
          <w:szCs w:val="20"/>
        </w:rPr>
        <w:t xml:space="preserve"> when </w:t>
      </w:r>
      <m:oMath>
        <m:r>
          <w:rPr>
            <w:rFonts w:ascii="Cambria Math" w:hAnsi="Cambria Math"/>
            <w:color w:val="000000" w:themeColor="text1"/>
            <w:sz w:val="20"/>
            <w:szCs w:val="20"/>
          </w:rPr>
          <m:t>N</m:t>
        </m:r>
        <m:r>
          <m:rPr>
            <m:sty m:val="p"/>
          </m:rPr>
          <w:rPr>
            <w:rFonts w:ascii="Cambria Math" w:hAnsi="Cambria Math"/>
            <w:color w:val="000000" w:themeColor="text1"/>
            <w:sz w:val="20"/>
            <w:szCs w:val="20"/>
          </w:rPr>
          <m:t>+1≤</m:t>
        </m:r>
        <m:r>
          <w:rPr>
            <w:rFonts w:ascii="Cambria Math" w:hAnsi="Cambria Math"/>
            <w:color w:val="000000" w:themeColor="text1"/>
            <w:sz w:val="20"/>
            <w:szCs w:val="20"/>
          </w:rPr>
          <m:t>n</m:t>
        </m:r>
        <m:r>
          <m:rPr>
            <m:sty m:val="p"/>
          </m:rPr>
          <w:rPr>
            <w:rFonts w:ascii="Cambria Math" w:hAnsi="Cambria Math"/>
            <w:color w:val="000000" w:themeColor="text1"/>
            <w:sz w:val="20"/>
            <w:szCs w:val="20"/>
          </w:rPr>
          <m:t>≤2</m:t>
        </m:r>
        <m:r>
          <w:rPr>
            <w:rFonts w:ascii="Cambria Math" w:hAnsi="Cambria Math"/>
            <w:color w:val="000000" w:themeColor="text1"/>
            <w:sz w:val="20"/>
            <w:szCs w:val="20"/>
          </w:rPr>
          <m:t>N-1</m:t>
        </m:r>
      </m:oMath>
      <w:r w:rsidR="006A2DD2" w:rsidRPr="00981244">
        <w:rPr>
          <w:color w:val="000000" w:themeColor="text1"/>
          <w:sz w:val="20"/>
          <w:szCs w:val="20"/>
        </w:rPr>
        <w:t xml:space="preserve"> </w:t>
      </w:r>
      <w:r w:rsidR="0049142D" w:rsidRPr="00981244">
        <w:rPr>
          <w:color w:val="000000" w:themeColor="text1"/>
          <w:sz w:val="20"/>
          <w:szCs w:val="20"/>
        </w:rPr>
        <w:t xml:space="preserve">  </w:t>
      </w:r>
      <w:r w:rsidR="00521908" w:rsidRPr="00981244">
        <w:rPr>
          <w:rFonts w:hint="eastAsia"/>
          <w:color w:val="000000" w:themeColor="text1"/>
          <w:sz w:val="20"/>
          <w:szCs w:val="20"/>
        </w:rPr>
        <w:t xml:space="preserve">     </w:t>
      </w:r>
      <w:r w:rsidR="00B9251D" w:rsidRPr="00981244">
        <w:rPr>
          <w:rFonts w:hint="eastAsia"/>
          <w:color w:val="000000" w:themeColor="text1"/>
          <w:sz w:val="20"/>
          <w:szCs w:val="20"/>
        </w:rPr>
        <w:t xml:space="preserve">              </w:t>
      </w:r>
      <w:r w:rsidR="00F3158A" w:rsidRPr="00981244">
        <w:rPr>
          <w:rFonts w:hint="eastAsia"/>
          <w:color w:val="000000" w:themeColor="text1"/>
          <w:sz w:val="20"/>
          <w:szCs w:val="20"/>
        </w:rPr>
        <w:t xml:space="preserve"> </w:t>
      </w:r>
      <w:r w:rsidR="00B9251D" w:rsidRPr="00981244">
        <w:rPr>
          <w:rFonts w:hint="eastAsia"/>
          <w:color w:val="000000" w:themeColor="text1"/>
          <w:sz w:val="20"/>
          <w:szCs w:val="20"/>
        </w:rPr>
        <w:t xml:space="preserve">   </w:t>
      </w:r>
      <w:r w:rsidR="00E47A47" w:rsidRPr="00981244">
        <w:rPr>
          <w:rFonts w:hint="eastAsia"/>
          <w:color w:val="000000" w:themeColor="text1"/>
          <w:sz w:val="20"/>
          <w:szCs w:val="20"/>
        </w:rPr>
        <w:t xml:space="preserve"> </w:t>
      </w:r>
      <w:r w:rsidR="0049142D" w:rsidRPr="00981244">
        <w:rPr>
          <w:color w:val="000000" w:themeColor="text1"/>
          <w:sz w:val="20"/>
          <w:szCs w:val="20"/>
        </w:rPr>
        <w:t xml:space="preserve"> (</w:t>
      </w:r>
      <w:r w:rsidR="0075524B" w:rsidRPr="00981244">
        <w:rPr>
          <w:rFonts w:hint="eastAsia"/>
          <w:color w:val="000000" w:themeColor="text1"/>
          <w:sz w:val="20"/>
          <w:szCs w:val="20"/>
        </w:rPr>
        <w:t>6</w:t>
      </w:r>
      <w:r w:rsidR="0049142D" w:rsidRPr="00981244">
        <w:rPr>
          <w:color w:val="000000" w:themeColor="text1"/>
          <w:sz w:val="20"/>
          <w:szCs w:val="20"/>
        </w:rPr>
        <w:t>)</w:t>
      </w:r>
    </w:p>
    <w:p w:rsidR="008C0291" w:rsidRPr="00981244" w:rsidRDefault="008C0291" w:rsidP="00A87373">
      <w:pPr>
        <w:rPr>
          <w:color w:val="000000" w:themeColor="text1"/>
          <w:sz w:val="20"/>
          <w:szCs w:val="20"/>
        </w:rPr>
      </w:pPr>
      <w:r w:rsidRPr="00981244">
        <w:rPr>
          <w:rFonts w:hint="eastAsia"/>
          <w:color w:val="000000" w:themeColor="text1"/>
          <w:sz w:val="20"/>
          <w:szCs w:val="20"/>
        </w:rPr>
        <w:t>Eq.(</w:t>
      </w:r>
      <w:r w:rsidR="0075524B" w:rsidRPr="00981244">
        <w:rPr>
          <w:rFonts w:hint="eastAsia"/>
          <w:color w:val="000000" w:themeColor="text1"/>
          <w:sz w:val="20"/>
          <w:szCs w:val="20"/>
        </w:rPr>
        <w:t>6</w:t>
      </w:r>
      <w:r w:rsidRPr="00981244">
        <w:rPr>
          <w:rFonts w:hint="eastAsia"/>
          <w:color w:val="000000" w:themeColor="text1"/>
          <w:sz w:val="20"/>
          <w:szCs w:val="20"/>
        </w:rPr>
        <w:t>) can also be interpret</w:t>
      </w:r>
      <w:r w:rsidR="006A2DD2" w:rsidRPr="00981244">
        <w:rPr>
          <w:rFonts w:hint="eastAsia"/>
          <w:color w:val="000000" w:themeColor="text1"/>
          <w:sz w:val="20"/>
          <w:szCs w:val="20"/>
        </w:rPr>
        <w:t>ed from the utility aspect that</w:t>
      </w:r>
    </w:p>
    <w:p w:rsidR="008C0291" w:rsidRPr="00981244" w:rsidRDefault="00341EF9" w:rsidP="00A87373">
      <w:pPr>
        <w:ind w:firstLineChars="200" w:firstLine="400"/>
        <w:rPr>
          <w:color w:val="000000" w:themeColor="text1"/>
          <w:sz w:val="20"/>
          <w:szCs w:val="20"/>
        </w:rPr>
      </w:pPr>
      <m:oMath>
        <m:r>
          <w:rPr>
            <w:rFonts w:ascii="Cambria Math" w:hAnsi="Cambria Math"/>
            <w:color w:val="000000" w:themeColor="text1"/>
            <w:sz w:val="20"/>
            <w:szCs w:val="20"/>
          </w:rPr>
          <m:t>u</m:t>
        </m:r>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e>
        </m:d>
        <m:r>
          <w:rPr>
            <w:rFonts w:ascii="Cambria Math" w:hAnsi="Cambria Math"/>
            <w:color w:val="000000" w:themeColor="text1"/>
            <w:sz w:val="20"/>
            <w:szCs w:val="20"/>
          </w:rPr>
          <m:t>=u</m:t>
        </m:r>
        <m:d>
          <m:dPr>
            <m:ctrlPr>
              <w:rPr>
                <w:rFonts w:ascii="Cambria Math" w:hAnsi="Cambria Math"/>
                <w:i/>
                <w:color w:val="000000" w:themeColor="text1"/>
                <w:sz w:val="20"/>
                <w:szCs w:val="20"/>
              </w:rPr>
            </m:ctrlPr>
          </m:dPr>
          <m:e>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N-n+1</m:t>
                </m:r>
              </m:sub>
              <m:sup>
                <m:r>
                  <w:rPr>
                    <w:rFonts w:ascii="Cambria Math" w:hAnsi="Cambria Math"/>
                    <w:color w:val="000000" w:themeColor="text1"/>
                    <w:sz w:val="20"/>
                    <w:szCs w:val="20"/>
                  </w:rPr>
                  <m:t>-</m:t>
                </m:r>
              </m:sup>
            </m:sSubSup>
          </m:e>
        </m:d>
        <m:r>
          <w:rPr>
            <w:rFonts w:ascii="Cambria Math" w:hAnsi="Cambria Math"/>
            <w:color w:val="000000" w:themeColor="text1"/>
            <w:sz w:val="20"/>
            <w:szCs w:val="20"/>
          </w:rPr>
          <m:t xml:space="preserve">  (1≤n≤N)</m:t>
        </m:r>
      </m:oMath>
      <w:r w:rsidR="009405F2" w:rsidRPr="00981244">
        <w:rPr>
          <w:rFonts w:hint="eastAsia"/>
          <w:color w:val="000000" w:themeColor="text1"/>
          <w:sz w:val="20"/>
          <w:szCs w:val="20"/>
        </w:rPr>
        <w:t xml:space="preserve"> </w:t>
      </w:r>
    </w:p>
    <w:p w:rsidR="008C0291" w:rsidRPr="00981244" w:rsidRDefault="00341EF9" w:rsidP="00A87373">
      <w:pPr>
        <w:ind w:firstLineChars="200" w:firstLine="400"/>
        <w:rPr>
          <w:color w:val="000000" w:themeColor="text1"/>
          <w:sz w:val="20"/>
          <w:szCs w:val="20"/>
        </w:rPr>
      </w:pPr>
      <m:oMath>
        <m:r>
          <w:rPr>
            <w:rFonts w:ascii="Cambria Math" w:hAnsi="Cambria Math"/>
            <w:color w:val="000000" w:themeColor="text1"/>
            <w:sz w:val="20"/>
            <w:szCs w:val="20"/>
          </w:rPr>
          <m:t>u</m:t>
        </m:r>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e>
        </m:d>
        <m:r>
          <w:rPr>
            <w:rFonts w:ascii="Cambria Math" w:hAnsi="Cambria Math"/>
            <w:color w:val="000000" w:themeColor="text1"/>
            <w:sz w:val="20"/>
            <w:szCs w:val="20"/>
          </w:rPr>
          <m:t>=u</m:t>
        </m:r>
        <m:d>
          <m:dPr>
            <m:ctrlPr>
              <w:rPr>
                <w:rFonts w:ascii="Cambria Math" w:hAnsi="Cambria Math"/>
                <w:i/>
                <w:color w:val="000000" w:themeColor="text1"/>
                <w:sz w:val="20"/>
                <w:szCs w:val="20"/>
              </w:rPr>
            </m:ctrlPr>
          </m:dPr>
          <m:e>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n-N+1</m:t>
                </m:r>
              </m:sub>
              <m:sup>
                <m:r>
                  <w:rPr>
                    <w:rFonts w:ascii="Cambria Math" w:hAnsi="Cambria Math"/>
                    <w:color w:val="000000" w:themeColor="text1"/>
                    <w:sz w:val="20"/>
                    <w:szCs w:val="20"/>
                  </w:rPr>
                  <m:t>+</m:t>
                </m:r>
              </m:sup>
            </m:sSubSup>
          </m:e>
        </m:d>
        <m:r>
          <w:rPr>
            <w:rFonts w:ascii="Cambria Math" w:hAnsi="Cambria Math"/>
            <w:color w:val="000000" w:themeColor="text1"/>
            <w:sz w:val="20"/>
            <w:szCs w:val="20"/>
          </w:rPr>
          <m:t xml:space="preserve">  (N+1≤n≤2N</m:t>
        </m:r>
        <m:r>
          <m:rPr>
            <m:sty m:val="p"/>
          </m:rPr>
          <w:rPr>
            <w:rFonts w:ascii="Cambria Math" w:hAnsi="Cambria Math"/>
            <w:color w:val="000000" w:themeColor="text1"/>
            <w:sz w:val="20"/>
            <w:szCs w:val="20"/>
          </w:rPr>
          <m:t>-1</m:t>
        </m:r>
        <m:r>
          <w:rPr>
            <w:rFonts w:ascii="Cambria Math" w:hAnsi="Cambria Math"/>
            <w:color w:val="000000" w:themeColor="text1"/>
            <w:sz w:val="20"/>
            <w:szCs w:val="20"/>
          </w:rPr>
          <m:t>)</m:t>
        </m:r>
      </m:oMath>
      <w:r w:rsidRPr="00981244">
        <w:rPr>
          <w:rFonts w:hint="eastAsia"/>
          <w:color w:val="000000" w:themeColor="text1"/>
          <w:sz w:val="20"/>
          <w:szCs w:val="20"/>
        </w:rPr>
        <w:t xml:space="preserve"> </w:t>
      </w:r>
      <w:r w:rsidR="00A87373" w:rsidRPr="00981244">
        <w:rPr>
          <w:rFonts w:hint="eastAsia"/>
          <w:color w:val="000000" w:themeColor="text1"/>
          <w:sz w:val="20"/>
          <w:szCs w:val="20"/>
        </w:rPr>
        <w:t xml:space="preserve">                               </w:t>
      </w:r>
      <w:r w:rsidR="0021355C" w:rsidRPr="00981244">
        <w:rPr>
          <w:rFonts w:hint="eastAsia"/>
          <w:color w:val="000000" w:themeColor="text1"/>
          <w:sz w:val="20"/>
          <w:szCs w:val="20"/>
        </w:rPr>
        <w:t xml:space="preserve"> </w:t>
      </w:r>
      <w:r w:rsidR="00A87373" w:rsidRPr="00981244">
        <w:rPr>
          <w:rFonts w:hint="eastAsia"/>
          <w:color w:val="000000" w:themeColor="text1"/>
          <w:sz w:val="20"/>
          <w:szCs w:val="20"/>
        </w:rPr>
        <w:t xml:space="preserve">    </w:t>
      </w:r>
      <w:r w:rsidR="008C0291" w:rsidRPr="00981244">
        <w:rPr>
          <w:color w:val="000000" w:themeColor="text1"/>
          <w:sz w:val="20"/>
          <w:szCs w:val="20"/>
        </w:rPr>
        <w:t>(</w:t>
      </w:r>
      <w:r w:rsidR="0075524B" w:rsidRPr="00981244">
        <w:rPr>
          <w:rFonts w:hint="eastAsia"/>
          <w:color w:val="000000" w:themeColor="text1"/>
          <w:sz w:val="20"/>
          <w:szCs w:val="20"/>
        </w:rPr>
        <w:t>7</w:t>
      </w:r>
      <w:r w:rsidR="008C0291" w:rsidRPr="00981244">
        <w:rPr>
          <w:color w:val="000000" w:themeColor="text1"/>
          <w:sz w:val="20"/>
          <w:szCs w:val="20"/>
        </w:rPr>
        <w:t>)</w:t>
      </w:r>
    </w:p>
    <w:p w:rsidR="006F4DE6" w:rsidRPr="00981244" w:rsidRDefault="007818BC" w:rsidP="00A87373">
      <w:pPr>
        <w:rPr>
          <w:color w:val="000000" w:themeColor="text1"/>
          <w:sz w:val="20"/>
          <w:szCs w:val="20"/>
        </w:rPr>
      </w:pPr>
      <w:r w:rsidRPr="00981244">
        <w:rPr>
          <w:rFonts w:hint="eastAsia"/>
          <w:color w:val="000000" w:themeColor="text1"/>
          <w:sz w:val="20"/>
          <w:szCs w:val="20"/>
        </w:rPr>
        <w:t xml:space="preserve">From </w:t>
      </w:r>
      <w:r w:rsidR="00D83406" w:rsidRPr="00981244">
        <w:rPr>
          <w:rFonts w:hint="eastAsia"/>
          <w:color w:val="000000" w:themeColor="text1"/>
          <w:sz w:val="20"/>
          <w:szCs w:val="20"/>
        </w:rPr>
        <w:t>E</w:t>
      </w:r>
      <w:r w:rsidRPr="00981244">
        <w:rPr>
          <w:rFonts w:hint="eastAsia"/>
          <w:color w:val="000000" w:themeColor="text1"/>
          <w:sz w:val="20"/>
          <w:szCs w:val="20"/>
        </w:rPr>
        <w:t>q.</w:t>
      </w:r>
      <w:r w:rsidR="00A661B9" w:rsidRPr="00981244">
        <w:rPr>
          <w:rFonts w:hint="eastAsia"/>
          <w:color w:val="000000" w:themeColor="text1"/>
          <w:sz w:val="20"/>
          <w:szCs w:val="20"/>
        </w:rPr>
        <w:t>(</w:t>
      </w:r>
      <w:r w:rsidR="0075524B" w:rsidRPr="00981244">
        <w:rPr>
          <w:rFonts w:hint="eastAsia"/>
          <w:color w:val="000000" w:themeColor="text1"/>
          <w:sz w:val="20"/>
          <w:szCs w:val="20"/>
        </w:rPr>
        <w:t>6</w:t>
      </w:r>
      <w:r w:rsidR="00A661B9" w:rsidRPr="00981244">
        <w:rPr>
          <w:rFonts w:hint="eastAsia"/>
          <w:color w:val="000000" w:themeColor="text1"/>
          <w:sz w:val="20"/>
          <w:szCs w:val="20"/>
        </w:rPr>
        <w:t xml:space="preserve">) and </w:t>
      </w:r>
      <w:r w:rsidR="00D83406" w:rsidRPr="00981244">
        <w:rPr>
          <w:rFonts w:hint="eastAsia"/>
          <w:color w:val="000000" w:themeColor="text1"/>
          <w:sz w:val="20"/>
          <w:szCs w:val="20"/>
        </w:rPr>
        <w:t>Eq.</w:t>
      </w:r>
      <w:r w:rsidRPr="00981244">
        <w:rPr>
          <w:rFonts w:hint="eastAsia"/>
          <w:color w:val="000000" w:themeColor="text1"/>
          <w:sz w:val="20"/>
          <w:szCs w:val="20"/>
        </w:rPr>
        <w:t>(</w:t>
      </w:r>
      <w:r w:rsidR="0075524B" w:rsidRPr="00981244">
        <w:rPr>
          <w:rFonts w:hint="eastAsia"/>
          <w:color w:val="000000" w:themeColor="text1"/>
          <w:sz w:val="20"/>
          <w:szCs w:val="20"/>
        </w:rPr>
        <w:t>7</w:t>
      </w:r>
      <w:r w:rsidRPr="00981244">
        <w:rPr>
          <w:rFonts w:hint="eastAsia"/>
          <w:color w:val="000000" w:themeColor="text1"/>
          <w:sz w:val="20"/>
          <w:szCs w:val="20"/>
        </w:rPr>
        <w:t>), we will also have the following rule:</w:t>
      </w:r>
    </w:p>
    <w:p w:rsidR="006F4DE6" w:rsidRPr="00981244" w:rsidRDefault="00A87373" w:rsidP="00A87373">
      <w:pPr>
        <w:ind w:firstLineChars="200" w:firstLine="400"/>
        <w:rPr>
          <w:color w:val="000000" w:themeColor="text1"/>
          <w:sz w:val="20"/>
          <w:szCs w:val="20"/>
        </w:rPr>
      </w:pPr>
      <m:oMath>
        <m:r>
          <w:rPr>
            <w:rFonts w:ascii="Cambria Math" w:hAnsi="Cambria Math"/>
            <w:color w:val="000000" w:themeColor="text1"/>
            <w:sz w:val="20"/>
            <w:szCs w:val="20"/>
          </w:rPr>
          <m:t>u</m:t>
        </m:r>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e>
        </m:d>
        <m:r>
          <w:rPr>
            <w:rFonts w:ascii="Cambria Math" w:hAnsi="Cambria Math"/>
            <w:color w:val="000000" w:themeColor="text1"/>
            <w:sz w:val="20"/>
            <w:szCs w:val="20"/>
          </w:rPr>
          <m:t>=u</m:t>
        </m:r>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2N-n,i</m:t>
                </m:r>
              </m:sub>
            </m:sSub>
          </m:e>
        </m:d>
        <m:r>
          <w:rPr>
            <w:rFonts w:ascii="Cambria Math" w:hAnsi="Cambria Math"/>
            <w:color w:val="000000" w:themeColor="text1"/>
            <w:sz w:val="20"/>
            <w:szCs w:val="20"/>
          </w:rPr>
          <m:t xml:space="preserve">  (n=1,2,…,N)</m:t>
        </m:r>
      </m:oMath>
      <w:r w:rsidR="003D7DF5" w:rsidRPr="00981244">
        <w:rPr>
          <w:rFonts w:hint="eastAsia"/>
          <w:color w:val="000000" w:themeColor="text1"/>
          <w:sz w:val="20"/>
          <w:szCs w:val="20"/>
        </w:rPr>
        <w:t xml:space="preserve">  </w:t>
      </w:r>
      <w:r w:rsidR="00D22132" w:rsidRPr="00981244">
        <w:rPr>
          <w:rFonts w:hint="eastAsia"/>
          <w:color w:val="000000" w:themeColor="text1"/>
          <w:sz w:val="20"/>
          <w:szCs w:val="20"/>
        </w:rPr>
        <w:t xml:space="preserve"> </w:t>
      </w:r>
      <w:r w:rsidR="001E5ADF" w:rsidRPr="00981244">
        <w:rPr>
          <w:rFonts w:hint="eastAsia"/>
          <w:color w:val="000000" w:themeColor="text1"/>
          <w:sz w:val="20"/>
          <w:szCs w:val="20"/>
        </w:rPr>
        <w:t xml:space="preserve">  </w:t>
      </w:r>
      <w:r w:rsidRPr="00981244">
        <w:rPr>
          <w:rFonts w:hint="eastAsia"/>
          <w:color w:val="000000" w:themeColor="text1"/>
          <w:sz w:val="20"/>
          <w:szCs w:val="20"/>
        </w:rPr>
        <w:t xml:space="preserve">                                       </w:t>
      </w:r>
      <w:r w:rsidR="006F4DE6" w:rsidRPr="00981244">
        <w:rPr>
          <w:color w:val="000000" w:themeColor="text1"/>
          <w:sz w:val="20"/>
          <w:szCs w:val="20"/>
        </w:rPr>
        <w:t>(</w:t>
      </w:r>
      <w:r w:rsidR="0075524B" w:rsidRPr="00981244">
        <w:rPr>
          <w:rFonts w:hint="eastAsia"/>
          <w:color w:val="000000" w:themeColor="text1"/>
          <w:sz w:val="20"/>
          <w:szCs w:val="20"/>
        </w:rPr>
        <w:t>8</w:t>
      </w:r>
      <w:r w:rsidR="006F4DE6" w:rsidRPr="00981244">
        <w:rPr>
          <w:color w:val="000000" w:themeColor="text1"/>
          <w:sz w:val="20"/>
          <w:szCs w:val="20"/>
        </w:rPr>
        <w:t>)</w:t>
      </w:r>
    </w:p>
    <w:p w:rsidR="00820F7E" w:rsidRPr="00981244" w:rsidRDefault="00FC26F9" w:rsidP="00885012">
      <w:pPr>
        <w:ind w:firstLine="289"/>
        <w:rPr>
          <w:color w:val="000000" w:themeColor="text1"/>
          <w:sz w:val="20"/>
          <w:szCs w:val="20"/>
        </w:rPr>
      </w:pPr>
      <w:r w:rsidRPr="00981244">
        <w:rPr>
          <w:color w:val="000000" w:themeColor="text1"/>
          <w:sz w:val="20"/>
          <w:szCs w:val="20"/>
        </w:rPr>
        <w:t xml:space="preserve">It is obvious that </w:t>
      </w:r>
      <m:oMath>
        <m:r>
          <w:rPr>
            <w:rFonts w:ascii="Cambria Math" w:hAnsi="Cambria Math"/>
            <w:color w:val="000000" w:themeColor="text1"/>
            <w:sz w:val="20"/>
            <w:szCs w:val="20"/>
          </w:rPr>
          <m:t>u</m:t>
        </m:r>
        <m:d>
          <m:dPr>
            <m:ctrlPr>
              <w:rPr>
                <w:rFonts w:ascii="Cambria Math" w:hAnsi="Cambria Math"/>
                <w:i/>
                <w:color w:val="000000" w:themeColor="text1"/>
                <w:sz w:val="20"/>
                <w:szCs w:val="20"/>
              </w:rPr>
            </m:ctrlPr>
          </m:dPr>
          <m:e>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m:t>
                </m:r>
              </m:sub>
              <m:sup>
                <m:r>
                  <w:rPr>
                    <w:rFonts w:ascii="Cambria Math" w:hAnsi="Cambria Math"/>
                    <w:color w:val="000000" w:themeColor="text1"/>
                    <w:sz w:val="20"/>
                    <w:szCs w:val="20"/>
                  </w:rPr>
                  <m:t>-</m:t>
                </m:r>
              </m:sup>
            </m:sSubSup>
          </m:e>
        </m:d>
        <m:r>
          <w:rPr>
            <w:rFonts w:ascii="Cambria Math" w:hAnsi="Cambria Math"/>
            <w:color w:val="000000" w:themeColor="text1"/>
            <w:sz w:val="20"/>
            <w:szCs w:val="20"/>
          </w:rPr>
          <m:t>&lt;u</m:t>
        </m:r>
        <m:d>
          <m:dPr>
            <m:ctrlPr>
              <w:rPr>
                <w:rFonts w:ascii="Cambria Math" w:hAnsi="Cambria Math"/>
                <w:i/>
                <w:color w:val="000000" w:themeColor="text1"/>
                <w:sz w:val="20"/>
                <w:szCs w:val="20"/>
              </w:rPr>
            </m:ctrlPr>
          </m:dPr>
          <m:e>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n+1</m:t>
                </m:r>
              </m:sub>
              <m:sup>
                <m:r>
                  <w:rPr>
                    <w:rFonts w:ascii="Cambria Math" w:hAnsi="Cambria Math"/>
                    <w:color w:val="000000" w:themeColor="text1"/>
                    <w:sz w:val="20"/>
                    <w:szCs w:val="20"/>
                  </w:rPr>
                  <m:t>-</m:t>
                </m:r>
              </m:sup>
            </m:sSubSup>
          </m:e>
        </m:d>
        <m:r>
          <w:rPr>
            <w:rFonts w:ascii="Cambria Math" w:hAnsi="Cambria Math"/>
            <w:color w:val="000000" w:themeColor="text1"/>
            <w:sz w:val="20"/>
            <w:szCs w:val="20"/>
          </w:rPr>
          <m:t>,  u</m:t>
        </m:r>
        <m:d>
          <m:dPr>
            <m:ctrlPr>
              <w:rPr>
                <w:rFonts w:ascii="Cambria Math" w:hAnsi="Cambria Math"/>
                <w:i/>
                <w:color w:val="000000" w:themeColor="text1"/>
                <w:sz w:val="20"/>
                <w:szCs w:val="20"/>
              </w:rPr>
            </m:ctrlPr>
          </m:dPr>
          <m:e>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m:t>
                </m:r>
              </m:sub>
              <m:sup>
                <m:r>
                  <w:rPr>
                    <w:rFonts w:ascii="Cambria Math" w:hAnsi="Cambria Math"/>
                    <w:color w:val="000000" w:themeColor="text1"/>
                    <w:sz w:val="20"/>
                    <w:szCs w:val="20"/>
                  </w:rPr>
                  <m:t>+</m:t>
                </m:r>
              </m:sup>
            </m:sSubSup>
          </m:e>
        </m:d>
        <m:r>
          <w:rPr>
            <w:rFonts w:ascii="Cambria Math" w:hAnsi="Cambria Math"/>
            <w:color w:val="000000" w:themeColor="text1"/>
            <w:sz w:val="20"/>
            <w:szCs w:val="20"/>
          </w:rPr>
          <m:t>&lt;u</m:t>
        </m:r>
        <m:d>
          <m:dPr>
            <m:ctrlPr>
              <w:rPr>
                <w:rFonts w:ascii="Cambria Math" w:hAnsi="Cambria Math"/>
                <w:i/>
                <w:color w:val="000000" w:themeColor="text1"/>
                <w:sz w:val="20"/>
                <w:szCs w:val="20"/>
              </w:rPr>
            </m:ctrlPr>
          </m:dPr>
          <m:e>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n+1</m:t>
                </m:r>
              </m:sub>
              <m:sup>
                <m:r>
                  <w:rPr>
                    <w:rFonts w:ascii="Cambria Math" w:hAnsi="Cambria Math"/>
                    <w:color w:val="000000" w:themeColor="text1"/>
                    <w:sz w:val="20"/>
                    <w:szCs w:val="20"/>
                  </w:rPr>
                  <m:t>+</m:t>
                </m:r>
              </m:sup>
            </m:sSubSup>
          </m:e>
        </m:d>
        <m:r>
          <w:rPr>
            <w:rFonts w:ascii="Cambria Math" w:hAnsi="Cambria Math"/>
            <w:color w:val="000000" w:themeColor="text1"/>
            <w:sz w:val="20"/>
            <w:szCs w:val="20"/>
          </w:rPr>
          <m:t>(1≤n≤N</m:t>
        </m:r>
        <m:r>
          <m:rPr>
            <m:sty m:val="p"/>
          </m:rPr>
          <w:rPr>
            <w:rFonts w:ascii="Cambria Math" w:hAnsi="Cambria Math"/>
            <w:color w:val="000000" w:themeColor="text1"/>
            <w:sz w:val="20"/>
            <w:szCs w:val="20"/>
          </w:rPr>
          <m:t>-1</m:t>
        </m:r>
        <m:r>
          <w:rPr>
            <w:rFonts w:ascii="Cambria Math" w:hAnsi="Cambria Math"/>
            <w:color w:val="000000" w:themeColor="text1"/>
            <w:sz w:val="20"/>
            <w:szCs w:val="20"/>
          </w:rPr>
          <m:t>)</m:t>
        </m:r>
      </m:oMath>
      <w:r w:rsidR="002E26D0" w:rsidRPr="00981244">
        <w:rPr>
          <w:rFonts w:hint="eastAsia"/>
          <w:color w:val="000000" w:themeColor="text1"/>
          <w:sz w:val="20"/>
          <w:szCs w:val="20"/>
        </w:rPr>
        <w:t>, and the utility between every two adjacent evaluation grades may be linear or nonlinear</w:t>
      </w:r>
      <w:r w:rsidRPr="00981244">
        <w:rPr>
          <w:color w:val="000000" w:themeColor="text1"/>
          <w:sz w:val="20"/>
          <w:szCs w:val="20"/>
        </w:rPr>
        <w:t xml:space="preserve">. </w:t>
      </w:r>
      <w:r w:rsidR="00DF783C" w:rsidRPr="00981244">
        <w:rPr>
          <w:color w:val="000000" w:themeColor="text1"/>
          <w:sz w:val="20"/>
          <w:szCs w:val="20"/>
        </w:rPr>
        <w:t>Here, we assume that the utility is piecewise linear.</w:t>
      </w:r>
      <w:r w:rsidR="0084342B" w:rsidRPr="00981244">
        <w:rPr>
          <w:color w:val="000000" w:themeColor="text1"/>
          <w:sz w:val="20"/>
          <w:szCs w:val="20"/>
        </w:rPr>
        <w:t xml:space="preserve"> </w:t>
      </w:r>
      <w:r w:rsidR="00943D5A" w:rsidRPr="00981244">
        <w:rPr>
          <w:color w:val="000000" w:themeColor="text1"/>
          <w:sz w:val="20"/>
          <w:szCs w:val="20"/>
        </w:rPr>
        <w:t>I</w:t>
      </w:r>
      <w:r w:rsidR="00943D5A" w:rsidRPr="00981244">
        <w:rPr>
          <w:rFonts w:hint="eastAsia"/>
          <w:color w:val="000000" w:themeColor="text1"/>
          <w:sz w:val="20"/>
          <w:szCs w:val="20"/>
        </w:rPr>
        <w:t xml:space="preserve">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j</m:t>
            </m:r>
          </m:sub>
        </m:sSub>
      </m:oMath>
      <w:r w:rsidR="00943D5A" w:rsidRPr="00981244">
        <w:rPr>
          <w:rFonts w:hint="eastAsia"/>
          <w:color w:val="000000" w:themeColor="text1"/>
          <w:sz w:val="20"/>
          <w:szCs w:val="20"/>
        </w:rPr>
        <w:t xml:space="preserve"> is </w:t>
      </w:r>
      <w:r w:rsidR="00B62636" w:rsidRPr="00981244">
        <w:rPr>
          <w:rFonts w:hint="eastAsia"/>
          <w:color w:val="000000" w:themeColor="text1"/>
          <w:sz w:val="20"/>
          <w:szCs w:val="20"/>
        </w:rPr>
        <w:t>a</w:t>
      </w:r>
      <w:r w:rsidR="00A27B50" w:rsidRPr="00981244">
        <w:rPr>
          <w:rFonts w:hint="eastAsia"/>
          <w:color w:val="000000" w:themeColor="text1"/>
          <w:sz w:val="20"/>
          <w:szCs w:val="20"/>
        </w:rPr>
        <w:t>n</w:t>
      </w:r>
      <w:r w:rsidR="00B62636" w:rsidRPr="00981244">
        <w:rPr>
          <w:rFonts w:hint="eastAsia"/>
          <w:color w:val="000000" w:themeColor="text1"/>
          <w:sz w:val="20"/>
          <w:szCs w:val="20"/>
        </w:rPr>
        <w:t xml:space="preserve"> accurate </w:t>
      </w:r>
      <w:r w:rsidR="004156A9" w:rsidRPr="00981244">
        <w:rPr>
          <w:rFonts w:hint="eastAsia"/>
          <w:color w:val="000000" w:themeColor="text1"/>
          <w:sz w:val="20"/>
          <w:szCs w:val="20"/>
        </w:rPr>
        <w:t xml:space="preserve">assessment value </w:t>
      </w:r>
      <w:r w:rsidR="00943D5A" w:rsidRPr="00981244">
        <w:rPr>
          <w:rFonts w:hint="eastAsia"/>
          <w:color w:val="000000" w:themeColor="text1"/>
          <w:sz w:val="20"/>
          <w:szCs w:val="20"/>
        </w:rPr>
        <w:t xml:space="preserve">for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943D5A" w:rsidRPr="00981244">
        <w:rPr>
          <w:rFonts w:hint="eastAsia"/>
          <w:color w:val="000000" w:themeColor="text1"/>
          <w:sz w:val="20"/>
          <w:szCs w:val="20"/>
        </w:rPr>
        <w:t xml:space="preserve">, then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j</m:t>
            </m:r>
          </m:sub>
        </m:sSub>
      </m:oMath>
      <w:r w:rsidR="0084342B" w:rsidRPr="00981244">
        <w:rPr>
          <w:color w:val="000000" w:themeColor="text1"/>
          <w:sz w:val="20"/>
          <w:szCs w:val="20"/>
        </w:rPr>
        <w:t xml:space="preserve"> </w:t>
      </w:r>
      <w:r w:rsidR="00AE753B" w:rsidRPr="00981244">
        <w:rPr>
          <w:color w:val="000000" w:themeColor="text1"/>
          <w:sz w:val="20"/>
          <w:szCs w:val="20"/>
        </w:rPr>
        <w:t xml:space="preserve">is </w:t>
      </w:r>
      <w:r w:rsidR="0084342B" w:rsidRPr="00981244">
        <w:rPr>
          <w:color w:val="000000" w:themeColor="text1"/>
          <w:sz w:val="20"/>
          <w:szCs w:val="20"/>
        </w:rPr>
        <w:t xml:space="preserve">called </w:t>
      </w:r>
      <w:r w:rsidR="0053078A" w:rsidRPr="00981244">
        <w:rPr>
          <w:color w:val="000000" w:themeColor="text1"/>
          <w:sz w:val="20"/>
          <w:szCs w:val="20"/>
        </w:rPr>
        <w:t xml:space="preserve">the right value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53078A" w:rsidRPr="00981244">
        <w:rPr>
          <w:color w:val="000000" w:themeColor="text1"/>
          <w:sz w:val="20"/>
          <w:szCs w:val="20"/>
        </w:rPr>
        <w:t xml:space="preserve"> </w:t>
      </w:r>
      <w:r w:rsidR="0084342B" w:rsidRPr="00981244">
        <w:rPr>
          <w:color w:val="000000" w:themeColor="text1"/>
          <w:sz w:val="20"/>
          <w:szCs w:val="20"/>
        </w:rPr>
        <w:t xml:space="preserve">when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w,i</m:t>
            </m:r>
          </m:sub>
          <m:sup>
            <m:r>
              <w:rPr>
                <w:rFonts w:ascii="Cambria Math" w:hAnsi="Cambria Math"/>
                <w:color w:val="000000" w:themeColor="text1"/>
                <w:sz w:val="20"/>
                <w:szCs w:val="20"/>
              </w:rPr>
              <m:t>+</m:t>
            </m:r>
          </m:sup>
        </m:sSubSup>
        <m:r>
          <m:rPr>
            <m:sty m:val="p"/>
          </m:rPr>
          <w:rPr>
            <w:rFonts w:ascii="Cambria Math" w:hAnsi="Cambria Math"/>
            <w:color w:val="000000" w:themeColor="text1"/>
            <w:sz w:val="20"/>
            <w:szCs w:val="20"/>
          </w:rPr>
          <m:t>&lt;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j</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2N-1,i</m:t>
            </m:r>
          </m:sub>
        </m:sSub>
      </m:oMath>
      <w:r w:rsidR="0084342B" w:rsidRPr="00981244">
        <w:rPr>
          <w:color w:val="000000" w:themeColor="text1"/>
          <w:sz w:val="20"/>
          <w:szCs w:val="20"/>
        </w:rPr>
        <w:t xml:space="preserve">, </w:t>
      </w:r>
      <w:r w:rsidR="00AE753B" w:rsidRPr="00981244">
        <w:rPr>
          <w:color w:val="000000" w:themeColor="text1"/>
          <w:sz w:val="20"/>
          <w:szCs w:val="20"/>
        </w:rPr>
        <w:t xml:space="preserve">and </w:t>
      </w:r>
      <w:r w:rsidR="0084342B" w:rsidRPr="00981244">
        <w:rPr>
          <w:color w:val="000000" w:themeColor="text1"/>
          <w:sz w:val="20"/>
          <w:szCs w:val="20"/>
        </w:rPr>
        <w:t xml:space="preserve">when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1,i</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j</m:t>
            </m:r>
          </m:sub>
        </m:sSub>
        <m:r>
          <w:rPr>
            <w:rFonts w:ascii="Cambria Math" w:hAnsi="Cambria Math"/>
            <w:color w:val="000000" w:themeColor="text1"/>
            <w:sz w:val="20"/>
            <w:szCs w:val="20"/>
          </w:rPr>
          <m:t>&lt;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w,i</m:t>
            </m:r>
          </m:sub>
          <m:sup>
            <m:r>
              <w:rPr>
                <w:rFonts w:ascii="Cambria Math" w:hAnsi="Cambria Math"/>
                <w:color w:val="000000" w:themeColor="text1"/>
                <w:sz w:val="20"/>
                <w:szCs w:val="20"/>
              </w:rPr>
              <m:t>-</m:t>
            </m:r>
          </m:sup>
        </m:sSubSup>
      </m:oMath>
      <w:r w:rsidR="0053078A" w:rsidRPr="00981244">
        <w:rPr>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j</m:t>
            </m:r>
          </m:sub>
        </m:sSub>
      </m:oMath>
      <w:r w:rsidR="0084342B" w:rsidRPr="00981244">
        <w:rPr>
          <w:color w:val="000000" w:themeColor="text1"/>
          <w:sz w:val="20"/>
          <w:szCs w:val="20"/>
        </w:rPr>
        <w:t xml:space="preserve"> is called the left value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84342B" w:rsidRPr="00981244">
        <w:rPr>
          <w:color w:val="000000" w:themeColor="text1"/>
          <w:sz w:val="20"/>
          <w:szCs w:val="20"/>
        </w:rPr>
        <w:t>.</w:t>
      </w:r>
      <w:r w:rsidR="00736CF5" w:rsidRPr="00981244">
        <w:rPr>
          <w:rFonts w:hint="eastAsia"/>
          <w:color w:val="000000" w:themeColor="text1"/>
          <w:sz w:val="20"/>
          <w:szCs w:val="20"/>
        </w:rPr>
        <w:t xml:space="preserve"> </w:t>
      </w:r>
      <w:r w:rsidR="0032413D" w:rsidRPr="00981244">
        <w:rPr>
          <w:color w:val="000000" w:themeColor="text1"/>
          <w:sz w:val="20"/>
          <w:szCs w:val="20"/>
        </w:rPr>
        <w:t>T</w:t>
      </w:r>
      <w:r w:rsidR="0032413D" w:rsidRPr="00981244">
        <w:rPr>
          <w:rFonts w:hint="eastAsia"/>
          <w:color w:val="000000" w:themeColor="text1"/>
          <w:sz w:val="20"/>
          <w:szCs w:val="20"/>
        </w:rPr>
        <w:t xml:space="preserve">he </w:t>
      </w:r>
      <w:r w:rsidR="00CF0BCA" w:rsidRPr="00981244">
        <w:rPr>
          <w:rFonts w:hint="eastAsia"/>
          <w:color w:val="000000" w:themeColor="text1"/>
          <w:sz w:val="20"/>
          <w:szCs w:val="20"/>
        </w:rPr>
        <w:t xml:space="preserve">right values and left values relative to the worst </w:t>
      </w:r>
      <w:r w:rsidR="00885012" w:rsidRPr="00981244">
        <w:rPr>
          <w:rFonts w:hint="eastAsia"/>
          <w:color w:val="000000" w:themeColor="text1"/>
          <w:sz w:val="20"/>
          <w:szCs w:val="20"/>
        </w:rPr>
        <w:t xml:space="preserve">interval </w:t>
      </w:r>
      <w:r w:rsidR="00CF0BCA" w:rsidRPr="00981244">
        <w:rPr>
          <w:rFonts w:hint="eastAsia"/>
          <w:color w:val="000000" w:themeColor="text1"/>
          <w:sz w:val="20"/>
          <w:szCs w:val="20"/>
        </w:rPr>
        <w:t>value</w:t>
      </w:r>
      <w:r w:rsidR="0032413D"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oMath>
      <w:r w:rsidR="00CF0BCA" w:rsidRPr="00981244">
        <w:rPr>
          <w:color w:val="000000" w:themeColor="text1"/>
          <w:sz w:val="20"/>
          <w:szCs w:val="20"/>
        </w:rPr>
        <w:t xml:space="preserve"> </w:t>
      </w:r>
      <w:r w:rsidR="00CF0BCA" w:rsidRPr="00981244">
        <w:rPr>
          <w:rFonts w:hint="eastAsia"/>
          <w:color w:val="000000" w:themeColor="text1"/>
          <w:sz w:val="20"/>
          <w:szCs w:val="20"/>
        </w:rPr>
        <w:t xml:space="preserve">may be </w:t>
      </w:r>
      <w:r w:rsidR="00CF0BCA" w:rsidRPr="00981244">
        <w:rPr>
          <w:color w:val="000000" w:themeColor="text1"/>
          <w:sz w:val="20"/>
          <w:szCs w:val="20"/>
        </w:rPr>
        <w:t>non-symmetrical</w:t>
      </w:r>
      <w:r w:rsidR="00CF0BCA" w:rsidRPr="00981244">
        <w:rPr>
          <w:rFonts w:hint="eastAsia"/>
          <w:color w:val="000000" w:themeColor="text1"/>
          <w:sz w:val="20"/>
          <w:szCs w:val="20"/>
        </w:rPr>
        <w:t xml:space="preserve"> </w:t>
      </w:r>
      <w:r w:rsidR="009E4975" w:rsidRPr="00981244">
        <w:rPr>
          <w:rFonts w:hint="eastAsia"/>
          <w:color w:val="000000" w:themeColor="text1"/>
          <w:sz w:val="20"/>
          <w:szCs w:val="20"/>
        </w:rPr>
        <w:t xml:space="preserve">because </w:t>
      </w:r>
      <w:r w:rsidR="00507FB5" w:rsidRPr="00981244">
        <w:rPr>
          <w:color w:val="000000" w:themeColor="text1"/>
          <w:sz w:val="20"/>
          <w:szCs w:val="20"/>
        </w:rPr>
        <w:t xml:space="preserve">the difference between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oMath>
      <w:r w:rsidR="00507FB5" w:rsidRPr="00981244">
        <w:rPr>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n+1,i</m:t>
            </m:r>
          </m:sub>
        </m:sSub>
      </m:oMath>
      <w:r w:rsidR="00507FB5" w:rsidRPr="00981244">
        <w:rPr>
          <w:color w:val="000000" w:themeColor="text1"/>
          <w:sz w:val="20"/>
          <w:szCs w:val="20"/>
        </w:rPr>
        <w:t xml:space="preserve"> is not necessarily the same as the difference between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2N-n-1,i</m:t>
            </m:r>
          </m:sub>
        </m:sSub>
      </m:oMath>
      <w:r w:rsidR="00507FB5" w:rsidRPr="00981244">
        <w:rPr>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2N-n,i</m:t>
            </m:r>
          </m:sub>
        </m:sSub>
        <m:r>
          <w:rPr>
            <w:rFonts w:ascii="Cambria Math" w:hAnsi="Cambria Math"/>
            <w:color w:val="000000" w:themeColor="text1"/>
            <w:sz w:val="20"/>
            <w:szCs w:val="20"/>
          </w:rPr>
          <m:t xml:space="preserve"> (1≤n≤N</m:t>
        </m:r>
        <m:r>
          <m:rPr>
            <m:sty m:val="p"/>
          </m:rPr>
          <w:rPr>
            <w:rFonts w:ascii="Cambria Math" w:hAnsi="Cambria Math"/>
            <w:color w:val="000000" w:themeColor="text1"/>
            <w:sz w:val="20"/>
            <w:szCs w:val="20"/>
          </w:rPr>
          <m:t>-1</m:t>
        </m:r>
        <m:r>
          <w:rPr>
            <w:rFonts w:ascii="Cambria Math" w:hAnsi="Cambria Math"/>
            <w:color w:val="000000" w:themeColor="text1"/>
            <w:sz w:val="20"/>
            <w:szCs w:val="20"/>
          </w:rPr>
          <m:t>)</m:t>
        </m:r>
      </m:oMath>
      <w:r w:rsidR="009E4975" w:rsidRPr="00981244">
        <w:rPr>
          <w:rFonts w:hint="eastAsia"/>
          <w:color w:val="000000" w:themeColor="text1"/>
          <w:sz w:val="20"/>
          <w:szCs w:val="20"/>
        </w:rPr>
        <w:t xml:space="preserve">. </w:t>
      </w:r>
      <w:r w:rsidR="00C56C9D" w:rsidRPr="00981244">
        <w:rPr>
          <w:color w:val="000000" w:themeColor="text1"/>
          <w:sz w:val="20"/>
          <w:szCs w:val="20"/>
        </w:rPr>
        <w:t>T</w:t>
      </w:r>
      <w:r w:rsidR="00AC52B5" w:rsidRPr="00981244">
        <w:rPr>
          <w:color w:val="000000" w:themeColor="text1"/>
          <w:sz w:val="20"/>
          <w:szCs w:val="20"/>
        </w:rPr>
        <w:t>he assessment to a</w:t>
      </w:r>
      <w:r w:rsidR="00820F7E" w:rsidRPr="00981244">
        <w:rPr>
          <w:color w:val="000000" w:themeColor="text1"/>
          <w:sz w:val="20"/>
          <w:szCs w:val="20"/>
        </w:rPr>
        <w:t xml:space="preserve"> </w:t>
      </w:r>
      <w:r w:rsidR="00FF2D14" w:rsidRPr="00981244">
        <w:rPr>
          <w:rFonts w:hint="eastAsia"/>
          <w:color w:val="000000" w:themeColor="text1"/>
          <w:kern w:val="0"/>
          <w:sz w:val="20"/>
          <w:szCs w:val="20"/>
        </w:rPr>
        <w:t>D</w:t>
      </w:r>
      <w:r w:rsidR="002966BB" w:rsidRPr="00981244">
        <w:rPr>
          <w:rFonts w:hint="eastAsia"/>
          <w:color w:val="000000" w:themeColor="text1"/>
          <w:kern w:val="0"/>
          <w:sz w:val="20"/>
          <w:szCs w:val="20"/>
        </w:rPr>
        <w:t>I</w:t>
      </w:r>
      <w:r w:rsidR="00FF2D14" w:rsidRPr="00981244">
        <w:rPr>
          <w:rFonts w:hint="eastAsia"/>
          <w:color w:val="000000" w:themeColor="text1"/>
          <w:kern w:val="0"/>
          <w:sz w:val="20"/>
          <w:szCs w:val="20"/>
        </w:rPr>
        <w:t>A</w:t>
      </w:r>
      <w:r w:rsidR="00820F7E" w:rsidRPr="00981244">
        <w:rPr>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820F7E" w:rsidRPr="00981244">
        <w:rPr>
          <w:color w:val="000000" w:themeColor="text1"/>
          <w:sz w:val="20"/>
          <w:szCs w:val="20"/>
        </w:rPr>
        <w:t xml:space="preserve"> could be represented by</w:t>
      </w:r>
      <w:r w:rsidR="00EB5913" w:rsidRPr="00981244">
        <w:rPr>
          <w:color w:val="000000" w:themeColor="text1"/>
          <w:sz w:val="20"/>
          <w:szCs w:val="20"/>
        </w:rPr>
        <w:t xml:space="preserve"> the following</w:t>
      </w:r>
      <w:r w:rsidR="003B5DDF" w:rsidRPr="00981244">
        <w:rPr>
          <w:color w:val="000000" w:themeColor="text1"/>
          <w:sz w:val="20"/>
          <w:szCs w:val="20"/>
        </w:rPr>
        <w:t xml:space="preserve"> expectation</w:t>
      </w:r>
      <w:r w:rsidR="00D83406" w:rsidRPr="00981244">
        <w:rPr>
          <w:color w:val="000000" w:themeColor="text1"/>
          <w:sz w:val="20"/>
          <w:szCs w:val="20"/>
        </w:rPr>
        <w:t>:</w:t>
      </w:r>
    </w:p>
    <w:p w:rsidR="00CE42F4" w:rsidRPr="00981244" w:rsidRDefault="004B7299" w:rsidP="00A67232">
      <w:pPr>
        <w:ind w:firstLineChars="200" w:firstLine="400"/>
        <w:rPr>
          <w:color w:val="000000" w:themeColor="text1"/>
          <w:sz w:val="20"/>
          <w:szCs w:val="20"/>
        </w:rPr>
      </w:pP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r</m:t>
                        </m:r>
                      </m:e>
                    </m:acc>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e>
            </m:d>
            <m:r>
              <w:rPr>
                <w:rFonts w:ascii="Cambria Math" w:hAnsi="Cambria Math"/>
                <w:color w:val="000000" w:themeColor="text1"/>
                <w:sz w:val="20"/>
                <w:szCs w:val="20"/>
              </w:rPr>
              <m:t>;</m:t>
            </m:r>
            <m:d>
              <m:dPr>
                <m:ctrlPr>
                  <w:rPr>
                    <w:rFonts w:ascii="Cambria Math" w:hAnsi="Cambria Math"/>
                    <w:i/>
                    <w:color w:val="000000" w:themeColor="text1"/>
                    <w:sz w:val="20"/>
                    <w:szCs w:val="20"/>
                  </w:rPr>
                </m:ctrlPr>
              </m:dPr>
              <m:e>
                <m:r>
                  <w:rPr>
                    <w:rFonts w:ascii="Cambria Math" w:hAnsi="Cambria Math"/>
                    <w:color w:val="000000" w:themeColor="text1"/>
                    <w:sz w:val="20"/>
                    <w:szCs w:val="20"/>
                  </w:rPr>
                  <m:t>H,</m:t>
                </m:r>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r</m:t>
                        </m:r>
                      </m:e>
                    </m:acc>
                  </m:e>
                  <m:sub>
                    <m:r>
                      <w:rPr>
                        <w:rFonts w:ascii="Cambria Math" w:hAnsi="Cambria Math"/>
                        <w:color w:val="000000" w:themeColor="text1"/>
                        <w:sz w:val="20"/>
                        <w:szCs w:val="20"/>
                      </w:rPr>
                      <m:t>H,i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e>
            </m:d>
          </m:e>
        </m:d>
        <m:r>
          <w:rPr>
            <w:rFonts w:ascii="Cambria Math" w:hAnsi="Cambria Math"/>
            <w:color w:val="000000" w:themeColor="text1"/>
            <w:sz w:val="20"/>
            <w:szCs w:val="20"/>
          </w:rPr>
          <m:t xml:space="preserve">  (n=1,2,⋯,2N-1)</m:t>
        </m:r>
      </m:oMath>
      <w:r w:rsidR="00874036" w:rsidRPr="00981244">
        <w:rPr>
          <w:color w:val="000000" w:themeColor="text1"/>
          <w:sz w:val="20"/>
          <w:szCs w:val="20"/>
        </w:rPr>
        <w:t xml:space="preserve"> </w:t>
      </w:r>
      <w:r w:rsidR="00B9251D" w:rsidRPr="00981244">
        <w:rPr>
          <w:rFonts w:hint="eastAsia"/>
          <w:color w:val="000000" w:themeColor="text1"/>
          <w:sz w:val="20"/>
          <w:szCs w:val="20"/>
        </w:rPr>
        <w:t xml:space="preserve"> </w:t>
      </w:r>
      <w:r w:rsidR="00521908" w:rsidRPr="00981244">
        <w:rPr>
          <w:rFonts w:hint="eastAsia"/>
          <w:color w:val="000000" w:themeColor="text1"/>
          <w:sz w:val="20"/>
          <w:szCs w:val="20"/>
        </w:rPr>
        <w:t xml:space="preserve">       </w:t>
      </w:r>
      <w:r w:rsidR="00B9251D" w:rsidRPr="00981244">
        <w:rPr>
          <w:rFonts w:hint="eastAsia"/>
          <w:color w:val="000000" w:themeColor="text1"/>
          <w:sz w:val="20"/>
          <w:szCs w:val="20"/>
        </w:rPr>
        <w:t xml:space="preserve">    </w:t>
      </w:r>
      <w:r w:rsidRPr="00981244">
        <w:rPr>
          <w:rFonts w:hint="eastAsia"/>
          <w:color w:val="000000" w:themeColor="text1"/>
          <w:sz w:val="20"/>
          <w:szCs w:val="20"/>
        </w:rPr>
        <w:t xml:space="preserve">  </w:t>
      </w:r>
      <w:r w:rsidR="00B9251D" w:rsidRPr="00981244">
        <w:rPr>
          <w:rFonts w:hint="eastAsia"/>
          <w:color w:val="000000" w:themeColor="text1"/>
          <w:sz w:val="20"/>
          <w:szCs w:val="20"/>
        </w:rPr>
        <w:t xml:space="preserve">      </w:t>
      </w:r>
      <w:r w:rsidR="009B2E3D" w:rsidRPr="00981244">
        <w:rPr>
          <w:rFonts w:hint="eastAsia"/>
          <w:color w:val="000000" w:themeColor="text1"/>
          <w:sz w:val="20"/>
          <w:szCs w:val="20"/>
        </w:rPr>
        <w:t xml:space="preserve"> </w:t>
      </w:r>
      <w:r w:rsidR="00874036" w:rsidRPr="00981244">
        <w:rPr>
          <w:color w:val="000000" w:themeColor="text1"/>
          <w:sz w:val="20"/>
          <w:szCs w:val="20"/>
        </w:rPr>
        <w:t xml:space="preserve"> (</w:t>
      </w:r>
      <w:r w:rsidR="0075524B" w:rsidRPr="00981244">
        <w:rPr>
          <w:rFonts w:hint="eastAsia"/>
          <w:color w:val="000000" w:themeColor="text1"/>
          <w:sz w:val="20"/>
          <w:szCs w:val="20"/>
        </w:rPr>
        <w:t>9</w:t>
      </w:r>
      <w:r w:rsidR="00874036" w:rsidRPr="00981244">
        <w:rPr>
          <w:color w:val="000000" w:themeColor="text1"/>
          <w:sz w:val="20"/>
          <w:szCs w:val="20"/>
        </w:rPr>
        <w:t>)</w:t>
      </w:r>
    </w:p>
    <w:p w:rsidR="00820F7E" w:rsidRPr="00981244" w:rsidRDefault="00AA6409" w:rsidP="005C64F9">
      <w:pPr>
        <w:rPr>
          <w:color w:val="000000" w:themeColor="text1"/>
          <w:sz w:val="20"/>
          <w:szCs w:val="20"/>
        </w:rPr>
      </w:pPr>
      <w:r w:rsidRPr="00981244">
        <w:rPr>
          <w:rFonts w:hint="eastAsia"/>
          <w:color w:val="000000" w:themeColor="text1"/>
          <w:sz w:val="20"/>
          <w:szCs w:val="20"/>
        </w:rPr>
        <w:t>T</w:t>
      </w:r>
      <w:r w:rsidR="004156A9" w:rsidRPr="00981244">
        <w:rPr>
          <w:rFonts w:hint="eastAsia"/>
          <w:color w:val="000000" w:themeColor="text1"/>
          <w:sz w:val="20"/>
          <w:szCs w:val="20"/>
        </w:rPr>
        <w:t xml:space="preserve">he calculation of </w:t>
      </w:r>
      <m:oMath>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r</m:t>
                </m:r>
              </m:e>
            </m:acc>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oMath>
      <w:r w:rsidR="00A67232" w:rsidRPr="00981244">
        <w:rPr>
          <w:rFonts w:hint="eastAsia"/>
          <w:color w:val="000000" w:themeColor="text1"/>
          <w:sz w:val="20"/>
          <w:szCs w:val="20"/>
        </w:rPr>
        <w:t xml:space="preserve"> </w:t>
      </w:r>
      <w:r w:rsidR="00834117" w:rsidRPr="00981244">
        <w:rPr>
          <w:rFonts w:hint="eastAsia"/>
          <w:color w:val="000000" w:themeColor="text1"/>
          <w:sz w:val="20"/>
          <w:szCs w:val="20"/>
        </w:rPr>
        <w:t xml:space="preserve">(abbreviated by </w:t>
      </w:r>
      <m:oMath>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r</m:t>
                </m:r>
              </m:e>
            </m:acc>
          </m:e>
          <m:sub>
            <m:r>
              <w:rPr>
                <w:rFonts w:ascii="Cambria Math" w:hAnsi="Cambria Math"/>
                <w:color w:val="000000" w:themeColor="text1"/>
                <w:sz w:val="20"/>
                <w:szCs w:val="20"/>
              </w:rPr>
              <m:t>n,i</m:t>
            </m:r>
          </m:sub>
        </m:sSub>
      </m:oMath>
      <w:r w:rsidR="00834117" w:rsidRPr="00981244">
        <w:rPr>
          <w:rFonts w:hint="eastAsia"/>
          <w:color w:val="000000" w:themeColor="text1"/>
          <w:sz w:val="20"/>
          <w:szCs w:val="20"/>
        </w:rPr>
        <w:t>)</w:t>
      </w:r>
      <w:r w:rsidR="004156A9" w:rsidRPr="00981244">
        <w:rPr>
          <w:rFonts w:hint="eastAsia"/>
          <w:color w:val="000000" w:themeColor="text1"/>
          <w:sz w:val="20"/>
          <w:szCs w:val="20"/>
        </w:rPr>
        <w:t xml:space="preserve"> </w:t>
      </w:r>
      <w:r w:rsidR="004156A9" w:rsidRPr="00981244">
        <w:rPr>
          <w:color w:val="000000" w:themeColor="text1"/>
          <w:sz w:val="20"/>
          <w:szCs w:val="20"/>
        </w:rPr>
        <w:t>which</w:t>
      </w:r>
      <w:r w:rsidR="004156A9" w:rsidRPr="00981244">
        <w:rPr>
          <w:rFonts w:hint="eastAsia"/>
          <w:color w:val="000000" w:themeColor="text1"/>
          <w:sz w:val="20"/>
          <w:szCs w:val="20"/>
        </w:rPr>
        <w:t xml:space="preserve"> is the belief degree </w:t>
      </w:r>
      <w:r w:rsidR="00D5442B" w:rsidRPr="00981244">
        <w:rPr>
          <w:rFonts w:hint="eastAsia"/>
          <w:color w:val="000000" w:themeColor="text1"/>
          <w:sz w:val="20"/>
          <w:szCs w:val="20"/>
        </w:rPr>
        <w:t>that</w:t>
      </w:r>
      <w:r w:rsidR="0074744F"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7201A0" w:rsidRPr="00981244">
        <w:rPr>
          <w:rFonts w:hint="eastAsia"/>
          <w:color w:val="000000" w:themeColor="text1"/>
          <w:sz w:val="20"/>
          <w:szCs w:val="20"/>
        </w:rPr>
        <w:t xml:space="preserve"> </w:t>
      </w:r>
      <w:r w:rsidR="00D5442B" w:rsidRPr="00981244">
        <w:rPr>
          <w:rFonts w:hint="eastAsia"/>
          <w:color w:val="000000" w:themeColor="text1"/>
          <w:sz w:val="20"/>
          <w:szCs w:val="20"/>
        </w:rPr>
        <w:t xml:space="preserve">be assessed 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oMath>
      <w:r w:rsidR="00D5442B" w:rsidRPr="00981244">
        <w:rPr>
          <w:rFonts w:hint="eastAsia"/>
          <w:color w:val="000000" w:themeColor="text1"/>
          <w:sz w:val="20"/>
          <w:szCs w:val="20"/>
        </w:rPr>
        <w:t xml:space="preserve"> on</w:t>
      </w:r>
      <w:r w:rsidR="007201A0"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3C5233" w:rsidRPr="00981244">
        <w:rPr>
          <w:rFonts w:hint="eastAsia"/>
          <w:color w:val="000000" w:themeColor="text1"/>
          <w:sz w:val="20"/>
          <w:szCs w:val="20"/>
        </w:rPr>
        <w:t xml:space="preserve"> </w:t>
      </w:r>
      <w:r w:rsidR="004156A9" w:rsidRPr="00981244">
        <w:rPr>
          <w:rFonts w:hint="eastAsia"/>
          <w:color w:val="000000" w:themeColor="text1"/>
          <w:sz w:val="20"/>
          <w:szCs w:val="20"/>
        </w:rPr>
        <w:t xml:space="preserve">will be discussed in the next subsection. </w:t>
      </w:r>
      <w:r w:rsidR="004156A9" w:rsidRPr="00981244">
        <w:rPr>
          <w:color w:val="000000" w:themeColor="text1"/>
          <w:sz w:val="20"/>
          <w:szCs w:val="20"/>
        </w:rPr>
        <w:t>I</w:t>
      </w:r>
      <w:r w:rsidR="004156A9" w:rsidRPr="00981244">
        <w:rPr>
          <w:rFonts w:hint="eastAsia"/>
          <w:color w:val="000000" w:themeColor="text1"/>
          <w:sz w:val="20"/>
          <w:szCs w:val="20"/>
        </w:rPr>
        <w:t>t could also be denoted</w:t>
      </w:r>
      <w:r w:rsidR="00EB5913" w:rsidRPr="00981244">
        <w:rPr>
          <w:color w:val="000000" w:themeColor="text1"/>
          <w:sz w:val="20"/>
          <w:szCs w:val="20"/>
        </w:rPr>
        <w:t xml:space="preserve"> by </w:t>
      </w:r>
      <w:r w:rsidR="00D83406" w:rsidRPr="00981244">
        <w:rPr>
          <w:rFonts w:hint="eastAsia"/>
          <w:color w:val="000000" w:themeColor="text1"/>
          <w:sz w:val="20"/>
          <w:szCs w:val="20"/>
        </w:rPr>
        <w:t>E</w:t>
      </w:r>
      <w:r w:rsidR="002C4BBC" w:rsidRPr="00981244">
        <w:rPr>
          <w:color w:val="000000" w:themeColor="text1"/>
          <w:sz w:val="20"/>
          <w:szCs w:val="20"/>
        </w:rPr>
        <w:t>q.</w:t>
      </w:r>
      <w:r w:rsidR="00EB5913" w:rsidRPr="00981244">
        <w:rPr>
          <w:color w:val="000000" w:themeColor="text1"/>
          <w:sz w:val="20"/>
          <w:szCs w:val="20"/>
        </w:rPr>
        <w:t>(</w:t>
      </w:r>
      <w:r w:rsidR="00ED09E8" w:rsidRPr="00981244">
        <w:rPr>
          <w:color w:val="000000" w:themeColor="text1"/>
          <w:sz w:val="20"/>
          <w:szCs w:val="20"/>
        </w:rPr>
        <w:t>2</w:t>
      </w:r>
      <w:r w:rsidR="00EB5913" w:rsidRPr="00981244">
        <w:rPr>
          <w:color w:val="000000" w:themeColor="text1"/>
          <w:sz w:val="20"/>
          <w:szCs w:val="20"/>
        </w:rPr>
        <w:t>) where</w:t>
      </w:r>
    </w:p>
    <w:p w:rsidR="005C64F9" w:rsidRPr="00981244" w:rsidRDefault="001A5802" w:rsidP="005C64F9">
      <w:pPr>
        <w:ind w:firstLineChars="200" w:firstLine="400"/>
        <w:rPr>
          <w:color w:val="000000" w:themeColor="text1"/>
          <w:sz w:val="20"/>
          <w:szCs w:val="20"/>
        </w:rPr>
      </w:pP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eqArr>
              <m:eqArrPr>
                <m:ctrlPr>
                  <w:rPr>
                    <w:rFonts w:ascii="Cambria Math" w:hAnsi="Cambria Math"/>
                    <w:i/>
                    <w:color w:val="000000" w:themeColor="text1"/>
                    <w:sz w:val="20"/>
                    <w:szCs w:val="20"/>
                  </w:rPr>
                </m:ctrlPr>
              </m:eqArrPr>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r</m:t>
                        </m:r>
                      </m:e>
                    </m:acc>
                  </m:e>
                  <m:sub>
                    <m:r>
                      <w:rPr>
                        <w:rFonts w:ascii="Cambria Math" w:hAnsi="Cambria Math"/>
                        <w:color w:val="000000" w:themeColor="text1"/>
                        <w:sz w:val="20"/>
                        <w:szCs w:val="20"/>
                      </w:rPr>
                      <m:t>N,i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 xml:space="preserve">                                       n=1           </m:t>
                </m:r>
              </m:e>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r</m:t>
                        </m:r>
                      </m:e>
                    </m:acc>
                  </m:e>
                  <m:sub>
                    <m:r>
                      <w:rPr>
                        <w:rFonts w:ascii="Cambria Math" w:hAnsi="Cambria Math"/>
                        <w:color w:val="000000" w:themeColor="text1"/>
                        <w:sz w:val="20"/>
                        <w:szCs w:val="20"/>
                      </w:rPr>
                      <m:t>N+1-n,i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r</m:t>
                        </m:r>
                      </m:e>
                    </m:acc>
                  </m:e>
                  <m:sub>
                    <m:r>
                      <w:rPr>
                        <w:rFonts w:ascii="Cambria Math" w:hAnsi="Cambria Math"/>
                        <w:color w:val="000000" w:themeColor="text1"/>
                        <w:sz w:val="20"/>
                        <w:szCs w:val="20"/>
                      </w:rPr>
                      <m:t>N-1+n,i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 xml:space="preserve">   n=2,⋯,N</m:t>
                </m:r>
              </m:e>
            </m:eqArr>
          </m:e>
        </m:d>
      </m:oMath>
      <w:r w:rsidR="000C0A49" w:rsidRPr="00981244">
        <w:rPr>
          <w:rFonts w:hint="eastAsia"/>
          <w:color w:val="000000" w:themeColor="text1"/>
          <w:sz w:val="20"/>
          <w:szCs w:val="20"/>
        </w:rPr>
        <w:t xml:space="preserve"> </w:t>
      </w:r>
      <w:r w:rsidR="00017A5F" w:rsidRPr="00981244">
        <w:rPr>
          <w:rFonts w:hint="eastAsia"/>
          <w:color w:val="000000" w:themeColor="text1"/>
          <w:sz w:val="20"/>
          <w:szCs w:val="20"/>
        </w:rPr>
        <w:t>,</w:t>
      </w:r>
    </w:p>
    <w:p w:rsidR="00EB5913" w:rsidRPr="00981244" w:rsidRDefault="001A5802" w:rsidP="005C64F9">
      <w:pPr>
        <w:ind w:firstLineChars="200" w:firstLine="400"/>
        <w:rPr>
          <w:color w:val="000000" w:themeColor="text1"/>
          <w:sz w:val="20"/>
          <w:szCs w:val="20"/>
        </w:rPr>
      </w:pP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r</m:t>
                </m:r>
              </m:e>
            </m:acc>
          </m:e>
          <m:sub>
            <m:r>
              <w:rPr>
                <w:rFonts w:ascii="Cambria Math" w:hAnsi="Cambria Math"/>
                <w:color w:val="000000" w:themeColor="text1"/>
                <w:sz w:val="20"/>
                <w:szCs w:val="20"/>
              </w:rPr>
              <m:t>H,i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=1-</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2N-1</m:t>
            </m:r>
          </m:sup>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r</m:t>
                    </m:r>
                  </m:e>
                </m:acc>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e>
        </m:nary>
      </m:oMath>
      <w:r w:rsidR="00130B65" w:rsidRPr="00981244">
        <w:rPr>
          <w:rFonts w:hint="eastAsia"/>
          <w:color w:val="000000" w:themeColor="text1"/>
          <w:sz w:val="20"/>
          <w:szCs w:val="20"/>
        </w:rPr>
        <w:t xml:space="preserve"> </w:t>
      </w:r>
      <w:r w:rsidR="005C64F9" w:rsidRPr="00981244">
        <w:rPr>
          <w:rFonts w:hint="eastAsia"/>
          <w:color w:val="000000" w:themeColor="text1"/>
          <w:sz w:val="20"/>
          <w:szCs w:val="20"/>
        </w:rPr>
        <w:t xml:space="preserve">                                         </w:t>
      </w:r>
      <w:r w:rsidR="00EB5913" w:rsidRPr="00981244">
        <w:rPr>
          <w:color w:val="000000" w:themeColor="text1"/>
          <w:sz w:val="20"/>
          <w:szCs w:val="20"/>
        </w:rPr>
        <w:t>(</w:t>
      </w:r>
      <w:r w:rsidR="0075524B" w:rsidRPr="00981244">
        <w:rPr>
          <w:rFonts w:hint="eastAsia"/>
          <w:color w:val="000000" w:themeColor="text1"/>
          <w:sz w:val="20"/>
          <w:szCs w:val="20"/>
        </w:rPr>
        <w:t>10</w:t>
      </w:r>
      <w:r w:rsidR="00EB5913" w:rsidRPr="00981244">
        <w:rPr>
          <w:color w:val="000000" w:themeColor="text1"/>
          <w:sz w:val="20"/>
          <w:szCs w:val="20"/>
        </w:rPr>
        <w:t>)</w:t>
      </w:r>
    </w:p>
    <w:p w:rsidR="00D434AF" w:rsidRPr="00981244" w:rsidRDefault="00C17BB1" w:rsidP="00401AEC">
      <w:pPr>
        <w:rPr>
          <w:color w:val="000000" w:themeColor="text1"/>
          <w:sz w:val="20"/>
          <w:szCs w:val="20"/>
        </w:rPr>
      </w:pPr>
      <w:r w:rsidRPr="00981244">
        <w:rPr>
          <w:rFonts w:hint="eastAsia"/>
          <w:color w:val="000000" w:themeColor="text1"/>
          <w:sz w:val="20"/>
          <w:szCs w:val="20"/>
        </w:rPr>
        <w:t xml:space="preserve">In Eq.(10), </w:t>
      </w:r>
      <m:oMath>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r</m:t>
                </m:r>
              </m:e>
            </m:acc>
          </m:e>
          <m:sub>
            <m:r>
              <w:rPr>
                <w:rFonts w:ascii="Cambria Math" w:hAnsi="Cambria Math"/>
                <w:color w:val="000000" w:themeColor="text1"/>
                <w:sz w:val="20"/>
                <w:szCs w:val="20"/>
              </w:rPr>
              <m:t>N+1-n,i</m:t>
            </m:r>
          </m:sub>
        </m:sSub>
      </m:oMath>
      <w:r w:rsidR="002D0834" w:rsidRPr="00981244">
        <w:rPr>
          <w:color w:val="000000" w:themeColor="text1"/>
          <w:sz w:val="20"/>
          <w:szCs w:val="20"/>
        </w:rPr>
        <w:t xml:space="preserve"> </w:t>
      </w:r>
      <w:r w:rsidR="009F3017" w:rsidRPr="00981244">
        <w:rPr>
          <w:color w:val="000000" w:themeColor="text1"/>
          <w:sz w:val="20"/>
          <w:szCs w:val="20"/>
        </w:rPr>
        <w:t xml:space="preserve">and </w:t>
      </w:r>
      <m:oMath>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r</m:t>
                </m:r>
              </m:e>
            </m:acc>
          </m:e>
          <m:sub>
            <m:r>
              <w:rPr>
                <w:rFonts w:ascii="Cambria Math" w:hAnsi="Cambria Math"/>
                <w:color w:val="000000" w:themeColor="text1"/>
                <w:sz w:val="20"/>
                <w:szCs w:val="20"/>
              </w:rPr>
              <m:t>N-1+n,i</m:t>
            </m:r>
          </m:sub>
        </m:sSub>
      </m:oMath>
      <w:r w:rsidR="009F3017" w:rsidRPr="00981244">
        <w:rPr>
          <w:color w:val="000000" w:themeColor="text1"/>
          <w:sz w:val="20"/>
          <w:szCs w:val="20"/>
        </w:rPr>
        <w:t xml:space="preserve"> are the belief degrees of evaluation grade</w:t>
      </w:r>
      <w:r w:rsidR="00484129" w:rsidRPr="00981244">
        <w:rPr>
          <w:rFonts w:hint="eastAsia"/>
          <w:color w:val="000000" w:themeColor="text1"/>
          <w:sz w:val="20"/>
          <w:szCs w:val="20"/>
        </w:rPr>
        <w:t xml:space="preserve">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m:t>
            </m:r>
          </m:sub>
          <m:sup>
            <m:r>
              <w:rPr>
                <w:rFonts w:ascii="Cambria Math" w:hAnsi="Cambria Math"/>
                <w:color w:val="000000" w:themeColor="text1"/>
                <w:sz w:val="20"/>
                <w:szCs w:val="20"/>
              </w:rPr>
              <m:t>-</m:t>
            </m:r>
          </m:sup>
        </m:sSubSup>
      </m:oMath>
      <w:r w:rsidR="00484129" w:rsidRPr="00981244">
        <w:rPr>
          <w:rFonts w:hint="eastAsia"/>
          <w:color w:val="000000" w:themeColor="text1"/>
          <w:sz w:val="20"/>
          <w:szCs w:val="20"/>
        </w:rPr>
        <w:t xml:space="preserve"> and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m:t>
            </m:r>
          </m:sub>
          <m:sup>
            <m:r>
              <w:rPr>
                <w:rFonts w:ascii="Cambria Math" w:hAnsi="Cambria Math"/>
                <w:color w:val="000000" w:themeColor="text1"/>
                <w:sz w:val="20"/>
                <w:szCs w:val="20"/>
              </w:rPr>
              <m:t>+</m:t>
            </m:r>
          </m:sup>
        </m:sSubSup>
      </m:oMath>
      <w:r w:rsidR="00FC21DE" w:rsidRPr="00981244">
        <w:rPr>
          <w:rFonts w:hint="eastAsia"/>
          <w:color w:val="000000" w:themeColor="text1"/>
          <w:sz w:val="20"/>
          <w:szCs w:val="20"/>
        </w:rPr>
        <w:t xml:space="preserve"> </w:t>
      </w:r>
      <m:oMath>
        <m:r>
          <w:rPr>
            <w:rFonts w:ascii="Cambria Math" w:hAnsi="Cambria Math"/>
            <w:color w:val="000000" w:themeColor="text1"/>
            <w:sz w:val="20"/>
            <w:szCs w:val="20"/>
          </w:rPr>
          <m:t>(n=2,⋯,N)</m:t>
        </m:r>
      </m:oMath>
      <w:r w:rsidR="00097D01" w:rsidRPr="00981244">
        <w:rPr>
          <w:rFonts w:hint="eastAsia"/>
          <w:color w:val="000000" w:themeColor="text1"/>
          <w:sz w:val="20"/>
          <w:szCs w:val="20"/>
        </w:rPr>
        <w:t xml:space="preserve"> which </w:t>
      </w:r>
      <w:r w:rsidR="001A3CCB" w:rsidRPr="00981244">
        <w:rPr>
          <w:rFonts w:hint="eastAsia"/>
          <w:color w:val="000000" w:themeColor="text1"/>
          <w:sz w:val="20"/>
          <w:szCs w:val="20"/>
        </w:rPr>
        <w:t xml:space="preserve">corresponding to left value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N+1-n,i</m:t>
            </m:r>
          </m:sub>
        </m:sSub>
      </m:oMath>
      <w:r w:rsidR="001A3CCB" w:rsidRPr="00981244">
        <w:rPr>
          <w:rFonts w:hint="eastAsia"/>
          <w:color w:val="000000" w:themeColor="text1"/>
          <w:sz w:val="20"/>
          <w:szCs w:val="20"/>
        </w:rPr>
        <w:t xml:space="preserve"> </w:t>
      </w:r>
      <w:r w:rsidR="009F3017" w:rsidRPr="00981244">
        <w:rPr>
          <w:color w:val="000000" w:themeColor="text1"/>
          <w:sz w:val="20"/>
          <w:szCs w:val="20"/>
        </w:rPr>
        <w:t>and</w:t>
      </w:r>
      <w:r w:rsidR="002D0834" w:rsidRPr="00981244">
        <w:rPr>
          <w:color w:val="000000" w:themeColor="text1"/>
          <w:sz w:val="20"/>
          <w:szCs w:val="20"/>
        </w:rPr>
        <w:t xml:space="preserve"> </w:t>
      </w:r>
      <w:r w:rsidR="001A3CCB" w:rsidRPr="00981244">
        <w:rPr>
          <w:rFonts w:hint="eastAsia"/>
          <w:color w:val="000000" w:themeColor="text1"/>
          <w:sz w:val="20"/>
          <w:szCs w:val="20"/>
        </w:rPr>
        <w:t xml:space="preserve">right value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N-1+n,i</m:t>
            </m:r>
          </m:sub>
        </m:sSub>
      </m:oMath>
      <w:r w:rsidR="001A3CCB" w:rsidRPr="00981244">
        <w:rPr>
          <w:rFonts w:hint="eastAsia"/>
          <w:color w:val="000000" w:themeColor="text1"/>
          <w:sz w:val="20"/>
          <w:szCs w:val="20"/>
        </w:rPr>
        <w:t xml:space="preserve"> respectively</w:t>
      </w:r>
      <w:r w:rsidR="009F3017" w:rsidRPr="00981244">
        <w:rPr>
          <w:color w:val="000000" w:themeColor="text1"/>
          <w:sz w:val="20"/>
          <w:szCs w:val="20"/>
        </w:rPr>
        <w:t xml:space="preserve"> co</w:t>
      </w:r>
      <w:r w:rsidR="007967E5" w:rsidRPr="00981244">
        <w:rPr>
          <w:color w:val="000000" w:themeColor="text1"/>
          <w:sz w:val="20"/>
          <w:szCs w:val="20"/>
        </w:rPr>
        <w:t xml:space="preserve">nsidering the </w:t>
      </w:r>
      <w:r w:rsidR="00D12CF3" w:rsidRPr="00981244">
        <w:rPr>
          <w:rFonts w:hint="eastAsia"/>
          <w:color w:val="000000" w:themeColor="text1"/>
          <w:sz w:val="20"/>
          <w:szCs w:val="20"/>
        </w:rPr>
        <w:t>relationship</w:t>
      </w:r>
      <w:r w:rsidR="001A3CCB" w:rsidRPr="00981244">
        <w:rPr>
          <w:rFonts w:hint="eastAsia"/>
          <w:color w:val="000000" w:themeColor="text1"/>
          <w:sz w:val="20"/>
          <w:szCs w:val="20"/>
        </w:rPr>
        <w:t xml:space="preserve"> in</w:t>
      </w:r>
      <w:r w:rsidR="001A3CCB" w:rsidRPr="00981244">
        <w:rPr>
          <w:color w:val="000000" w:themeColor="text1"/>
          <w:sz w:val="20"/>
          <w:szCs w:val="20"/>
        </w:rPr>
        <w:t xml:space="preserve"> </w:t>
      </w:r>
      <w:r w:rsidR="00D83406" w:rsidRPr="00981244">
        <w:rPr>
          <w:rFonts w:hint="eastAsia"/>
          <w:color w:val="000000" w:themeColor="text1"/>
          <w:sz w:val="20"/>
          <w:szCs w:val="20"/>
        </w:rPr>
        <w:t>F</w:t>
      </w:r>
      <w:r w:rsidR="001A3CCB" w:rsidRPr="00981244">
        <w:rPr>
          <w:rFonts w:hint="eastAsia"/>
          <w:color w:val="000000" w:themeColor="text1"/>
          <w:sz w:val="20"/>
          <w:szCs w:val="20"/>
        </w:rPr>
        <w:t>ig</w:t>
      </w:r>
      <w:r w:rsidR="00D83406" w:rsidRPr="00981244">
        <w:rPr>
          <w:rFonts w:hint="eastAsia"/>
          <w:color w:val="000000" w:themeColor="text1"/>
          <w:sz w:val="20"/>
          <w:szCs w:val="20"/>
        </w:rPr>
        <w:t>.</w:t>
      </w:r>
      <w:r w:rsidR="00D22132" w:rsidRPr="00981244">
        <w:rPr>
          <w:rFonts w:hint="eastAsia"/>
          <w:color w:val="000000" w:themeColor="text1"/>
          <w:sz w:val="20"/>
          <w:szCs w:val="20"/>
        </w:rPr>
        <w:t>1</w:t>
      </w:r>
      <w:r w:rsidR="009F3017" w:rsidRPr="00981244">
        <w:rPr>
          <w:color w:val="000000" w:themeColor="text1"/>
          <w:sz w:val="20"/>
          <w:szCs w:val="20"/>
        </w:rPr>
        <w:t xml:space="preserve">. </w:t>
      </w:r>
      <w:r w:rsidR="00474262" w:rsidRPr="00981244">
        <w:rPr>
          <w:rFonts w:hint="eastAsia"/>
          <w:color w:val="000000" w:themeColor="text1"/>
          <w:sz w:val="20"/>
          <w:szCs w:val="20"/>
        </w:rPr>
        <w:t>From</w:t>
      </w:r>
      <w:r w:rsidR="009F3017" w:rsidRPr="00981244">
        <w:rPr>
          <w:color w:val="000000" w:themeColor="text1"/>
          <w:sz w:val="20"/>
          <w:szCs w:val="20"/>
        </w:rPr>
        <w:t xml:space="preserve"> the equivalen</w:t>
      </w:r>
      <w:r w:rsidR="00AC52B5" w:rsidRPr="00981244">
        <w:rPr>
          <w:rFonts w:hint="eastAsia"/>
          <w:color w:val="000000" w:themeColor="text1"/>
          <w:sz w:val="20"/>
          <w:szCs w:val="20"/>
        </w:rPr>
        <w:t>t</w:t>
      </w:r>
      <w:r w:rsidR="009F3017" w:rsidRPr="00981244">
        <w:rPr>
          <w:color w:val="000000" w:themeColor="text1"/>
          <w:sz w:val="20"/>
          <w:szCs w:val="20"/>
        </w:rPr>
        <w:t xml:space="preserve"> rules of </w:t>
      </w:r>
      <w:r w:rsidR="00D83406" w:rsidRPr="00981244">
        <w:rPr>
          <w:rFonts w:hint="eastAsia"/>
          <w:color w:val="000000" w:themeColor="text1"/>
          <w:sz w:val="20"/>
          <w:szCs w:val="20"/>
        </w:rPr>
        <w:t>E</w:t>
      </w:r>
      <w:r w:rsidR="007967E5" w:rsidRPr="00981244">
        <w:rPr>
          <w:rFonts w:hint="eastAsia"/>
          <w:color w:val="000000" w:themeColor="text1"/>
          <w:sz w:val="20"/>
          <w:szCs w:val="20"/>
        </w:rPr>
        <w:t>q.</w:t>
      </w:r>
      <w:r w:rsidR="009F3017" w:rsidRPr="00981244">
        <w:rPr>
          <w:color w:val="000000" w:themeColor="text1"/>
          <w:sz w:val="20"/>
          <w:szCs w:val="20"/>
        </w:rPr>
        <w:t>(</w:t>
      </w:r>
      <w:r w:rsidR="004C5951" w:rsidRPr="00981244">
        <w:rPr>
          <w:rFonts w:hint="eastAsia"/>
          <w:color w:val="000000" w:themeColor="text1"/>
          <w:sz w:val="20"/>
          <w:szCs w:val="20"/>
        </w:rPr>
        <w:t>6</w:t>
      </w:r>
      <w:r w:rsidR="009F3017" w:rsidRPr="00981244">
        <w:rPr>
          <w:color w:val="000000" w:themeColor="text1"/>
          <w:sz w:val="20"/>
          <w:szCs w:val="20"/>
        </w:rPr>
        <w:t xml:space="preserve">) and </w:t>
      </w:r>
      <w:r w:rsidR="00D83406" w:rsidRPr="00981244">
        <w:rPr>
          <w:rFonts w:hint="eastAsia"/>
          <w:color w:val="000000" w:themeColor="text1"/>
          <w:sz w:val="20"/>
          <w:szCs w:val="20"/>
        </w:rPr>
        <w:t>Eq.</w:t>
      </w:r>
      <w:r w:rsidR="009F3017" w:rsidRPr="00981244">
        <w:rPr>
          <w:color w:val="000000" w:themeColor="text1"/>
          <w:sz w:val="20"/>
          <w:szCs w:val="20"/>
        </w:rPr>
        <w:t>(</w:t>
      </w:r>
      <w:r w:rsidR="004C5951" w:rsidRPr="00981244">
        <w:rPr>
          <w:rFonts w:hint="eastAsia"/>
          <w:color w:val="000000" w:themeColor="text1"/>
          <w:sz w:val="20"/>
          <w:szCs w:val="20"/>
        </w:rPr>
        <w:t>8</w:t>
      </w:r>
      <w:r w:rsidR="009F3017" w:rsidRPr="00981244">
        <w:rPr>
          <w:color w:val="000000" w:themeColor="text1"/>
          <w:sz w:val="20"/>
          <w:szCs w:val="20"/>
        </w:rPr>
        <w:t>)</w:t>
      </w:r>
      <w:r w:rsidR="00474262" w:rsidRPr="00981244">
        <w:rPr>
          <w:rFonts w:hint="eastAsia"/>
          <w:color w:val="000000" w:themeColor="text1"/>
          <w:sz w:val="20"/>
          <w:szCs w:val="20"/>
        </w:rPr>
        <w:t xml:space="preserve"> for </w:t>
      </w:r>
      <w:r w:rsidR="00FF2D14" w:rsidRPr="00981244">
        <w:rPr>
          <w:rFonts w:hint="eastAsia"/>
          <w:color w:val="000000" w:themeColor="text1"/>
          <w:kern w:val="0"/>
          <w:sz w:val="20"/>
          <w:szCs w:val="20"/>
        </w:rPr>
        <w:t>D</w:t>
      </w:r>
      <w:r w:rsidR="002966BB" w:rsidRPr="00981244">
        <w:rPr>
          <w:rFonts w:hint="eastAsia"/>
          <w:color w:val="000000" w:themeColor="text1"/>
          <w:kern w:val="0"/>
          <w:sz w:val="20"/>
          <w:szCs w:val="20"/>
        </w:rPr>
        <w:t>I</w:t>
      </w:r>
      <w:r w:rsidR="00FF2D14" w:rsidRPr="00981244">
        <w:rPr>
          <w:rFonts w:hint="eastAsia"/>
          <w:color w:val="000000" w:themeColor="text1"/>
          <w:kern w:val="0"/>
          <w:sz w:val="20"/>
          <w:szCs w:val="20"/>
        </w:rPr>
        <w:t>A</w:t>
      </w:r>
      <w:r w:rsidR="009F3017" w:rsidRPr="00981244">
        <w:rPr>
          <w:color w:val="000000" w:themeColor="text1"/>
          <w:sz w:val="20"/>
          <w:szCs w:val="20"/>
        </w:rPr>
        <w:t xml:space="preserve">, </w:t>
      </w:r>
      <w:r w:rsidR="00D83406" w:rsidRPr="00981244">
        <w:rPr>
          <w:rFonts w:hint="eastAsia"/>
          <w:color w:val="000000" w:themeColor="text1"/>
          <w:sz w:val="20"/>
          <w:szCs w:val="20"/>
        </w:rPr>
        <w:t>E</w:t>
      </w:r>
      <w:r w:rsidR="009F3017" w:rsidRPr="00981244">
        <w:rPr>
          <w:color w:val="000000" w:themeColor="text1"/>
          <w:sz w:val="20"/>
          <w:szCs w:val="20"/>
        </w:rPr>
        <w:t>q.(</w:t>
      </w:r>
      <w:r w:rsidR="004C5951" w:rsidRPr="00981244">
        <w:rPr>
          <w:rFonts w:hint="eastAsia"/>
          <w:color w:val="000000" w:themeColor="text1"/>
          <w:sz w:val="20"/>
          <w:szCs w:val="20"/>
        </w:rPr>
        <w:t>10</w:t>
      </w:r>
      <w:r w:rsidR="009F3017" w:rsidRPr="00981244">
        <w:rPr>
          <w:color w:val="000000" w:themeColor="text1"/>
          <w:sz w:val="20"/>
          <w:szCs w:val="20"/>
        </w:rPr>
        <w:t xml:space="preserve">) is </w:t>
      </w:r>
      <w:r w:rsidR="009B24AC" w:rsidRPr="00981244">
        <w:rPr>
          <w:color w:val="000000" w:themeColor="text1"/>
          <w:sz w:val="20"/>
          <w:szCs w:val="20"/>
        </w:rPr>
        <w:t xml:space="preserve">generated </w:t>
      </w:r>
      <w:r w:rsidR="009F3017" w:rsidRPr="00981244">
        <w:rPr>
          <w:color w:val="000000" w:themeColor="text1"/>
          <w:sz w:val="20"/>
          <w:szCs w:val="20"/>
        </w:rPr>
        <w:t xml:space="preserve">from </w:t>
      </w:r>
      <w:r w:rsidR="00D83406" w:rsidRPr="00981244">
        <w:rPr>
          <w:rFonts w:hint="eastAsia"/>
          <w:color w:val="000000" w:themeColor="text1"/>
          <w:sz w:val="20"/>
          <w:szCs w:val="20"/>
        </w:rPr>
        <w:t>E</w:t>
      </w:r>
      <w:r w:rsidR="009F3017" w:rsidRPr="00981244">
        <w:rPr>
          <w:color w:val="000000" w:themeColor="text1"/>
          <w:sz w:val="20"/>
          <w:szCs w:val="20"/>
        </w:rPr>
        <w:t>q.(</w:t>
      </w:r>
      <w:r w:rsidR="004C5951" w:rsidRPr="00981244">
        <w:rPr>
          <w:rFonts w:hint="eastAsia"/>
          <w:color w:val="000000" w:themeColor="text1"/>
          <w:sz w:val="20"/>
          <w:szCs w:val="20"/>
        </w:rPr>
        <w:t>9</w:t>
      </w:r>
      <w:r w:rsidR="009F3017" w:rsidRPr="00981244">
        <w:rPr>
          <w:color w:val="000000" w:themeColor="text1"/>
          <w:sz w:val="20"/>
          <w:szCs w:val="20"/>
        </w:rPr>
        <w:t>).</w:t>
      </w:r>
    </w:p>
    <w:p w:rsidR="005E03A9" w:rsidRPr="00981244" w:rsidRDefault="00BD5403" w:rsidP="00606676">
      <w:pPr>
        <w:ind w:firstLine="289"/>
        <w:rPr>
          <w:color w:val="000000" w:themeColor="text1"/>
          <w:sz w:val="20"/>
          <w:szCs w:val="20"/>
        </w:rPr>
      </w:pPr>
      <w:r w:rsidRPr="00981244">
        <w:rPr>
          <w:color w:val="000000" w:themeColor="text1"/>
          <w:sz w:val="20"/>
          <w:szCs w:val="20"/>
        </w:rPr>
        <w:t xml:space="preserve">Similarly, </w:t>
      </w:r>
      <w:r w:rsidR="005E03A9" w:rsidRPr="00981244">
        <w:rPr>
          <w:color w:val="000000" w:themeColor="text1"/>
          <w:sz w:val="20"/>
          <w:szCs w:val="20"/>
        </w:rPr>
        <w:t xml:space="preserve">the frame of discernment of </w:t>
      </w:r>
      <w:r w:rsidR="007E7802" w:rsidRPr="00981244">
        <w:rPr>
          <w:rFonts w:hint="eastAsia"/>
          <w:color w:val="000000" w:themeColor="text1"/>
          <w:sz w:val="20"/>
          <w:szCs w:val="20"/>
        </w:rPr>
        <w:t>F</w:t>
      </w:r>
      <w:r w:rsidR="002966BB" w:rsidRPr="00981244">
        <w:rPr>
          <w:rFonts w:hint="eastAsia"/>
          <w:color w:val="000000" w:themeColor="text1"/>
          <w:sz w:val="20"/>
          <w:szCs w:val="20"/>
        </w:rPr>
        <w:t>I</w:t>
      </w:r>
      <w:r w:rsidR="007E7802" w:rsidRPr="00981244">
        <w:rPr>
          <w:rFonts w:hint="eastAsia"/>
          <w:color w:val="000000" w:themeColor="text1"/>
          <w:sz w:val="20"/>
          <w:szCs w:val="20"/>
        </w:rPr>
        <w:t>A</w:t>
      </w:r>
      <w:r w:rsidR="005E03A9" w:rsidRPr="00981244">
        <w:rPr>
          <w:color w:val="000000" w:themeColor="text1"/>
          <w:sz w:val="20"/>
          <w:szCs w:val="20"/>
        </w:rPr>
        <w:t xml:space="preserve"> could be</w:t>
      </w:r>
      <w:r w:rsidR="005E03A9" w:rsidRPr="00981244">
        <w:rPr>
          <w:rFonts w:hint="eastAsia"/>
          <w:color w:val="000000" w:themeColor="text1"/>
          <w:sz w:val="20"/>
          <w:szCs w:val="20"/>
        </w:rPr>
        <w:t xml:space="preserve"> deno</w:t>
      </w:r>
      <w:r w:rsidR="005E03A9" w:rsidRPr="00981244">
        <w:rPr>
          <w:color w:val="000000" w:themeColor="text1"/>
          <w:sz w:val="20"/>
          <w:szCs w:val="20"/>
        </w:rPr>
        <w:t xml:space="preserve">ted </w:t>
      </w:r>
      <w:r w:rsidR="005E03A9" w:rsidRPr="00981244">
        <w:rPr>
          <w:rFonts w:hint="eastAsia"/>
          <w:color w:val="000000" w:themeColor="text1"/>
          <w:sz w:val="20"/>
          <w:szCs w:val="20"/>
        </w:rPr>
        <w:t>as follows:</w:t>
      </w:r>
    </w:p>
    <w:p w:rsidR="005E03A9" w:rsidRPr="00981244" w:rsidRDefault="001A5802" w:rsidP="00D16F6A">
      <w:pPr>
        <w:ind w:firstLineChars="200" w:firstLine="400"/>
        <w:rPr>
          <w:color w:val="000000" w:themeColor="text1"/>
          <w:sz w:val="20"/>
          <w:szCs w:val="20"/>
        </w:rPr>
      </w:p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H</m:t>
            </m:r>
          </m:e>
          <m:sup>
            <m:r>
              <w:rPr>
                <w:rFonts w:ascii="Cambria Math" w:hAnsi="Cambria Math"/>
                <w:color w:val="000000" w:themeColor="text1"/>
                <w:sz w:val="20"/>
                <w:szCs w:val="20"/>
              </w:rPr>
              <m:t>FIA</m:t>
            </m:r>
          </m:sup>
        </m:sSup>
        <m:r>
          <m:rPr>
            <m:sty m:val="p"/>
          </m:rPr>
          <w:rPr>
            <w:rFonts w:ascii="Cambria Math" w:hAnsi="Cambria Math"/>
            <w:color w:val="000000" w:themeColor="text1"/>
            <w:sz w:val="20"/>
            <w:szCs w:val="20"/>
          </w:rPr>
          <m:t>={</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1</m:t>
            </m:r>
          </m:sub>
          <m:sup>
            <m:r>
              <w:rPr>
                <w:rFonts w:ascii="Cambria Math" w:hAnsi="Cambria Math"/>
                <w:color w:val="000000" w:themeColor="text1"/>
                <w:sz w:val="20"/>
                <w:szCs w:val="20"/>
              </w:rPr>
              <m:t>-</m:t>
            </m:r>
          </m:sup>
        </m:sSubSup>
        <m:r>
          <m:rPr>
            <m:sty m:val="p"/>
          </m:rPr>
          <w:rPr>
            <w:rFonts w:ascii="Cambria Math" w:hAnsi="Cambria Math"/>
            <w:color w:val="000000" w:themeColor="text1"/>
            <w:sz w:val="20"/>
            <w:szCs w:val="20"/>
          </w:rPr>
          <m:t>,⋯,</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N-1</m:t>
            </m:r>
          </m:sub>
          <m:sup>
            <m:r>
              <w:rPr>
                <w:rFonts w:ascii="Cambria Math" w:hAnsi="Cambria Math"/>
                <w:color w:val="000000" w:themeColor="text1"/>
                <w:sz w:val="20"/>
                <w:szCs w:val="20"/>
              </w:rPr>
              <m:t>-</m:t>
            </m:r>
          </m:sup>
        </m:sSubSup>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N-1</m:t>
            </m:r>
          </m:sub>
          <m:sup>
            <m:r>
              <w:rPr>
                <w:rFonts w:ascii="Cambria Math" w:hAnsi="Cambria Math"/>
                <w:color w:val="000000" w:themeColor="text1"/>
                <w:sz w:val="20"/>
                <w:szCs w:val="20"/>
              </w:rPr>
              <m:t>+</m:t>
            </m:r>
          </m:sup>
        </m:sSubSup>
        <m:r>
          <m:rPr>
            <m:sty m:val="p"/>
          </m:rPr>
          <w:rPr>
            <w:rFonts w:ascii="Cambria Math" w:hAnsi="Cambria Math"/>
            <w:color w:val="000000" w:themeColor="text1"/>
            <w:sz w:val="20"/>
            <w:szCs w:val="20"/>
          </w:rPr>
          <m:t>,⋯,</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1</m:t>
            </m:r>
          </m:sub>
          <m:sup>
            <m:r>
              <w:rPr>
                <w:rFonts w:ascii="Cambria Math" w:hAnsi="Cambria Math"/>
                <w:color w:val="000000" w:themeColor="text1"/>
                <w:sz w:val="20"/>
                <w:szCs w:val="20"/>
              </w:rPr>
              <m:t>+</m:t>
            </m:r>
          </m:sup>
        </m:sSubSup>
        <m:r>
          <m:rPr>
            <m:sty m:val="p"/>
          </m:rPr>
          <w:rPr>
            <w:rFonts w:ascii="Cambria Math" w:hAnsi="Cambria Math"/>
            <w:color w:val="000000" w:themeColor="text1"/>
            <w:sz w:val="20"/>
            <w:szCs w:val="20"/>
          </w:rPr>
          <m:t>}</m:t>
        </m:r>
      </m:oMath>
      <w:r w:rsidR="00194CFD" w:rsidRPr="00981244">
        <w:rPr>
          <w:rFonts w:hint="eastAsia"/>
          <w:color w:val="000000" w:themeColor="text1"/>
          <w:sz w:val="20"/>
          <w:szCs w:val="20"/>
        </w:rPr>
        <w:t xml:space="preserve">  </w:t>
      </w:r>
      <w:r w:rsidR="00B9251D" w:rsidRPr="00981244">
        <w:rPr>
          <w:rFonts w:hint="eastAsia"/>
          <w:color w:val="000000" w:themeColor="text1"/>
          <w:sz w:val="20"/>
          <w:szCs w:val="20"/>
        </w:rPr>
        <w:t xml:space="preserve"> </w:t>
      </w:r>
      <w:r w:rsidR="00521908" w:rsidRPr="00981244">
        <w:rPr>
          <w:rFonts w:hint="eastAsia"/>
          <w:color w:val="000000" w:themeColor="text1"/>
          <w:sz w:val="20"/>
          <w:szCs w:val="20"/>
        </w:rPr>
        <w:t xml:space="preserve">      </w:t>
      </w:r>
      <w:r w:rsidR="00B9251D" w:rsidRPr="00981244">
        <w:rPr>
          <w:rFonts w:hint="eastAsia"/>
          <w:color w:val="000000" w:themeColor="text1"/>
          <w:sz w:val="20"/>
          <w:szCs w:val="20"/>
        </w:rPr>
        <w:t xml:space="preserve">    </w:t>
      </w:r>
      <w:r w:rsidR="007240E1" w:rsidRPr="00981244">
        <w:rPr>
          <w:rFonts w:hint="eastAsia"/>
          <w:color w:val="000000" w:themeColor="text1"/>
          <w:sz w:val="20"/>
          <w:szCs w:val="20"/>
        </w:rPr>
        <w:t xml:space="preserve">               </w:t>
      </w:r>
      <w:r w:rsidR="00B9251D" w:rsidRPr="00981244">
        <w:rPr>
          <w:rFonts w:hint="eastAsia"/>
          <w:color w:val="000000" w:themeColor="text1"/>
          <w:sz w:val="20"/>
          <w:szCs w:val="20"/>
        </w:rPr>
        <w:t xml:space="preserve">              </w:t>
      </w:r>
      <w:r w:rsidR="005E03A9" w:rsidRPr="00981244">
        <w:rPr>
          <w:color w:val="000000" w:themeColor="text1"/>
          <w:sz w:val="20"/>
          <w:szCs w:val="20"/>
        </w:rPr>
        <w:t xml:space="preserve"> (</w:t>
      </w:r>
      <w:r w:rsidR="004C5951" w:rsidRPr="00981244">
        <w:rPr>
          <w:rFonts w:hint="eastAsia"/>
          <w:color w:val="000000" w:themeColor="text1"/>
          <w:sz w:val="20"/>
          <w:szCs w:val="20"/>
        </w:rPr>
        <w:t>11</w:t>
      </w:r>
      <w:r w:rsidR="005E03A9" w:rsidRPr="00981244">
        <w:rPr>
          <w:color w:val="000000" w:themeColor="text1"/>
          <w:sz w:val="20"/>
          <w:szCs w:val="20"/>
        </w:rPr>
        <w:t>)</w:t>
      </w:r>
    </w:p>
    <w:p w:rsidR="00BD5403" w:rsidRPr="00981244" w:rsidRDefault="00110E6E" w:rsidP="00A648CC">
      <w:pPr>
        <w:rPr>
          <w:color w:val="000000" w:themeColor="text1"/>
          <w:sz w:val="20"/>
          <w:szCs w:val="20"/>
        </w:rPr>
      </w:pPr>
      <w:r w:rsidRPr="00981244">
        <w:rPr>
          <w:rFonts w:hint="eastAsia"/>
          <w:color w:val="000000" w:themeColor="text1"/>
          <w:sz w:val="20"/>
          <w:szCs w:val="20"/>
        </w:rPr>
        <w:t>T</w:t>
      </w:r>
      <w:r w:rsidR="0076172D" w:rsidRPr="00981244">
        <w:rPr>
          <w:rFonts w:hint="eastAsia"/>
          <w:color w:val="000000" w:themeColor="text1"/>
          <w:sz w:val="20"/>
          <w:szCs w:val="20"/>
        </w:rPr>
        <w:t xml:space="preserve">here are </w:t>
      </w:r>
      <m:oMath>
        <m:r>
          <m:rPr>
            <m:sty m:val="p"/>
          </m:rPr>
          <w:rPr>
            <w:rFonts w:ascii="Cambria Math" w:hAnsi="Cambria Math"/>
            <w:color w:val="000000" w:themeColor="text1"/>
            <w:sz w:val="20"/>
            <w:szCs w:val="20"/>
          </w:rPr>
          <m:t>2</m:t>
        </m:r>
        <m:r>
          <w:rPr>
            <w:rFonts w:ascii="Cambria Math" w:hAnsi="Cambria Math"/>
            <w:color w:val="000000" w:themeColor="text1"/>
            <w:sz w:val="20"/>
            <w:szCs w:val="20"/>
          </w:rPr>
          <m:t>N</m:t>
        </m:r>
        <m:r>
          <m:rPr>
            <m:sty m:val="p"/>
          </m:rPr>
          <w:rPr>
            <w:rFonts w:ascii="Cambria Math" w:hAnsi="Cambria Math"/>
            <w:color w:val="000000" w:themeColor="text1"/>
            <w:sz w:val="20"/>
            <w:szCs w:val="20"/>
          </w:rPr>
          <m:t>-1</m:t>
        </m:r>
      </m:oMath>
      <w:r w:rsidR="0076172D" w:rsidRPr="00981244">
        <w:rPr>
          <w:rFonts w:hint="eastAsia"/>
          <w:color w:val="000000" w:themeColor="text1"/>
          <w:sz w:val="20"/>
          <w:szCs w:val="20"/>
        </w:rPr>
        <w:t xml:space="preserve"> </w:t>
      </w:r>
      <w:r w:rsidR="0076172D" w:rsidRPr="00981244">
        <w:rPr>
          <w:color w:val="000000" w:themeColor="text1"/>
          <w:sz w:val="20"/>
          <w:szCs w:val="20"/>
        </w:rPr>
        <w:t>corresponding</w:t>
      </w:r>
      <w:r w:rsidR="0076172D" w:rsidRPr="00981244">
        <w:rPr>
          <w:rFonts w:hint="eastAsia"/>
          <w:color w:val="000000" w:themeColor="text1"/>
          <w:sz w:val="20"/>
          <w:szCs w:val="20"/>
        </w:rPr>
        <w:t xml:space="preserve"> values to be identified for </w:t>
      </w:r>
      <w:r w:rsidR="007E7802" w:rsidRPr="00981244">
        <w:rPr>
          <w:rFonts w:hint="eastAsia"/>
          <w:color w:val="000000" w:themeColor="text1"/>
          <w:sz w:val="20"/>
          <w:szCs w:val="20"/>
        </w:rPr>
        <w:t>F</w:t>
      </w:r>
      <w:r w:rsidR="002966BB" w:rsidRPr="00981244">
        <w:rPr>
          <w:rFonts w:hint="eastAsia"/>
          <w:color w:val="000000" w:themeColor="text1"/>
          <w:sz w:val="20"/>
          <w:szCs w:val="20"/>
        </w:rPr>
        <w:t>I</w:t>
      </w:r>
      <w:r w:rsidR="007E7802" w:rsidRPr="00981244">
        <w:rPr>
          <w:rFonts w:hint="eastAsia"/>
          <w:color w:val="000000" w:themeColor="text1"/>
          <w:sz w:val="20"/>
          <w:szCs w:val="20"/>
        </w:rPr>
        <w:t>A</w:t>
      </w:r>
      <w:r w:rsidR="0076172D" w:rsidRPr="00981244">
        <w:rPr>
          <w:rFonts w:hint="eastAsia"/>
          <w:color w:val="000000" w:themeColor="text1"/>
          <w:sz w:val="20"/>
          <w:szCs w:val="20"/>
        </w:rPr>
        <w:t xml:space="preserve">. </w:t>
      </w:r>
      <w:r w:rsidR="005E03A9" w:rsidRPr="00981244">
        <w:rPr>
          <w:rFonts w:hint="eastAsia"/>
          <w:color w:val="000000" w:themeColor="text1"/>
          <w:sz w:val="20"/>
          <w:szCs w:val="20"/>
        </w:rPr>
        <w:t>T</w:t>
      </w:r>
      <w:r w:rsidR="00BD5403" w:rsidRPr="00981244">
        <w:rPr>
          <w:color w:val="000000" w:themeColor="text1"/>
          <w:sz w:val="20"/>
          <w:szCs w:val="20"/>
        </w:rPr>
        <w:t xml:space="preserve">he corresponding relationship between the values of </w:t>
      </w:r>
      <w:r w:rsidR="007E7802" w:rsidRPr="00981244">
        <w:rPr>
          <w:rFonts w:hint="eastAsia"/>
          <w:color w:val="000000" w:themeColor="text1"/>
          <w:sz w:val="20"/>
          <w:szCs w:val="20"/>
        </w:rPr>
        <w:t>F</w:t>
      </w:r>
      <w:r w:rsidR="002966BB" w:rsidRPr="00981244">
        <w:rPr>
          <w:rFonts w:hint="eastAsia"/>
          <w:color w:val="000000" w:themeColor="text1"/>
          <w:sz w:val="20"/>
          <w:szCs w:val="20"/>
        </w:rPr>
        <w:t>I</w:t>
      </w:r>
      <w:r w:rsidR="007E7802" w:rsidRPr="00981244">
        <w:rPr>
          <w:rFonts w:hint="eastAsia"/>
          <w:color w:val="000000" w:themeColor="text1"/>
          <w:sz w:val="20"/>
          <w:szCs w:val="20"/>
        </w:rPr>
        <w:t>A</w:t>
      </w:r>
      <w:r w:rsidR="00BD5403" w:rsidRPr="00981244">
        <w:rPr>
          <w:color w:val="000000" w:themeColor="text1"/>
          <w:sz w:val="20"/>
          <w:szCs w:val="20"/>
        </w:rPr>
        <w:t xml:space="preserve"> and the frame of discernment </w:t>
      </w:r>
      <w:r w:rsidR="003D7357" w:rsidRPr="00981244">
        <w:rPr>
          <w:rFonts w:hint="eastAsia"/>
          <w:color w:val="000000" w:themeColor="text1"/>
          <w:sz w:val="20"/>
          <w:szCs w:val="20"/>
        </w:rPr>
        <w:t xml:space="preserve">should be given </w:t>
      </w:r>
      <w:r w:rsidR="0048742A" w:rsidRPr="00981244">
        <w:rPr>
          <w:rFonts w:hint="eastAsia"/>
          <w:color w:val="000000" w:themeColor="text1"/>
          <w:sz w:val="20"/>
          <w:szCs w:val="20"/>
        </w:rPr>
        <w:t xml:space="preserve">by the DM </w:t>
      </w:r>
      <w:r w:rsidR="003D7357" w:rsidRPr="00981244">
        <w:rPr>
          <w:rFonts w:hint="eastAsia"/>
          <w:color w:val="000000" w:themeColor="text1"/>
          <w:sz w:val="20"/>
          <w:szCs w:val="20"/>
        </w:rPr>
        <w:t xml:space="preserve">which </w:t>
      </w:r>
      <w:r w:rsidR="00BD5403" w:rsidRPr="00981244">
        <w:rPr>
          <w:color w:val="000000" w:themeColor="text1"/>
          <w:sz w:val="20"/>
          <w:szCs w:val="20"/>
        </w:rPr>
        <w:t xml:space="preserve">is shown in </w:t>
      </w:r>
      <w:r w:rsidR="00D83406" w:rsidRPr="00981244">
        <w:rPr>
          <w:rFonts w:hint="eastAsia"/>
          <w:color w:val="000000" w:themeColor="text1"/>
          <w:sz w:val="20"/>
          <w:szCs w:val="20"/>
        </w:rPr>
        <w:t>F</w:t>
      </w:r>
      <w:r w:rsidR="00BD5403" w:rsidRPr="00981244">
        <w:rPr>
          <w:color w:val="000000" w:themeColor="text1"/>
          <w:sz w:val="20"/>
          <w:szCs w:val="20"/>
        </w:rPr>
        <w:t>ig</w:t>
      </w:r>
      <w:r w:rsidR="00D83406" w:rsidRPr="00981244">
        <w:rPr>
          <w:rFonts w:hint="eastAsia"/>
          <w:color w:val="000000" w:themeColor="text1"/>
          <w:sz w:val="20"/>
          <w:szCs w:val="20"/>
        </w:rPr>
        <w:t>.</w:t>
      </w:r>
      <w:r w:rsidR="00D22132" w:rsidRPr="00981244">
        <w:rPr>
          <w:rFonts w:hint="eastAsia"/>
          <w:color w:val="000000" w:themeColor="text1"/>
          <w:sz w:val="20"/>
          <w:szCs w:val="20"/>
        </w:rPr>
        <w:t>2</w:t>
      </w:r>
      <w:r w:rsidR="00BD5403" w:rsidRPr="00981244">
        <w:rPr>
          <w:color w:val="000000" w:themeColor="text1"/>
          <w:sz w:val="20"/>
          <w:szCs w:val="20"/>
        </w:rPr>
        <w:t>.</w:t>
      </w:r>
    </w:p>
    <w:p w:rsidR="00A648CC" w:rsidRPr="00981244" w:rsidRDefault="00E169A2" w:rsidP="00A648CC">
      <w:pPr>
        <w:jc w:val="center"/>
        <w:rPr>
          <w:color w:val="000000" w:themeColor="text1"/>
          <w:sz w:val="20"/>
          <w:szCs w:val="20"/>
        </w:rPr>
      </w:pPr>
      <w:r w:rsidRPr="00981244">
        <w:rPr>
          <w:noProof/>
          <w:color w:val="000000" w:themeColor="text1"/>
          <w:sz w:val="20"/>
          <w:szCs w:val="20"/>
          <w:lang w:val="en-GB" w:eastAsia="en-GB"/>
        </w:rPr>
        <w:lastRenderedPageBreak/>
        <mc:AlternateContent>
          <mc:Choice Requires="wpc">
            <w:drawing>
              <wp:inline distT="0" distB="0" distL="0" distR="0" wp14:anchorId="1F240616" wp14:editId="440A3DF4">
                <wp:extent cx="3733800" cy="766482"/>
                <wp:effectExtent l="0" t="0" r="38100" b="0"/>
                <wp:docPr id="430" name="画布 4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58" name="Line 432"/>
                        <wps:cNvCnPr/>
                        <wps:spPr bwMode="auto">
                          <a:xfrm>
                            <a:off x="1688575" y="383536"/>
                            <a:ext cx="127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9" name="Line 433"/>
                        <wps:cNvCnPr/>
                        <wps:spPr bwMode="auto">
                          <a:xfrm>
                            <a:off x="2259293" y="409147"/>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0" name="Text Box 435"/>
                        <wps:cNvSpPr txBox="1">
                          <a:spLocks noChangeArrowheads="1"/>
                        </wps:cNvSpPr>
                        <wps:spPr bwMode="auto">
                          <a:xfrm>
                            <a:off x="0" y="10"/>
                            <a:ext cx="3731260" cy="407897"/>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0442C0" w:rsidRPr="00901B8A" w:rsidRDefault="000442C0" w:rsidP="00901B8A">
                              <w:pPr>
                                <w:ind w:firstLineChars="1400" w:firstLine="2520"/>
                                <w:rPr>
                                  <w:i/>
                                  <w:sz w:val="18"/>
                                  <w:szCs w:val="18"/>
                                </w:rPr>
                              </w:pPr>
                              <w:r>
                                <w:rPr>
                                  <w:rFonts w:hint="eastAsia"/>
                                  <w:i/>
                                  <w:sz w:val="18"/>
                                  <w:szCs w:val="18"/>
                                </w:rPr>
                                <w:t>h</w:t>
                              </w:r>
                              <w:r>
                                <w:rPr>
                                  <w:rFonts w:hint="eastAsia"/>
                                  <w:sz w:val="18"/>
                                  <w:szCs w:val="18"/>
                                  <w:vertAlign w:val="superscript"/>
                                </w:rPr>
                                <w:t>-</w:t>
                              </w:r>
                              <w:proofErr w:type="spellStart"/>
                              <w:r>
                                <w:rPr>
                                  <w:rFonts w:hint="eastAsia"/>
                                  <w:i/>
                                  <w:sz w:val="18"/>
                                  <w:szCs w:val="18"/>
                                  <w:vertAlign w:val="subscript"/>
                                </w:rPr>
                                <w:t>B,i</w:t>
                              </w:r>
                              <w:proofErr w:type="spellEnd"/>
                              <w:r>
                                <w:rPr>
                                  <w:rFonts w:hint="eastAsia"/>
                                  <w:i/>
                                  <w:sz w:val="18"/>
                                  <w:szCs w:val="18"/>
                                </w:rPr>
                                <w:t xml:space="preserve">  </w:t>
                              </w:r>
                              <w:proofErr w:type="spellStart"/>
                              <w:r>
                                <w:rPr>
                                  <w:rFonts w:hint="eastAsia"/>
                                  <w:i/>
                                  <w:sz w:val="18"/>
                                  <w:szCs w:val="18"/>
                                </w:rPr>
                                <w:t>h</w:t>
                              </w:r>
                              <w:r>
                                <w:rPr>
                                  <w:rFonts w:hint="eastAsia"/>
                                  <w:sz w:val="18"/>
                                  <w:szCs w:val="18"/>
                                  <w:vertAlign w:val="superscript"/>
                                </w:rPr>
                                <w:t>+</w:t>
                              </w:r>
                              <w:r>
                                <w:rPr>
                                  <w:rFonts w:hint="eastAsia"/>
                                  <w:i/>
                                  <w:sz w:val="18"/>
                                  <w:szCs w:val="18"/>
                                  <w:vertAlign w:val="subscript"/>
                                </w:rPr>
                                <w:t>B,i</w:t>
                              </w:r>
                              <w:proofErr w:type="spellEnd"/>
                            </w:p>
                            <w:p w:rsidR="000442C0" w:rsidRPr="0032736C" w:rsidRDefault="000442C0" w:rsidP="005D7CE6">
                              <w:pPr>
                                <w:ind w:firstLineChars="150" w:firstLine="270"/>
                                <w:rPr>
                                  <w:sz w:val="18"/>
                                  <w:szCs w:val="18"/>
                                </w:rPr>
                              </w:pPr>
                              <w:r w:rsidRPr="0032736C">
                                <w:rPr>
                                  <w:i/>
                                  <w:sz w:val="18"/>
                                  <w:szCs w:val="18"/>
                                </w:rPr>
                                <w:t>h</w:t>
                              </w:r>
                              <w:r w:rsidRPr="0032736C">
                                <w:rPr>
                                  <w:sz w:val="18"/>
                                  <w:szCs w:val="18"/>
                                  <w:vertAlign w:val="subscript"/>
                                </w:rPr>
                                <w:t>1</w:t>
                              </w:r>
                              <w:r w:rsidRPr="0032736C">
                                <w:rPr>
                                  <w:i/>
                                  <w:sz w:val="18"/>
                                  <w:szCs w:val="18"/>
                                  <w:vertAlign w:val="subscript"/>
                                </w:rPr>
                                <w:t>,i</w:t>
                              </w:r>
                              <w:r w:rsidRPr="0032736C">
                                <w:rPr>
                                  <w:i/>
                                  <w:sz w:val="18"/>
                                  <w:szCs w:val="18"/>
                                </w:rPr>
                                <w:t xml:space="preserve">    h</w:t>
                              </w:r>
                              <w:r w:rsidRPr="0032736C">
                                <w:rPr>
                                  <w:sz w:val="18"/>
                                  <w:szCs w:val="18"/>
                                  <w:vertAlign w:val="subscript"/>
                                </w:rPr>
                                <w:t>2</w:t>
                              </w:r>
                              <w:r w:rsidRPr="0032736C">
                                <w:rPr>
                                  <w:i/>
                                  <w:sz w:val="18"/>
                                  <w:szCs w:val="18"/>
                                  <w:vertAlign w:val="subscript"/>
                                </w:rPr>
                                <w:t>,i</w:t>
                              </w:r>
                              <w:r w:rsidRPr="0032736C">
                                <w:rPr>
                                  <w:i/>
                                  <w:sz w:val="18"/>
                                  <w:szCs w:val="18"/>
                                </w:rPr>
                                <w:t xml:space="preserve">   …     h</w:t>
                              </w:r>
                              <w:r w:rsidRPr="0032736C">
                                <w:rPr>
                                  <w:i/>
                                  <w:sz w:val="18"/>
                                  <w:szCs w:val="18"/>
                                  <w:vertAlign w:val="subscript"/>
                                </w:rPr>
                                <w:t>N-</w:t>
                              </w:r>
                              <w:r w:rsidRPr="0032736C">
                                <w:rPr>
                                  <w:sz w:val="18"/>
                                  <w:szCs w:val="18"/>
                                  <w:vertAlign w:val="subscript"/>
                                </w:rPr>
                                <w:t>1</w:t>
                              </w:r>
                              <w:r w:rsidRPr="0032736C">
                                <w:rPr>
                                  <w:i/>
                                  <w:sz w:val="18"/>
                                  <w:szCs w:val="18"/>
                                  <w:vertAlign w:val="subscript"/>
                                </w:rPr>
                                <w:t>,i</w:t>
                              </w:r>
                              <w:r w:rsidRPr="0032736C">
                                <w:rPr>
                                  <w:sz w:val="18"/>
                                  <w:szCs w:val="18"/>
                                </w:rPr>
                                <w:t xml:space="preserve">     </w:t>
                              </w:r>
                              <w:r w:rsidRPr="0032736C">
                                <w:rPr>
                                  <w:i/>
                                  <w:sz w:val="18"/>
                                  <w:szCs w:val="18"/>
                                </w:rPr>
                                <w:t>h</w:t>
                              </w:r>
                              <w:r w:rsidRPr="0032736C">
                                <w:rPr>
                                  <w:i/>
                                  <w:sz w:val="18"/>
                                  <w:szCs w:val="18"/>
                                  <w:vertAlign w:val="subscript"/>
                                </w:rPr>
                                <w:t>N,i</w:t>
                              </w:r>
                              <w:r w:rsidRPr="0032736C">
                                <w:rPr>
                                  <w:sz w:val="18"/>
                                  <w:szCs w:val="18"/>
                                </w:rPr>
                                <w:t xml:space="preserve">     </w:t>
                              </w:r>
                              <w:r w:rsidRPr="0032736C">
                                <w:rPr>
                                  <w:i/>
                                  <w:sz w:val="18"/>
                                  <w:szCs w:val="18"/>
                                </w:rPr>
                                <w:t>h</w:t>
                              </w:r>
                              <w:r w:rsidRPr="0032736C">
                                <w:rPr>
                                  <w:i/>
                                  <w:sz w:val="18"/>
                                  <w:szCs w:val="18"/>
                                  <w:vertAlign w:val="subscript"/>
                                </w:rPr>
                                <w:t>N+</w:t>
                              </w:r>
                              <w:r w:rsidRPr="0032736C">
                                <w:rPr>
                                  <w:sz w:val="18"/>
                                  <w:szCs w:val="18"/>
                                  <w:vertAlign w:val="subscript"/>
                                </w:rPr>
                                <w:t>1</w:t>
                              </w:r>
                              <w:r w:rsidRPr="0032736C">
                                <w:rPr>
                                  <w:i/>
                                  <w:sz w:val="18"/>
                                  <w:szCs w:val="18"/>
                                  <w:vertAlign w:val="subscript"/>
                                </w:rPr>
                                <w:t>,i</w:t>
                              </w:r>
                              <w:r w:rsidRPr="0032736C">
                                <w:rPr>
                                  <w:i/>
                                  <w:sz w:val="18"/>
                                  <w:szCs w:val="18"/>
                                </w:rPr>
                                <w:t xml:space="preserve">   …   h</w:t>
                              </w:r>
                              <w:r w:rsidRPr="0032736C">
                                <w:rPr>
                                  <w:sz w:val="18"/>
                                  <w:szCs w:val="18"/>
                                  <w:vertAlign w:val="subscript"/>
                                </w:rPr>
                                <w:t>2</w:t>
                              </w:r>
                              <w:r w:rsidRPr="0032736C">
                                <w:rPr>
                                  <w:i/>
                                  <w:sz w:val="18"/>
                                  <w:szCs w:val="18"/>
                                  <w:vertAlign w:val="subscript"/>
                                </w:rPr>
                                <w:t>N-</w:t>
                              </w:r>
                              <w:r w:rsidRPr="0032736C">
                                <w:rPr>
                                  <w:sz w:val="18"/>
                                  <w:szCs w:val="18"/>
                                  <w:vertAlign w:val="subscript"/>
                                </w:rPr>
                                <w:t>2</w:t>
                              </w:r>
                              <w:r w:rsidRPr="0032736C">
                                <w:rPr>
                                  <w:i/>
                                  <w:sz w:val="18"/>
                                  <w:szCs w:val="18"/>
                                  <w:vertAlign w:val="subscript"/>
                                </w:rPr>
                                <w:t>,i</w:t>
                              </w:r>
                              <w:r w:rsidRPr="0032736C">
                                <w:rPr>
                                  <w:i/>
                                  <w:sz w:val="18"/>
                                  <w:szCs w:val="18"/>
                                </w:rPr>
                                <w:t xml:space="preserve">   h</w:t>
                              </w:r>
                              <w:r w:rsidRPr="0032736C">
                                <w:rPr>
                                  <w:sz w:val="18"/>
                                  <w:szCs w:val="18"/>
                                  <w:vertAlign w:val="subscript"/>
                                </w:rPr>
                                <w:t>2</w:t>
                              </w:r>
                              <w:r w:rsidRPr="0032736C">
                                <w:rPr>
                                  <w:i/>
                                  <w:sz w:val="18"/>
                                  <w:szCs w:val="18"/>
                                  <w:vertAlign w:val="subscript"/>
                                </w:rPr>
                                <w:t>N-</w:t>
                              </w:r>
                              <w:r w:rsidRPr="0032736C">
                                <w:rPr>
                                  <w:sz w:val="18"/>
                                  <w:szCs w:val="18"/>
                                  <w:vertAlign w:val="subscript"/>
                                </w:rPr>
                                <w:t>1</w:t>
                              </w:r>
                              <w:r w:rsidRPr="0032736C">
                                <w:rPr>
                                  <w:i/>
                                  <w:sz w:val="18"/>
                                  <w:szCs w:val="18"/>
                                  <w:vertAlign w:val="subscript"/>
                                </w:rPr>
                                <w:t>,i</w:t>
                              </w:r>
                            </w:p>
                          </w:txbxContent>
                        </wps:txbx>
                        <wps:bodyPr rot="0" vert="horz" wrap="square" lIns="0" tIns="0" rIns="0" bIns="0" anchor="t" anchorCtr="0" upright="1">
                          <a:noAutofit/>
                        </wps:bodyPr>
                      </wps:wsp>
                      <wps:wsp>
                        <wps:cNvPr id="761" name="Line 436"/>
                        <wps:cNvCnPr/>
                        <wps:spPr bwMode="auto">
                          <a:xfrm>
                            <a:off x="1326478" y="409147"/>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2" name="Line 437"/>
                        <wps:cNvCnPr/>
                        <wps:spPr bwMode="auto">
                          <a:xfrm>
                            <a:off x="2993353" y="409147"/>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3" name="Line 438"/>
                        <wps:cNvCnPr/>
                        <wps:spPr bwMode="auto">
                          <a:xfrm>
                            <a:off x="567018" y="409147"/>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4" name="Line 439"/>
                        <wps:cNvCnPr/>
                        <wps:spPr bwMode="auto">
                          <a:xfrm>
                            <a:off x="3393403" y="409147"/>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Line 440"/>
                        <wps:cNvCnPr/>
                        <wps:spPr bwMode="auto">
                          <a:xfrm>
                            <a:off x="224118" y="409147"/>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6" name="Line 505"/>
                        <wps:cNvCnPr/>
                        <wps:spPr bwMode="auto">
                          <a:xfrm>
                            <a:off x="59653" y="484712"/>
                            <a:ext cx="366712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7" name="Text Box 441"/>
                        <wps:cNvSpPr txBox="1">
                          <a:spLocks noChangeArrowheads="1"/>
                        </wps:cNvSpPr>
                        <wps:spPr bwMode="auto">
                          <a:xfrm>
                            <a:off x="64098" y="522177"/>
                            <a:ext cx="356806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C0" w:rsidRPr="004F588F" w:rsidRDefault="000442C0" w:rsidP="005D7CE6">
                              <w:pPr>
                                <w:ind w:firstLineChars="100" w:firstLine="180"/>
                                <w:rPr>
                                  <w:i/>
                                  <w:color w:val="000000" w:themeColor="text1"/>
                                  <w:sz w:val="18"/>
                                  <w:szCs w:val="18"/>
                                  <w:lang w:val="de-DE"/>
                                </w:rPr>
                              </w:pPr>
                              <w:r w:rsidRPr="004F588F">
                                <w:rPr>
                                  <w:i/>
                                  <w:color w:val="000000" w:themeColor="text1"/>
                                  <w:sz w:val="18"/>
                                  <w:szCs w:val="18"/>
                                  <w:lang w:val="de-DE"/>
                                </w:rPr>
                                <w:t>H</w:t>
                              </w:r>
                              <w:r w:rsidRPr="004F588F">
                                <w:rPr>
                                  <w:color w:val="000000" w:themeColor="text1"/>
                                  <w:sz w:val="18"/>
                                  <w:szCs w:val="18"/>
                                  <w:vertAlign w:val="subscript"/>
                                  <w:lang w:val="de-DE"/>
                                </w:rPr>
                                <w:t>1</w:t>
                              </w:r>
                              <w:r w:rsidRPr="004F588F">
                                <w:rPr>
                                  <w:color w:val="000000" w:themeColor="text1"/>
                                  <w:sz w:val="20"/>
                                  <w:szCs w:val="18"/>
                                  <w:vertAlign w:val="superscript"/>
                                  <w:lang w:val="de-DE"/>
                                </w:rPr>
                                <w:t>-</w:t>
                              </w:r>
                              <w:r w:rsidRPr="004F588F">
                                <w:rPr>
                                  <w:i/>
                                  <w:color w:val="000000" w:themeColor="text1"/>
                                  <w:sz w:val="18"/>
                                  <w:szCs w:val="18"/>
                                  <w:lang w:val="de-DE"/>
                                </w:rPr>
                                <w:t xml:space="preserve">    H</w:t>
                              </w:r>
                              <w:r w:rsidRPr="004F588F">
                                <w:rPr>
                                  <w:color w:val="000000" w:themeColor="text1"/>
                                  <w:sz w:val="18"/>
                                  <w:szCs w:val="18"/>
                                  <w:vertAlign w:val="subscript"/>
                                  <w:lang w:val="de-DE"/>
                                </w:rPr>
                                <w:t>2</w:t>
                              </w:r>
                              <w:r w:rsidRPr="004F588F">
                                <w:rPr>
                                  <w:color w:val="000000" w:themeColor="text1"/>
                                  <w:sz w:val="20"/>
                                  <w:szCs w:val="18"/>
                                  <w:vertAlign w:val="superscript"/>
                                  <w:lang w:val="de-DE"/>
                                </w:rPr>
                                <w:t>-</w:t>
                              </w:r>
                              <w:r w:rsidRPr="004F588F">
                                <w:rPr>
                                  <w:color w:val="000000" w:themeColor="text1"/>
                                  <w:sz w:val="18"/>
                                  <w:szCs w:val="18"/>
                                  <w:lang w:val="de-DE"/>
                                </w:rPr>
                                <w:t xml:space="preserve">    …  </w:t>
                              </w:r>
                              <w:r w:rsidRPr="004F588F">
                                <w:rPr>
                                  <w:i/>
                                  <w:color w:val="000000" w:themeColor="text1"/>
                                  <w:sz w:val="18"/>
                                  <w:szCs w:val="18"/>
                                  <w:lang w:val="de-DE"/>
                                </w:rPr>
                                <w:t xml:space="preserve">  H</w:t>
                              </w:r>
                              <w:r w:rsidRPr="004F588F">
                                <w:rPr>
                                  <w:i/>
                                  <w:color w:val="000000" w:themeColor="text1"/>
                                  <w:sz w:val="18"/>
                                  <w:szCs w:val="18"/>
                                  <w:vertAlign w:val="subscript"/>
                                </w:rPr>
                                <w:t>N-</w:t>
                              </w:r>
                              <w:r w:rsidRPr="004F588F">
                                <w:rPr>
                                  <w:color w:val="000000" w:themeColor="text1"/>
                                  <w:sz w:val="18"/>
                                  <w:szCs w:val="18"/>
                                  <w:vertAlign w:val="subscript"/>
                                </w:rPr>
                                <w:t>1</w:t>
                              </w:r>
                              <w:r w:rsidRPr="004F588F">
                                <w:rPr>
                                  <w:color w:val="000000" w:themeColor="text1"/>
                                  <w:sz w:val="20"/>
                                  <w:szCs w:val="18"/>
                                  <w:vertAlign w:val="superscript"/>
                                  <w:lang w:val="de-DE"/>
                                </w:rPr>
                                <w:t>-</w:t>
                              </w:r>
                              <w:r w:rsidRPr="004F588F">
                                <w:rPr>
                                  <w:i/>
                                  <w:color w:val="000000" w:themeColor="text1"/>
                                  <w:sz w:val="18"/>
                                  <w:szCs w:val="18"/>
                                  <w:lang w:val="de-DE"/>
                                </w:rPr>
                                <w:t xml:space="preserve">     H</w:t>
                              </w:r>
                              <w:r w:rsidRPr="004F588F">
                                <w:rPr>
                                  <w:i/>
                                  <w:color w:val="000000" w:themeColor="text1"/>
                                  <w:sz w:val="18"/>
                                  <w:szCs w:val="18"/>
                                  <w:vertAlign w:val="subscript"/>
                                  <w:lang w:val="de-DE"/>
                                </w:rPr>
                                <w:t>N</w:t>
                              </w:r>
                              <w:r w:rsidRPr="004F588F">
                                <w:rPr>
                                  <w:i/>
                                  <w:color w:val="000000" w:themeColor="text1"/>
                                  <w:sz w:val="18"/>
                                  <w:szCs w:val="18"/>
                                  <w:lang w:val="de-DE"/>
                                </w:rPr>
                                <w:t xml:space="preserve">     H</w:t>
                              </w:r>
                              <w:r w:rsidRPr="004F588F">
                                <w:rPr>
                                  <w:i/>
                                  <w:color w:val="000000" w:themeColor="text1"/>
                                  <w:sz w:val="18"/>
                                  <w:szCs w:val="18"/>
                                  <w:vertAlign w:val="subscript"/>
                                  <w:lang w:val="de-DE"/>
                                </w:rPr>
                                <w:t>N-</w:t>
                              </w:r>
                              <w:r w:rsidRPr="004F588F">
                                <w:rPr>
                                  <w:color w:val="000000" w:themeColor="text1"/>
                                  <w:sz w:val="18"/>
                                  <w:szCs w:val="18"/>
                                  <w:vertAlign w:val="subscript"/>
                                  <w:lang w:val="de-DE"/>
                                </w:rPr>
                                <w:t>1</w:t>
                              </w:r>
                              <w:r w:rsidRPr="004F588F">
                                <w:rPr>
                                  <w:color w:val="000000" w:themeColor="text1"/>
                                  <w:sz w:val="20"/>
                                  <w:szCs w:val="18"/>
                                  <w:vertAlign w:val="superscript"/>
                                  <w:lang w:val="de-DE"/>
                                </w:rPr>
                                <w:t>+</w:t>
                              </w:r>
                              <w:r w:rsidRPr="004F588F">
                                <w:rPr>
                                  <w:i/>
                                  <w:color w:val="000000" w:themeColor="text1"/>
                                  <w:sz w:val="18"/>
                                  <w:szCs w:val="18"/>
                                  <w:lang w:val="de-DE"/>
                                </w:rPr>
                                <w:t xml:space="preserve">   …    H</w:t>
                              </w:r>
                              <w:r w:rsidRPr="004F588F">
                                <w:rPr>
                                  <w:color w:val="000000" w:themeColor="text1"/>
                                  <w:sz w:val="18"/>
                                  <w:szCs w:val="18"/>
                                  <w:vertAlign w:val="subscript"/>
                                  <w:lang w:val="de-DE"/>
                                </w:rPr>
                                <w:t>2</w:t>
                              </w:r>
                              <w:r w:rsidRPr="004F588F">
                                <w:rPr>
                                  <w:color w:val="000000" w:themeColor="text1"/>
                                  <w:sz w:val="20"/>
                                  <w:szCs w:val="18"/>
                                  <w:vertAlign w:val="superscript"/>
                                  <w:lang w:val="de-DE"/>
                                </w:rPr>
                                <w:t>+</w:t>
                              </w:r>
                              <w:r w:rsidRPr="004F588F">
                                <w:rPr>
                                  <w:color w:val="000000" w:themeColor="text1"/>
                                  <w:sz w:val="18"/>
                                  <w:szCs w:val="18"/>
                                  <w:lang w:val="de-DE"/>
                                </w:rPr>
                                <w:t xml:space="preserve"> </w:t>
                              </w:r>
                              <w:r w:rsidRPr="004F588F">
                                <w:rPr>
                                  <w:i/>
                                  <w:color w:val="000000" w:themeColor="text1"/>
                                  <w:sz w:val="18"/>
                                  <w:szCs w:val="18"/>
                                  <w:lang w:val="de-DE"/>
                                </w:rPr>
                                <w:t xml:space="preserve">   H</w:t>
                              </w:r>
                              <w:r w:rsidRPr="004F588F">
                                <w:rPr>
                                  <w:color w:val="000000" w:themeColor="text1"/>
                                  <w:sz w:val="18"/>
                                  <w:szCs w:val="18"/>
                                  <w:vertAlign w:val="subscript"/>
                                  <w:lang w:val="de-DE"/>
                                </w:rPr>
                                <w:t>1</w:t>
                              </w:r>
                              <w:r w:rsidRPr="004F588F">
                                <w:rPr>
                                  <w:color w:val="000000" w:themeColor="text1"/>
                                  <w:sz w:val="20"/>
                                  <w:szCs w:val="18"/>
                                  <w:vertAlign w:val="superscript"/>
                                  <w:lang w:val="de-DE"/>
                                </w:rPr>
                                <w:t>+</w:t>
                              </w:r>
                            </w:p>
                            <w:p w:rsidR="000442C0" w:rsidRPr="005A0FE5" w:rsidRDefault="000442C0" w:rsidP="005D7CE6">
                              <w:pPr>
                                <w:ind w:firstLineChars="100" w:firstLine="180"/>
                                <w:rPr>
                                  <w:i/>
                                  <w:sz w:val="18"/>
                                  <w:szCs w:val="18"/>
                                  <w:lang w:val="de-DE"/>
                                </w:rPr>
                              </w:pPr>
                            </w:p>
                          </w:txbxContent>
                        </wps:txbx>
                        <wps:bodyPr rot="0" vert="horz" wrap="square" lIns="0" tIns="0" rIns="0" bIns="0" anchor="t" anchorCtr="0" upright="1">
                          <a:noAutofit/>
                        </wps:bodyPr>
                      </wps:wsp>
                      <wps:wsp>
                        <wps:cNvPr id="156" name="左右箭头 156"/>
                        <wps:cNvSpPr/>
                        <wps:spPr>
                          <a:xfrm>
                            <a:off x="1698274" y="426164"/>
                            <a:ext cx="216000" cy="17780"/>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7" name="Line 716"/>
                        <wps:cNvCnPr/>
                        <wps:spPr bwMode="auto">
                          <a:xfrm>
                            <a:off x="1919522" y="383536"/>
                            <a:ext cx="127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直接箭头连接符 708"/>
                        <wps:cNvCnPr/>
                        <wps:spPr>
                          <a:xfrm flipV="1">
                            <a:off x="1688558" y="179309"/>
                            <a:ext cx="0" cy="1800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09" name="直接箭头连接符 709"/>
                        <wps:cNvCnPr/>
                        <wps:spPr>
                          <a:xfrm flipH="1" flipV="1">
                            <a:off x="1922925" y="179290"/>
                            <a:ext cx="971" cy="1800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画布 430" o:spid="_x0000_s1042" editas="canvas" style="width:294pt;height:60.35pt;mso-position-horizontal-relative:char;mso-position-vertical-relative:line" coordsize="37338,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">
                <v:shape id="_x0000_s1043" type="#_x0000_t75" style="position:absolute;width:37338;height:7664;visibility:visible;mso-wrap-style:square">
                  <v:fill o:detectmouseclick="t"/>
                  <v:path o:connecttype="none"/>
                </v:shape>
                <v:line id="Line 432" o:spid="_x0000_s1044" style="position:absolute;visibility:visible;mso-wrap-style:square" from="16885,3835" to="1689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fhPcQAAADcAAAADwAAAGRycy9kb3ducmV2LnhtbERPz2vCMBS+D/wfwht4m+km60ZnFHEI&#10;usNQN9Djs3lrq81LSWJb/3tzGHj8+H5PZr2pRUvOV5YVPI8SEMS51RUXCn5/lk/vIHxA1lhbJgVX&#10;8jCbDh4mmGnb8ZbaXShEDGGfoYIyhCaT0uclGfQj2xBH7s86gyFCV0jtsIvhppYvSZJKgxXHhhIb&#10;WpSUn3cXo+B7vEnb+fpr1e/X6TH/3B4Pp84pNXzs5x8gAvXhLv53r7SCt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E9xAAAANwAAAAPAAAAAAAAAAAA&#10;AAAAAKECAABkcnMvZG93bnJldi54bWxQSwUGAAAAAAQABAD5AAAAkgMAAAAA&#10;"/>
                <v:line id="Line 433" o:spid="_x0000_s1045" style="position:absolute;visibility:visible;mso-wrap-style:square" from="22592,4091" to="22599,4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tEpsgAAADcAAAADwAAAGRycy9kb3ducmV2LnhtbESPT0vDQBTE7wW/w/IEb+1GpbGN3Zai&#10;FFoPYv9Ae3zNPpNo9m3Y3Sbx23cFweMwM79hZove1KIl5yvLCu5HCQji3OqKCwWH/Wo4AeEDssba&#10;Min4IQ+L+c1ghpm2HW+p3YVCRAj7DBWUITSZlD4vyaAf2YY4ep/WGQxRukJqh12Em1o+JEkqDVYc&#10;F0ps6KWk/Ht3MQreHz/Sdrl5W/fHTXrOX7fn01fnlLq77ZfPIAL14T/8115rBU/j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jtEpsgAAADcAAAADwAAAAAA&#10;AAAAAAAAAAChAgAAZHJzL2Rvd25yZXYueG1sUEsFBgAAAAAEAAQA+QAAAJYDAAAAAA==&#10;"/>
                <v:shape id="Text Box 435" o:spid="_x0000_s1046" type="#_x0000_t202" style="position:absolute;width:37312;height:4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R/sAA&#10;AADcAAAADwAAAGRycy9kb3ducmV2LnhtbERPy4rCMBTdC/5DuMLsNG3BV20qM5YBwZU6MNtLc22L&#10;zU1pYu38/WQhuDycd7YfTSsG6l1jWUG8iEAQl1Y3XCn4uX7PNyCcR9bYWiYFf+Rgn08nGabaPvlM&#10;w8VXIoSwS1FB7X2XSunKmgy6he2IA3ezvUEfYF9J3eMzhJtWJlG0kgYbDg01dnSoqbxfHkbBY2sO&#10;FLe/11NSjEOy/CriZVIo9TEbP3cgPI3+LX65j1rBehXmhzPhCMj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aR/sAAAADcAAAADwAAAAAAAAAAAAAAAACYAgAAZHJzL2Rvd25y&#10;ZXYueG1sUEsFBgAAAAAEAAQA9QAAAIUDAAAAAA==&#10;" stroked="f" strokeweight=".25pt">
                  <v:textbox inset="0,0,0,0">
                    <w:txbxContent>
                      <w:p w:rsidR="000442C0" w:rsidRPr="00901B8A" w:rsidRDefault="000442C0" w:rsidP="00901B8A">
                        <w:pPr>
                          <w:ind w:firstLineChars="1400" w:firstLine="2520"/>
                          <w:rPr>
                            <w:i/>
                            <w:sz w:val="18"/>
                            <w:szCs w:val="18"/>
                          </w:rPr>
                        </w:pPr>
                        <w:proofErr w:type="gramStart"/>
                        <w:r>
                          <w:rPr>
                            <w:rFonts w:hint="eastAsia"/>
                            <w:i/>
                            <w:sz w:val="18"/>
                            <w:szCs w:val="18"/>
                          </w:rPr>
                          <w:t>h</w:t>
                        </w:r>
                        <w:r>
                          <w:rPr>
                            <w:rFonts w:hint="eastAsia"/>
                            <w:sz w:val="18"/>
                            <w:szCs w:val="18"/>
                            <w:vertAlign w:val="superscript"/>
                          </w:rPr>
                          <w:t>-</w:t>
                        </w:r>
                        <w:proofErr w:type="spellStart"/>
                        <w:r>
                          <w:rPr>
                            <w:rFonts w:hint="eastAsia"/>
                            <w:i/>
                            <w:sz w:val="18"/>
                            <w:szCs w:val="18"/>
                            <w:vertAlign w:val="subscript"/>
                          </w:rPr>
                          <w:t>B,</w:t>
                        </w:r>
                        <w:proofErr w:type="gramEnd"/>
                        <w:r>
                          <w:rPr>
                            <w:rFonts w:hint="eastAsia"/>
                            <w:i/>
                            <w:sz w:val="18"/>
                            <w:szCs w:val="18"/>
                            <w:vertAlign w:val="subscript"/>
                          </w:rPr>
                          <w:t>i</w:t>
                        </w:r>
                        <w:proofErr w:type="spellEnd"/>
                        <w:r>
                          <w:rPr>
                            <w:rFonts w:hint="eastAsia"/>
                            <w:i/>
                            <w:sz w:val="18"/>
                            <w:szCs w:val="18"/>
                          </w:rPr>
                          <w:t xml:space="preserve">  </w:t>
                        </w:r>
                        <w:proofErr w:type="spellStart"/>
                        <w:r>
                          <w:rPr>
                            <w:rFonts w:hint="eastAsia"/>
                            <w:i/>
                            <w:sz w:val="18"/>
                            <w:szCs w:val="18"/>
                          </w:rPr>
                          <w:t>h</w:t>
                        </w:r>
                        <w:r>
                          <w:rPr>
                            <w:rFonts w:hint="eastAsia"/>
                            <w:sz w:val="18"/>
                            <w:szCs w:val="18"/>
                            <w:vertAlign w:val="superscript"/>
                          </w:rPr>
                          <w:t>+</w:t>
                        </w:r>
                        <w:r>
                          <w:rPr>
                            <w:rFonts w:hint="eastAsia"/>
                            <w:i/>
                            <w:sz w:val="18"/>
                            <w:szCs w:val="18"/>
                            <w:vertAlign w:val="subscript"/>
                          </w:rPr>
                          <w:t>B,i</w:t>
                        </w:r>
                        <w:proofErr w:type="spellEnd"/>
                      </w:p>
                      <w:p w:rsidR="000442C0" w:rsidRPr="0032736C" w:rsidRDefault="000442C0" w:rsidP="005D7CE6">
                        <w:pPr>
                          <w:ind w:firstLineChars="150" w:firstLine="270"/>
                          <w:rPr>
                            <w:sz w:val="18"/>
                            <w:szCs w:val="18"/>
                          </w:rPr>
                        </w:pPr>
                        <w:r w:rsidRPr="0032736C">
                          <w:rPr>
                            <w:i/>
                            <w:sz w:val="18"/>
                            <w:szCs w:val="18"/>
                          </w:rPr>
                          <w:t>h</w:t>
                        </w:r>
                        <w:r w:rsidRPr="0032736C">
                          <w:rPr>
                            <w:sz w:val="18"/>
                            <w:szCs w:val="18"/>
                            <w:vertAlign w:val="subscript"/>
                          </w:rPr>
                          <w:t>1</w:t>
                        </w:r>
                        <w:proofErr w:type="gramStart"/>
                        <w:r w:rsidRPr="0032736C">
                          <w:rPr>
                            <w:i/>
                            <w:sz w:val="18"/>
                            <w:szCs w:val="18"/>
                            <w:vertAlign w:val="subscript"/>
                          </w:rPr>
                          <w:t>,i</w:t>
                        </w:r>
                        <w:proofErr w:type="gramEnd"/>
                        <w:r w:rsidRPr="0032736C">
                          <w:rPr>
                            <w:i/>
                            <w:sz w:val="18"/>
                            <w:szCs w:val="18"/>
                          </w:rPr>
                          <w:t xml:space="preserve">    h</w:t>
                        </w:r>
                        <w:r w:rsidRPr="0032736C">
                          <w:rPr>
                            <w:sz w:val="18"/>
                            <w:szCs w:val="18"/>
                            <w:vertAlign w:val="subscript"/>
                          </w:rPr>
                          <w:t>2</w:t>
                        </w:r>
                        <w:r w:rsidRPr="0032736C">
                          <w:rPr>
                            <w:i/>
                            <w:sz w:val="18"/>
                            <w:szCs w:val="18"/>
                            <w:vertAlign w:val="subscript"/>
                          </w:rPr>
                          <w:t>,i</w:t>
                        </w:r>
                        <w:r w:rsidRPr="0032736C">
                          <w:rPr>
                            <w:i/>
                            <w:sz w:val="18"/>
                            <w:szCs w:val="18"/>
                          </w:rPr>
                          <w:t xml:space="preserve">   …     h</w:t>
                        </w:r>
                        <w:r w:rsidRPr="0032736C">
                          <w:rPr>
                            <w:i/>
                            <w:sz w:val="18"/>
                            <w:szCs w:val="18"/>
                            <w:vertAlign w:val="subscript"/>
                          </w:rPr>
                          <w:t>N-</w:t>
                        </w:r>
                        <w:r w:rsidRPr="0032736C">
                          <w:rPr>
                            <w:sz w:val="18"/>
                            <w:szCs w:val="18"/>
                            <w:vertAlign w:val="subscript"/>
                          </w:rPr>
                          <w:t>1</w:t>
                        </w:r>
                        <w:r w:rsidRPr="0032736C">
                          <w:rPr>
                            <w:i/>
                            <w:sz w:val="18"/>
                            <w:szCs w:val="18"/>
                            <w:vertAlign w:val="subscript"/>
                          </w:rPr>
                          <w:t>,i</w:t>
                        </w:r>
                        <w:r w:rsidRPr="0032736C">
                          <w:rPr>
                            <w:sz w:val="18"/>
                            <w:szCs w:val="18"/>
                          </w:rPr>
                          <w:t xml:space="preserve">     </w:t>
                        </w:r>
                        <w:r w:rsidRPr="0032736C">
                          <w:rPr>
                            <w:i/>
                            <w:sz w:val="18"/>
                            <w:szCs w:val="18"/>
                          </w:rPr>
                          <w:t>h</w:t>
                        </w:r>
                        <w:r w:rsidRPr="0032736C">
                          <w:rPr>
                            <w:i/>
                            <w:sz w:val="18"/>
                            <w:szCs w:val="18"/>
                            <w:vertAlign w:val="subscript"/>
                          </w:rPr>
                          <w:t>N,i</w:t>
                        </w:r>
                        <w:r w:rsidRPr="0032736C">
                          <w:rPr>
                            <w:sz w:val="18"/>
                            <w:szCs w:val="18"/>
                          </w:rPr>
                          <w:t xml:space="preserve">     </w:t>
                        </w:r>
                        <w:r w:rsidRPr="0032736C">
                          <w:rPr>
                            <w:i/>
                            <w:sz w:val="18"/>
                            <w:szCs w:val="18"/>
                          </w:rPr>
                          <w:t>h</w:t>
                        </w:r>
                        <w:r w:rsidRPr="0032736C">
                          <w:rPr>
                            <w:i/>
                            <w:sz w:val="18"/>
                            <w:szCs w:val="18"/>
                            <w:vertAlign w:val="subscript"/>
                          </w:rPr>
                          <w:t>N+</w:t>
                        </w:r>
                        <w:r w:rsidRPr="0032736C">
                          <w:rPr>
                            <w:sz w:val="18"/>
                            <w:szCs w:val="18"/>
                            <w:vertAlign w:val="subscript"/>
                          </w:rPr>
                          <w:t>1</w:t>
                        </w:r>
                        <w:r w:rsidRPr="0032736C">
                          <w:rPr>
                            <w:i/>
                            <w:sz w:val="18"/>
                            <w:szCs w:val="18"/>
                            <w:vertAlign w:val="subscript"/>
                          </w:rPr>
                          <w:t>,i</w:t>
                        </w:r>
                        <w:r w:rsidRPr="0032736C">
                          <w:rPr>
                            <w:i/>
                            <w:sz w:val="18"/>
                            <w:szCs w:val="18"/>
                          </w:rPr>
                          <w:t xml:space="preserve">   …   h</w:t>
                        </w:r>
                        <w:r w:rsidRPr="0032736C">
                          <w:rPr>
                            <w:sz w:val="18"/>
                            <w:szCs w:val="18"/>
                            <w:vertAlign w:val="subscript"/>
                          </w:rPr>
                          <w:t>2</w:t>
                        </w:r>
                        <w:r w:rsidRPr="0032736C">
                          <w:rPr>
                            <w:i/>
                            <w:sz w:val="18"/>
                            <w:szCs w:val="18"/>
                            <w:vertAlign w:val="subscript"/>
                          </w:rPr>
                          <w:t>N-</w:t>
                        </w:r>
                        <w:r w:rsidRPr="0032736C">
                          <w:rPr>
                            <w:sz w:val="18"/>
                            <w:szCs w:val="18"/>
                            <w:vertAlign w:val="subscript"/>
                          </w:rPr>
                          <w:t>2</w:t>
                        </w:r>
                        <w:r w:rsidRPr="0032736C">
                          <w:rPr>
                            <w:i/>
                            <w:sz w:val="18"/>
                            <w:szCs w:val="18"/>
                            <w:vertAlign w:val="subscript"/>
                          </w:rPr>
                          <w:t>,i</w:t>
                        </w:r>
                        <w:r w:rsidRPr="0032736C">
                          <w:rPr>
                            <w:i/>
                            <w:sz w:val="18"/>
                            <w:szCs w:val="18"/>
                          </w:rPr>
                          <w:t xml:space="preserve">   h</w:t>
                        </w:r>
                        <w:r w:rsidRPr="0032736C">
                          <w:rPr>
                            <w:sz w:val="18"/>
                            <w:szCs w:val="18"/>
                            <w:vertAlign w:val="subscript"/>
                          </w:rPr>
                          <w:t>2</w:t>
                        </w:r>
                        <w:r w:rsidRPr="0032736C">
                          <w:rPr>
                            <w:i/>
                            <w:sz w:val="18"/>
                            <w:szCs w:val="18"/>
                            <w:vertAlign w:val="subscript"/>
                          </w:rPr>
                          <w:t>N-</w:t>
                        </w:r>
                        <w:r w:rsidRPr="0032736C">
                          <w:rPr>
                            <w:sz w:val="18"/>
                            <w:szCs w:val="18"/>
                            <w:vertAlign w:val="subscript"/>
                          </w:rPr>
                          <w:t>1</w:t>
                        </w:r>
                        <w:r w:rsidRPr="0032736C">
                          <w:rPr>
                            <w:i/>
                            <w:sz w:val="18"/>
                            <w:szCs w:val="18"/>
                            <w:vertAlign w:val="subscript"/>
                          </w:rPr>
                          <w:t>,i</w:t>
                        </w:r>
                      </w:p>
                    </w:txbxContent>
                  </v:textbox>
                </v:shape>
                <v:line id="Line 436" o:spid="_x0000_s1047" style="position:absolute;visibility:visible;mso-wrap-style:square" from="13264,4091" to="13271,4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GCHcYAAADcAAAADwAAAGRycy9kb3ducmV2LnhtbESPQWvCQBSE7wX/w/IKvdWNFlJJXUVa&#10;BPUg1Rba4zP7mqRm34bdNYn/3hUEj8PMfMNM572pRUvOV5YVjIYJCOLc6ooLBd9fy+cJCB+QNdaW&#10;ScGZPMxng4cpZtp2vKN2HwoRIewzVFCG0GRS+rwkg35oG+Lo/VlnMETpCqkddhFuajlOklQarDgu&#10;lNjQe0n5cX8yCrYvn2m7WG9W/c86PeQfu8Pvf+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hgh3GAAAA3AAAAA8AAAAAAAAA&#10;AAAAAAAAoQIAAGRycy9kb3ducmV2LnhtbFBLBQYAAAAABAAEAPkAAACUAwAAAAA=&#10;"/>
                <v:line id="Line 437" o:spid="_x0000_s1048" style="position:absolute;visibility:visible;mso-wrap-style:square" from="29933,4091" to="29939,4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McasYAAADcAAAADwAAAGRycy9kb3ducmV2LnhtbESPQWvCQBSE7wX/w/IEb3VThbR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zHGrGAAAA3AAAAA8AAAAAAAAA&#10;AAAAAAAAoQIAAGRycy9kb3ducmV2LnhtbFBLBQYAAAAABAAEAPkAAACUAwAAAAA=&#10;"/>
                <v:line id="Line 438" o:spid="_x0000_s1049" style="position:absolute;visibility:visible;mso-wrap-style:square" from="5670,4091" to="5676,4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58ccAAADcAAAADwAAAGRycy9kb3ducmV2LnhtbESPT2vCQBTE74LfYXlCb7qxQiq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v7nxxwAAANwAAAAPAAAAAAAA&#10;AAAAAAAAAKECAABkcnMvZG93bnJldi54bWxQSwUGAAAAAAQABAD5AAAAlQMAAAAA&#10;"/>
                <v:line id="Line 439" o:spid="_x0000_s1050" style="position:absolute;visibility:visible;mso-wrap-style:square" from="33934,4091" to="33940,4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hhccAAADcAAAADwAAAGRycy9kb3ducmV2LnhtbESPQWvCQBSE74L/YXlCb7ppK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ViGFxwAAANwAAAAPAAAAAAAA&#10;AAAAAAAAAKECAABkcnMvZG93bnJldi54bWxQSwUGAAAAAAQABAD5AAAAlQMAAAAA&#10;"/>
                <v:line id="Line 440" o:spid="_x0000_s1051" style="position:absolute;visibility:visible;mso-wrap-style:square" from="2241,4091" to="2247,4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qEHscAAADcAAAADwAAAGRycy9kb3ducmV2LnhtbESPQWvCQBSE74L/YXlCb7ppi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GoQexwAAANwAAAAPAAAAAAAA&#10;AAAAAAAAAKECAABkcnMvZG93bnJldi54bWxQSwUGAAAAAAQABAD5AAAAlQMAAAAA&#10;"/>
                <v:line id="Line 505" o:spid="_x0000_s1052" style="position:absolute;visibility:visible;mso-wrap-style:square" from="596,4847" to="37267,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DK/cQAAADcAAAADwAAAGRycy9kb3ducmV2LnhtbESPQWvCQBSE74L/YXlCb7qxh6ipq4ih&#10;0EMrGEvPr9nXbGj2bchu4/bfdwuCx2Hmm2G2+2g7MdLgW8cKlosMBHHtdMuNgvfL83wNwgdkjZ1j&#10;UvBLHva76WSLhXZXPtNYhUakEvYFKjAh9IWUvjZk0S9cT5y8LzdYDEkOjdQDXlO57eRjluXSYstp&#10;wWBPR0P1d/VjFaxMeZYrWb5eTuXYLjfxLX58bpR6mMXDE4hAMdzDN/pFJy7P4f9MOgJ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8Mr9xAAAANwAAAAPAAAAAAAAAAAA&#10;AAAAAKECAABkcnMvZG93bnJldi54bWxQSwUGAAAAAAQABAD5AAAAkgMAAAAA&#10;">
                  <v:stroke endarrow="block"/>
                </v:line>
                <v:shape id="Text Box 441" o:spid="_x0000_s1053" type="#_x0000_t202" style="position:absolute;left:640;top:5221;width:35681;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JJ8QA&#10;AADcAAAADwAAAGRycy9kb3ducmV2LnhtbESPzYvCMBTE7wv+D+EJXhZN9VClGsVP2MPuwQ88P5pn&#10;W2xeShJt/e/NwsIeh5n5DbNYdaYWT3K+sqxgPEpAEOdWV1wouJwPwxkIH5A11pZJwYs8rJa9jwVm&#10;2rZ8pOcpFCJC2GeooAyhyaT0eUkG/cg2xNG7WWcwROkKqR22EW5qOUmSVBqsOC6U2NC2pPx+ehgF&#10;6c492iNvP3eX/Tf+NMXkunldlRr0u/UcRKAu/If/2l9awTSdwu+ZeATk8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aCSfEAAAA3AAAAA8AAAAAAAAAAAAAAAAAmAIAAGRycy9k&#10;b3ducmV2LnhtbFBLBQYAAAAABAAEAPUAAACJAwAAAAA=&#10;" stroked="f">
                  <v:textbox inset="0,0,0,0">
                    <w:txbxContent>
                      <w:p w:rsidR="000442C0" w:rsidRPr="004F588F" w:rsidRDefault="000442C0" w:rsidP="005D7CE6">
                        <w:pPr>
                          <w:ind w:firstLineChars="100" w:firstLine="180"/>
                          <w:rPr>
                            <w:i/>
                            <w:color w:val="000000" w:themeColor="text1"/>
                            <w:sz w:val="18"/>
                            <w:szCs w:val="18"/>
                            <w:lang w:val="de-DE"/>
                          </w:rPr>
                        </w:pPr>
                        <w:r w:rsidRPr="004F588F">
                          <w:rPr>
                            <w:i/>
                            <w:color w:val="000000" w:themeColor="text1"/>
                            <w:sz w:val="18"/>
                            <w:szCs w:val="18"/>
                            <w:lang w:val="de-DE"/>
                          </w:rPr>
                          <w:t>H</w:t>
                        </w:r>
                        <w:r w:rsidRPr="004F588F">
                          <w:rPr>
                            <w:color w:val="000000" w:themeColor="text1"/>
                            <w:sz w:val="18"/>
                            <w:szCs w:val="18"/>
                            <w:vertAlign w:val="subscript"/>
                            <w:lang w:val="de-DE"/>
                          </w:rPr>
                          <w:t>1</w:t>
                        </w:r>
                        <w:r w:rsidRPr="004F588F">
                          <w:rPr>
                            <w:color w:val="000000" w:themeColor="text1"/>
                            <w:sz w:val="20"/>
                            <w:szCs w:val="18"/>
                            <w:vertAlign w:val="superscript"/>
                            <w:lang w:val="de-DE"/>
                          </w:rPr>
                          <w:t>-</w:t>
                        </w:r>
                        <w:r w:rsidRPr="004F588F">
                          <w:rPr>
                            <w:i/>
                            <w:color w:val="000000" w:themeColor="text1"/>
                            <w:sz w:val="18"/>
                            <w:szCs w:val="18"/>
                            <w:lang w:val="de-DE"/>
                          </w:rPr>
                          <w:t xml:space="preserve">    H</w:t>
                        </w:r>
                        <w:r w:rsidRPr="004F588F">
                          <w:rPr>
                            <w:color w:val="000000" w:themeColor="text1"/>
                            <w:sz w:val="18"/>
                            <w:szCs w:val="18"/>
                            <w:vertAlign w:val="subscript"/>
                            <w:lang w:val="de-DE"/>
                          </w:rPr>
                          <w:t>2</w:t>
                        </w:r>
                        <w:r w:rsidRPr="004F588F">
                          <w:rPr>
                            <w:color w:val="000000" w:themeColor="text1"/>
                            <w:sz w:val="20"/>
                            <w:szCs w:val="18"/>
                            <w:vertAlign w:val="superscript"/>
                            <w:lang w:val="de-DE"/>
                          </w:rPr>
                          <w:t>-</w:t>
                        </w:r>
                        <w:r w:rsidRPr="004F588F">
                          <w:rPr>
                            <w:color w:val="000000" w:themeColor="text1"/>
                            <w:sz w:val="18"/>
                            <w:szCs w:val="18"/>
                            <w:lang w:val="de-DE"/>
                          </w:rPr>
                          <w:t xml:space="preserve">    …  </w:t>
                        </w:r>
                        <w:r w:rsidRPr="004F588F">
                          <w:rPr>
                            <w:i/>
                            <w:color w:val="000000" w:themeColor="text1"/>
                            <w:sz w:val="18"/>
                            <w:szCs w:val="18"/>
                            <w:lang w:val="de-DE"/>
                          </w:rPr>
                          <w:t xml:space="preserve">  H</w:t>
                        </w:r>
                        <w:r w:rsidRPr="004F588F">
                          <w:rPr>
                            <w:i/>
                            <w:color w:val="000000" w:themeColor="text1"/>
                            <w:sz w:val="18"/>
                            <w:szCs w:val="18"/>
                            <w:vertAlign w:val="subscript"/>
                          </w:rPr>
                          <w:t>N-</w:t>
                        </w:r>
                        <w:r w:rsidRPr="004F588F">
                          <w:rPr>
                            <w:color w:val="000000" w:themeColor="text1"/>
                            <w:sz w:val="18"/>
                            <w:szCs w:val="18"/>
                            <w:vertAlign w:val="subscript"/>
                          </w:rPr>
                          <w:t>1</w:t>
                        </w:r>
                        <w:r w:rsidRPr="004F588F">
                          <w:rPr>
                            <w:color w:val="000000" w:themeColor="text1"/>
                            <w:sz w:val="20"/>
                            <w:szCs w:val="18"/>
                            <w:vertAlign w:val="superscript"/>
                            <w:lang w:val="de-DE"/>
                          </w:rPr>
                          <w:t>-</w:t>
                        </w:r>
                        <w:r w:rsidRPr="004F588F">
                          <w:rPr>
                            <w:i/>
                            <w:color w:val="000000" w:themeColor="text1"/>
                            <w:sz w:val="18"/>
                            <w:szCs w:val="18"/>
                            <w:lang w:val="de-DE"/>
                          </w:rPr>
                          <w:t xml:space="preserve">     H</w:t>
                        </w:r>
                        <w:r w:rsidRPr="004F588F">
                          <w:rPr>
                            <w:i/>
                            <w:color w:val="000000" w:themeColor="text1"/>
                            <w:sz w:val="18"/>
                            <w:szCs w:val="18"/>
                            <w:vertAlign w:val="subscript"/>
                            <w:lang w:val="de-DE"/>
                          </w:rPr>
                          <w:t>N</w:t>
                        </w:r>
                        <w:r w:rsidRPr="004F588F">
                          <w:rPr>
                            <w:i/>
                            <w:color w:val="000000" w:themeColor="text1"/>
                            <w:sz w:val="18"/>
                            <w:szCs w:val="18"/>
                            <w:lang w:val="de-DE"/>
                          </w:rPr>
                          <w:t xml:space="preserve">     H</w:t>
                        </w:r>
                        <w:r w:rsidRPr="004F588F">
                          <w:rPr>
                            <w:i/>
                            <w:color w:val="000000" w:themeColor="text1"/>
                            <w:sz w:val="18"/>
                            <w:szCs w:val="18"/>
                            <w:vertAlign w:val="subscript"/>
                            <w:lang w:val="de-DE"/>
                          </w:rPr>
                          <w:t>N-</w:t>
                        </w:r>
                        <w:r w:rsidRPr="004F588F">
                          <w:rPr>
                            <w:color w:val="000000" w:themeColor="text1"/>
                            <w:sz w:val="18"/>
                            <w:szCs w:val="18"/>
                            <w:vertAlign w:val="subscript"/>
                            <w:lang w:val="de-DE"/>
                          </w:rPr>
                          <w:t>1</w:t>
                        </w:r>
                        <w:r w:rsidRPr="004F588F">
                          <w:rPr>
                            <w:color w:val="000000" w:themeColor="text1"/>
                            <w:sz w:val="20"/>
                            <w:szCs w:val="18"/>
                            <w:vertAlign w:val="superscript"/>
                            <w:lang w:val="de-DE"/>
                          </w:rPr>
                          <w:t>+</w:t>
                        </w:r>
                        <w:r w:rsidRPr="004F588F">
                          <w:rPr>
                            <w:i/>
                            <w:color w:val="000000" w:themeColor="text1"/>
                            <w:sz w:val="18"/>
                            <w:szCs w:val="18"/>
                            <w:lang w:val="de-DE"/>
                          </w:rPr>
                          <w:t xml:space="preserve">   …    H</w:t>
                        </w:r>
                        <w:r w:rsidRPr="004F588F">
                          <w:rPr>
                            <w:color w:val="000000" w:themeColor="text1"/>
                            <w:sz w:val="18"/>
                            <w:szCs w:val="18"/>
                            <w:vertAlign w:val="subscript"/>
                            <w:lang w:val="de-DE"/>
                          </w:rPr>
                          <w:t>2</w:t>
                        </w:r>
                        <w:r w:rsidRPr="004F588F">
                          <w:rPr>
                            <w:color w:val="000000" w:themeColor="text1"/>
                            <w:sz w:val="20"/>
                            <w:szCs w:val="18"/>
                            <w:vertAlign w:val="superscript"/>
                            <w:lang w:val="de-DE"/>
                          </w:rPr>
                          <w:t>+</w:t>
                        </w:r>
                        <w:r w:rsidRPr="004F588F">
                          <w:rPr>
                            <w:color w:val="000000" w:themeColor="text1"/>
                            <w:sz w:val="18"/>
                            <w:szCs w:val="18"/>
                            <w:lang w:val="de-DE"/>
                          </w:rPr>
                          <w:t xml:space="preserve"> </w:t>
                        </w:r>
                        <w:r w:rsidRPr="004F588F">
                          <w:rPr>
                            <w:i/>
                            <w:color w:val="000000" w:themeColor="text1"/>
                            <w:sz w:val="18"/>
                            <w:szCs w:val="18"/>
                            <w:lang w:val="de-DE"/>
                          </w:rPr>
                          <w:t xml:space="preserve">   H</w:t>
                        </w:r>
                        <w:r w:rsidRPr="004F588F">
                          <w:rPr>
                            <w:color w:val="000000" w:themeColor="text1"/>
                            <w:sz w:val="18"/>
                            <w:szCs w:val="18"/>
                            <w:vertAlign w:val="subscript"/>
                            <w:lang w:val="de-DE"/>
                          </w:rPr>
                          <w:t>1</w:t>
                        </w:r>
                        <w:r w:rsidRPr="004F588F">
                          <w:rPr>
                            <w:color w:val="000000" w:themeColor="text1"/>
                            <w:sz w:val="20"/>
                            <w:szCs w:val="18"/>
                            <w:vertAlign w:val="superscript"/>
                            <w:lang w:val="de-DE"/>
                          </w:rPr>
                          <w:t>+</w:t>
                        </w:r>
                      </w:p>
                      <w:p w:rsidR="000442C0" w:rsidRPr="005A0FE5" w:rsidRDefault="000442C0" w:rsidP="005D7CE6">
                        <w:pPr>
                          <w:ind w:firstLineChars="100" w:firstLine="180"/>
                          <w:rPr>
                            <w:i/>
                            <w:sz w:val="18"/>
                            <w:szCs w:val="18"/>
                            <w:lang w:val="de-DE"/>
                          </w:rPr>
                        </w:pPr>
                      </w:p>
                    </w:txbxContent>
                  </v:textbox>
                </v:shape>
                <v:shape id="左右箭头 156" o:spid="_x0000_s1054" type="#_x0000_t69" style="position:absolute;left:16982;top:4261;width:2160;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2HcIA&#10;AADcAAAADwAAAGRycy9kb3ducmV2LnhtbERPzWrCQBC+C77DMkIv0mxsibUxq4hUInhq6gMM2WkS&#10;zM6G3VXj23cLhd7m4/udYjuaXtzI+c6ygkWSgiCure64UXD+OjyvQPiArLG3TAoe5GG7mU4KzLW9&#10;8yfdqtCIGMI+RwVtCEMupa9bMugTOxBH7ts6gyFC10jt8B7DTS9f0nQpDXYcG1ocaN9SfamuRkEw&#10;mWNXnV7nb4/F+wGv5XH8KJV6mo27NYhAY/gX/7mPOs7Plv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T/YdwgAAANwAAAAPAAAAAAAAAAAAAAAAAJgCAABkcnMvZG93&#10;bnJldi54bWxQSwUGAAAAAAQABAD1AAAAhwMAAAAA&#10;" adj="889" fillcolor="#4f81bd [3204]" strokecolor="black [3213]" strokeweight="2pt"/>
                <v:line id="Line 716" o:spid="_x0000_s1055" style="position:absolute;visibility:visible;mso-wrap-style:square" from="19195,3835" to="19207,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shape id="直接箭头连接符 708" o:spid="_x0000_s1056" type="#_x0000_t32" style="position:absolute;left:16885;top:1793;width:0;height:18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OIsMIAAADcAAAADwAAAGRycy9kb3ducmV2LnhtbERPTWvCQBC9C/0PyxS86a4Wqk1dRQRb&#10;9WYqtL0N2WkSmp0N2VXTf985CB4f73ux6n2jLtTFOrCFydiAIi6Cq7m0cPrYjuagYkJ22AQmC38U&#10;YbV8GCwwc+HKR7rkqVQSwjFDC1VKbaZ1LCryGMehJRbuJ3Qek8Cu1K7Dq4T7Rk+NedYea5aGClva&#10;VFT85mdvYaY/38282E0nL0+nr+9NHvaHt2Dt8LFfv4JK1Ke7+ObeOfEZWStn5Ajo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OIsMIAAADcAAAADwAAAAAAAAAAAAAA&#10;AAChAgAAZHJzL2Rvd25yZXYueG1sUEsFBgAAAAAEAAQA+QAAAJADAAAAAA==&#10;" strokecolor="black [3213]">
                  <v:stroke endarrow="block"/>
                </v:shape>
                <v:shape id="直接箭头连接符 709" o:spid="_x0000_s1057" type="#_x0000_t32" style="position:absolute;left:19229;top:1792;width:9;height:18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02ZccAAADcAAAADwAAAGRycy9kb3ducmV2LnhtbESPQWvCQBSE74X+h+UVvNWNFbVGN6EV&#10;BKkg1Jait8fuMwnNvg3ZVVN/vSsIPQ4z8w0zzztbixO1vnKsYNBPQBBrZyouFHx/LZ9fQfiAbLB2&#10;TAr+yEOePT7MMTXuzJ902oZCRAj7FBWUITSplF6XZNH3XUMcvYNrLYYo20KaFs8Rbmv5kiRjabHi&#10;uFBiQ4uS9O/2aBXo3QKXh4s9job7j/fLz2StN7u1Ur2n7m0GIlAX/sP39soomCRTuJ2JR0B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7TZlxwAAANwAAAAPAAAAAAAA&#10;AAAAAAAAAKECAABkcnMvZG93bnJldi54bWxQSwUGAAAAAAQABAD5AAAAlQMAAAAA&#10;" strokecolor="black [3213]">
                  <v:stroke endarrow="block"/>
                </v:shape>
                <w10:anchorlock/>
              </v:group>
            </w:pict>
          </mc:Fallback>
        </mc:AlternateContent>
      </w:r>
    </w:p>
    <w:p w:rsidR="000B3343" w:rsidRPr="00981244" w:rsidRDefault="005D7CE6" w:rsidP="007F5645">
      <w:pPr>
        <w:jc w:val="center"/>
        <w:rPr>
          <w:color w:val="000000" w:themeColor="text1"/>
          <w:sz w:val="18"/>
          <w:szCs w:val="20"/>
        </w:rPr>
      </w:pPr>
      <w:r w:rsidRPr="00981244">
        <w:rPr>
          <w:b/>
          <w:color w:val="000000" w:themeColor="text1"/>
          <w:sz w:val="18"/>
          <w:szCs w:val="20"/>
        </w:rPr>
        <w:t>Fig</w:t>
      </w:r>
      <w:r w:rsidR="00D83406" w:rsidRPr="00981244">
        <w:rPr>
          <w:rFonts w:hint="eastAsia"/>
          <w:b/>
          <w:color w:val="000000" w:themeColor="text1"/>
          <w:sz w:val="18"/>
          <w:szCs w:val="20"/>
        </w:rPr>
        <w:t>.</w:t>
      </w:r>
      <w:r w:rsidRPr="00981244">
        <w:rPr>
          <w:b/>
          <w:color w:val="000000" w:themeColor="text1"/>
          <w:sz w:val="18"/>
          <w:szCs w:val="20"/>
        </w:rPr>
        <w:t xml:space="preserve"> </w:t>
      </w:r>
      <w:r w:rsidR="00D22132" w:rsidRPr="00981244">
        <w:rPr>
          <w:rFonts w:hint="eastAsia"/>
          <w:b/>
          <w:color w:val="000000" w:themeColor="text1"/>
          <w:sz w:val="18"/>
          <w:szCs w:val="20"/>
        </w:rPr>
        <w:t>2</w:t>
      </w:r>
      <w:r w:rsidR="009E779C" w:rsidRPr="00981244">
        <w:rPr>
          <w:rFonts w:hint="eastAsia"/>
          <w:b/>
          <w:color w:val="000000" w:themeColor="text1"/>
          <w:sz w:val="18"/>
          <w:szCs w:val="20"/>
        </w:rPr>
        <w:t>.</w:t>
      </w:r>
      <w:r w:rsidR="00D22132" w:rsidRPr="00981244">
        <w:rPr>
          <w:color w:val="000000" w:themeColor="text1"/>
          <w:sz w:val="18"/>
          <w:szCs w:val="20"/>
        </w:rPr>
        <w:t xml:space="preserve"> </w:t>
      </w:r>
      <w:r w:rsidRPr="00981244">
        <w:rPr>
          <w:color w:val="000000" w:themeColor="text1"/>
          <w:sz w:val="18"/>
          <w:szCs w:val="20"/>
        </w:rPr>
        <w:t xml:space="preserve">Relationship </w:t>
      </w:r>
      <w:r w:rsidR="00D51963" w:rsidRPr="00981244">
        <w:rPr>
          <w:color w:val="000000" w:themeColor="text1"/>
          <w:sz w:val="18"/>
          <w:szCs w:val="20"/>
        </w:rPr>
        <w:t>between</w:t>
      </w:r>
      <w:r w:rsidRPr="00981244">
        <w:rPr>
          <w:color w:val="000000" w:themeColor="text1"/>
          <w:sz w:val="18"/>
          <w:szCs w:val="20"/>
        </w:rPr>
        <w:t xml:space="preserve"> </w:t>
      </w:r>
      <w:r w:rsidR="00744C8A" w:rsidRPr="00981244">
        <w:rPr>
          <w:rFonts w:hint="eastAsia"/>
          <w:color w:val="000000" w:themeColor="text1"/>
          <w:sz w:val="18"/>
          <w:szCs w:val="20"/>
        </w:rPr>
        <w:t>V</w:t>
      </w:r>
      <w:r w:rsidR="006F421F" w:rsidRPr="00981244">
        <w:rPr>
          <w:color w:val="000000" w:themeColor="text1"/>
          <w:sz w:val="18"/>
          <w:szCs w:val="20"/>
        </w:rPr>
        <w:t>alues of</w:t>
      </w:r>
      <w:r w:rsidR="006F421F" w:rsidRPr="00981244">
        <w:rPr>
          <w:rFonts w:hint="eastAsia"/>
          <w:color w:val="000000" w:themeColor="text1"/>
          <w:sz w:val="18"/>
          <w:szCs w:val="20"/>
        </w:rPr>
        <w:t xml:space="preserve"> </w:t>
      </w:r>
      <w:r w:rsidR="007E7802" w:rsidRPr="00981244">
        <w:rPr>
          <w:rFonts w:hint="eastAsia"/>
          <w:color w:val="000000" w:themeColor="text1"/>
          <w:sz w:val="18"/>
          <w:szCs w:val="20"/>
        </w:rPr>
        <w:t>F</w:t>
      </w:r>
      <w:r w:rsidR="00146184" w:rsidRPr="00981244">
        <w:rPr>
          <w:rFonts w:hint="eastAsia"/>
          <w:color w:val="000000" w:themeColor="text1"/>
          <w:sz w:val="18"/>
          <w:szCs w:val="20"/>
        </w:rPr>
        <w:t>I</w:t>
      </w:r>
      <w:r w:rsidR="007E7802" w:rsidRPr="00981244">
        <w:rPr>
          <w:rFonts w:hint="eastAsia"/>
          <w:color w:val="000000" w:themeColor="text1"/>
          <w:sz w:val="18"/>
          <w:szCs w:val="20"/>
        </w:rPr>
        <w:t>A</w:t>
      </w:r>
      <w:r w:rsidRPr="00981244">
        <w:rPr>
          <w:color w:val="000000" w:themeColor="text1"/>
          <w:sz w:val="18"/>
          <w:szCs w:val="20"/>
        </w:rPr>
        <w:t xml:space="preserve"> and the </w:t>
      </w:r>
      <w:r w:rsidR="00744C8A" w:rsidRPr="00981244">
        <w:rPr>
          <w:rFonts w:hint="eastAsia"/>
          <w:color w:val="000000" w:themeColor="text1"/>
          <w:sz w:val="18"/>
          <w:szCs w:val="20"/>
        </w:rPr>
        <w:t>F</w:t>
      </w:r>
      <w:r w:rsidRPr="00981244">
        <w:rPr>
          <w:color w:val="000000" w:themeColor="text1"/>
          <w:sz w:val="18"/>
          <w:szCs w:val="20"/>
        </w:rPr>
        <w:t xml:space="preserve">rame of </w:t>
      </w:r>
      <w:r w:rsidR="00744C8A" w:rsidRPr="00981244">
        <w:rPr>
          <w:rFonts w:hint="eastAsia"/>
          <w:color w:val="000000" w:themeColor="text1"/>
          <w:sz w:val="18"/>
          <w:szCs w:val="20"/>
        </w:rPr>
        <w:t>D</w:t>
      </w:r>
      <w:r w:rsidRPr="00981244">
        <w:rPr>
          <w:color w:val="000000" w:themeColor="text1"/>
          <w:sz w:val="18"/>
          <w:szCs w:val="20"/>
        </w:rPr>
        <w:t>iscernment</w:t>
      </w:r>
    </w:p>
    <w:p w:rsidR="001C1D2A" w:rsidRPr="00981244" w:rsidRDefault="001C1D2A" w:rsidP="001C1D2A">
      <w:pPr>
        <w:rPr>
          <w:color w:val="000000" w:themeColor="text1"/>
          <w:sz w:val="20"/>
          <w:szCs w:val="20"/>
        </w:rPr>
      </w:pPr>
      <w:r w:rsidRPr="00981244">
        <w:rPr>
          <w:rFonts w:hint="eastAsia"/>
          <w:b/>
          <w:color w:val="000000" w:themeColor="text1"/>
          <w:sz w:val="20"/>
          <w:szCs w:val="20"/>
        </w:rPr>
        <w:t>Hypothesis 2</w:t>
      </w:r>
      <w:r w:rsidRPr="00981244">
        <w:rPr>
          <w:rFonts w:hint="eastAsia"/>
          <w:color w:val="000000" w:themeColor="text1"/>
          <w:sz w:val="20"/>
          <w:szCs w:val="20"/>
        </w:rPr>
        <w:t xml:space="preserve">: </w:t>
      </w:r>
      <w:r w:rsidRPr="00981244">
        <w:rPr>
          <w:rFonts w:hint="eastAsia"/>
          <w:color w:val="000000" w:themeColor="text1"/>
        </w:rPr>
        <w:t>T</w:t>
      </w:r>
      <w:r w:rsidRPr="00981244">
        <w:rPr>
          <w:color w:val="000000" w:themeColor="text1"/>
        </w:rPr>
        <w:t xml:space="preserve">he difference between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oMath>
      <w:r w:rsidRPr="00981244">
        <w:rPr>
          <w:color w:val="000000" w:themeColor="text1"/>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n+1,i</m:t>
            </m:r>
          </m:sub>
        </m:sSub>
      </m:oMath>
      <w:r w:rsidRPr="00981244">
        <w:rPr>
          <w:color w:val="000000" w:themeColor="text1"/>
        </w:rPr>
        <w:t xml:space="preserve"> </w:t>
      </w:r>
      <w:r w:rsidR="00DA2F3D" w:rsidRPr="00981244">
        <w:rPr>
          <w:rFonts w:hint="eastAsia"/>
          <w:color w:val="000000" w:themeColor="text1"/>
          <w:sz w:val="20"/>
          <w:szCs w:val="20"/>
        </w:rPr>
        <w:t>(</w:t>
      </w:r>
      <m:oMath>
        <m:r>
          <m:rPr>
            <m:sty m:val="p"/>
          </m:rPr>
          <w:rPr>
            <w:rFonts w:ascii="Cambria Math" w:hAnsi="Cambria Math"/>
            <w:color w:val="000000" w:themeColor="text1"/>
            <w:sz w:val="20"/>
            <w:szCs w:val="20"/>
          </w:rPr>
          <m:t>1≤</m:t>
        </m:r>
        <m:r>
          <w:rPr>
            <w:rFonts w:ascii="Cambria Math" w:hAnsi="Cambria Math"/>
            <w:color w:val="000000" w:themeColor="text1"/>
            <w:sz w:val="20"/>
            <w:szCs w:val="20"/>
          </w:rPr>
          <m:t>n</m:t>
        </m:r>
        <m:r>
          <m:rPr>
            <m:sty m:val="p"/>
          </m:rPr>
          <w:rPr>
            <w:rFonts w:ascii="Cambria Math" w:hAnsi="Cambria Math"/>
            <w:color w:val="000000" w:themeColor="text1"/>
            <w:sz w:val="20"/>
            <w:szCs w:val="20"/>
          </w:rPr>
          <m:t>≤</m:t>
        </m:r>
        <m:r>
          <w:rPr>
            <w:rFonts w:ascii="Cambria Math" w:hAnsi="Cambria Math"/>
            <w:color w:val="000000" w:themeColor="text1"/>
            <w:sz w:val="20"/>
            <w:szCs w:val="20"/>
          </w:rPr>
          <m:t>N</m:t>
        </m:r>
        <m:r>
          <m:rPr>
            <m:sty m:val="p"/>
          </m:rPr>
          <w:rPr>
            <w:rFonts w:ascii="Cambria Math" w:hAnsi="Cambria Math"/>
            <w:color w:val="000000" w:themeColor="text1"/>
            <w:sz w:val="20"/>
            <w:szCs w:val="20"/>
          </w:rPr>
          <m:t>-1</m:t>
        </m:r>
      </m:oMath>
      <w:r w:rsidR="00DA2F3D" w:rsidRPr="00981244">
        <w:rPr>
          <w:rFonts w:hint="eastAsia"/>
          <w:color w:val="000000" w:themeColor="text1"/>
          <w:sz w:val="20"/>
          <w:szCs w:val="20"/>
        </w:rPr>
        <w:t>)</w:t>
      </w:r>
      <w:r w:rsidR="00DA2F3D" w:rsidRPr="00981244">
        <w:rPr>
          <w:rFonts w:hint="eastAsia"/>
          <w:color w:val="000000" w:themeColor="text1"/>
        </w:rPr>
        <w:t xml:space="preserve"> </w:t>
      </w:r>
      <w:r w:rsidRPr="00981244">
        <w:rPr>
          <w:color w:val="000000" w:themeColor="text1"/>
        </w:rPr>
        <w:t xml:space="preserve">is </w:t>
      </w:r>
      <w:r w:rsidRPr="00981244">
        <w:rPr>
          <w:rFonts w:hint="eastAsia"/>
          <w:color w:val="000000" w:themeColor="text1"/>
        </w:rPr>
        <w:t xml:space="preserve">supposed to be </w:t>
      </w:r>
      <w:r w:rsidRPr="00981244">
        <w:rPr>
          <w:color w:val="000000" w:themeColor="text1"/>
        </w:rPr>
        <w:t xml:space="preserve">the same as the difference between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2N-n-1,i</m:t>
            </m:r>
          </m:sub>
        </m:sSub>
      </m:oMath>
      <w:r w:rsidRPr="00981244">
        <w:rPr>
          <w:color w:val="000000" w:themeColor="text1"/>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2N-n,i</m:t>
            </m:r>
          </m:sub>
        </m:sSub>
      </m:oMath>
      <w:r w:rsidRPr="00981244">
        <w:rPr>
          <w:rFonts w:hint="eastAsia"/>
          <w:color w:val="000000" w:themeColor="text1"/>
        </w:rPr>
        <w:t xml:space="preserve">, so the </w:t>
      </w:r>
      <w:r w:rsidRPr="00981244">
        <w:rPr>
          <w:color w:val="000000" w:themeColor="text1"/>
        </w:rPr>
        <w:t xml:space="preserve">preferences between the </w:t>
      </w:r>
      <w:r w:rsidRPr="00981244">
        <w:rPr>
          <w:rFonts w:hint="eastAsia"/>
          <w:color w:val="000000" w:themeColor="text1"/>
        </w:rPr>
        <w:t>best</w:t>
      </w:r>
      <w:r w:rsidRPr="00981244">
        <w:rPr>
          <w:color w:val="000000" w:themeColor="text1"/>
        </w:rPr>
        <w:t xml:space="preserve"> </w:t>
      </w:r>
      <w:r w:rsidR="006E1A15" w:rsidRPr="00981244">
        <w:rPr>
          <w:rFonts w:hint="eastAsia"/>
          <w:color w:val="000000" w:themeColor="text1"/>
        </w:rPr>
        <w:t xml:space="preserve">interval </w:t>
      </w:r>
      <w:r w:rsidRPr="00981244">
        <w:rPr>
          <w:color w:val="000000" w:themeColor="text1"/>
        </w:rPr>
        <w:t>value</w:t>
      </w:r>
      <w:r w:rsidRPr="00981244">
        <w:rPr>
          <w:rFonts w:hint="eastAsia"/>
          <w:color w:val="000000" w:themeColor="text1"/>
          <w:sz w:val="20"/>
          <w:szCs w:val="20"/>
        </w:rPr>
        <w:t xml:space="preserve"> for FIA is </w:t>
      </w:r>
      <w:r w:rsidRPr="00981244">
        <w:rPr>
          <w:rFonts w:hint="eastAsia"/>
          <w:color w:val="000000" w:themeColor="text1"/>
        </w:rPr>
        <w:t>symmetrical.</w:t>
      </w:r>
    </w:p>
    <w:p w:rsidR="00F20BE7" w:rsidRPr="00981244" w:rsidRDefault="00F20BE7" w:rsidP="00856C35">
      <w:pPr>
        <w:ind w:firstLine="289"/>
        <w:rPr>
          <w:color w:val="000000" w:themeColor="text1"/>
          <w:sz w:val="20"/>
          <w:szCs w:val="20"/>
        </w:rPr>
      </w:pPr>
      <w:r w:rsidRPr="00981244">
        <w:rPr>
          <w:color w:val="000000" w:themeColor="text1"/>
          <w:sz w:val="20"/>
          <w:szCs w:val="20"/>
        </w:rPr>
        <w:t>T</w:t>
      </w:r>
      <w:r w:rsidRPr="00981244">
        <w:rPr>
          <w:rFonts w:hint="eastAsia"/>
          <w:color w:val="000000" w:themeColor="text1"/>
          <w:sz w:val="20"/>
          <w:szCs w:val="20"/>
        </w:rPr>
        <w:t xml:space="preserve">he </w:t>
      </w:r>
      <w:r w:rsidRPr="00981244">
        <w:rPr>
          <w:color w:val="000000" w:themeColor="text1"/>
          <w:sz w:val="20"/>
          <w:szCs w:val="20"/>
        </w:rPr>
        <w:t>equivalent rule</w:t>
      </w:r>
      <w:r w:rsidRPr="00981244">
        <w:rPr>
          <w:rFonts w:hint="eastAsia"/>
          <w:color w:val="000000" w:themeColor="text1"/>
          <w:sz w:val="20"/>
          <w:szCs w:val="20"/>
        </w:rPr>
        <w:t xml:space="preserve"> for </w:t>
      </w:r>
      <w:r w:rsidR="007E7802" w:rsidRPr="00981244">
        <w:rPr>
          <w:rFonts w:hint="eastAsia"/>
          <w:color w:val="000000" w:themeColor="text1"/>
          <w:sz w:val="20"/>
          <w:szCs w:val="20"/>
        </w:rPr>
        <w:t>F</w:t>
      </w:r>
      <w:r w:rsidR="00146184" w:rsidRPr="00981244">
        <w:rPr>
          <w:rFonts w:hint="eastAsia"/>
          <w:color w:val="000000" w:themeColor="text1"/>
          <w:sz w:val="20"/>
          <w:szCs w:val="20"/>
        </w:rPr>
        <w:t>I</w:t>
      </w:r>
      <w:r w:rsidR="007E7802" w:rsidRPr="00981244">
        <w:rPr>
          <w:rFonts w:hint="eastAsia"/>
          <w:color w:val="000000" w:themeColor="text1"/>
          <w:sz w:val="20"/>
          <w:szCs w:val="20"/>
        </w:rPr>
        <w:t>A</w:t>
      </w:r>
      <w:r w:rsidRPr="00981244">
        <w:rPr>
          <w:rFonts w:hint="eastAsia"/>
          <w:color w:val="000000" w:themeColor="text1"/>
          <w:sz w:val="20"/>
          <w:szCs w:val="20"/>
        </w:rPr>
        <w:t xml:space="preserve"> is as follows:</w:t>
      </w:r>
    </w:p>
    <w:p w:rsidR="008A72E6" w:rsidRPr="00981244" w:rsidRDefault="001A5802" w:rsidP="00C938E0">
      <w:pPr>
        <w:ind w:firstLineChars="200" w:firstLine="400"/>
        <w:rPr>
          <w:color w:val="000000" w:themeColor="text1"/>
          <w:sz w:val="20"/>
          <w:szCs w:val="20"/>
        </w:rPr>
      </w:pP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oMath>
      <w:r w:rsidR="00EF3BAF" w:rsidRPr="00981244">
        <w:rPr>
          <w:rFonts w:hint="eastAsia"/>
          <w:color w:val="000000" w:themeColor="text1"/>
          <w:sz w:val="20"/>
          <w:szCs w:val="20"/>
        </w:rPr>
        <w:t xml:space="preserve"> </w:t>
      </w:r>
      <w:r w:rsidR="008A72E6" w:rsidRPr="00981244">
        <w:rPr>
          <w:color w:val="000000" w:themeColor="text1"/>
          <w:sz w:val="20"/>
          <w:szCs w:val="20"/>
        </w:rPr>
        <w:t xml:space="preserve">is equivalent to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m:t>
            </m:r>
          </m:sub>
          <m:sup>
            <m:r>
              <w:rPr>
                <w:rFonts w:ascii="Cambria Math" w:hAnsi="Cambria Math"/>
                <w:color w:val="000000" w:themeColor="text1"/>
                <w:sz w:val="20"/>
                <w:szCs w:val="20"/>
              </w:rPr>
              <m:t>-</m:t>
            </m:r>
          </m:sup>
        </m:sSubSup>
      </m:oMath>
      <w:r w:rsidR="00EF3BAF" w:rsidRPr="00981244">
        <w:rPr>
          <w:rFonts w:hint="eastAsia"/>
          <w:color w:val="000000" w:themeColor="text1"/>
          <w:sz w:val="20"/>
          <w:szCs w:val="20"/>
        </w:rPr>
        <w:t xml:space="preserve"> </w:t>
      </w:r>
      <w:r w:rsidR="008A72E6" w:rsidRPr="00981244">
        <w:rPr>
          <w:color w:val="000000" w:themeColor="text1"/>
          <w:sz w:val="20"/>
          <w:szCs w:val="20"/>
        </w:rPr>
        <w:t xml:space="preserve">when  </w:t>
      </w:r>
      <m:oMath>
        <m:r>
          <m:rPr>
            <m:sty m:val="p"/>
          </m:rPr>
          <w:rPr>
            <w:rFonts w:ascii="Cambria Math" w:hAnsi="Cambria Math"/>
            <w:color w:val="000000" w:themeColor="text1"/>
            <w:sz w:val="20"/>
            <w:szCs w:val="20"/>
          </w:rPr>
          <m:t>1≤</m:t>
        </m:r>
        <m:r>
          <w:rPr>
            <w:rFonts w:ascii="Cambria Math" w:hAnsi="Cambria Math"/>
            <w:color w:val="000000" w:themeColor="text1"/>
            <w:sz w:val="20"/>
            <w:szCs w:val="20"/>
          </w:rPr>
          <m:t>n</m:t>
        </m:r>
        <m:r>
          <m:rPr>
            <m:sty m:val="p"/>
          </m:rPr>
          <w:rPr>
            <w:rFonts w:ascii="Cambria Math" w:hAnsi="Cambria Math"/>
            <w:color w:val="000000" w:themeColor="text1"/>
            <w:sz w:val="20"/>
            <w:szCs w:val="20"/>
          </w:rPr>
          <m:t>≤</m:t>
        </m:r>
        <m:r>
          <w:rPr>
            <w:rFonts w:ascii="Cambria Math" w:hAnsi="Cambria Math"/>
            <w:color w:val="000000" w:themeColor="text1"/>
            <w:sz w:val="20"/>
            <w:szCs w:val="20"/>
          </w:rPr>
          <m:t>N</m:t>
        </m:r>
      </m:oMath>
    </w:p>
    <w:p w:rsidR="000B3343" w:rsidRPr="00981244" w:rsidRDefault="001A5802" w:rsidP="00C938E0">
      <w:pPr>
        <w:ind w:firstLineChars="200" w:firstLine="400"/>
        <w:rPr>
          <w:color w:val="000000" w:themeColor="text1"/>
          <w:sz w:val="20"/>
          <w:szCs w:val="20"/>
        </w:rPr>
      </w:pP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oMath>
      <w:r w:rsidR="00EF3BAF" w:rsidRPr="00981244">
        <w:rPr>
          <w:rFonts w:hint="eastAsia"/>
          <w:color w:val="000000" w:themeColor="text1"/>
          <w:sz w:val="20"/>
          <w:szCs w:val="20"/>
        </w:rPr>
        <w:t xml:space="preserve"> </w:t>
      </w:r>
      <w:r w:rsidR="000B3343" w:rsidRPr="00981244">
        <w:rPr>
          <w:color w:val="000000" w:themeColor="text1"/>
          <w:sz w:val="20"/>
          <w:szCs w:val="20"/>
        </w:rPr>
        <w:t xml:space="preserve">is equivalent to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2N-n</m:t>
            </m:r>
          </m:sub>
          <m:sup>
            <m:r>
              <w:rPr>
                <w:rFonts w:ascii="Cambria Math" w:hAnsi="Cambria Math"/>
                <w:color w:val="000000" w:themeColor="text1"/>
                <w:sz w:val="20"/>
                <w:szCs w:val="20"/>
              </w:rPr>
              <m:t>+</m:t>
            </m:r>
          </m:sup>
        </m:sSubSup>
      </m:oMath>
      <w:r w:rsidR="00EF3BAF" w:rsidRPr="00981244">
        <w:rPr>
          <w:rFonts w:hint="eastAsia"/>
          <w:i/>
          <w:color w:val="000000" w:themeColor="text1"/>
          <w:sz w:val="20"/>
          <w:szCs w:val="20"/>
        </w:rPr>
        <w:t xml:space="preserve"> </w:t>
      </w:r>
      <w:r w:rsidR="000B3343" w:rsidRPr="00981244">
        <w:rPr>
          <w:color w:val="000000" w:themeColor="text1"/>
          <w:sz w:val="20"/>
          <w:szCs w:val="20"/>
        </w:rPr>
        <w:t>when</w:t>
      </w:r>
      <w:r w:rsidR="008A72E6" w:rsidRPr="00981244">
        <w:rPr>
          <w:rFonts w:hint="eastAsia"/>
          <w:color w:val="000000" w:themeColor="text1"/>
          <w:sz w:val="20"/>
          <w:szCs w:val="20"/>
        </w:rPr>
        <w:t xml:space="preserve"> </w:t>
      </w:r>
      <w:r w:rsidR="004902AE" w:rsidRPr="00981244">
        <w:rPr>
          <w:color w:val="000000" w:themeColor="text1"/>
          <w:sz w:val="20"/>
          <w:szCs w:val="20"/>
        </w:rPr>
        <w:t xml:space="preserve"> </w:t>
      </w:r>
      <m:oMath>
        <m:r>
          <w:rPr>
            <w:rFonts w:ascii="Cambria Math" w:hAnsi="Cambria Math"/>
            <w:color w:val="000000" w:themeColor="text1"/>
            <w:sz w:val="20"/>
            <w:szCs w:val="20"/>
          </w:rPr>
          <m:t>N</m:t>
        </m:r>
        <m:r>
          <m:rPr>
            <m:sty m:val="p"/>
          </m:rPr>
          <w:rPr>
            <w:rFonts w:ascii="Cambria Math" w:hAnsi="Cambria Math"/>
            <w:color w:val="000000" w:themeColor="text1"/>
            <w:sz w:val="20"/>
            <w:szCs w:val="20"/>
          </w:rPr>
          <m:t>+1≤</m:t>
        </m:r>
        <m:r>
          <w:rPr>
            <w:rFonts w:ascii="Cambria Math" w:hAnsi="Cambria Math"/>
            <w:color w:val="000000" w:themeColor="text1"/>
            <w:sz w:val="20"/>
            <w:szCs w:val="20"/>
          </w:rPr>
          <m:t>n</m:t>
        </m:r>
        <m:r>
          <m:rPr>
            <m:sty m:val="p"/>
          </m:rPr>
          <w:rPr>
            <w:rFonts w:ascii="Cambria Math" w:hAnsi="Cambria Math"/>
            <w:color w:val="000000" w:themeColor="text1"/>
            <w:sz w:val="20"/>
            <w:szCs w:val="20"/>
          </w:rPr>
          <m:t>≤2</m:t>
        </m:r>
        <m:r>
          <w:rPr>
            <w:rFonts w:ascii="Cambria Math" w:hAnsi="Cambria Math"/>
            <w:color w:val="000000" w:themeColor="text1"/>
            <w:sz w:val="20"/>
            <w:szCs w:val="20"/>
          </w:rPr>
          <m:t>N-1</m:t>
        </m:r>
      </m:oMath>
      <w:r w:rsidR="004902AE" w:rsidRPr="00981244">
        <w:rPr>
          <w:color w:val="000000" w:themeColor="text1"/>
          <w:sz w:val="20"/>
          <w:szCs w:val="20"/>
        </w:rPr>
        <w:t xml:space="preserve"> </w:t>
      </w:r>
      <w:r w:rsidR="000B3343" w:rsidRPr="00981244">
        <w:rPr>
          <w:color w:val="000000" w:themeColor="text1"/>
          <w:sz w:val="20"/>
          <w:szCs w:val="20"/>
        </w:rPr>
        <w:t xml:space="preserve"> </w:t>
      </w:r>
      <w:r w:rsidR="00521908" w:rsidRPr="00981244">
        <w:rPr>
          <w:rFonts w:hint="eastAsia"/>
          <w:color w:val="000000" w:themeColor="text1"/>
          <w:sz w:val="20"/>
          <w:szCs w:val="20"/>
        </w:rPr>
        <w:t xml:space="preserve">    </w:t>
      </w:r>
      <w:r w:rsidR="00B9251D" w:rsidRPr="00981244">
        <w:rPr>
          <w:rFonts w:hint="eastAsia"/>
          <w:color w:val="000000" w:themeColor="text1"/>
          <w:sz w:val="20"/>
          <w:szCs w:val="20"/>
        </w:rPr>
        <w:t xml:space="preserve">     </w:t>
      </w:r>
      <w:r w:rsidR="00A10B8B" w:rsidRPr="00981244">
        <w:rPr>
          <w:rFonts w:hint="eastAsia"/>
          <w:color w:val="000000" w:themeColor="text1"/>
          <w:sz w:val="20"/>
          <w:szCs w:val="20"/>
        </w:rPr>
        <w:t xml:space="preserve">   </w:t>
      </w:r>
      <w:r w:rsidR="00B9251D" w:rsidRPr="00981244">
        <w:rPr>
          <w:rFonts w:hint="eastAsia"/>
          <w:color w:val="000000" w:themeColor="text1"/>
          <w:sz w:val="20"/>
          <w:szCs w:val="20"/>
        </w:rPr>
        <w:t xml:space="preserve">         </w:t>
      </w:r>
      <w:r w:rsidR="005436BD" w:rsidRPr="00981244">
        <w:rPr>
          <w:rFonts w:hint="eastAsia"/>
          <w:color w:val="000000" w:themeColor="text1"/>
          <w:sz w:val="20"/>
          <w:szCs w:val="20"/>
        </w:rPr>
        <w:t xml:space="preserve"> </w:t>
      </w:r>
      <w:r w:rsidR="00190209" w:rsidRPr="00981244">
        <w:rPr>
          <w:rFonts w:hint="eastAsia"/>
          <w:color w:val="000000" w:themeColor="text1"/>
          <w:sz w:val="20"/>
          <w:szCs w:val="20"/>
        </w:rPr>
        <w:t xml:space="preserve">  </w:t>
      </w:r>
      <w:r w:rsidR="000B3343" w:rsidRPr="00981244">
        <w:rPr>
          <w:color w:val="000000" w:themeColor="text1"/>
          <w:sz w:val="20"/>
          <w:szCs w:val="20"/>
        </w:rPr>
        <w:t xml:space="preserve"> (</w:t>
      </w:r>
      <w:r w:rsidR="004C5951" w:rsidRPr="00981244">
        <w:rPr>
          <w:rFonts w:hint="eastAsia"/>
          <w:color w:val="000000" w:themeColor="text1"/>
          <w:sz w:val="20"/>
          <w:szCs w:val="20"/>
        </w:rPr>
        <w:t>12</w:t>
      </w:r>
      <w:r w:rsidR="000B3343" w:rsidRPr="00981244">
        <w:rPr>
          <w:color w:val="000000" w:themeColor="text1"/>
          <w:sz w:val="20"/>
          <w:szCs w:val="20"/>
        </w:rPr>
        <w:t>)</w:t>
      </w:r>
    </w:p>
    <w:p w:rsidR="00B14766" w:rsidRPr="00981244" w:rsidRDefault="002062D3" w:rsidP="00856C35">
      <w:pPr>
        <w:ind w:firstLine="289"/>
        <w:rPr>
          <w:color w:val="000000" w:themeColor="text1"/>
          <w:sz w:val="20"/>
          <w:szCs w:val="20"/>
        </w:rPr>
      </w:pPr>
      <w:r w:rsidRPr="00981244">
        <w:rPr>
          <w:rFonts w:hint="eastAsia"/>
          <w:color w:val="000000" w:themeColor="text1"/>
          <w:sz w:val="20"/>
          <w:szCs w:val="20"/>
        </w:rPr>
        <w:t xml:space="preserve">Here,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oMath>
      <w:r w:rsidRPr="00981244">
        <w:rPr>
          <w:rFonts w:hint="eastAsia"/>
          <w:color w:val="000000" w:themeColor="text1"/>
          <w:sz w:val="20"/>
          <w:szCs w:val="20"/>
        </w:rPr>
        <w:t xml:space="preserve"> </w:t>
      </w:r>
      <w:r w:rsidRPr="00981244">
        <w:rPr>
          <w:color w:val="000000" w:themeColor="text1"/>
          <w:sz w:val="20"/>
          <w:szCs w:val="20"/>
        </w:rPr>
        <w:t xml:space="preserve">is the </w:t>
      </w:r>
      <w:r w:rsidRPr="00981244">
        <w:rPr>
          <w:rFonts w:hint="eastAsia"/>
          <w:color w:val="000000" w:themeColor="text1"/>
          <w:sz w:val="20"/>
          <w:szCs w:val="20"/>
        </w:rPr>
        <w:t>best</w:t>
      </w:r>
      <w:r w:rsidRPr="00981244">
        <w:rPr>
          <w:color w:val="000000" w:themeColor="text1"/>
          <w:sz w:val="20"/>
          <w:szCs w:val="20"/>
        </w:rPr>
        <w:t xml:space="preserve"> possible </w:t>
      </w:r>
      <w:r w:rsidR="00233ED2" w:rsidRPr="00981244">
        <w:rPr>
          <w:rFonts w:hint="eastAsia"/>
          <w:color w:val="000000" w:themeColor="text1"/>
          <w:sz w:val="20"/>
          <w:szCs w:val="20"/>
        </w:rPr>
        <w:t xml:space="preserve">interval </w:t>
      </w:r>
      <w:r w:rsidRPr="00981244">
        <w:rPr>
          <w:color w:val="000000" w:themeColor="text1"/>
          <w:sz w:val="20"/>
          <w:szCs w:val="20"/>
        </w:rPr>
        <w:t xml:space="preserve">value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D50261" w:rsidRPr="00981244">
        <w:rPr>
          <w:rFonts w:hint="eastAsia"/>
          <w:color w:val="000000" w:themeColor="text1"/>
          <w:sz w:val="20"/>
          <w:szCs w:val="20"/>
        </w:rPr>
        <w:t xml:space="preserve"> </w:t>
      </w:r>
      <w:r w:rsidR="009B24AC" w:rsidRPr="00981244">
        <w:rPr>
          <w:color w:val="000000" w:themeColor="text1"/>
          <w:sz w:val="20"/>
          <w:szCs w:val="20"/>
        </w:rPr>
        <w:t>corresponding</w:t>
      </w:r>
      <w:r w:rsidRPr="00981244">
        <w:rPr>
          <w:color w:val="000000" w:themeColor="text1"/>
          <w:sz w:val="20"/>
          <w:szCs w:val="20"/>
        </w:rPr>
        <w:t xml:space="preserve"> to</w:t>
      </w:r>
      <w:r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oMath>
      <w:r w:rsidRPr="00981244">
        <w:rPr>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1,i</m:t>
            </m:r>
          </m:sub>
        </m:sSub>
      </m:oMath>
      <w:r w:rsidRPr="00981244">
        <w:rPr>
          <w:rFonts w:hint="eastAsia"/>
          <w:color w:val="000000" w:themeColor="text1"/>
          <w:sz w:val="20"/>
          <w:szCs w:val="20"/>
        </w:rPr>
        <w:t xml:space="preserve"> </w:t>
      </w:r>
      <w:r w:rsidRPr="00981244">
        <w:rPr>
          <w:color w:val="000000" w:themeColor="text1"/>
          <w:sz w:val="20"/>
          <w:szCs w:val="20"/>
        </w:rPr>
        <w:t xml:space="preserve">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2N-1,i</m:t>
            </m:r>
          </m:sub>
        </m:sSub>
      </m:oMath>
      <w:r w:rsidRPr="00981244">
        <w:rPr>
          <w:color w:val="000000" w:themeColor="text1"/>
          <w:sz w:val="20"/>
          <w:szCs w:val="20"/>
        </w:rPr>
        <w:t xml:space="preserve"> are the smallest and largest possible value which represent the </w:t>
      </w:r>
      <w:r w:rsidRPr="00981244">
        <w:rPr>
          <w:rFonts w:hint="eastAsia"/>
          <w:color w:val="000000" w:themeColor="text1"/>
          <w:sz w:val="20"/>
          <w:szCs w:val="20"/>
        </w:rPr>
        <w:t>worst</w:t>
      </w:r>
      <w:r w:rsidRPr="00981244">
        <w:rPr>
          <w:color w:val="000000" w:themeColor="text1"/>
          <w:sz w:val="20"/>
          <w:szCs w:val="20"/>
        </w:rPr>
        <w:t xml:space="preserve"> feasible value</w:t>
      </w:r>
      <w:r w:rsidRPr="00981244">
        <w:rPr>
          <w:rFonts w:hint="eastAsia"/>
          <w:color w:val="000000" w:themeColor="text1"/>
          <w:sz w:val="20"/>
          <w:szCs w:val="20"/>
        </w:rPr>
        <w:t>s</w:t>
      </w:r>
      <w:r w:rsidRPr="00981244">
        <w:rPr>
          <w:color w:val="000000" w:themeColor="text1"/>
          <w:sz w:val="20"/>
          <w:szCs w:val="20"/>
        </w:rPr>
        <w:t xml:space="preserve">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Pr="00981244">
        <w:rPr>
          <w:rFonts w:hint="eastAsia"/>
          <w:color w:val="000000" w:themeColor="text1"/>
          <w:sz w:val="20"/>
          <w:szCs w:val="20"/>
        </w:rPr>
        <w:t xml:space="preserve"> </w:t>
      </w:r>
      <w:r w:rsidRPr="00981244">
        <w:rPr>
          <w:color w:val="000000" w:themeColor="text1"/>
          <w:sz w:val="20"/>
          <w:szCs w:val="20"/>
        </w:rPr>
        <w:t>corresponding to</w:t>
      </w:r>
      <w:r w:rsidR="00B3463B" w:rsidRPr="00981244">
        <w:rPr>
          <w:rFonts w:hint="eastAsia"/>
          <w:color w:val="000000" w:themeColor="text1"/>
          <w:sz w:val="20"/>
          <w:szCs w:val="20"/>
        </w:rPr>
        <w:t xml:space="preserve">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1</m:t>
            </m:r>
          </m:sub>
          <m:sup>
            <m:r>
              <w:rPr>
                <w:rFonts w:ascii="Cambria Math" w:hAnsi="Cambria Math"/>
                <w:color w:val="000000" w:themeColor="text1"/>
                <w:sz w:val="20"/>
                <w:szCs w:val="20"/>
              </w:rPr>
              <m:t>-</m:t>
            </m:r>
          </m:sup>
        </m:sSubSup>
      </m:oMath>
      <w:r w:rsidR="00B3463B" w:rsidRPr="00981244">
        <w:rPr>
          <w:rFonts w:hint="eastAsia"/>
          <w:color w:val="000000" w:themeColor="text1"/>
          <w:sz w:val="20"/>
          <w:szCs w:val="20"/>
        </w:rPr>
        <w:t xml:space="preserve"> and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1</m:t>
            </m:r>
          </m:sub>
          <m:sup>
            <m:r>
              <w:rPr>
                <w:rFonts w:ascii="Cambria Math" w:hAnsi="Cambria Math"/>
                <w:color w:val="000000" w:themeColor="text1"/>
                <w:sz w:val="20"/>
                <w:szCs w:val="20"/>
              </w:rPr>
              <m:t>+</m:t>
            </m:r>
          </m:sup>
        </m:sSubSup>
      </m:oMath>
      <w:r w:rsidRPr="00981244">
        <w:rPr>
          <w:color w:val="000000" w:themeColor="text1"/>
          <w:sz w:val="20"/>
          <w:szCs w:val="20"/>
        </w:rPr>
        <w:t xml:space="preserve">. </w:t>
      </w:r>
      <w:r w:rsidR="00B14766" w:rsidRPr="00981244">
        <w:rPr>
          <w:rFonts w:hint="eastAsia"/>
          <w:color w:val="000000" w:themeColor="text1"/>
          <w:sz w:val="20"/>
          <w:szCs w:val="20"/>
        </w:rPr>
        <w:t xml:space="preserve">Similar to </w:t>
      </w:r>
      <w:r w:rsidR="00FF2D14" w:rsidRPr="00981244">
        <w:rPr>
          <w:rFonts w:hint="eastAsia"/>
          <w:color w:val="000000" w:themeColor="text1"/>
          <w:kern w:val="0"/>
          <w:sz w:val="20"/>
          <w:szCs w:val="20"/>
        </w:rPr>
        <w:t>D</w:t>
      </w:r>
      <w:r w:rsidR="002966BB" w:rsidRPr="00981244">
        <w:rPr>
          <w:rFonts w:hint="eastAsia"/>
          <w:color w:val="000000" w:themeColor="text1"/>
          <w:kern w:val="0"/>
          <w:sz w:val="20"/>
          <w:szCs w:val="20"/>
        </w:rPr>
        <w:t>I</w:t>
      </w:r>
      <w:r w:rsidR="00FF2D14" w:rsidRPr="00981244">
        <w:rPr>
          <w:rFonts w:hint="eastAsia"/>
          <w:color w:val="000000" w:themeColor="text1"/>
          <w:kern w:val="0"/>
          <w:sz w:val="20"/>
          <w:szCs w:val="20"/>
        </w:rPr>
        <w:t>A</w:t>
      </w:r>
      <w:r w:rsidR="00B14766" w:rsidRPr="00981244">
        <w:rPr>
          <w:rFonts w:hint="eastAsia"/>
          <w:color w:val="000000" w:themeColor="text1"/>
          <w:sz w:val="20"/>
          <w:szCs w:val="20"/>
        </w:rPr>
        <w:t>,</w:t>
      </w:r>
      <w:r w:rsidR="00231EA7" w:rsidRPr="00981244">
        <w:rPr>
          <w:rFonts w:hint="eastAsia"/>
          <w:color w:val="000000" w:themeColor="text1"/>
          <w:sz w:val="20"/>
          <w:szCs w:val="20"/>
        </w:rPr>
        <w:t xml:space="preserve"> </w:t>
      </w:r>
      <w:r w:rsidR="00B32910" w:rsidRPr="00981244">
        <w:rPr>
          <w:color w:val="000000" w:themeColor="text1"/>
          <w:sz w:val="20"/>
          <w:szCs w:val="20"/>
        </w:rPr>
        <w:t xml:space="preserve">the difference between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oMath>
      <w:r w:rsidR="00DE77E4" w:rsidRPr="00981244">
        <w:rPr>
          <w:rFonts w:hint="eastAsia"/>
          <w:i/>
          <w:color w:val="000000" w:themeColor="text1"/>
          <w:sz w:val="20"/>
          <w:szCs w:val="20"/>
        </w:rPr>
        <w:t xml:space="preserve"> </w:t>
      </w:r>
      <w:r w:rsidR="00B32910" w:rsidRPr="00981244">
        <w:rPr>
          <w:color w:val="000000" w:themeColor="text1"/>
          <w:sz w:val="20"/>
          <w:szCs w:val="20"/>
        </w:rPr>
        <w:t xml:space="preserve">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n+1,i</m:t>
            </m:r>
          </m:sub>
        </m:sSub>
      </m:oMath>
      <w:r w:rsidR="00DE77E4" w:rsidRPr="00981244">
        <w:rPr>
          <w:rFonts w:hint="eastAsia"/>
          <w:i/>
          <w:color w:val="000000" w:themeColor="text1"/>
          <w:sz w:val="20"/>
          <w:szCs w:val="20"/>
        </w:rPr>
        <w:t xml:space="preserve"> </w:t>
      </w:r>
      <w:r w:rsidR="00B32910" w:rsidRPr="00981244">
        <w:rPr>
          <w:color w:val="000000" w:themeColor="text1"/>
          <w:sz w:val="20"/>
          <w:szCs w:val="20"/>
        </w:rPr>
        <w:t xml:space="preserve">is not necessarily the same as the difference between </w:t>
      </w:r>
      <w:r w:rsidR="00E81390" w:rsidRPr="00981244">
        <w:rPr>
          <w:color w:val="000000" w:themeColor="text1"/>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2N-n-1,i</m:t>
            </m:r>
          </m:sub>
        </m:sSub>
      </m:oMath>
      <w:r w:rsidR="00E81390" w:rsidRPr="00981244">
        <w:rPr>
          <w:color w:val="000000" w:themeColor="text1"/>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2N-n,i</m:t>
            </m:r>
          </m:sub>
        </m:sSub>
      </m:oMath>
      <w:r w:rsidR="000C795F" w:rsidRPr="00981244">
        <w:rPr>
          <w:rFonts w:hint="eastAsia"/>
          <w:color w:val="000000" w:themeColor="text1"/>
          <w:sz w:val="20"/>
          <w:szCs w:val="20"/>
        </w:rPr>
        <w:t xml:space="preserve"> </w:t>
      </w:r>
      <m:oMath>
        <m:r>
          <m:rPr>
            <m:sty m:val="p"/>
          </m:rPr>
          <w:rPr>
            <w:rFonts w:ascii="Cambria Math" w:hAnsi="Cambria Math"/>
            <w:color w:val="000000" w:themeColor="text1"/>
            <w:sz w:val="20"/>
            <w:szCs w:val="20"/>
          </w:rPr>
          <m:t>(1≤</m:t>
        </m:r>
        <m:r>
          <w:rPr>
            <w:rFonts w:ascii="Cambria Math" w:hAnsi="Cambria Math"/>
            <w:color w:val="000000" w:themeColor="text1"/>
            <w:sz w:val="20"/>
            <w:szCs w:val="20"/>
          </w:rPr>
          <m:t>n</m:t>
        </m:r>
        <m:r>
          <m:rPr>
            <m:sty m:val="p"/>
          </m:rPr>
          <w:rPr>
            <w:rFonts w:ascii="Cambria Math" w:hAnsi="Cambria Math"/>
            <w:color w:val="000000" w:themeColor="text1"/>
            <w:sz w:val="20"/>
            <w:szCs w:val="20"/>
          </w:rPr>
          <m:t>≤</m:t>
        </m:r>
        <m:r>
          <w:rPr>
            <w:rFonts w:ascii="Cambria Math" w:hAnsi="Cambria Math"/>
            <w:color w:val="000000" w:themeColor="text1"/>
            <w:sz w:val="20"/>
            <w:szCs w:val="20"/>
          </w:rPr>
          <m:t>N-1)</m:t>
        </m:r>
      </m:oMath>
      <w:r w:rsidR="00E81390" w:rsidRPr="00981244">
        <w:rPr>
          <w:color w:val="000000" w:themeColor="text1"/>
          <w:sz w:val="20"/>
          <w:szCs w:val="20"/>
        </w:rPr>
        <w:t xml:space="preserve"> </w:t>
      </w:r>
      <w:r w:rsidR="00B32910" w:rsidRPr="00981244">
        <w:rPr>
          <w:rFonts w:hint="eastAsia"/>
          <w:color w:val="000000" w:themeColor="text1"/>
          <w:sz w:val="20"/>
          <w:szCs w:val="20"/>
        </w:rPr>
        <w:t xml:space="preserve">which means </w:t>
      </w:r>
      <w:r w:rsidR="00231EA7" w:rsidRPr="00981244">
        <w:rPr>
          <w:rFonts w:hint="eastAsia"/>
          <w:color w:val="000000" w:themeColor="text1"/>
          <w:sz w:val="20"/>
          <w:szCs w:val="20"/>
        </w:rPr>
        <w:t xml:space="preserve">the right values and left values relative to the </w:t>
      </w:r>
      <w:r w:rsidR="00B32910" w:rsidRPr="00981244">
        <w:rPr>
          <w:rFonts w:hint="eastAsia"/>
          <w:color w:val="000000" w:themeColor="text1"/>
          <w:sz w:val="20"/>
          <w:szCs w:val="20"/>
        </w:rPr>
        <w:t>best</w:t>
      </w:r>
      <w:r w:rsidR="00231EA7" w:rsidRPr="00981244">
        <w:rPr>
          <w:rFonts w:hint="eastAsia"/>
          <w:color w:val="000000" w:themeColor="text1"/>
          <w:sz w:val="20"/>
          <w:szCs w:val="20"/>
        </w:rPr>
        <w:t xml:space="preserve"> </w:t>
      </w:r>
      <w:r w:rsidR="00872C67" w:rsidRPr="00981244">
        <w:rPr>
          <w:rFonts w:hint="eastAsia"/>
          <w:color w:val="000000" w:themeColor="text1"/>
          <w:sz w:val="20"/>
          <w:szCs w:val="20"/>
        </w:rPr>
        <w:t xml:space="preserve">interval </w:t>
      </w:r>
      <w:r w:rsidR="00231EA7" w:rsidRPr="00981244">
        <w:rPr>
          <w:rFonts w:hint="eastAsia"/>
          <w:color w:val="000000" w:themeColor="text1"/>
          <w:sz w:val="20"/>
          <w:szCs w:val="20"/>
        </w:rPr>
        <w:t xml:space="preserve">value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oMath>
      <w:r w:rsidR="00231EA7" w:rsidRPr="00981244">
        <w:rPr>
          <w:color w:val="000000" w:themeColor="text1"/>
          <w:sz w:val="20"/>
          <w:szCs w:val="20"/>
        </w:rPr>
        <w:t xml:space="preserve"> </w:t>
      </w:r>
      <w:r w:rsidR="00231EA7" w:rsidRPr="00981244">
        <w:rPr>
          <w:rFonts w:hint="eastAsia"/>
          <w:color w:val="000000" w:themeColor="text1"/>
          <w:sz w:val="20"/>
          <w:szCs w:val="20"/>
        </w:rPr>
        <w:t xml:space="preserve">may be </w:t>
      </w:r>
      <w:r w:rsidR="00231EA7" w:rsidRPr="00981244">
        <w:rPr>
          <w:color w:val="000000" w:themeColor="text1"/>
          <w:sz w:val="20"/>
          <w:szCs w:val="20"/>
        </w:rPr>
        <w:t>non-symmetrical</w:t>
      </w:r>
      <w:r w:rsidR="00B14766" w:rsidRPr="00981244">
        <w:rPr>
          <w:rFonts w:hint="eastAsia"/>
          <w:color w:val="000000" w:themeColor="text1"/>
          <w:sz w:val="20"/>
          <w:szCs w:val="20"/>
        </w:rPr>
        <w:t>.</w:t>
      </w:r>
      <w:r w:rsidR="00B14766" w:rsidRPr="00981244">
        <w:rPr>
          <w:color w:val="000000" w:themeColor="text1"/>
          <w:sz w:val="20"/>
          <w:szCs w:val="20"/>
        </w:rPr>
        <w:t xml:space="preserve"> </w:t>
      </w:r>
      <w:r w:rsidR="00B14766" w:rsidRPr="00981244">
        <w:rPr>
          <w:rFonts w:hint="eastAsia"/>
          <w:color w:val="000000" w:themeColor="text1"/>
          <w:sz w:val="20"/>
          <w:szCs w:val="20"/>
        </w:rPr>
        <w:t>If t</w:t>
      </w:r>
      <w:r w:rsidR="00B14766" w:rsidRPr="00981244">
        <w:rPr>
          <w:color w:val="000000" w:themeColor="text1"/>
          <w:sz w:val="20"/>
          <w:szCs w:val="20"/>
        </w:rPr>
        <w:t>he utility function is supposed to be piecewise linear</w:t>
      </w:r>
      <w:r w:rsidR="009D574F" w:rsidRPr="00981244">
        <w:rPr>
          <w:rFonts w:hint="eastAsia"/>
          <w:color w:val="000000" w:themeColor="text1"/>
          <w:sz w:val="20"/>
          <w:szCs w:val="20"/>
          <w:vertAlign w:val="superscript"/>
        </w:rPr>
        <w:t>[2]</w:t>
      </w:r>
      <w:r w:rsidR="00B14766" w:rsidRPr="00981244">
        <w:rPr>
          <w:color w:val="000000" w:themeColor="text1"/>
          <w:sz w:val="20"/>
          <w:szCs w:val="20"/>
        </w:rPr>
        <w:t xml:space="preserve"> in each evaluation grade interval</w:t>
      </w:r>
      <w:r w:rsidR="004121F6" w:rsidRPr="00981244">
        <w:rPr>
          <w:rFonts w:hint="eastAsia"/>
          <w:color w:val="000000" w:themeColor="text1"/>
          <w:sz w:val="20"/>
          <w:szCs w:val="20"/>
        </w:rPr>
        <w:t xml:space="preserve"> </w:t>
      </w:r>
      <m:oMath>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n+1,i</m:t>
            </m:r>
          </m:sub>
        </m:sSub>
        <m:r>
          <w:rPr>
            <w:rFonts w:ascii="Cambria Math" w:hAnsi="Cambria Math"/>
            <w:color w:val="000000" w:themeColor="text1"/>
            <w:sz w:val="20"/>
            <w:szCs w:val="20"/>
          </w:rPr>
          <m:t>] (1≤n≤2N</m:t>
        </m:r>
        <m:r>
          <m:rPr>
            <m:sty m:val="p"/>
          </m:rPr>
          <w:rPr>
            <w:rFonts w:ascii="Cambria Math" w:hAnsi="Cambria Math"/>
            <w:color w:val="000000" w:themeColor="text1"/>
            <w:sz w:val="20"/>
            <w:szCs w:val="20"/>
          </w:rPr>
          <m:t>-2</m:t>
        </m:r>
        <m:r>
          <w:rPr>
            <w:rFonts w:ascii="Cambria Math" w:hAnsi="Cambria Math"/>
            <w:color w:val="000000" w:themeColor="text1"/>
            <w:sz w:val="20"/>
            <w:szCs w:val="20"/>
          </w:rPr>
          <m:t>)</m:t>
        </m:r>
      </m:oMath>
      <w:r w:rsidR="00B14766" w:rsidRPr="00981244">
        <w:rPr>
          <w:rFonts w:hint="eastAsia"/>
          <w:color w:val="000000" w:themeColor="text1"/>
          <w:sz w:val="20"/>
          <w:szCs w:val="20"/>
        </w:rPr>
        <w:t xml:space="preserve">, it could be depicted in </w:t>
      </w:r>
      <w:r w:rsidR="00D83406" w:rsidRPr="00981244">
        <w:rPr>
          <w:rFonts w:hint="eastAsia"/>
          <w:color w:val="000000" w:themeColor="text1"/>
          <w:sz w:val="20"/>
          <w:szCs w:val="20"/>
        </w:rPr>
        <w:t>F</w:t>
      </w:r>
      <w:r w:rsidR="00B14766" w:rsidRPr="00981244">
        <w:rPr>
          <w:rFonts w:hint="eastAsia"/>
          <w:color w:val="000000" w:themeColor="text1"/>
          <w:sz w:val="20"/>
          <w:szCs w:val="20"/>
        </w:rPr>
        <w:t>ig</w:t>
      </w:r>
      <w:r w:rsidR="00D83406" w:rsidRPr="00981244">
        <w:rPr>
          <w:rFonts w:hint="eastAsia"/>
          <w:color w:val="000000" w:themeColor="text1"/>
          <w:sz w:val="20"/>
          <w:szCs w:val="20"/>
        </w:rPr>
        <w:t>.</w:t>
      </w:r>
      <w:r w:rsidR="00D22132" w:rsidRPr="00981244">
        <w:rPr>
          <w:rFonts w:hint="eastAsia"/>
          <w:color w:val="000000" w:themeColor="text1"/>
          <w:sz w:val="20"/>
          <w:szCs w:val="20"/>
        </w:rPr>
        <w:t>3</w:t>
      </w:r>
      <w:r w:rsidR="00B14766" w:rsidRPr="00981244">
        <w:rPr>
          <w:color w:val="000000" w:themeColor="text1"/>
          <w:sz w:val="20"/>
          <w:szCs w:val="20"/>
        </w:rPr>
        <w:t>. The utility is linear</w:t>
      </w:r>
      <w:r w:rsidR="000D3B5D" w:rsidRPr="00981244">
        <w:rPr>
          <w:rFonts w:hint="eastAsia"/>
          <w:color w:val="000000" w:themeColor="text1"/>
          <w:sz w:val="20"/>
          <w:szCs w:val="20"/>
        </w:rPr>
        <w:t>ly</w:t>
      </w:r>
      <w:r w:rsidR="000D3B5D" w:rsidRPr="00981244">
        <w:rPr>
          <w:color w:val="000000" w:themeColor="text1"/>
          <w:sz w:val="20"/>
          <w:szCs w:val="20"/>
        </w:rPr>
        <w:t xml:space="preserve"> decreas</w:t>
      </w:r>
      <w:r w:rsidR="000D3B5D" w:rsidRPr="00981244">
        <w:rPr>
          <w:rFonts w:hint="eastAsia"/>
          <w:color w:val="000000" w:themeColor="text1"/>
          <w:sz w:val="20"/>
          <w:szCs w:val="20"/>
        </w:rPr>
        <w:t>ing</w:t>
      </w:r>
      <w:r w:rsidR="00B14766" w:rsidRPr="00981244">
        <w:rPr>
          <w:color w:val="000000" w:themeColor="text1"/>
          <w:sz w:val="20"/>
          <w:szCs w:val="20"/>
        </w:rPr>
        <w:t xml:space="preserve"> between </w:t>
      </w:r>
      <m:oMath>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n+1,i</m:t>
            </m:r>
          </m:sub>
        </m:sSub>
        <m:r>
          <w:rPr>
            <w:rFonts w:ascii="Cambria Math" w:hAnsi="Cambria Math"/>
            <w:color w:val="000000" w:themeColor="text1"/>
            <w:sz w:val="20"/>
            <w:szCs w:val="20"/>
          </w:rPr>
          <m:t>]</m:t>
        </m:r>
      </m:oMath>
      <w:r w:rsidR="00B14766" w:rsidRPr="00981244">
        <w:rPr>
          <w:color w:val="000000" w:themeColor="text1"/>
          <w:sz w:val="20"/>
          <w:szCs w:val="20"/>
        </w:rPr>
        <w:t xml:space="preserve"> when </w:t>
      </w:r>
      <m:oMath>
        <m:r>
          <w:rPr>
            <w:rFonts w:ascii="Cambria Math" w:hAnsi="Cambria Math"/>
            <w:color w:val="000000" w:themeColor="text1"/>
            <w:sz w:val="20"/>
            <w:szCs w:val="20"/>
          </w:rPr>
          <m:t>N</m:t>
        </m:r>
        <m:r>
          <m:rPr>
            <m:sty m:val="p"/>
          </m:rPr>
          <w:rPr>
            <w:rFonts w:ascii="Cambria Math" w:hAnsi="Cambria Math"/>
            <w:color w:val="000000" w:themeColor="text1"/>
            <w:sz w:val="20"/>
            <w:szCs w:val="20"/>
          </w:rPr>
          <m:t>≤</m:t>
        </m:r>
        <m:r>
          <w:rPr>
            <w:rFonts w:ascii="Cambria Math" w:hAnsi="Cambria Math"/>
            <w:color w:val="000000" w:themeColor="text1"/>
            <w:sz w:val="20"/>
            <w:szCs w:val="20"/>
          </w:rPr>
          <m:t>n</m:t>
        </m:r>
        <m:r>
          <m:rPr>
            <m:sty m:val="p"/>
          </m:rPr>
          <w:rPr>
            <w:rFonts w:ascii="Cambria Math" w:hAnsi="Cambria Math"/>
            <w:color w:val="000000" w:themeColor="text1"/>
            <w:sz w:val="20"/>
            <w:szCs w:val="20"/>
          </w:rPr>
          <m:t>≤2</m:t>
        </m:r>
        <m:r>
          <w:rPr>
            <w:rFonts w:ascii="Cambria Math" w:hAnsi="Cambria Math"/>
            <w:color w:val="000000" w:themeColor="text1"/>
            <w:sz w:val="20"/>
            <w:szCs w:val="20"/>
          </w:rPr>
          <m:t>N-2</m:t>
        </m:r>
      </m:oMath>
      <w:r w:rsidR="00B14766" w:rsidRPr="00981244">
        <w:rPr>
          <w:color w:val="000000" w:themeColor="text1"/>
          <w:sz w:val="20"/>
          <w:szCs w:val="20"/>
        </w:rPr>
        <w:t>, whereas linear</w:t>
      </w:r>
      <w:r w:rsidR="000D3B5D" w:rsidRPr="00981244">
        <w:rPr>
          <w:rFonts w:hint="eastAsia"/>
          <w:color w:val="000000" w:themeColor="text1"/>
          <w:sz w:val="20"/>
          <w:szCs w:val="20"/>
        </w:rPr>
        <w:t>ly</w:t>
      </w:r>
      <w:r w:rsidR="000D3B5D" w:rsidRPr="00981244">
        <w:rPr>
          <w:color w:val="000000" w:themeColor="text1"/>
          <w:sz w:val="20"/>
          <w:szCs w:val="20"/>
        </w:rPr>
        <w:t xml:space="preserve"> increas</w:t>
      </w:r>
      <w:r w:rsidR="000D3B5D" w:rsidRPr="00981244">
        <w:rPr>
          <w:rFonts w:hint="eastAsia"/>
          <w:color w:val="000000" w:themeColor="text1"/>
          <w:sz w:val="20"/>
          <w:szCs w:val="20"/>
        </w:rPr>
        <w:t>ing</w:t>
      </w:r>
      <w:r w:rsidR="00B14766" w:rsidRPr="00981244">
        <w:rPr>
          <w:color w:val="000000" w:themeColor="text1"/>
          <w:sz w:val="20"/>
          <w:szCs w:val="20"/>
        </w:rPr>
        <w:t xml:space="preserve"> when </w:t>
      </w:r>
      <m:oMath>
        <m:r>
          <m:rPr>
            <m:sty m:val="p"/>
          </m:rPr>
          <w:rPr>
            <w:rFonts w:ascii="Cambria Math" w:hAnsi="Cambria Math"/>
            <w:color w:val="000000" w:themeColor="text1"/>
            <w:sz w:val="20"/>
            <w:szCs w:val="20"/>
          </w:rPr>
          <m:t>1≤</m:t>
        </m:r>
        <m:r>
          <w:rPr>
            <w:rFonts w:ascii="Cambria Math" w:hAnsi="Cambria Math"/>
            <w:color w:val="000000" w:themeColor="text1"/>
            <w:sz w:val="20"/>
            <w:szCs w:val="20"/>
          </w:rPr>
          <m:t>n</m:t>
        </m:r>
        <m:r>
          <m:rPr>
            <m:sty m:val="p"/>
          </m:rPr>
          <w:rPr>
            <w:rFonts w:ascii="Cambria Math" w:hAnsi="Cambria Math"/>
            <w:color w:val="000000" w:themeColor="text1"/>
            <w:sz w:val="20"/>
            <w:szCs w:val="20"/>
          </w:rPr>
          <m:t>≤</m:t>
        </m:r>
        <m:r>
          <w:rPr>
            <w:rFonts w:ascii="Cambria Math" w:hAnsi="Cambria Math"/>
            <w:color w:val="000000" w:themeColor="text1"/>
            <w:sz w:val="20"/>
            <w:szCs w:val="20"/>
          </w:rPr>
          <m:t>N-1</m:t>
        </m:r>
      </m:oMath>
      <w:r w:rsidR="00B14766" w:rsidRPr="00981244">
        <w:rPr>
          <w:color w:val="000000" w:themeColor="text1"/>
          <w:sz w:val="20"/>
          <w:szCs w:val="20"/>
        </w:rPr>
        <w:t>. So given the equivalen</w:t>
      </w:r>
      <w:r w:rsidR="00B14766" w:rsidRPr="00981244">
        <w:rPr>
          <w:rFonts w:hint="eastAsia"/>
          <w:color w:val="000000" w:themeColor="text1"/>
          <w:sz w:val="20"/>
          <w:szCs w:val="20"/>
        </w:rPr>
        <w:t>t</w:t>
      </w:r>
      <w:r w:rsidR="00B14766" w:rsidRPr="00981244">
        <w:rPr>
          <w:color w:val="000000" w:themeColor="text1"/>
          <w:sz w:val="20"/>
          <w:szCs w:val="20"/>
        </w:rPr>
        <w:t xml:space="preserve"> rule</w:t>
      </w:r>
      <w:r w:rsidR="00B14766" w:rsidRPr="00981244">
        <w:rPr>
          <w:rFonts w:hint="eastAsia"/>
          <w:color w:val="000000" w:themeColor="text1"/>
          <w:sz w:val="20"/>
          <w:szCs w:val="20"/>
        </w:rPr>
        <w:t xml:space="preserve"> as </w:t>
      </w:r>
      <w:r w:rsidR="00D83406" w:rsidRPr="00981244">
        <w:rPr>
          <w:rFonts w:hint="eastAsia"/>
          <w:color w:val="000000" w:themeColor="text1"/>
          <w:sz w:val="20"/>
          <w:szCs w:val="20"/>
        </w:rPr>
        <w:t>E</w:t>
      </w:r>
      <w:r w:rsidR="00B14766" w:rsidRPr="00981244">
        <w:rPr>
          <w:rFonts w:hint="eastAsia"/>
          <w:color w:val="000000" w:themeColor="text1"/>
          <w:sz w:val="20"/>
          <w:szCs w:val="20"/>
        </w:rPr>
        <w:t>q</w:t>
      </w:r>
      <w:r w:rsidR="007B0204" w:rsidRPr="00981244">
        <w:rPr>
          <w:rFonts w:hint="eastAsia"/>
          <w:color w:val="000000" w:themeColor="text1"/>
          <w:sz w:val="20"/>
          <w:szCs w:val="20"/>
        </w:rPr>
        <w:t>.(</w:t>
      </w:r>
      <w:r w:rsidR="007F2D82" w:rsidRPr="00981244">
        <w:rPr>
          <w:rFonts w:hint="eastAsia"/>
          <w:color w:val="000000" w:themeColor="text1"/>
          <w:sz w:val="20"/>
          <w:szCs w:val="20"/>
        </w:rPr>
        <w:t>12</w:t>
      </w:r>
      <w:r w:rsidR="007B0204" w:rsidRPr="00981244">
        <w:rPr>
          <w:rFonts w:hint="eastAsia"/>
          <w:color w:val="000000" w:themeColor="text1"/>
          <w:sz w:val="20"/>
          <w:szCs w:val="20"/>
        </w:rPr>
        <w:t>)</w:t>
      </w:r>
      <w:r w:rsidR="007B0204" w:rsidRPr="00981244">
        <w:rPr>
          <w:color w:val="000000" w:themeColor="text1"/>
          <w:sz w:val="20"/>
          <w:szCs w:val="20"/>
        </w:rPr>
        <w:t xml:space="preserve">, </w:t>
      </w:r>
      <w:r w:rsidR="00B14766" w:rsidRPr="00981244">
        <w:rPr>
          <w:color w:val="000000" w:themeColor="text1"/>
          <w:sz w:val="20"/>
          <w:szCs w:val="20"/>
        </w:rPr>
        <w:t xml:space="preserve">we could get the utility of any value </w:t>
      </w:r>
      <w:r w:rsidR="007B0204" w:rsidRPr="00981244">
        <w:rPr>
          <w:rFonts w:hint="eastAsia"/>
          <w:color w:val="000000" w:themeColor="text1"/>
          <w:sz w:val="20"/>
          <w:szCs w:val="20"/>
        </w:rPr>
        <w:t>between</w:t>
      </w:r>
      <w:r w:rsidR="007B0204" w:rsidRPr="00981244">
        <w:rPr>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1,i</m:t>
            </m:r>
          </m:sub>
        </m:sSub>
      </m:oMath>
      <w:r w:rsidR="00C938E0" w:rsidRPr="00981244">
        <w:rPr>
          <w:rFonts w:hint="eastAsia"/>
          <w:color w:val="000000" w:themeColor="text1"/>
          <w:sz w:val="20"/>
          <w:szCs w:val="20"/>
        </w:rPr>
        <w:t xml:space="preserve"> </w:t>
      </w:r>
      <w:r w:rsidR="00C938E0" w:rsidRPr="00981244">
        <w:rPr>
          <w:color w:val="000000" w:themeColor="text1"/>
          <w:sz w:val="20"/>
          <w:szCs w:val="20"/>
        </w:rPr>
        <w:t xml:space="preserve">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2N-1,i</m:t>
            </m:r>
          </m:sub>
        </m:sSub>
      </m:oMath>
      <w:r w:rsidR="00D83406" w:rsidRPr="00981244">
        <w:rPr>
          <w:rFonts w:hint="eastAsia"/>
          <w:color w:val="000000" w:themeColor="text1"/>
          <w:sz w:val="20"/>
          <w:szCs w:val="20"/>
        </w:rPr>
        <w:t>.</w:t>
      </w:r>
    </w:p>
    <w:p w:rsidR="00B14766" w:rsidRPr="00981244" w:rsidRDefault="00E169A2" w:rsidP="00521908">
      <w:pPr>
        <w:jc w:val="center"/>
        <w:rPr>
          <w:color w:val="000000" w:themeColor="text1"/>
          <w:sz w:val="20"/>
          <w:szCs w:val="20"/>
        </w:rPr>
      </w:pPr>
      <w:r w:rsidRPr="00981244">
        <w:rPr>
          <w:noProof/>
          <w:color w:val="000000" w:themeColor="text1"/>
          <w:sz w:val="20"/>
          <w:szCs w:val="20"/>
          <w:lang w:val="en-GB" w:eastAsia="en-GB"/>
        </w:rPr>
        <mc:AlternateContent>
          <mc:Choice Requires="wpc">
            <w:drawing>
              <wp:inline distT="0" distB="0" distL="0" distR="0" wp14:anchorId="66FA35E3" wp14:editId="27F23E40">
                <wp:extent cx="3634740" cy="1977390"/>
                <wp:effectExtent l="0" t="38100" r="3810" b="3810"/>
                <wp:docPr id="621" name="画布 6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3" name="Text Box 783"/>
                        <wps:cNvSpPr txBox="1">
                          <a:spLocks noChangeArrowheads="1"/>
                        </wps:cNvSpPr>
                        <wps:spPr bwMode="auto">
                          <a:xfrm>
                            <a:off x="1350434" y="1369689"/>
                            <a:ext cx="380990" cy="203836"/>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0442C0" w:rsidRPr="006F5C1C" w:rsidRDefault="000442C0" w:rsidP="006F5C1C">
                              <w:pPr>
                                <w:pStyle w:val="NormalWeb"/>
                                <w:spacing w:before="0" w:beforeAutospacing="0" w:after="0" w:afterAutospacing="0"/>
                                <w:jc w:val="center"/>
                                <w:rPr>
                                  <w:rFonts w:ascii="Times New Roman" w:hAnsi="Times New Roman" w:cs="Times New Roman"/>
                                  <w:sz w:val="18"/>
                                  <w:szCs w:val="18"/>
                                </w:rPr>
                              </w:pPr>
                              <w:r w:rsidRPr="006F5C1C">
                                <w:rPr>
                                  <w:rFonts w:ascii="Times New Roman" w:hAnsi="Times New Roman" w:cs="Times New Roman"/>
                                  <w:i/>
                                  <w:sz w:val="18"/>
                                  <w:szCs w:val="18"/>
                                </w:rPr>
                                <w:t>h</w:t>
                              </w:r>
                              <w:r w:rsidRPr="006F5C1C">
                                <w:rPr>
                                  <w:rFonts w:ascii="Times New Roman" w:hAnsi="Times New Roman" w:cs="Times New Roman"/>
                                  <w:i/>
                                  <w:sz w:val="18"/>
                                  <w:szCs w:val="18"/>
                                  <w:vertAlign w:val="subscript"/>
                                </w:rPr>
                                <w:t>N,i</w:t>
                              </w:r>
                            </w:p>
                          </w:txbxContent>
                        </wps:txbx>
                        <wps:bodyPr rot="0" vert="horz" wrap="square" lIns="0" tIns="0" rIns="0" bIns="0" anchor="t" anchorCtr="0" upright="1">
                          <a:noAutofit/>
                        </wps:bodyPr>
                      </wps:wsp>
                      <wps:wsp>
                        <wps:cNvPr id="316" name="Line 623"/>
                        <wps:cNvCnPr/>
                        <wps:spPr bwMode="auto">
                          <a:xfrm>
                            <a:off x="333375" y="1596390"/>
                            <a:ext cx="260032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7" name="Line 624"/>
                        <wps:cNvCnPr/>
                        <wps:spPr bwMode="auto">
                          <a:xfrm flipV="1">
                            <a:off x="332740" y="5715"/>
                            <a:ext cx="635" cy="1590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8" name="Text Box 625"/>
                        <wps:cNvSpPr txBox="1">
                          <a:spLocks noChangeArrowheads="1"/>
                        </wps:cNvSpPr>
                        <wps:spPr bwMode="auto">
                          <a:xfrm>
                            <a:off x="400050" y="5715"/>
                            <a:ext cx="400050"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C0" w:rsidRDefault="000442C0" w:rsidP="001F3E3B">
                              <w:pPr>
                                <w:rPr>
                                  <w:sz w:val="20"/>
                                  <w:szCs w:val="20"/>
                                </w:rPr>
                              </w:pPr>
                              <w:r>
                                <w:rPr>
                                  <w:rFonts w:hint="eastAsia"/>
                                  <w:sz w:val="20"/>
                                  <w:szCs w:val="20"/>
                                </w:rPr>
                                <w:t>Utility</w:t>
                              </w:r>
                            </w:p>
                            <w:p w:rsidR="000442C0" w:rsidRPr="00927704" w:rsidRDefault="000442C0" w:rsidP="008E4827">
                              <w:pPr>
                                <w:rPr>
                                  <w:sz w:val="20"/>
                                  <w:szCs w:val="20"/>
                                </w:rPr>
                              </w:pPr>
                              <w:r w:rsidRPr="00927704">
                                <w:rPr>
                                  <w:rFonts w:hint="eastAsia"/>
                                  <w:i/>
                                  <w:sz w:val="20"/>
                                  <w:szCs w:val="20"/>
                                </w:rPr>
                                <w:t>u</w:t>
                              </w:r>
                              <w:r w:rsidRPr="008E4827">
                                <w:rPr>
                                  <w:rFonts w:hint="eastAsia"/>
                                  <w:sz w:val="20"/>
                                  <w:szCs w:val="20"/>
                                </w:rPr>
                                <w:t>(</w:t>
                              </w:r>
                              <w:proofErr w:type="spellStart"/>
                              <w:r w:rsidRPr="00927704">
                                <w:rPr>
                                  <w:rFonts w:hint="eastAsia"/>
                                  <w:i/>
                                  <w:sz w:val="20"/>
                                  <w:szCs w:val="20"/>
                                </w:rPr>
                                <w:t>H</w:t>
                              </w:r>
                              <w:r>
                                <w:rPr>
                                  <w:rFonts w:hint="eastAsia"/>
                                  <w:i/>
                                  <w:sz w:val="20"/>
                                  <w:szCs w:val="20"/>
                                  <w:vertAlign w:val="subscript"/>
                                </w:rPr>
                                <w:t>n</w:t>
                              </w:r>
                              <w:proofErr w:type="spellEnd"/>
                              <w:r w:rsidRPr="008E4827">
                                <w:rPr>
                                  <w:rFonts w:hint="eastAsia"/>
                                  <w:sz w:val="20"/>
                                  <w:szCs w:val="20"/>
                                </w:rPr>
                                <w:t>)</w:t>
                              </w:r>
                            </w:p>
                            <w:p w:rsidR="000442C0" w:rsidRDefault="000442C0" w:rsidP="001F3E3B"/>
                          </w:txbxContent>
                        </wps:txbx>
                        <wps:bodyPr rot="0" vert="horz" wrap="square" lIns="18000" tIns="0" rIns="18000" bIns="0" anchor="t" anchorCtr="0" upright="1">
                          <a:noAutofit/>
                        </wps:bodyPr>
                      </wps:wsp>
                      <wps:wsp>
                        <wps:cNvPr id="319" name="Text Box 626"/>
                        <wps:cNvSpPr txBox="1">
                          <a:spLocks noChangeArrowheads="1"/>
                        </wps:cNvSpPr>
                        <wps:spPr bwMode="auto">
                          <a:xfrm>
                            <a:off x="222884" y="1763395"/>
                            <a:ext cx="2710816" cy="17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C0" w:rsidRPr="004F588F" w:rsidRDefault="000442C0" w:rsidP="001449BA">
                              <w:pPr>
                                <w:ind w:firstLineChars="100" w:firstLine="180"/>
                                <w:jc w:val="left"/>
                                <w:rPr>
                                  <w:i/>
                                  <w:color w:val="000000" w:themeColor="text1"/>
                                  <w:sz w:val="18"/>
                                  <w:szCs w:val="18"/>
                                  <w:lang w:val="de-DE"/>
                                </w:rPr>
                              </w:pPr>
                              <w:r w:rsidRPr="004F588F">
                                <w:rPr>
                                  <w:i/>
                                  <w:color w:val="000000" w:themeColor="text1"/>
                                  <w:sz w:val="18"/>
                                  <w:szCs w:val="18"/>
                                  <w:lang w:val="de-DE"/>
                                </w:rPr>
                                <w:t>H</w:t>
                              </w:r>
                              <w:r w:rsidRPr="004F588F">
                                <w:rPr>
                                  <w:color w:val="000000" w:themeColor="text1"/>
                                  <w:sz w:val="18"/>
                                  <w:szCs w:val="18"/>
                                  <w:vertAlign w:val="subscript"/>
                                  <w:lang w:val="de-DE"/>
                                </w:rPr>
                                <w:t>1</w:t>
                              </w:r>
                              <w:r w:rsidRPr="004F588F">
                                <w:rPr>
                                  <w:color w:val="000000" w:themeColor="text1"/>
                                  <w:sz w:val="20"/>
                                  <w:szCs w:val="18"/>
                                  <w:vertAlign w:val="superscript"/>
                                  <w:lang w:val="de-DE"/>
                                </w:rPr>
                                <w:t>-</w:t>
                              </w:r>
                              <w:r w:rsidRPr="004F588F">
                                <w:rPr>
                                  <w:i/>
                                  <w:color w:val="000000" w:themeColor="text1"/>
                                  <w:sz w:val="18"/>
                                  <w:szCs w:val="18"/>
                                  <w:lang w:val="de-DE"/>
                                </w:rPr>
                                <w:t xml:space="preserve">  H</w:t>
                              </w:r>
                              <w:r w:rsidRPr="004F588F">
                                <w:rPr>
                                  <w:color w:val="000000" w:themeColor="text1"/>
                                  <w:sz w:val="18"/>
                                  <w:szCs w:val="18"/>
                                  <w:vertAlign w:val="subscript"/>
                                  <w:lang w:val="de-DE"/>
                                </w:rPr>
                                <w:t>2</w:t>
                              </w:r>
                              <w:r w:rsidRPr="004F588F">
                                <w:rPr>
                                  <w:color w:val="000000" w:themeColor="text1"/>
                                  <w:sz w:val="20"/>
                                  <w:szCs w:val="18"/>
                                  <w:vertAlign w:val="superscript"/>
                                  <w:lang w:val="de-DE"/>
                                </w:rPr>
                                <w:t>-</w:t>
                              </w:r>
                              <w:r w:rsidRPr="004F588F">
                                <w:rPr>
                                  <w:color w:val="000000" w:themeColor="text1"/>
                                  <w:sz w:val="18"/>
                                  <w:szCs w:val="18"/>
                                  <w:lang w:val="de-DE"/>
                                </w:rPr>
                                <w:t xml:space="preserve">  …  </w:t>
                              </w:r>
                              <w:r w:rsidRPr="004F588F">
                                <w:rPr>
                                  <w:i/>
                                  <w:color w:val="000000" w:themeColor="text1"/>
                                  <w:sz w:val="18"/>
                                  <w:szCs w:val="18"/>
                                  <w:lang w:val="de-DE"/>
                                </w:rPr>
                                <w:t>H</w:t>
                              </w:r>
                              <w:r w:rsidRPr="004F588F">
                                <w:rPr>
                                  <w:i/>
                                  <w:color w:val="000000" w:themeColor="text1"/>
                                  <w:sz w:val="18"/>
                                  <w:szCs w:val="18"/>
                                  <w:vertAlign w:val="subscript"/>
                                </w:rPr>
                                <w:t>N-</w:t>
                              </w:r>
                              <w:r w:rsidRPr="004F588F">
                                <w:rPr>
                                  <w:color w:val="000000" w:themeColor="text1"/>
                                  <w:sz w:val="18"/>
                                  <w:szCs w:val="18"/>
                                  <w:vertAlign w:val="subscript"/>
                                </w:rPr>
                                <w:t>1</w:t>
                              </w:r>
                              <w:r w:rsidRPr="004F588F">
                                <w:rPr>
                                  <w:color w:val="000000" w:themeColor="text1"/>
                                  <w:sz w:val="20"/>
                                  <w:szCs w:val="18"/>
                                  <w:vertAlign w:val="superscript"/>
                                  <w:lang w:val="de-DE"/>
                                </w:rPr>
                                <w:t>-</w:t>
                              </w:r>
                              <w:r w:rsidRPr="004F588F">
                                <w:rPr>
                                  <w:i/>
                                  <w:color w:val="000000" w:themeColor="text1"/>
                                  <w:sz w:val="18"/>
                                  <w:szCs w:val="18"/>
                                  <w:lang w:val="de-DE"/>
                                </w:rPr>
                                <w:t xml:space="preserve">  </w:t>
                              </w:r>
                              <w:r w:rsidRPr="004F588F">
                                <w:rPr>
                                  <w:rFonts w:hint="eastAsia"/>
                                  <w:i/>
                                  <w:color w:val="000000" w:themeColor="text1"/>
                                  <w:sz w:val="18"/>
                                  <w:szCs w:val="18"/>
                                  <w:lang w:val="de-DE"/>
                                </w:rPr>
                                <w:t xml:space="preserve"> </w:t>
                              </w:r>
                              <w:r w:rsidRPr="004F588F">
                                <w:rPr>
                                  <w:i/>
                                  <w:color w:val="000000" w:themeColor="text1"/>
                                  <w:sz w:val="18"/>
                                  <w:szCs w:val="18"/>
                                  <w:lang w:val="de-DE"/>
                                </w:rPr>
                                <w:t>H</w:t>
                              </w:r>
                              <w:r w:rsidRPr="004F588F">
                                <w:rPr>
                                  <w:i/>
                                  <w:color w:val="000000" w:themeColor="text1"/>
                                  <w:sz w:val="18"/>
                                  <w:szCs w:val="18"/>
                                  <w:vertAlign w:val="subscript"/>
                                  <w:lang w:val="de-DE"/>
                                </w:rPr>
                                <w:t>N</w:t>
                              </w:r>
                              <w:r w:rsidRPr="004F588F">
                                <w:rPr>
                                  <w:i/>
                                  <w:color w:val="000000" w:themeColor="text1"/>
                                  <w:sz w:val="18"/>
                                  <w:szCs w:val="18"/>
                                  <w:lang w:val="de-DE"/>
                                </w:rPr>
                                <w:t xml:space="preserve">   </w:t>
                              </w:r>
                              <w:r w:rsidRPr="004F588F">
                                <w:rPr>
                                  <w:rFonts w:hint="eastAsia"/>
                                  <w:i/>
                                  <w:color w:val="000000" w:themeColor="text1"/>
                                  <w:sz w:val="18"/>
                                  <w:szCs w:val="18"/>
                                  <w:lang w:val="de-DE"/>
                                </w:rPr>
                                <w:t xml:space="preserve"> </w:t>
                              </w:r>
                              <w:r w:rsidRPr="004F588F">
                                <w:rPr>
                                  <w:i/>
                                  <w:color w:val="000000" w:themeColor="text1"/>
                                  <w:sz w:val="18"/>
                                  <w:szCs w:val="18"/>
                                  <w:lang w:val="de-DE"/>
                                </w:rPr>
                                <w:t>H</w:t>
                              </w:r>
                              <w:r w:rsidRPr="004F588F">
                                <w:rPr>
                                  <w:i/>
                                  <w:color w:val="000000" w:themeColor="text1"/>
                                  <w:sz w:val="18"/>
                                  <w:szCs w:val="18"/>
                                  <w:vertAlign w:val="subscript"/>
                                  <w:lang w:val="de-DE"/>
                                </w:rPr>
                                <w:t>N-</w:t>
                              </w:r>
                              <w:r w:rsidRPr="004F588F">
                                <w:rPr>
                                  <w:color w:val="000000" w:themeColor="text1"/>
                                  <w:sz w:val="18"/>
                                  <w:szCs w:val="18"/>
                                  <w:vertAlign w:val="subscript"/>
                                  <w:lang w:val="de-DE"/>
                                </w:rPr>
                                <w:t>1</w:t>
                              </w:r>
                              <w:r w:rsidRPr="004F588F">
                                <w:rPr>
                                  <w:color w:val="000000" w:themeColor="text1"/>
                                  <w:sz w:val="20"/>
                                  <w:szCs w:val="18"/>
                                  <w:vertAlign w:val="superscript"/>
                                  <w:lang w:val="de-DE"/>
                                </w:rPr>
                                <w:t>+</w:t>
                              </w:r>
                              <w:r w:rsidRPr="004F588F">
                                <w:rPr>
                                  <w:i/>
                                  <w:color w:val="000000" w:themeColor="text1"/>
                                  <w:sz w:val="18"/>
                                  <w:szCs w:val="18"/>
                                  <w:lang w:val="de-DE"/>
                                </w:rPr>
                                <w:t xml:space="preserve">  … H</w:t>
                              </w:r>
                              <w:r w:rsidRPr="004F588F">
                                <w:rPr>
                                  <w:color w:val="000000" w:themeColor="text1"/>
                                  <w:sz w:val="18"/>
                                  <w:szCs w:val="18"/>
                                  <w:vertAlign w:val="subscript"/>
                                  <w:lang w:val="de-DE"/>
                                </w:rPr>
                                <w:t>2</w:t>
                              </w:r>
                              <w:r w:rsidRPr="004F588F">
                                <w:rPr>
                                  <w:color w:val="000000" w:themeColor="text1"/>
                                  <w:sz w:val="20"/>
                                  <w:szCs w:val="18"/>
                                  <w:vertAlign w:val="superscript"/>
                                  <w:lang w:val="de-DE"/>
                                </w:rPr>
                                <w:t>+</w:t>
                              </w:r>
                              <w:r w:rsidRPr="004F588F">
                                <w:rPr>
                                  <w:color w:val="000000" w:themeColor="text1"/>
                                  <w:sz w:val="18"/>
                                  <w:szCs w:val="18"/>
                                  <w:lang w:val="de-DE"/>
                                </w:rPr>
                                <w:t xml:space="preserve"> </w:t>
                              </w:r>
                              <w:r w:rsidRPr="004F588F">
                                <w:rPr>
                                  <w:i/>
                                  <w:color w:val="000000" w:themeColor="text1"/>
                                  <w:sz w:val="18"/>
                                  <w:szCs w:val="18"/>
                                  <w:lang w:val="de-DE"/>
                                </w:rPr>
                                <w:t xml:space="preserve">  H</w:t>
                              </w:r>
                              <w:r w:rsidRPr="004F588F">
                                <w:rPr>
                                  <w:color w:val="000000" w:themeColor="text1"/>
                                  <w:sz w:val="18"/>
                                  <w:szCs w:val="18"/>
                                  <w:vertAlign w:val="subscript"/>
                                  <w:lang w:val="de-DE"/>
                                </w:rPr>
                                <w:t>1</w:t>
                              </w:r>
                              <w:r w:rsidRPr="004F588F">
                                <w:rPr>
                                  <w:color w:val="000000" w:themeColor="text1"/>
                                  <w:sz w:val="20"/>
                                  <w:szCs w:val="18"/>
                                  <w:vertAlign w:val="superscript"/>
                                  <w:lang w:val="de-DE"/>
                                </w:rPr>
                                <w:t>+</w:t>
                              </w:r>
                            </w:p>
                            <w:p w:rsidR="000442C0" w:rsidRPr="0003004E" w:rsidRDefault="000442C0" w:rsidP="001F3E3B">
                              <w:pPr>
                                <w:rPr>
                                  <w:szCs w:val="18"/>
                                  <w:lang w:val="de-DE"/>
                                </w:rPr>
                              </w:pPr>
                            </w:p>
                          </w:txbxContent>
                        </wps:txbx>
                        <wps:bodyPr rot="0" vert="horz" wrap="square" lIns="0" tIns="0" rIns="0" bIns="0" anchor="t" anchorCtr="0" upright="1">
                          <a:noAutofit/>
                        </wps:bodyPr>
                      </wps:wsp>
                      <wps:wsp>
                        <wps:cNvPr id="736" name="Line 627"/>
                        <wps:cNvCnPr/>
                        <wps:spPr bwMode="auto">
                          <a:xfrm>
                            <a:off x="1400175" y="203835"/>
                            <a:ext cx="635" cy="139255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7" name="Line 628"/>
                        <wps:cNvCnPr/>
                        <wps:spPr bwMode="auto">
                          <a:xfrm>
                            <a:off x="2760345" y="1397000"/>
                            <a:ext cx="635" cy="2038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9" name="Line 631"/>
                        <wps:cNvCnPr/>
                        <wps:spPr bwMode="auto">
                          <a:xfrm>
                            <a:off x="1400175" y="1531620"/>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632"/>
                        <wps:cNvCnPr/>
                        <wps:spPr bwMode="auto">
                          <a:xfrm>
                            <a:off x="1686220" y="1531620"/>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Line 633"/>
                        <wps:cNvCnPr/>
                        <wps:spPr bwMode="auto">
                          <a:xfrm flipV="1">
                            <a:off x="333375" y="1293495"/>
                            <a:ext cx="333375"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Line 634"/>
                        <wps:cNvCnPr/>
                        <wps:spPr bwMode="auto">
                          <a:xfrm flipV="1">
                            <a:off x="666750" y="1095375"/>
                            <a:ext cx="26670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Line 635"/>
                        <wps:cNvCnPr/>
                        <wps:spPr bwMode="auto">
                          <a:xfrm flipV="1">
                            <a:off x="933450" y="699135"/>
                            <a:ext cx="27876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Line 636"/>
                        <wps:cNvCnPr/>
                        <wps:spPr bwMode="auto">
                          <a:xfrm flipV="1">
                            <a:off x="1212850" y="203835"/>
                            <a:ext cx="187325"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Line 637"/>
                        <wps:cNvCnPr/>
                        <wps:spPr bwMode="auto">
                          <a:xfrm>
                            <a:off x="1689735" y="207645"/>
                            <a:ext cx="200025"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6" name="Line 638"/>
                        <wps:cNvCnPr/>
                        <wps:spPr bwMode="auto">
                          <a:xfrm>
                            <a:off x="1889760" y="702945"/>
                            <a:ext cx="200025"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Line 639"/>
                        <wps:cNvCnPr/>
                        <wps:spPr bwMode="auto">
                          <a:xfrm>
                            <a:off x="2089785" y="1000125"/>
                            <a:ext cx="333375"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9" name="Line 640"/>
                        <wps:cNvCnPr/>
                        <wps:spPr bwMode="auto">
                          <a:xfrm>
                            <a:off x="2423160" y="1297305"/>
                            <a:ext cx="333375"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0" name="Line 641"/>
                        <wps:cNvCnPr/>
                        <wps:spPr bwMode="auto">
                          <a:xfrm>
                            <a:off x="333375" y="203835"/>
                            <a:ext cx="1066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1" name="Text Box 642"/>
                        <wps:cNvSpPr txBox="1">
                          <a:spLocks noChangeArrowheads="1"/>
                        </wps:cNvSpPr>
                        <wps:spPr bwMode="auto">
                          <a:xfrm>
                            <a:off x="2933700" y="1334770"/>
                            <a:ext cx="666750"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C0" w:rsidRPr="00C12B72" w:rsidRDefault="000442C0" w:rsidP="00C12B72">
                              <w:pPr>
                                <w:jc w:val="center"/>
                                <w:rPr>
                                  <w:sz w:val="18"/>
                                  <w:szCs w:val="18"/>
                                </w:rPr>
                              </w:pPr>
                              <w:r w:rsidRPr="00C12B72">
                                <w:rPr>
                                  <w:rFonts w:hint="eastAsia"/>
                                  <w:sz w:val="18"/>
                                  <w:szCs w:val="18"/>
                                </w:rPr>
                                <w:t xml:space="preserve">Value of </w:t>
                              </w:r>
                              <w:proofErr w:type="spellStart"/>
                              <w:r w:rsidRPr="00C12B72">
                                <w:rPr>
                                  <w:rFonts w:hint="eastAsia"/>
                                  <w:i/>
                                  <w:sz w:val="18"/>
                                  <w:szCs w:val="18"/>
                                </w:rPr>
                                <w:t>e</w:t>
                              </w:r>
                              <w:r w:rsidRPr="00C12B72">
                                <w:rPr>
                                  <w:rFonts w:hint="eastAsia"/>
                                  <w:i/>
                                  <w:sz w:val="18"/>
                                  <w:szCs w:val="18"/>
                                  <w:vertAlign w:val="subscript"/>
                                </w:rPr>
                                <w:t>i</w:t>
                              </w:r>
                              <w:proofErr w:type="spellEnd"/>
                            </w:p>
                          </w:txbxContent>
                        </wps:txbx>
                        <wps:bodyPr rot="0" vert="horz" wrap="square" lIns="18000" tIns="10800" rIns="36000" bIns="10800" anchor="t" anchorCtr="0" upright="1">
                          <a:noAutofit/>
                        </wps:bodyPr>
                      </wps:wsp>
                      <wps:wsp>
                        <wps:cNvPr id="752" name="Line 727"/>
                        <wps:cNvCnPr/>
                        <wps:spPr bwMode="auto">
                          <a:xfrm>
                            <a:off x="1885315" y="696595"/>
                            <a:ext cx="635" cy="89725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3" name="Line 728"/>
                        <wps:cNvCnPr/>
                        <wps:spPr bwMode="auto">
                          <a:xfrm>
                            <a:off x="1219835" y="699135"/>
                            <a:ext cx="635" cy="9277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4" name="Line 729"/>
                        <wps:cNvCnPr/>
                        <wps:spPr bwMode="auto">
                          <a:xfrm>
                            <a:off x="667385" y="1293495"/>
                            <a:ext cx="635" cy="3333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5" name="Line 730"/>
                        <wps:cNvCnPr/>
                        <wps:spPr bwMode="auto">
                          <a:xfrm>
                            <a:off x="2426970" y="1309370"/>
                            <a:ext cx="635" cy="2921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7" name="Text Box 783"/>
                        <wps:cNvSpPr txBox="1">
                          <a:spLocks noChangeArrowheads="1"/>
                        </wps:cNvSpPr>
                        <wps:spPr bwMode="auto">
                          <a:xfrm>
                            <a:off x="156210" y="1608455"/>
                            <a:ext cx="2743200" cy="19812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0442C0" w:rsidRPr="00C12B72" w:rsidRDefault="000442C0" w:rsidP="006F5C1C">
                              <w:pPr>
                                <w:ind w:firstLineChars="150" w:firstLine="270"/>
                                <w:jc w:val="left"/>
                                <w:rPr>
                                  <w:sz w:val="18"/>
                                  <w:szCs w:val="18"/>
                                </w:rPr>
                              </w:pPr>
                              <w:r w:rsidRPr="00C12B72">
                                <w:rPr>
                                  <w:i/>
                                  <w:sz w:val="18"/>
                                  <w:szCs w:val="18"/>
                                </w:rPr>
                                <w:t>h</w:t>
                              </w:r>
                              <w:r w:rsidRPr="00C12B72">
                                <w:rPr>
                                  <w:sz w:val="18"/>
                                  <w:szCs w:val="18"/>
                                  <w:vertAlign w:val="subscript"/>
                                </w:rPr>
                                <w:t>1</w:t>
                              </w:r>
                              <w:r w:rsidRPr="00C12B72">
                                <w:rPr>
                                  <w:i/>
                                  <w:sz w:val="18"/>
                                  <w:szCs w:val="18"/>
                                  <w:vertAlign w:val="subscript"/>
                                </w:rPr>
                                <w:t>,i</w:t>
                              </w:r>
                              <w:r w:rsidRPr="00C12B72">
                                <w:rPr>
                                  <w:i/>
                                  <w:sz w:val="18"/>
                                  <w:szCs w:val="18"/>
                                  <w:vertAlign w:val="superscript"/>
                                </w:rPr>
                                <w:t xml:space="preserve">    </w:t>
                              </w:r>
                              <w:r w:rsidRPr="00C12B72">
                                <w:rPr>
                                  <w:i/>
                                  <w:sz w:val="18"/>
                                  <w:szCs w:val="18"/>
                                </w:rPr>
                                <w:t>h</w:t>
                              </w:r>
                              <w:r w:rsidRPr="00C12B72">
                                <w:rPr>
                                  <w:sz w:val="18"/>
                                  <w:szCs w:val="18"/>
                                  <w:vertAlign w:val="subscript"/>
                                </w:rPr>
                                <w:t>2</w:t>
                              </w:r>
                              <w:r w:rsidRPr="00C12B72">
                                <w:rPr>
                                  <w:i/>
                                  <w:sz w:val="18"/>
                                  <w:szCs w:val="18"/>
                                  <w:vertAlign w:val="subscript"/>
                                </w:rPr>
                                <w:t>,i</w:t>
                              </w:r>
                              <w:r w:rsidRPr="00F90880">
                                <w:rPr>
                                  <w:sz w:val="18"/>
                                  <w:szCs w:val="18"/>
                                  <w:vertAlign w:val="superscript"/>
                                </w:rPr>
                                <w:t xml:space="preserve">   </w:t>
                              </w:r>
                              <w:r w:rsidRPr="00F90880">
                                <w:rPr>
                                  <w:sz w:val="18"/>
                                  <w:szCs w:val="18"/>
                                </w:rPr>
                                <w:t>…</w:t>
                              </w:r>
                              <w:r w:rsidRPr="00F90880">
                                <w:rPr>
                                  <w:sz w:val="18"/>
                                  <w:szCs w:val="18"/>
                                  <w:vertAlign w:val="superscript"/>
                                </w:rPr>
                                <w:t xml:space="preserve">  </w:t>
                              </w:r>
                              <w:r>
                                <w:rPr>
                                  <w:rFonts w:hint="eastAsia"/>
                                  <w:sz w:val="18"/>
                                  <w:szCs w:val="18"/>
                                </w:rPr>
                                <w:t xml:space="preserve"> </w:t>
                              </w:r>
                              <w:r w:rsidRPr="00C12B72">
                                <w:rPr>
                                  <w:i/>
                                  <w:sz w:val="18"/>
                                  <w:szCs w:val="18"/>
                                </w:rPr>
                                <w:t>h</w:t>
                              </w:r>
                              <w:r w:rsidRPr="00C12B72">
                                <w:rPr>
                                  <w:i/>
                                  <w:sz w:val="18"/>
                                  <w:szCs w:val="18"/>
                                  <w:vertAlign w:val="subscript"/>
                                </w:rPr>
                                <w:t>N-</w:t>
                              </w:r>
                              <w:r w:rsidRPr="00C12B72">
                                <w:rPr>
                                  <w:sz w:val="18"/>
                                  <w:szCs w:val="18"/>
                                  <w:vertAlign w:val="subscript"/>
                                </w:rPr>
                                <w:t>1</w:t>
                              </w:r>
                              <w:r w:rsidRPr="00C12B72">
                                <w:rPr>
                                  <w:i/>
                                  <w:sz w:val="18"/>
                                  <w:szCs w:val="18"/>
                                  <w:vertAlign w:val="subscript"/>
                                </w:rPr>
                                <w:t>,i</w:t>
                              </w:r>
                              <w:r w:rsidRPr="00C12B72">
                                <w:rPr>
                                  <w:sz w:val="18"/>
                                  <w:szCs w:val="18"/>
                                </w:rPr>
                                <w:t xml:space="preserve"> </w:t>
                              </w:r>
                              <w:r w:rsidRPr="00C12B72">
                                <w:rPr>
                                  <w:i/>
                                  <w:sz w:val="18"/>
                                  <w:szCs w:val="18"/>
                                </w:rPr>
                                <w:t>h</w:t>
                              </w:r>
                              <w:r w:rsidRPr="00C12B72">
                                <w:rPr>
                                  <w:sz w:val="18"/>
                                  <w:szCs w:val="18"/>
                                  <w:vertAlign w:val="superscript"/>
                                </w:rPr>
                                <w:t>-</w:t>
                              </w:r>
                              <w:proofErr w:type="spellStart"/>
                              <w:r w:rsidRPr="00C12B72">
                                <w:rPr>
                                  <w:i/>
                                  <w:sz w:val="18"/>
                                  <w:szCs w:val="18"/>
                                  <w:vertAlign w:val="subscript"/>
                                </w:rPr>
                                <w:t>B,i</w:t>
                              </w:r>
                              <w:proofErr w:type="spellEnd"/>
                              <w:r w:rsidRPr="006F5C1C">
                                <w:rPr>
                                  <w:rFonts w:hint="eastAsia"/>
                                  <w:i/>
                                  <w:sz w:val="18"/>
                                  <w:szCs w:val="18"/>
                                </w:rPr>
                                <w:t xml:space="preserve"> </w:t>
                              </w:r>
                              <w:r>
                                <w:rPr>
                                  <w:rFonts w:hint="eastAsia"/>
                                  <w:i/>
                                  <w:sz w:val="18"/>
                                  <w:szCs w:val="18"/>
                                </w:rPr>
                                <w:t xml:space="preserve"> </w:t>
                              </w:r>
                              <w:proofErr w:type="spellStart"/>
                              <w:r w:rsidRPr="00C12B72">
                                <w:rPr>
                                  <w:i/>
                                  <w:sz w:val="18"/>
                                  <w:szCs w:val="18"/>
                                </w:rPr>
                                <w:t>h</w:t>
                              </w:r>
                              <w:r w:rsidRPr="00C12B72">
                                <w:rPr>
                                  <w:sz w:val="18"/>
                                  <w:szCs w:val="18"/>
                                  <w:vertAlign w:val="superscript"/>
                                </w:rPr>
                                <w:t>+</w:t>
                              </w:r>
                              <w:r w:rsidRPr="00C12B72">
                                <w:rPr>
                                  <w:i/>
                                  <w:sz w:val="18"/>
                                  <w:szCs w:val="18"/>
                                  <w:vertAlign w:val="subscript"/>
                                </w:rPr>
                                <w:t>B,i</w:t>
                              </w:r>
                              <w:proofErr w:type="spellEnd"/>
                              <w:r w:rsidRPr="00C12B72">
                                <w:rPr>
                                  <w:sz w:val="18"/>
                                  <w:szCs w:val="18"/>
                                </w:rPr>
                                <w:t xml:space="preserve"> </w:t>
                              </w:r>
                              <w:r w:rsidRPr="00C12B72">
                                <w:rPr>
                                  <w:i/>
                                  <w:sz w:val="18"/>
                                  <w:szCs w:val="18"/>
                                </w:rPr>
                                <w:t>h</w:t>
                              </w:r>
                              <w:r w:rsidRPr="00C12B72">
                                <w:rPr>
                                  <w:i/>
                                  <w:sz w:val="18"/>
                                  <w:szCs w:val="18"/>
                                  <w:vertAlign w:val="subscript"/>
                                </w:rPr>
                                <w:t>N+</w:t>
                              </w:r>
                              <w:r w:rsidRPr="00C12B72">
                                <w:rPr>
                                  <w:sz w:val="18"/>
                                  <w:szCs w:val="18"/>
                                  <w:vertAlign w:val="subscript"/>
                                </w:rPr>
                                <w:t>1</w:t>
                              </w:r>
                              <w:r w:rsidRPr="00C12B72">
                                <w:rPr>
                                  <w:i/>
                                  <w:sz w:val="18"/>
                                  <w:szCs w:val="18"/>
                                  <w:vertAlign w:val="subscript"/>
                                </w:rPr>
                                <w:t>,i</w:t>
                              </w:r>
                              <w:r w:rsidRPr="00F90880">
                                <w:rPr>
                                  <w:sz w:val="18"/>
                                  <w:szCs w:val="18"/>
                                </w:rPr>
                                <w:t xml:space="preserve"> </w:t>
                              </w:r>
                              <w:r w:rsidRPr="00F90880">
                                <w:rPr>
                                  <w:rFonts w:hint="eastAsia"/>
                                  <w:sz w:val="18"/>
                                  <w:szCs w:val="18"/>
                                </w:rPr>
                                <w:t xml:space="preserve"> </w:t>
                              </w:r>
                              <w:r w:rsidRPr="00F90880">
                                <w:rPr>
                                  <w:sz w:val="18"/>
                                  <w:szCs w:val="18"/>
                                </w:rPr>
                                <w:t xml:space="preserve">… </w:t>
                              </w:r>
                              <w:r w:rsidRPr="00C12B72">
                                <w:rPr>
                                  <w:i/>
                                  <w:sz w:val="18"/>
                                  <w:szCs w:val="18"/>
                                </w:rPr>
                                <w:t>h</w:t>
                              </w:r>
                              <w:r w:rsidRPr="00C12B72">
                                <w:rPr>
                                  <w:sz w:val="18"/>
                                  <w:szCs w:val="18"/>
                                  <w:vertAlign w:val="subscript"/>
                                </w:rPr>
                                <w:t>2</w:t>
                              </w:r>
                              <w:r w:rsidRPr="00C12B72">
                                <w:rPr>
                                  <w:i/>
                                  <w:sz w:val="18"/>
                                  <w:szCs w:val="18"/>
                                  <w:vertAlign w:val="subscript"/>
                                </w:rPr>
                                <w:t>N-</w:t>
                              </w:r>
                              <w:r w:rsidRPr="00C12B72">
                                <w:rPr>
                                  <w:sz w:val="18"/>
                                  <w:szCs w:val="18"/>
                                  <w:vertAlign w:val="subscript"/>
                                </w:rPr>
                                <w:t>2</w:t>
                              </w:r>
                              <w:r w:rsidRPr="00C12B72">
                                <w:rPr>
                                  <w:i/>
                                  <w:sz w:val="18"/>
                                  <w:szCs w:val="18"/>
                                  <w:vertAlign w:val="subscript"/>
                                </w:rPr>
                                <w:t>,i</w:t>
                              </w:r>
                              <w:r w:rsidRPr="00C12B72">
                                <w:rPr>
                                  <w:i/>
                                  <w:sz w:val="18"/>
                                  <w:szCs w:val="18"/>
                                </w:rPr>
                                <w:t xml:space="preserve"> h</w:t>
                              </w:r>
                              <w:r w:rsidRPr="00C12B72">
                                <w:rPr>
                                  <w:sz w:val="18"/>
                                  <w:szCs w:val="18"/>
                                  <w:vertAlign w:val="subscript"/>
                                </w:rPr>
                                <w:t>2</w:t>
                              </w:r>
                              <w:r w:rsidRPr="00C12B72">
                                <w:rPr>
                                  <w:i/>
                                  <w:sz w:val="18"/>
                                  <w:szCs w:val="18"/>
                                  <w:vertAlign w:val="subscript"/>
                                </w:rPr>
                                <w:t>N-</w:t>
                              </w:r>
                              <w:r w:rsidRPr="00C12B72">
                                <w:rPr>
                                  <w:sz w:val="18"/>
                                  <w:szCs w:val="18"/>
                                  <w:vertAlign w:val="subscript"/>
                                </w:rPr>
                                <w:t>1</w:t>
                              </w:r>
                              <w:r w:rsidRPr="00C12B72">
                                <w:rPr>
                                  <w:i/>
                                  <w:sz w:val="18"/>
                                  <w:szCs w:val="18"/>
                                  <w:vertAlign w:val="subscript"/>
                                </w:rPr>
                                <w:t>,i</w:t>
                              </w:r>
                            </w:p>
                          </w:txbxContent>
                        </wps:txbx>
                        <wps:bodyPr rot="0" vert="horz" wrap="square" lIns="0" tIns="0" rIns="0" bIns="0" anchor="t" anchorCtr="0" upright="1">
                          <a:noAutofit/>
                        </wps:bodyPr>
                      </wps:wsp>
                      <wps:wsp>
                        <wps:cNvPr id="1" name="直接连接符 1"/>
                        <wps:cNvCnPr/>
                        <wps:spPr>
                          <a:xfrm>
                            <a:off x="1400175" y="205740"/>
                            <a:ext cx="288000"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Line 627"/>
                        <wps:cNvCnPr/>
                        <wps:spPr bwMode="auto">
                          <a:xfrm>
                            <a:off x="1686855" y="205740"/>
                            <a:ext cx="635" cy="139255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直接连接符 4"/>
                        <wps:cNvCnPr/>
                        <wps:spPr>
                          <a:xfrm>
                            <a:off x="1400810" y="1587902"/>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画布 621" o:spid="_x0000_s1058" editas="canvas" style="width:286.2pt;height:155.7pt;mso-position-horizontal-relative:char;mso-position-vertical-relative:line" coordsize="36347,19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">
                <v:shape id="_x0000_s1059" type="#_x0000_t75" style="position:absolute;width:36347;height:19773;visibility:visible;mso-wrap-style:square">
                  <v:fill o:detectmouseclick="t"/>
                  <v:path o:connecttype="none"/>
                </v:shape>
                <v:shape id="Text Box 783" o:spid="_x0000_s1060" type="#_x0000_t202" style="position:absolute;left:13504;top:13696;width:3810;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0scEA&#10;AADcAAAADwAAAGRycy9kb3ducmV2LnhtbERPTYvCMBC9L/gfwgje1rQRF61GUYuwsKdVwevQjG2x&#10;mZQm1vrvNwsLe5vH+5z1drCN6KnztWMN6TQBQVw4U3Op4XI+vi9A+IBssHFMGl7kYbsZva0xM+7J&#10;39SfQiliCPsMNVQhtJmUvqjIop+6ljhyN9dZDBF2pTQdPmO4baRKkg9psebYUGFLh4qK++lhNTyW&#10;9kBpcz1/qXzo1Xyfp3OVaz0ZD7sViEBD+Bf/uT9NnK9m8PtMvE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FdLHBAAAA3AAAAA8AAAAAAAAAAAAAAAAAmAIAAGRycy9kb3du&#10;cmV2LnhtbFBLBQYAAAAABAAEAPUAAACGAwAAAAA=&#10;" stroked="f" strokeweight=".25pt">
                  <v:textbox inset="0,0,0,0">
                    <w:txbxContent>
                      <w:p w:rsidR="000442C0" w:rsidRPr="006F5C1C" w:rsidRDefault="000442C0" w:rsidP="006F5C1C">
                        <w:pPr>
                          <w:pStyle w:val="af3"/>
                          <w:spacing w:before="0" w:beforeAutospacing="0" w:after="0" w:afterAutospacing="0"/>
                          <w:jc w:val="center"/>
                          <w:rPr>
                            <w:rFonts w:ascii="Times New Roman" w:hAnsi="Times New Roman" w:cs="Times New Roman"/>
                            <w:sz w:val="18"/>
                            <w:szCs w:val="18"/>
                          </w:rPr>
                        </w:pPr>
                        <w:proofErr w:type="gramStart"/>
                        <w:r w:rsidRPr="006F5C1C">
                          <w:rPr>
                            <w:rFonts w:ascii="Times New Roman" w:hAnsi="Times New Roman" w:cs="Times New Roman"/>
                            <w:i/>
                            <w:sz w:val="18"/>
                            <w:szCs w:val="18"/>
                          </w:rPr>
                          <w:t>h</w:t>
                        </w:r>
                        <w:r w:rsidRPr="006F5C1C">
                          <w:rPr>
                            <w:rFonts w:ascii="Times New Roman" w:hAnsi="Times New Roman" w:cs="Times New Roman"/>
                            <w:i/>
                            <w:sz w:val="18"/>
                            <w:szCs w:val="18"/>
                            <w:vertAlign w:val="subscript"/>
                          </w:rPr>
                          <w:t>N,</w:t>
                        </w:r>
                        <w:proofErr w:type="gramEnd"/>
                        <w:r w:rsidRPr="006F5C1C">
                          <w:rPr>
                            <w:rFonts w:ascii="Times New Roman" w:hAnsi="Times New Roman" w:cs="Times New Roman"/>
                            <w:i/>
                            <w:sz w:val="18"/>
                            <w:szCs w:val="18"/>
                            <w:vertAlign w:val="subscript"/>
                          </w:rPr>
                          <w:t>i</w:t>
                        </w:r>
                      </w:p>
                    </w:txbxContent>
                  </v:textbox>
                </v:shape>
                <v:line id="Line 623" o:spid="_x0000_s1061" style="position:absolute;visibility:visible;mso-wrap-style:square" from="3333,15963" to="29337,1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kVmcUAAADcAAAADwAAAGRycy9kb3ducmV2LnhtbESPQWsCMRSE74X+h/AK3mp2K2hdjVK6&#10;CD1oQS09v26em6Wbl2UT1/TfG6HgcZiZb5jlOtpWDNT7xrGCfJyBIK6cbrhW8HXcPL+C8AFZY+uY&#10;FPyRh/Xq8WGJhXYX3tNwCLVIEPYFKjAhdIWUvjJk0Y9dR5y8k+sthiT7WuoeLwluW/mSZVNpseG0&#10;YLCjd0PV7+FsFcxMuZczWW6Pn+XQ5PO4i98/c6VGT/FtASJQDPfwf/tDK5jk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kVmcUAAADcAAAADwAAAAAAAAAA&#10;AAAAAAChAgAAZHJzL2Rvd25yZXYueG1sUEsFBgAAAAAEAAQA+QAAAJMDAAAAAA==&#10;">
                  <v:stroke endarrow="block"/>
                </v:line>
                <v:line id="Line 624" o:spid="_x0000_s1062" style="position:absolute;flip:y;visibility:visible;mso-wrap-style:square" from="3327,57" to="3333,15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r3kcUAAADcAAAADwAAAGRycy9kb3ducmV2LnhtbESPQWvCQBCF70L/wzIFL0E3NmDb6Cpt&#10;VShID9UePA7ZMQlmZ0N21PTfdwuCx8eb971582XvGnWhLtSeDUzGKSjiwtuaSwM/+83oBVQQZIuN&#10;ZzLwSwGWi4fBHHPrr/xNl52UKkI45GigEmlzrUNRkcMw9i1x9I6+cyhRdqW2HV4j3DX6KU2n2mHN&#10;saHClj4qKk67s4tvbL54lWXJu9NJ8krrg2xTLcYMH/u3GSihXu7Ht/SnNZBNnu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r3kcUAAADcAAAADwAAAAAAAAAA&#10;AAAAAAChAgAAZHJzL2Rvd25yZXYueG1sUEsFBgAAAAAEAAQA+QAAAJMDAAAAAA==&#10;">
                  <v:stroke endarrow="block"/>
                </v:line>
                <v:shape id="Text Box 625" o:spid="_x0000_s1063" type="#_x0000_t202" style="position:absolute;left:4000;top:57;width:4001;height:4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76cEA&#10;AADcAAAADwAAAGRycy9kb3ducmV2LnhtbERPTWvCQBC9F/oflil4KbqxgpWYjRRLwKvRBo9jdpqk&#10;zc6G7Brjv3cPgsfH+042o2nFQL1rLCuYzyIQxKXVDVcKjodsugLhPLLG1jIpuJGDTfr6kmCs7ZX3&#10;NOS+EiGEXYwKau+7WEpX1mTQzWxHHLhf2xv0AfaV1D1eQ7hp5UcULaXBhkNDjR1tayr/84tRYIt8&#10;Vf2d5U/3fsn5MzsVW/w2Sk3exq81CE+jf4of7p1WsJiHteFMOAIy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Me+nBAAAA3AAAAA8AAAAAAAAAAAAAAAAAmAIAAGRycy9kb3du&#10;cmV2LnhtbFBLBQYAAAAABAAEAPUAAACGAwAAAAA=&#10;" stroked="f">
                  <v:textbox inset=".5mm,0,.5mm,0">
                    <w:txbxContent>
                      <w:p w:rsidR="000442C0" w:rsidRDefault="000442C0" w:rsidP="001F3E3B">
                        <w:pPr>
                          <w:rPr>
                            <w:sz w:val="20"/>
                            <w:szCs w:val="20"/>
                          </w:rPr>
                        </w:pPr>
                        <w:r>
                          <w:rPr>
                            <w:rFonts w:hint="eastAsia"/>
                            <w:sz w:val="20"/>
                            <w:szCs w:val="20"/>
                          </w:rPr>
                          <w:t>Utility</w:t>
                        </w:r>
                      </w:p>
                      <w:p w:rsidR="000442C0" w:rsidRPr="00927704" w:rsidRDefault="000442C0" w:rsidP="008E4827">
                        <w:pPr>
                          <w:rPr>
                            <w:sz w:val="20"/>
                            <w:szCs w:val="20"/>
                          </w:rPr>
                        </w:pPr>
                        <w:proofErr w:type="gramStart"/>
                        <w:r w:rsidRPr="00927704">
                          <w:rPr>
                            <w:rFonts w:hint="eastAsia"/>
                            <w:i/>
                            <w:sz w:val="20"/>
                            <w:szCs w:val="20"/>
                          </w:rPr>
                          <w:t>u</w:t>
                        </w:r>
                        <w:r w:rsidRPr="008E4827">
                          <w:rPr>
                            <w:rFonts w:hint="eastAsia"/>
                            <w:sz w:val="20"/>
                            <w:szCs w:val="20"/>
                          </w:rPr>
                          <w:t>(</w:t>
                        </w:r>
                        <w:proofErr w:type="spellStart"/>
                        <w:proofErr w:type="gramEnd"/>
                        <w:r w:rsidRPr="00927704">
                          <w:rPr>
                            <w:rFonts w:hint="eastAsia"/>
                            <w:i/>
                            <w:sz w:val="20"/>
                            <w:szCs w:val="20"/>
                          </w:rPr>
                          <w:t>H</w:t>
                        </w:r>
                        <w:r>
                          <w:rPr>
                            <w:rFonts w:hint="eastAsia"/>
                            <w:i/>
                            <w:sz w:val="20"/>
                            <w:szCs w:val="20"/>
                            <w:vertAlign w:val="subscript"/>
                          </w:rPr>
                          <w:t>n</w:t>
                        </w:r>
                        <w:proofErr w:type="spellEnd"/>
                        <w:r w:rsidRPr="008E4827">
                          <w:rPr>
                            <w:rFonts w:hint="eastAsia"/>
                            <w:sz w:val="20"/>
                            <w:szCs w:val="20"/>
                          </w:rPr>
                          <w:t>)</w:t>
                        </w:r>
                      </w:p>
                      <w:p w:rsidR="000442C0" w:rsidRDefault="000442C0" w:rsidP="001F3E3B"/>
                    </w:txbxContent>
                  </v:textbox>
                </v:shape>
                <v:shape id="Text Box 626" o:spid="_x0000_s1064" type="#_x0000_t202" style="position:absolute;left:2228;top:17633;width:27109;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nqsUA&#10;AADcAAAADwAAAGRycy9kb3ducmV2LnhtbESPzYvCMBTE7wv+D+EJe1nWVAXRrlH8WMHDevADz4/m&#10;2Rabl5JEW/97Iwh7HGbmN8x03ppK3Mn50rKCfi8BQZxZXXKu4HTcfI9B+ICssbJMCh7kYT7rfEwx&#10;1bbhPd0PIRcRwj5FBUUIdSqlzwoy6Hu2Jo7exTqDIUqXS+2wiXBTyUGSjKTBkuNCgTWtCsquh5tR&#10;MFq7W7Pn1df69PuHuzofnJePs1Kf3XbxAyJQG/7D7/ZWKxj2J/A6E4+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OeqxQAAANwAAAAPAAAAAAAAAAAAAAAAAJgCAABkcnMv&#10;ZG93bnJldi54bWxQSwUGAAAAAAQABAD1AAAAigMAAAAA&#10;" stroked="f">
                  <v:textbox inset="0,0,0,0">
                    <w:txbxContent>
                      <w:p w:rsidR="000442C0" w:rsidRPr="004F588F" w:rsidRDefault="000442C0" w:rsidP="001449BA">
                        <w:pPr>
                          <w:ind w:firstLineChars="100" w:firstLine="180"/>
                          <w:jc w:val="left"/>
                          <w:rPr>
                            <w:i/>
                            <w:color w:val="000000" w:themeColor="text1"/>
                            <w:sz w:val="18"/>
                            <w:szCs w:val="18"/>
                            <w:lang w:val="de-DE"/>
                          </w:rPr>
                        </w:pPr>
                        <w:r w:rsidRPr="004F588F">
                          <w:rPr>
                            <w:i/>
                            <w:color w:val="000000" w:themeColor="text1"/>
                            <w:sz w:val="18"/>
                            <w:szCs w:val="18"/>
                            <w:lang w:val="de-DE"/>
                          </w:rPr>
                          <w:t>H</w:t>
                        </w:r>
                        <w:r w:rsidRPr="004F588F">
                          <w:rPr>
                            <w:color w:val="000000" w:themeColor="text1"/>
                            <w:sz w:val="18"/>
                            <w:szCs w:val="18"/>
                            <w:vertAlign w:val="subscript"/>
                            <w:lang w:val="de-DE"/>
                          </w:rPr>
                          <w:t>1</w:t>
                        </w:r>
                        <w:r w:rsidRPr="004F588F">
                          <w:rPr>
                            <w:color w:val="000000" w:themeColor="text1"/>
                            <w:sz w:val="20"/>
                            <w:szCs w:val="18"/>
                            <w:vertAlign w:val="superscript"/>
                            <w:lang w:val="de-DE"/>
                          </w:rPr>
                          <w:t>-</w:t>
                        </w:r>
                        <w:r w:rsidRPr="004F588F">
                          <w:rPr>
                            <w:i/>
                            <w:color w:val="000000" w:themeColor="text1"/>
                            <w:sz w:val="18"/>
                            <w:szCs w:val="18"/>
                            <w:lang w:val="de-DE"/>
                          </w:rPr>
                          <w:t xml:space="preserve">  H</w:t>
                        </w:r>
                        <w:r w:rsidRPr="004F588F">
                          <w:rPr>
                            <w:color w:val="000000" w:themeColor="text1"/>
                            <w:sz w:val="18"/>
                            <w:szCs w:val="18"/>
                            <w:vertAlign w:val="subscript"/>
                            <w:lang w:val="de-DE"/>
                          </w:rPr>
                          <w:t>2</w:t>
                        </w:r>
                        <w:r w:rsidRPr="004F588F">
                          <w:rPr>
                            <w:color w:val="000000" w:themeColor="text1"/>
                            <w:sz w:val="20"/>
                            <w:szCs w:val="18"/>
                            <w:vertAlign w:val="superscript"/>
                            <w:lang w:val="de-DE"/>
                          </w:rPr>
                          <w:t>-</w:t>
                        </w:r>
                        <w:r w:rsidRPr="004F588F">
                          <w:rPr>
                            <w:color w:val="000000" w:themeColor="text1"/>
                            <w:sz w:val="18"/>
                            <w:szCs w:val="18"/>
                            <w:lang w:val="de-DE"/>
                          </w:rPr>
                          <w:t xml:space="preserve">  …  </w:t>
                        </w:r>
                        <w:r w:rsidRPr="004F588F">
                          <w:rPr>
                            <w:i/>
                            <w:color w:val="000000" w:themeColor="text1"/>
                            <w:sz w:val="18"/>
                            <w:szCs w:val="18"/>
                            <w:lang w:val="de-DE"/>
                          </w:rPr>
                          <w:t>H</w:t>
                        </w:r>
                        <w:r w:rsidRPr="004F588F">
                          <w:rPr>
                            <w:i/>
                            <w:color w:val="000000" w:themeColor="text1"/>
                            <w:sz w:val="18"/>
                            <w:szCs w:val="18"/>
                            <w:vertAlign w:val="subscript"/>
                          </w:rPr>
                          <w:t>N-</w:t>
                        </w:r>
                        <w:r w:rsidRPr="004F588F">
                          <w:rPr>
                            <w:color w:val="000000" w:themeColor="text1"/>
                            <w:sz w:val="18"/>
                            <w:szCs w:val="18"/>
                            <w:vertAlign w:val="subscript"/>
                          </w:rPr>
                          <w:t>1</w:t>
                        </w:r>
                        <w:r w:rsidRPr="004F588F">
                          <w:rPr>
                            <w:color w:val="000000" w:themeColor="text1"/>
                            <w:sz w:val="20"/>
                            <w:szCs w:val="18"/>
                            <w:vertAlign w:val="superscript"/>
                            <w:lang w:val="de-DE"/>
                          </w:rPr>
                          <w:t>-</w:t>
                        </w:r>
                        <w:r w:rsidRPr="004F588F">
                          <w:rPr>
                            <w:i/>
                            <w:color w:val="000000" w:themeColor="text1"/>
                            <w:sz w:val="18"/>
                            <w:szCs w:val="18"/>
                            <w:lang w:val="de-DE"/>
                          </w:rPr>
                          <w:t xml:space="preserve">  </w:t>
                        </w:r>
                        <w:r w:rsidRPr="004F588F">
                          <w:rPr>
                            <w:rFonts w:hint="eastAsia"/>
                            <w:i/>
                            <w:color w:val="000000" w:themeColor="text1"/>
                            <w:sz w:val="18"/>
                            <w:szCs w:val="18"/>
                            <w:lang w:val="de-DE"/>
                          </w:rPr>
                          <w:t xml:space="preserve"> </w:t>
                        </w:r>
                        <w:r w:rsidRPr="004F588F">
                          <w:rPr>
                            <w:i/>
                            <w:color w:val="000000" w:themeColor="text1"/>
                            <w:sz w:val="18"/>
                            <w:szCs w:val="18"/>
                            <w:lang w:val="de-DE"/>
                          </w:rPr>
                          <w:t>H</w:t>
                        </w:r>
                        <w:r w:rsidRPr="004F588F">
                          <w:rPr>
                            <w:i/>
                            <w:color w:val="000000" w:themeColor="text1"/>
                            <w:sz w:val="18"/>
                            <w:szCs w:val="18"/>
                            <w:vertAlign w:val="subscript"/>
                            <w:lang w:val="de-DE"/>
                          </w:rPr>
                          <w:t>N</w:t>
                        </w:r>
                        <w:r w:rsidRPr="004F588F">
                          <w:rPr>
                            <w:i/>
                            <w:color w:val="000000" w:themeColor="text1"/>
                            <w:sz w:val="18"/>
                            <w:szCs w:val="18"/>
                            <w:lang w:val="de-DE"/>
                          </w:rPr>
                          <w:t xml:space="preserve">   </w:t>
                        </w:r>
                        <w:r w:rsidRPr="004F588F">
                          <w:rPr>
                            <w:rFonts w:hint="eastAsia"/>
                            <w:i/>
                            <w:color w:val="000000" w:themeColor="text1"/>
                            <w:sz w:val="18"/>
                            <w:szCs w:val="18"/>
                            <w:lang w:val="de-DE"/>
                          </w:rPr>
                          <w:t xml:space="preserve"> </w:t>
                        </w:r>
                        <w:r w:rsidRPr="004F588F">
                          <w:rPr>
                            <w:i/>
                            <w:color w:val="000000" w:themeColor="text1"/>
                            <w:sz w:val="18"/>
                            <w:szCs w:val="18"/>
                            <w:lang w:val="de-DE"/>
                          </w:rPr>
                          <w:t>H</w:t>
                        </w:r>
                        <w:r w:rsidRPr="004F588F">
                          <w:rPr>
                            <w:i/>
                            <w:color w:val="000000" w:themeColor="text1"/>
                            <w:sz w:val="18"/>
                            <w:szCs w:val="18"/>
                            <w:vertAlign w:val="subscript"/>
                            <w:lang w:val="de-DE"/>
                          </w:rPr>
                          <w:t>N-</w:t>
                        </w:r>
                        <w:r w:rsidRPr="004F588F">
                          <w:rPr>
                            <w:color w:val="000000" w:themeColor="text1"/>
                            <w:sz w:val="18"/>
                            <w:szCs w:val="18"/>
                            <w:vertAlign w:val="subscript"/>
                            <w:lang w:val="de-DE"/>
                          </w:rPr>
                          <w:t>1</w:t>
                        </w:r>
                        <w:r w:rsidRPr="004F588F">
                          <w:rPr>
                            <w:color w:val="000000" w:themeColor="text1"/>
                            <w:sz w:val="20"/>
                            <w:szCs w:val="18"/>
                            <w:vertAlign w:val="superscript"/>
                            <w:lang w:val="de-DE"/>
                          </w:rPr>
                          <w:t>+</w:t>
                        </w:r>
                        <w:r w:rsidRPr="004F588F">
                          <w:rPr>
                            <w:i/>
                            <w:color w:val="000000" w:themeColor="text1"/>
                            <w:sz w:val="18"/>
                            <w:szCs w:val="18"/>
                            <w:lang w:val="de-DE"/>
                          </w:rPr>
                          <w:t xml:space="preserve">  … H</w:t>
                        </w:r>
                        <w:r w:rsidRPr="004F588F">
                          <w:rPr>
                            <w:color w:val="000000" w:themeColor="text1"/>
                            <w:sz w:val="18"/>
                            <w:szCs w:val="18"/>
                            <w:vertAlign w:val="subscript"/>
                            <w:lang w:val="de-DE"/>
                          </w:rPr>
                          <w:t>2</w:t>
                        </w:r>
                        <w:r w:rsidRPr="004F588F">
                          <w:rPr>
                            <w:color w:val="000000" w:themeColor="text1"/>
                            <w:sz w:val="20"/>
                            <w:szCs w:val="18"/>
                            <w:vertAlign w:val="superscript"/>
                            <w:lang w:val="de-DE"/>
                          </w:rPr>
                          <w:t>+</w:t>
                        </w:r>
                        <w:r w:rsidRPr="004F588F">
                          <w:rPr>
                            <w:color w:val="000000" w:themeColor="text1"/>
                            <w:sz w:val="18"/>
                            <w:szCs w:val="18"/>
                            <w:lang w:val="de-DE"/>
                          </w:rPr>
                          <w:t xml:space="preserve"> </w:t>
                        </w:r>
                        <w:r w:rsidRPr="004F588F">
                          <w:rPr>
                            <w:i/>
                            <w:color w:val="000000" w:themeColor="text1"/>
                            <w:sz w:val="18"/>
                            <w:szCs w:val="18"/>
                            <w:lang w:val="de-DE"/>
                          </w:rPr>
                          <w:t xml:space="preserve">  H</w:t>
                        </w:r>
                        <w:r w:rsidRPr="004F588F">
                          <w:rPr>
                            <w:color w:val="000000" w:themeColor="text1"/>
                            <w:sz w:val="18"/>
                            <w:szCs w:val="18"/>
                            <w:vertAlign w:val="subscript"/>
                            <w:lang w:val="de-DE"/>
                          </w:rPr>
                          <w:t>1</w:t>
                        </w:r>
                        <w:r w:rsidRPr="004F588F">
                          <w:rPr>
                            <w:color w:val="000000" w:themeColor="text1"/>
                            <w:sz w:val="20"/>
                            <w:szCs w:val="18"/>
                            <w:vertAlign w:val="superscript"/>
                            <w:lang w:val="de-DE"/>
                          </w:rPr>
                          <w:t>+</w:t>
                        </w:r>
                      </w:p>
                      <w:p w:rsidR="000442C0" w:rsidRPr="0003004E" w:rsidRDefault="000442C0" w:rsidP="001F3E3B">
                        <w:pPr>
                          <w:rPr>
                            <w:szCs w:val="18"/>
                            <w:lang w:val="de-DE"/>
                          </w:rPr>
                        </w:pPr>
                      </w:p>
                    </w:txbxContent>
                  </v:textbox>
                </v:shape>
                <v:line id="Line 627" o:spid="_x0000_s1065" style="position:absolute;visibility:visible;mso-wrap-style:square" from="14001,2038" to="14008,15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lYMUAAADcAAAADwAAAGRycy9kb3ducmV2LnhtbESPX2vCMBTF34V9h3AHe9N0DnTrTGUI&#10;gg9uYh17vjTXtmtzU5Os1m9vBoKPh/Pnx1ksB9OKnpyvLSt4niQgiAuray4VfB/W41cQPiBrbC2T&#10;ggt5WGYPowWm2p55T30eShFH2KeooAqhS6X0RUUG/cR2xNE7WmcwROlKqR2e47hp5TRJZtJgzZFQ&#10;YUerioom/zORW5Rbd/r5bYbN8XO7PnH/9nXYKfX0OHy8gwg0hHv41t5oBfOX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lYMUAAADcAAAADwAAAAAAAAAA&#10;AAAAAAChAgAAZHJzL2Rvd25yZXYueG1sUEsFBgAAAAAEAAQA+QAAAJMDAAAAAA==&#10;">
                  <v:stroke dashstyle="dash"/>
                </v:line>
                <v:line id="Line 628" o:spid="_x0000_s1066" style="position:absolute;visibility:visible;mso-wrap-style:square" from="27603,13970" to="27609,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A+8UAAADcAAAADwAAAGRycy9kb3ducmV2LnhtbESPX2vCMBTF34V9h3AHvs10E3TrTGUM&#10;BB90Yh17vjTXtmtzU5NY67dfhIGPh/Pnx1ksB9OKnpyvLSt4niQgiAuray4VfB9WT68gfEDW2Fom&#10;BVfysMweRgtMtb3wnvo8lCKOsE9RQRVCl0rpi4oM+ontiKN3tM5giNKVUju8xHHTypckmUmDNUdC&#10;hR19VlQ0+dlEblFu3OnntxnWx+1mdeL+7euwU2r8OHy8gwg0hHv4v73WCubT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TA+8UAAADcAAAADwAAAAAAAAAA&#10;AAAAAAChAgAAZHJzL2Rvd25yZXYueG1sUEsFBgAAAAAEAAQA+QAAAJMDAAAAAA==&#10;">
                  <v:stroke dashstyle="dash"/>
                </v:line>
                <v:line id="Line 631" o:spid="_x0000_s1067" style="position:absolute;visibility:visible;mso-wrap-style:square" from="14001,15316" to="14008,15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BscAAADcAAAADwAAAGRycy9kb3ducmV2LnhtbESPQWvCQBSE74X+h+UVvNVNK6Q1uopY&#10;BO2hqBX0+Mw+k9Ts27C7TdJ/3y0UPA4z8w0znfemFi05X1lW8DRMQBDnVldcKDh8rh5fQfiArLG2&#10;TAp+yMN8dn83xUzbjnfU7kMhIoR9hgrKEJpMSp+XZNAPbUMcvYt1BkOUrpDaYRfhppbPSZJKgxXH&#10;hRIbWpaUX/ffRsHHaJu2i837uj9u0nP+tjufvjqn1OChX0xABOrDLfzfXmsFL6M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KEGxwAAANwAAAAPAAAAAAAA&#10;AAAAAAAAAKECAABkcnMvZG93bnJldi54bWxQSwUGAAAAAAQABAD5AAAAlQMAAAAA&#10;"/>
                <v:line id="Line 632" o:spid="_x0000_s1068" style="position:absolute;visibility:visible;mso-wrap-style:square" from="16862,15316" to="16868,15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h75sQAAADcAAAADwAAAGRycy9kb3ducmV2LnhtbERPz2vCMBS+D/wfwht4m+nm6EZnFHEI&#10;usNQN9Djs3lrq81LSWJb/3tzGHj8+H5PZr2pRUvOV5YVPI8SEMS51RUXCn5/lk/vIHxA1lhbJgVX&#10;8jCbDh4mmGnb8ZbaXShEDGGfoYIyhCaT0uclGfQj2xBH7s86gyFCV0jtsIvhppYvSZJKgxXHhhIb&#10;WpSUn3cXo+B7vEnb+fpr1e/X6TH/3B4Pp84pNXzs5x8gAvXhLv53r7SCt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2HvmxAAAANwAAAAPAAAAAAAAAAAA&#10;AAAAAKECAABkcnMvZG93bnJldi54bWxQSwUGAAAAAAQABAD5AAAAkgMAAAAA&#10;"/>
                <v:line id="Line 633" o:spid="_x0000_s1069" style="position:absolute;flip:y;visibility:visible;mso-wrap-style:square" from="3333,12934" to="6667,13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BfAsYAAADcAAAADwAAAGRycy9kb3ducmV2LnhtbESPQWsCMRSE74X+h/AKXqRmLdLq1ihS&#10;KHjwopaV3p6b182ym5dtEnX996Yg9DjMzDfMfNnbVpzJh9qxgvEoA0FcOl1zpeBr//k8BREissbW&#10;MSm4UoDl4vFhjrl2F97SeRcrkSAcclRgYuxyKUNpyGIYuY44eT/OW4xJ+kpqj5cEt618ybJXabHm&#10;tGCwow9DZbM7WQVyuhn++tVx0hTN4TAzRVl03xulBk/96h1EpD7+h+/ttVbwN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wXwLGAAAA3AAAAA8AAAAAAAAA&#10;AAAAAAAAoQIAAGRycy9kb3ducmV2LnhtbFBLBQYAAAAABAAEAPkAAACUAwAAAAA=&#10;"/>
                <v:line id="Line 634" o:spid="_x0000_s1070" style="position:absolute;flip:y;visibility:visible;mso-wrap-style:square" from="6667,10953" to="9334,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LBdcYAAADcAAAADwAAAGRycy9kb3ducmV2LnhtbESPQWsCMRSE74X+h/AKXkrNVqTVrVFE&#10;EDx4UctKb8/N62bZzcs2ibr+e1Mo9DjMzDfMbNHbVlzIh9qxgtdhBoK4dLrmSsHnYf0yAREissbW&#10;MSm4UYDF/PFhhrl2V97RZR8rkSAcclRgYuxyKUNpyGIYuo44ed/OW4xJ+kpqj9cEt60cZdmbtFhz&#10;WjDY0cpQ2ezPVoGcbJ9//PI0bormeJyaoiy6r61Sg6d++QEiUh//w3/tjVbwPh7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iwXXGAAAA3AAAAA8AAAAAAAAA&#10;AAAAAAAAoQIAAGRycy9kb3ducmV2LnhtbFBLBQYAAAAABAAEAPkAAACUAwAAAAA=&#10;"/>
                <v:line id="Line 635" o:spid="_x0000_s1071" style="position:absolute;flip:y;visibility:visible;mso-wrap-style:square" from="9334,6991" to="12122,10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5k7scAAADcAAAADwAAAGRycy9kb3ducmV2LnhtbESPQWsCMRSE74X+h/AKXopm20rVrVGk&#10;IHjwUisr3p6b182ym5dtEnX775uC0OMwM98w82VvW3EhH2rHCp5GGQji0umaKwX7z/VwCiJEZI2t&#10;Y1LwQwGWi/u7OebaXfmDLrtYiQThkKMCE2OXSxlKQxbDyHXEyfty3mJM0ldSe7wmuG3lc5a9Sos1&#10;pwWDHb0bKpvd2SqQ0+3jt1+dxk3RHA4zU5RFd9wqNXjoV28gIvXxP3xrb7SCyfgF/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LmTuxwAAANwAAAAPAAAAAAAA&#10;AAAAAAAAAKECAABkcnMvZG93bnJldi54bWxQSwUGAAAAAAQABAD5AAAAlQMAAAAA&#10;"/>
                <v:line id="Line 636" o:spid="_x0000_s1072" style="position:absolute;flip:y;visibility:visible;mso-wrap-style:square" from="12128,2038" to="14001,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f8mscAAADcAAAADwAAAGRycy9kb3ducmV2LnhtbESPzWrDMBCE74W+g9hCL6GRW0ybOlFC&#10;KBRyyCU/OPS2sbaWsbVyJTVx3j4qBHocZuYbZrYYbCdO5EPjWMHzOANBXDndcK1gv/t8moAIEVlj&#10;55gUXCjAYn5/N8NCuzNv6LSNtUgQDgUqMDH2hZShMmQxjF1PnLxv5y3GJH0ttcdzgttOvmTZq7TY&#10;cFow2NOHoard/loFcrIe/fjlMW/L9nB4N2VV9l9rpR4fhuUURKQh/odv7ZVW8Jbn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x/yaxwAAANwAAAAPAAAAAAAA&#10;AAAAAAAAAKECAABkcnMvZG93bnJldi54bWxQSwUGAAAAAAQABAD5AAAAlQMAAAAA&#10;"/>
                <v:line id="Line 637" o:spid="_x0000_s1073" style="position:absolute;visibility:visible;mso-wrap-style:square" from="16897,2076" to="18897,7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YfscAAADcAAAADwAAAGRycy9kb3ducmV2LnhtbESPT0vDQBTE70K/w/IEb3bjvyix21Ja&#10;Co0HMVVoj6/ZZ5KafRt21yR++64geBxm5jfMbDGaVvTkfGNZwc00AUFcWt1wpeDjfXP9BMIHZI2t&#10;ZVLwQx4W88nFDDNtBy6o34VKRAj7DBXUIXSZlL6syaCf2o44ep/WGQxRukpqh0OEm1beJkkqDTYc&#10;F2rsaFVT+bX7Ngpe797Sfpm/bMd9nh7LdXE8nAan1NXluHwGEWgM/+G/9lYreLx/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r9h+xwAAANwAAAAPAAAAAAAA&#10;AAAAAAAAAKECAABkcnMvZG93bnJldi54bWxQSwUGAAAAAAQABAD5AAAAlQMAAAAA&#10;"/>
                <v:line id="Line 638" o:spid="_x0000_s1074" style="position:absolute;visibility:visible;mso-wrap-style:square" from="18897,7029" to="20897,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1GCccAAADcAAAADwAAAGRycy9kb3ducmV2LnhtbESPQWvCQBSE74L/YXlCb7ppK2lJXUVa&#10;CtqDqC20x2f2NYlm34bdNUn/vSsIPQ4z8w0zW/SmFi05X1lWcD9JQBDnVldcKPj6fB8/g/ABWWNt&#10;mRT8kYfFfDiYYaZtxztq96EQEcI+QwVlCE0mpc9LMugntiGO3q91BkOUrpDaYRfhppYPSZJKgxXH&#10;hRIbei0pP+3PRsHmcZu2y/XHqv9ep4f8bXf4OXZOqbtRv3wBEagP/+Fbe6UVPE1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fUYJxwAAANwAAAAPAAAAAAAA&#10;AAAAAAAAAKECAABkcnMvZG93bnJldi54bWxQSwUGAAAAAAQABAD5AAAAlQMAAAAA&#10;"/>
                <v:line id="Line 639" o:spid="_x0000_s1075" style="position:absolute;visibility:visible;mso-wrap-style:square" from="20897,10001" to="24231,12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534MQAAADcAAAADwAAAGRycy9kb3ducmV2LnhtbERPz2vCMBS+D/wfwht4m+nm6EZnFHEI&#10;usNQN9Djs3lrq81LSWJb/3tzGHj8+H5PZr2pRUvOV5YVPI8SEMS51RUXCn5/lk/vIHxA1lhbJgVX&#10;8jCbDh4mmGnb8ZbaXShEDGGfoYIyhCaT0uclGfQj2xBH7s86gyFCV0jtsIvhppYvSZJKgxXHhhIb&#10;WpSUn3cXo+B7vEnb+fpr1e/X6TH/3B4Pp84pNXzs5x8gAvXhLv53r7SCt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nfgxAAAANwAAAAPAAAAAAAAAAAA&#10;AAAAAKECAABkcnMvZG93bnJldi54bWxQSwUGAAAAAAQABAD5AAAAkgMAAAAA&#10;"/>
                <v:line id="Line 640" o:spid="_x0000_s1076" style="position:absolute;visibility:visible;mso-wrap-style:square" from="24231,12973" to="27565,1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Se8gAAADcAAAADwAAAGRycy9kb3ducmV2LnhtbESPT0vDQBTE7wW/w/IEb+1GLbGN3Zai&#10;FFoPYv9Ae3zNPpNo9m3Y3Sbx23cFweMwM79hZove1KIl5yvLCu5HCQji3OqKCwWH/Wo4AeEDssba&#10;Min4IQ+L+c1ghpm2HW+p3YVCRAj7DBWUITSZlD4vyaAf2YY4ep/WGQxRukJqh12Em1o+JEkqDVYc&#10;F0ps6KWk/Ht3MQreHz/Sdrl5W/fHTXrOX7fn01fnlLq77ZfPIAL14T/8115rBU/j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LSe8gAAADcAAAADwAAAAAA&#10;AAAAAAAAAAChAgAAZHJzL2Rvd25yZXYueG1sUEsFBgAAAAAEAAQA+QAAAJYDAAAAAA==&#10;"/>
                <v:line id="Line 641" o:spid="_x0000_s1077" style="position:absolute;visibility:visible;mso-wrap-style:square" from="3333,2038" to="14001,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e01sIAAADcAAAADwAAAGRycy9kb3ducmV2LnhtbERPz2vCMBS+D/wfwhO8iKaTTaUaZYiy&#10;sdOMgh6fzbMtNi+lidr515vDYMeP7/d82dpK3KjxpWMFr8MEBHHmTMm5gv1uM5iC8AHZYOWYFPyS&#10;h+Wi8zLH1Lg7b+mmQy5iCPsUFRQh1KmUPivIoh+6mjhyZ9dYDBE2uTQN3mO4reQoScbSYsmxocCa&#10;VgVlF321CrQ8HdaP/jd97tu+1ucfzI5vY6V63fZjBiJQG/7Ff+4vo2DyHufHM/EI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e01sIAAADcAAAADwAAAAAAAAAAAAAA&#10;AAChAgAAZHJzL2Rvd25yZXYueG1sUEsFBgAAAAAEAAQA+QAAAJADAAAAAA==&#10;">
                  <v:stroke dashstyle="1 1" endcap="round"/>
                </v:line>
                <v:shape id="Text Box 642" o:spid="_x0000_s1078" type="#_x0000_t202" style="position:absolute;left:29337;top:13347;width:6667;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Ur8cA&#10;AADcAAAADwAAAGRycy9kb3ducmV2LnhtbESPW2vCQBSE3wv9D8sR+hJ0E6kXoquUguCDSL2Bj4fs&#10;MYlmz4bsqqm/3hUKfRxm5htmOm9NJW7UuNKygqQXgyDOrC45V7DfLbpjEM4ja6wsk4JfcjCfvb9N&#10;MdX2zhu6bX0uAoRdigoK7+tUSpcVZND1bE0cvJNtDPogm1zqBu8BbirZj+OhNFhyWCiwpu+Cssv2&#10;ahRE/cWPPhyj62b8GK3Pn0kdDVcDpT467dcEhKfW/4f/2kutYDRI4HUmHAE5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1K/HAAAA3AAAAA8AAAAAAAAAAAAAAAAAmAIAAGRy&#10;cy9kb3ducmV2LnhtbFBLBQYAAAAABAAEAPUAAACMAwAAAAA=&#10;" stroked="f">
                  <v:textbox inset=".5mm,.3mm,1mm,.3mm">
                    <w:txbxContent>
                      <w:p w:rsidR="000442C0" w:rsidRPr="00C12B72" w:rsidRDefault="000442C0" w:rsidP="00C12B72">
                        <w:pPr>
                          <w:jc w:val="center"/>
                          <w:rPr>
                            <w:sz w:val="18"/>
                            <w:szCs w:val="18"/>
                          </w:rPr>
                        </w:pPr>
                        <w:r w:rsidRPr="00C12B72">
                          <w:rPr>
                            <w:rFonts w:hint="eastAsia"/>
                            <w:sz w:val="18"/>
                            <w:szCs w:val="18"/>
                          </w:rPr>
                          <w:t xml:space="preserve">Value of </w:t>
                        </w:r>
                        <w:proofErr w:type="spellStart"/>
                        <w:r w:rsidRPr="00C12B72">
                          <w:rPr>
                            <w:rFonts w:hint="eastAsia"/>
                            <w:i/>
                            <w:sz w:val="18"/>
                            <w:szCs w:val="18"/>
                          </w:rPr>
                          <w:t>e</w:t>
                        </w:r>
                        <w:r w:rsidRPr="00C12B72">
                          <w:rPr>
                            <w:rFonts w:hint="eastAsia"/>
                            <w:i/>
                            <w:sz w:val="18"/>
                            <w:szCs w:val="18"/>
                            <w:vertAlign w:val="subscript"/>
                          </w:rPr>
                          <w:t>i</w:t>
                        </w:r>
                        <w:proofErr w:type="spellEnd"/>
                      </w:p>
                    </w:txbxContent>
                  </v:textbox>
                </v:shape>
                <v:line id="Line 727" o:spid="_x0000_s1079" style="position:absolute;visibility:visible;mso-wrap-style:square" from="18853,6965" to="18859,15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yGw8QAAADcAAAADwAAAGRycy9kb3ducmV2LnhtbESPS2sCMRSF94X+h3AL3WmmgraOE6UI&#10;ggttUYvry+TOQyc3Y5KO4783BaHLw3l8nGzRm0Z05HxtWcHbMAFBnFtdc6ng57AafIDwAVljY5kU&#10;3MjDYv78lGGq7ZV31O1DKeII+xQVVCG0qZQ+r8igH9qWOHqFdQZDlK6U2uE1jptGjpJkIg3WHAkV&#10;trSsKD/vf03k5uXGXY6nc78utpvVhbvp1+FbqdeX/nMGIlAf/sOP9loreB+P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IbDxAAAANwAAAAPAAAAAAAAAAAA&#10;AAAAAKECAABkcnMvZG93bnJldi54bWxQSwUGAAAAAAQABAD5AAAAkgMAAAAA&#10;">
                  <v:stroke dashstyle="dash"/>
                </v:line>
                <v:line id="Line 728" o:spid="_x0000_s1080" style="position:absolute;visibility:visible;mso-wrap-style:square" from="12198,6991" to="12204,16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AjWMUAAADcAAAADwAAAGRycy9kb3ducmV2LnhtbESPX2vCMBTF3wd+h3AF3zR14ty6piID&#10;wQc3UceeL8217WxuahJr9+2XgbDHw/nz42TL3jSiI+drywqmkwQEcWF1zaWCz+N6/AzCB2SNjWVS&#10;8EMelvngIcNU2xvvqTuEUsQR9ikqqEJoUyl9UZFBP7EtcfRO1hkMUbpSaoe3OG4a+ZgkT9JgzZFQ&#10;YUtvFRXnw9VEblFu3eXr+9xvTu/b9YW7l4/jTqnRsF+9ggjUh//wvb3RChbzG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AjWMUAAADcAAAADwAAAAAAAAAA&#10;AAAAAAChAgAAZHJzL2Rvd25yZXYueG1sUEsFBgAAAAAEAAQA+QAAAJMDAAAAAA==&#10;">
                  <v:stroke dashstyle="dash"/>
                </v:line>
                <v:line id="Line 729" o:spid="_x0000_s1081" style="position:absolute;visibility:visible;mso-wrap-style:square" from="6673,12934" to="6680,16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m7LMUAAADcAAAADwAAAGRycy9kb3ducmV2LnhtbESPX2vCMBTF3wd+h3AF3zR16Ny6piID&#10;wQc3UceeL8217WxuahJr9+2XgbDHw/nz42TL3jSiI+drywqmkwQEcWF1zaWCz+N6/AzCB2SNjWVS&#10;8EMelvngIcNU2xvvqTuEUsQR9ikqqEJoUyl9UZFBP7EtcfRO1hkMUbpSaoe3OG4a+ZgkT9JgzZFQ&#10;YUtvFRXnw9VEblFu3eXr+9xvTu/b9YW7l4/jTqnRsF+9ggjUh//wvb3RChbzG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m7LMUAAADcAAAADwAAAAAAAAAA&#10;AAAAAAChAgAAZHJzL2Rvd25yZXYueG1sUEsFBgAAAAAEAAQA+QAAAJMDAAAAAA==&#10;">
                  <v:stroke dashstyle="dash"/>
                </v:line>
                <v:line id="Line 730" o:spid="_x0000_s1082" style="position:absolute;visibility:visible;mso-wrap-style:square" from="24269,13093" to="24276,1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Uet8QAAADcAAAADwAAAGRycy9kb3ducmV2LnhtbESPS2vCQBSF94L/YbhCd3Wi4KOpo4gg&#10;uNCKUbq+ZK5JauZOnJnG9N93CgWXh/P4OItVZ2rRkvOVZQWjYQKCOLe64kLB5bx9nYPwAVljbZkU&#10;/JCH1bLfW2Cq7YNP1GahEHGEfYoKyhCaVEqfl2TQD21DHL2rdQZDlK6Q2uEjjptajpNkKg1WHAkl&#10;NrQpKb9l3yZy82Lv7p9ft253Pey3d27fPs5HpV4G3fodRKAuPMP/7Z1WMJtM4O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pR63xAAAANwAAAAPAAAAAAAAAAAA&#10;AAAAAKECAABkcnMvZG93bnJldi54bWxQSwUGAAAAAAQABAD5AAAAkgMAAAAA&#10;">
                  <v:stroke dashstyle="dash"/>
                </v:line>
                <v:shape id="Text Box 783" o:spid="_x0000_s1083" type="#_x0000_t202" style="position:absolute;left:1562;top:16084;width:27432;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DN8MA&#10;AADcAAAADwAAAGRycy9kb3ducmV2LnhtbESPQYvCMBSE78L+h/AWvGnaQnWtRlktC4IndcHro3m2&#10;ZZuX0sTa/fdGEDwOM/MNs9oMphE9da62rCCeRiCIC6trLhX8nn8mXyCcR9bYWCYF/+Rgs/4YrTDT&#10;9s5H6k++FAHCLkMFlfdtJqUrKjLoprYlDt7VdgZ9kF0pdYf3ADeNTKJoJg3WHBYqbGlXUfF3uhkF&#10;t4XZUdxczockH/ok3eZxmuRKjT+H7yUIT4N/h1/tvVYwT+f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PDN8MAAADcAAAADwAAAAAAAAAAAAAAAACYAgAAZHJzL2Rv&#10;d25yZXYueG1sUEsFBgAAAAAEAAQA9QAAAIgDAAAAAA==&#10;" stroked="f" strokeweight=".25pt">
                  <v:textbox inset="0,0,0,0">
                    <w:txbxContent>
                      <w:p w:rsidR="000442C0" w:rsidRPr="00C12B72" w:rsidRDefault="000442C0" w:rsidP="006F5C1C">
                        <w:pPr>
                          <w:ind w:firstLineChars="150" w:firstLine="270"/>
                          <w:jc w:val="left"/>
                          <w:rPr>
                            <w:sz w:val="18"/>
                            <w:szCs w:val="18"/>
                          </w:rPr>
                        </w:pPr>
                        <w:r w:rsidRPr="00C12B72">
                          <w:rPr>
                            <w:i/>
                            <w:sz w:val="18"/>
                            <w:szCs w:val="18"/>
                          </w:rPr>
                          <w:t>h</w:t>
                        </w:r>
                        <w:r w:rsidRPr="00C12B72">
                          <w:rPr>
                            <w:sz w:val="18"/>
                            <w:szCs w:val="18"/>
                            <w:vertAlign w:val="subscript"/>
                          </w:rPr>
                          <w:t>1</w:t>
                        </w:r>
                        <w:r w:rsidRPr="00C12B72">
                          <w:rPr>
                            <w:i/>
                            <w:sz w:val="18"/>
                            <w:szCs w:val="18"/>
                            <w:vertAlign w:val="subscript"/>
                          </w:rPr>
                          <w:t>,i</w:t>
                        </w:r>
                        <w:r w:rsidRPr="00C12B72">
                          <w:rPr>
                            <w:i/>
                            <w:sz w:val="18"/>
                            <w:szCs w:val="18"/>
                            <w:vertAlign w:val="superscript"/>
                          </w:rPr>
                          <w:t xml:space="preserve">    </w:t>
                        </w:r>
                        <w:r w:rsidRPr="00C12B72">
                          <w:rPr>
                            <w:i/>
                            <w:sz w:val="18"/>
                            <w:szCs w:val="18"/>
                          </w:rPr>
                          <w:t>h</w:t>
                        </w:r>
                        <w:r w:rsidRPr="00C12B72">
                          <w:rPr>
                            <w:sz w:val="18"/>
                            <w:szCs w:val="18"/>
                            <w:vertAlign w:val="subscript"/>
                          </w:rPr>
                          <w:t>2</w:t>
                        </w:r>
                        <w:r w:rsidRPr="00C12B72">
                          <w:rPr>
                            <w:i/>
                            <w:sz w:val="18"/>
                            <w:szCs w:val="18"/>
                            <w:vertAlign w:val="subscript"/>
                          </w:rPr>
                          <w:t>,i</w:t>
                        </w:r>
                        <w:r w:rsidRPr="00F90880">
                          <w:rPr>
                            <w:sz w:val="18"/>
                            <w:szCs w:val="18"/>
                            <w:vertAlign w:val="superscript"/>
                          </w:rPr>
                          <w:t xml:space="preserve">   </w:t>
                        </w:r>
                        <w:r w:rsidRPr="00F90880">
                          <w:rPr>
                            <w:sz w:val="18"/>
                            <w:szCs w:val="18"/>
                          </w:rPr>
                          <w:t>…</w:t>
                        </w:r>
                        <w:r w:rsidRPr="00F90880">
                          <w:rPr>
                            <w:sz w:val="18"/>
                            <w:szCs w:val="18"/>
                            <w:vertAlign w:val="superscript"/>
                          </w:rPr>
                          <w:t xml:space="preserve">  </w:t>
                        </w:r>
                        <w:r>
                          <w:rPr>
                            <w:rFonts w:hint="eastAsia"/>
                            <w:sz w:val="18"/>
                            <w:szCs w:val="18"/>
                          </w:rPr>
                          <w:t xml:space="preserve"> </w:t>
                        </w:r>
                        <w:r w:rsidRPr="00C12B72">
                          <w:rPr>
                            <w:i/>
                            <w:sz w:val="18"/>
                            <w:szCs w:val="18"/>
                          </w:rPr>
                          <w:t>h</w:t>
                        </w:r>
                        <w:r w:rsidRPr="00C12B72">
                          <w:rPr>
                            <w:i/>
                            <w:sz w:val="18"/>
                            <w:szCs w:val="18"/>
                            <w:vertAlign w:val="subscript"/>
                          </w:rPr>
                          <w:t>N-</w:t>
                        </w:r>
                        <w:r w:rsidRPr="00C12B72">
                          <w:rPr>
                            <w:sz w:val="18"/>
                            <w:szCs w:val="18"/>
                            <w:vertAlign w:val="subscript"/>
                          </w:rPr>
                          <w:t>1</w:t>
                        </w:r>
                        <w:r w:rsidRPr="00C12B72">
                          <w:rPr>
                            <w:i/>
                            <w:sz w:val="18"/>
                            <w:szCs w:val="18"/>
                            <w:vertAlign w:val="subscript"/>
                          </w:rPr>
                          <w:t>,i</w:t>
                        </w:r>
                        <w:r w:rsidRPr="00C12B72">
                          <w:rPr>
                            <w:sz w:val="18"/>
                            <w:szCs w:val="18"/>
                          </w:rPr>
                          <w:t xml:space="preserve"> </w:t>
                        </w:r>
                        <w:r w:rsidRPr="00C12B72">
                          <w:rPr>
                            <w:i/>
                            <w:sz w:val="18"/>
                            <w:szCs w:val="18"/>
                          </w:rPr>
                          <w:t>h</w:t>
                        </w:r>
                        <w:r w:rsidRPr="00C12B72">
                          <w:rPr>
                            <w:sz w:val="18"/>
                            <w:szCs w:val="18"/>
                            <w:vertAlign w:val="superscript"/>
                          </w:rPr>
                          <w:t>-</w:t>
                        </w:r>
                        <w:proofErr w:type="spellStart"/>
                        <w:r w:rsidRPr="00C12B72">
                          <w:rPr>
                            <w:i/>
                            <w:sz w:val="18"/>
                            <w:szCs w:val="18"/>
                            <w:vertAlign w:val="subscript"/>
                          </w:rPr>
                          <w:t>B,i</w:t>
                        </w:r>
                        <w:proofErr w:type="spellEnd"/>
                        <w:r w:rsidRPr="006F5C1C">
                          <w:rPr>
                            <w:rFonts w:hint="eastAsia"/>
                            <w:i/>
                            <w:sz w:val="18"/>
                            <w:szCs w:val="18"/>
                          </w:rPr>
                          <w:t xml:space="preserve"> </w:t>
                        </w:r>
                        <w:r>
                          <w:rPr>
                            <w:rFonts w:hint="eastAsia"/>
                            <w:i/>
                            <w:sz w:val="18"/>
                            <w:szCs w:val="18"/>
                          </w:rPr>
                          <w:t xml:space="preserve"> </w:t>
                        </w:r>
                        <w:proofErr w:type="spellStart"/>
                        <w:r w:rsidRPr="00C12B72">
                          <w:rPr>
                            <w:i/>
                            <w:sz w:val="18"/>
                            <w:szCs w:val="18"/>
                          </w:rPr>
                          <w:t>h</w:t>
                        </w:r>
                        <w:r w:rsidRPr="00C12B72">
                          <w:rPr>
                            <w:sz w:val="18"/>
                            <w:szCs w:val="18"/>
                            <w:vertAlign w:val="superscript"/>
                          </w:rPr>
                          <w:t>+</w:t>
                        </w:r>
                        <w:r w:rsidRPr="00C12B72">
                          <w:rPr>
                            <w:i/>
                            <w:sz w:val="18"/>
                            <w:szCs w:val="18"/>
                            <w:vertAlign w:val="subscript"/>
                          </w:rPr>
                          <w:t>B,i</w:t>
                        </w:r>
                        <w:proofErr w:type="spellEnd"/>
                        <w:r w:rsidRPr="00C12B72">
                          <w:rPr>
                            <w:sz w:val="18"/>
                            <w:szCs w:val="18"/>
                          </w:rPr>
                          <w:t xml:space="preserve"> </w:t>
                        </w:r>
                        <w:r w:rsidRPr="00C12B72">
                          <w:rPr>
                            <w:i/>
                            <w:sz w:val="18"/>
                            <w:szCs w:val="18"/>
                          </w:rPr>
                          <w:t>h</w:t>
                        </w:r>
                        <w:r w:rsidRPr="00C12B72">
                          <w:rPr>
                            <w:i/>
                            <w:sz w:val="18"/>
                            <w:szCs w:val="18"/>
                            <w:vertAlign w:val="subscript"/>
                          </w:rPr>
                          <w:t>N+</w:t>
                        </w:r>
                        <w:r w:rsidRPr="00C12B72">
                          <w:rPr>
                            <w:sz w:val="18"/>
                            <w:szCs w:val="18"/>
                            <w:vertAlign w:val="subscript"/>
                          </w:rPr>
                          <w:t>1</w:t>
                        </w:r>
                        <w:r w:rsidRPr="00C12B72">
                          <w:rPr>
                            <w:i/>
                            <w:sz w:val="18"/>
                            <w:szCs w:val="18"/>
                            <w:vertAlign w:val="subscript"/>
                          </w:rPr>
                          <w:t>,i</w:t>
                        </w:r>
                        <w:r w:rsidRPr="00F90880">
                          <w:rPr>
                            <w:sz w:val="18"/>
                            <w:szCs w:val="18"/>
                          </w:rPr>
                          <w:t xml:space="preserve"> </w:t>
                        </w:r>
                        <w:r w:rsidRPr="00F90880">
                          <w:rPr>
                            <w:rFonts w:hint="eastAsia"/>
                            <w:sz w:val="18"/>
                            <w:szCs w:val="18"/>
                          </w:rPr>
                          <w:t xml:space="preserve"> </w:t>
                        </w:r>
                        <w:r w:rsidRPr="00F90880">
                          <w:rPr>
                            <w:sz w:val="18"/>
                            <w:szCs w:val="18"/>
                          </w:rPr>
                          <w:t xml:space="preserve">… </w:t>
                        </w:r>
                        <w:r w:rsidRPr="00C12B72">
                          <w:rPr>
                            <w:i/>
                            <w:sz w:val="18"/>
                            <w:szCs w:val="18"/>
                          </w:rPr>
                          <w:t>h</w:t>
                        </w:r>
                        <w:r w:rsidRPr="00C12B72">
                          <w:rPr>
                            <w:sz w:val="18"/>
                            <w:szCs w:val="18"/>
                            <w:vertAlign w:val="subscript"/>
                          </w:rPr>
                          <w:t>2</w:t>
                        </w:r>
                        <w:r w:rsidRPr="00C12B72">
                          <w:rPr>
                            <w:i/>
                            <w:sz w:val="18"/>
                            <w:szCs w:val="18"/>
                            <w:vertAlign w:val="subscript"/>
                          </w:rPr>
                          <w:t>N-</w:t>
                        </w:r>
                        <w:r w:rsidRPr="00C12B72">
                          <w:rPr>
                            <w:sz w:val="18"/>
                            <w:szCs w:val="18"/>
                            <w:vertAlign w:val="subscript"/>
                          </w:rPr>
                          <w:t>2</w:t>
                        </w:r>
                        <w:r w:rsidRPr="00C12B72">
                          <w:rPr>
                            <w:i/>
                            <w:sz w:val="18"/>
                            <w:szCs w:val="18"/>
                            <w:vertAlign w:val="subscript"/>
                          </w:rPr>
                          <w:t>,i</w:t>
                        </w:r>
                        <w:r w:rsidRPr="00C12B72">
                          <w:rPr>
                            <w:i/>
                            <w:sz w:val="18"/>
                            <w:szCs w:val="18"/>
                          </w:rPr>
                          <w:t xml:space="preserve"> h</w:t>
                        </w:r>
                        <w:r w:rsidRPr="00C12B72">
                          <w:rPr>
                            <w:sz w:val="18"/>
                            <w:szCs w:val="18"/>
                            <w:vertAlign w:val="subscript"/>
                          </w:rPr>
                          <w:t>2</w:t>
                        </w:r>
                        <w:r w:rsidRPr="00C12B72">
                          <w:rPr>
                            <w:i/>
                            <w:sz w:val="18"/>
                            <w:szCs w:val="18"/>
                            <w:vertAlign w:val="subscript"/>
                          </w:rPr>
                          <w:t>N-</w:t>
                        </w:r>
                        <w:r w:rsidRPr="00C12B72">
                          <w:rPr>
                            <w:sz w:val="18"/>
                            <w:szCs w:val="18"/>
                            <w:vertAlign w:val="subscript"/>
                          </w:rPr>
                          <w:t>1</w:t>
                        </w:r>
                        <w:r w:rsidRPr="00C12B72">
                          <w:rPr>
                            <w:i/>
                            <w:sz w:val="18"/>
                            <w:szCs w:val="18"/>
                            <w:vertAlign w:val="subscript"/>
                          </w:rPr>
                          <w:t>,i</w:t>
                        </w:r>
                      </w:p>
                    </w:txbxContent>
                  </v:textbox>
                </v:shape>
                <v:line id="直接连接符 1" o:spid="_x0000_s1084" style="position:absolute;visibility:visible;mso-wrap-style:square" from="14001,2057" to="16881,2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jlbsEAAADaAAAADwAAAGRycy9kb3ducmV2LnhtbERPTWvCQBC9F/wPywi91Y1CjURXCYKg&#10;7Ulb8TpkxySanQ27a0z7612h0NPweJ+zWPWmER05X1tWMB4lIIgLq2suFXx/bd5mIHxA1thYJgU/&#10;5GG1HLwsMNP2znvqDqEUMYR9hgqqENpMSl9UZNCPbEscubN1BkOErpTa4T2Gm0ZOkmQqDdYcGyps&#10;aV1RcT3cjIJZ8XFxeZrvxu/HNv3tJp/TzSlV6nXY53MQgfrwL/5zb3WcD89Xnl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qOVuwQAAANoAAAAPAAAAAAAAAAAAAAAA&#10;AKECAABkcnMvZG93bnJldi54bWxQSwUGAAAAAAQABAD5AAAAjwMAAAAA&#10;" strokecolor="black [3213]"/>
                <v:line id="Line 627" o:spid="_x0000_s1085" style="position:absolute;visibility:visible;mso-wrap-style:square" from="16868,2057" to="16874,1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lvisUAAADcAAAADwAAAGRycy9kb3ducmV2LnhtbESPQWvCQBCF7wX/wzKCt2ajh1JjVhFB&#10;8JBaqqXnITsm0exs3F2T9N93C4XeZnhv3vcm34ymFT0531hWME9SEMSl1Q1XCj7P++dXED4ga2wt&#10;k4Jv8rBZT55yzLQd+IP6U6hEDGGfoYI6hC6T0pc1GfSJ7YijdrHOYIirq6R2OMRw08pFmr5Igw1H&#10;Qo0d7Woqb6eHidyyKtz963obD5e3Yn/nfnk8vys1m47bFYhAY/g3/10fdKw/X8LvM3EC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lvisUAAADcAAAADwAAAAAAAAAA&#10;AAAAAAChAgAAZHJzL2Rvd25yZXYueG1sUEsFBgAAAAAEAAQA+QAAAJMDAAAAAA==&#10;">
                  <v:stroke dashstyle="dash"/>
                </v:line>
                <v:line id="直接连接符 4" o:spid="_x0000_s1086" style="position:absolute;visibility:visible;mso-wrap-style:square" from="14008,15879" to="16888,15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8Va8MAAADaAAAADwAAAGRycy9kb3ducmV2LnhtbESPQWvCQBSE7wX/w/IEb81GkVaia5BA&#10;QCitVHPw+Mg+s8Hs25DdxvTfdwuFHoeZ+YbZ5ZPtxEiDbx0rWCYpCOLa6ZYbBdWlfN6A8AFZY+eY&#10;FHyTh3w/e9phpt2DP2k8h0ZECPsMFZgQ+kxKXxuy6BPXE0fv5gaLIcqhkXrAR4TbTq7S9EVabDku&#10;GOypMFTfz19WQXMlbd+q4+l1fB9v91NRph+mVGoxnw5bEIGm8B/+ax+1gjX8Xok3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FWvDAAAA2gAAAA8AAAAAAAAAAAAA&#10;AAAAoQIAAGRycy9kb3ducmV2LnhtbFBLBQYAAAAABAAEAPkAAACRAwAAAAA=&#10;" strokecolor="black [3213]" strokeweight="2.25pt"/>
                <w10:anchorlock/>
              </v:group>
            </w:pict>
          </mc:Fallback>
        </mc:AlternateContent>
      </w:r>
    </w:p>
    <w:p w:rsidR="00B14766" w:rsidRPr="00981244" w:rsidRDefault="00B14766" w:rsidP="00084478">
      <w:pPr>
        <w:jc w:val="center"/>
        <w:rPr>
          <w:color w:val="000000" w:themeColor="text1"/>
          <w:sz w:val="18"/>
          <w:szCs w:val="20"/>
        </w:rPr>
      </w:pPr>
      <w:r w:rsidRPr="00981244">
        <w:rPr>
          <w:b/>
          <w:color w:val="000000" w:themeColor="text1"/>
          <w:sz w:val="18"/>
          <w:szCs w:val="20"/>
        </w:rPr>
        <w:t>Fig</w:t>
      </w:r>
      <w:r w:rsidR="00D83406" w:rsidRPr="00981244">
        <w:rPr>
          <w:rFonts w:hint="eastAsia"/>
          <w:b/>
          <w:color w:val="000000" w:themeColor="text1"/>
          <w:sz w:val="18"/>
          <w:szCs w:val="20"/>
        </w:rPr>
        <w:t>.</w:t>
      </w:r>
      <w:r w:rsidRPr="00981244">
        <w:rPr>
          <w:b/>
          <w:color w:val="000000" w:themeColor="text1"/>
          <w:sz w:val="18"/>
          <w:szCs w:val="20"/>
        </w:rPr>
        <w:t xml:space="preserve"> </w:t>
      </w:r>
      <w:r w:rsidR="00D22132" w:rsidRPr="00981244">
        <w:rPr>
          <w:rFonts w:hint="eastAsia"/>
          <w:b/>
          <w:color w:val="000000" w:themeColor="text1"/>
          <w:sz w:val="18"/>
          <w:szCs w:val="20"/>
        </w:rPr>
        <w:t>3</w:t>
      </w:r>
      <w:r w:rsidR="009E779C" w:rsidRPr="00981244">
        <w:rPr>
          <w:rFonts w:hint="eastAsia"/>
          <w:b/>
          <w:color w:val="000000" w:themeColor="text1"/>
          <w:sz w:val="18"/>
          <w:szCs w:val="20"/>
        </w:rPr>
        <w:t>.</w:t>
      </w:r>
      <w:r w:rsidR="00D22132" w:rsidRPr="00981244">
        <w:rPr>
          <w:color w:val="000000" w:themeColor="text1"/>
          <w:sz w:val="18"/>
          <w:szCs w:val="20"/>
        </w:rPr>
        <w:t xml:space="preserve"> </w:t>
      </w:r>
      <w:r w:rsidRPr="00981244">
        <w:rPr>
          <w:color w:val="000000" w:themeColor="text1"/>
          <w:sz w:val="18"/>
          <w:szCs w:val="20"/>
        </w:rPr>
        <w:t xml:space="preserve">Utility Function of </w:t>
      </w:r>
      <w:r w:rsidR="007E7802" w:rsidRPr="00981244">
        <w:rPr>
          <w:rFonts w:hint="eastAsia"/>
          <w:color w:val="000000" w:themeColor="text1"/>
          <w:sz w:val="18"/>
          <w:szCs w:val="20"/>
        </w:rPr>
        <w:t>F</w:t>
      </w:r>
      <w:r w:rsidR="00146184" w:rsidRPr="00981244">
        <w:rPr>
          <w:rFonts w:hint="eastAsia"/>
          <w:color w:val="000000" w:themeColor="text1"/>
          <w:sz w:val="18"/>
          <w:szCs w:val="20"/>
        </w:rPr>
        <w:t>I</w:t>
      </w:r>
      <w:r w:rsidR="007E7802" w:rsidRPr="00981244">
        <w:rPr>
          <w:rFonts w:hint="eastAsia"/>
          <w:color w:val="000000" w:themeColor="text1"/>
          <w:sz w:val="18"/>
          <w:szCs w:val="20"/>
        </w:rPr>
        <w:t>A</w:t>
      </w:r>
      <w:r w:rsidR="009577C9" w:rsidRPr="00981244">
        <w:rPr>
          <w:color w:val="000000" w:themeColor="text1"/>
          <w:sz w:val="18"/>
          <w:szCs w:val="20"/>
        </w:rPr>
        <w:t xml:space="preserve"> when DM is</w:t>
      </w:r>
      <w:r w:rsidR="009577C9" w:rsidRPr="00981244">
        <w:rPr>
          <w:rFonts w:hint="eastAsia"/>
          <w:color w:val="000000" w:themeColor="text1"/>
          <w:sz w:val="18"/>
          <w:szCs w:val="20"/>
        </w:rPr>
        <w:t xml:space="preserve"> </w:t>
      </w:r>
      <w:r w:rsidR="009577C9" w:rsidRPr="00981244">
        <w:rPr>
          <w:color w:val="000000" w:themeColor="text1"/>
          <w:sz w:val="18"/>
          <w:szCs w:val="20"/>
        </w:rPr>
        <w:t xml:space="preserve">Risk </w:t>
      </w:r>
      <w:r w:rsidR="007D2BA7" w:rsidRPr="00981244">
        <w:rPr>
          <w:rFonts w:hint="eastAsia"/>
          <w:color w:val="000000" w:themeColor="text1"/>
          <w:sz w:val="18"/>
          <w:szCs w:val="20"/>
        </w:rPr>
        <w:t>taking</w:t>
      </w:r>
    </w:p>
    <w:p w:rsidR="006C7884" w:rsidRPr="00981244" w:rsidRDefault="006051F6" w:rsidP="00856C35">
      <w:pPr>
        <w:ind w:firstLine="289"/>
        <w:rPr>
          <w:color w:val="000000" w:themeColor="text1"/>
          <w:sz w:val="20"/>
          <w:szCs w:val="20"/>
        </w:rPr>
      </w:pPr>
      <w:r w:rsidRPr="00981244">
        <w:rPr>
          <w:rFonts w:hint="eastAsia"/>
          <w:color w:val="000000" w:themeColor="text1"/>
          <w:sz w:val="20"/>
          <w:szCs w:val="20"/>
        </w:rPr>
        <w:t>As described in [57],</w:t>
      </w:r>
      <w:r w:rsidR="007B0204" w:rsidRPr="00981244">
        <w:rPr>
          <w:rFonts w:hint="eastAsia"/>
          <w:color w:val="000000" w:themeColor="text1"/>
          <w:sz w:val="20"/>
          <w:szCs w:val="20"/>
        </w:rPr>
        <w:t xml:space="preserve"> </w:t>
      </w:r>
      <w:r w:rsidR="007E7802" w:rsidRPr="00981244">
        <w:rPr>
          <w:rFonts w:hint="eastAsia"/>
          <w:color w:val="000000" w:themeColor="text1"/>
          <w:sz w:val="20"/>
          <w:szCs w:val="20"/>
        </w:rPr>
        <w:t>F</w:t>
      </w:r>
      <w:r w:rsidR="002966BB" w:rsidRPr="00981244">
        <w:rPr>
          <w:rFonts w:hint="eastAsia"/>
          <w:color w:val="000000" w:themeColor="text1"/>
          <w:sz w:val="20"/>
          <w:szCs w:val="20"/>
        </w:rPr>
        <w:t>I</w:t>
      </w:r>
      <w:r w:rsidR="007E7802" w:rsidRPr="00981244">
        <w:rPr>
          <w:rFonts w:hint="eastAsia"/>
          <w:color w:val="000000" w:themeColor="text1"/>
          <w:sz w:val="20"/>
          <w:szCs w:val="20"/>
        </w:rPr>
        <w:t>A</w:t>
      </w:r>
      <w:r w:rsidR="007B0204" w:rsidRPr="00981244">
        <w:rPr>
          <w:rFonts w:hint="eastAsia"/>
          <w:color w:val="000000" w:themeColor="text1"/>
          <w:sz w:val="20"/>
          <w:szCs w:val="20"/>
        </w:rPr>
        <w:t xml:space="preserve"> </w:t>
      </w:r>
      <w:r w:rsidRPr="00981244">
        <w:rPr>
          <w:rFonts w:hint="eastAsia"/>
          <w:color w:val="000000" w:themeColor="text1"/>
          <w:sz w:val="20"/>
          <w:szCs w:val="20"/>
        </w:rPr>
        <w:t xml:space="preserve">and DIA </w:t>
      </w:r>
      <w:r w:rsidR="00301104" w:rsidRPr="00981244">
        <w:rPr>
          <w:rFonts w:hint="eastAsia"/>
          <w:color w:val="000000" w:themeColor="text1"/>
          <w:sz w:val="20"/>
          <w:szCs w:val="20"/>
        </w:rPr>
        <w:t>are</w:t>
      </w:r>
      <w:r w:rsidR="007B0204" w:rsidRPr="00981244">
        <w:rPr>
          <w:rFonts w:hint="eastAsia"/>
          <w:color w:val="000000" w:themeColor="text1"/>
          <w:sz w:val="20"/>
          <w:szCs w:val="20"/>
        </w:rPr>
        <w:t xml:space="preserve"> </w:t>
      </w:r>
      <w:r w:rsidR="007B0204" w:rsidRPr="00981244">
        <w:rPr>
          <w:color w:val="000000" w:themeColor="text1"/>
          <w:sz w:val="20"/>
          <w:szCs w:val="20"/>
        </w:rPr>
        <w:t>the extension</w:t>
      </w:r>
      <w:r w:rsidR="00301104" w:rsidRPr="00981244">
        <w:rPr>
          <w:rFonts w:hint="eastAsia"/>
          <w:color w:val="000000" w:themeColor="text1"/>
          <w:sz w:val="20"/>
          <w:szCs w:val="20"/>
        </w:rPr>
        <w:t>s</w:t>
      </w:r>
      <w:r w:rsidR="007B0204" w:rsidRPr="00981244">
        <w:rPr>
          <w:color w:val="000000" w:themeColor="text1"/>
          <w:sz w:val="20"/>
          <w:szCs w:val="20"/>
        </w:rPr>
        <w:t xml:space="preserve"> of </w:t>
      </w:r>
      <w:r w:rsidR="00872C67" w:rsidRPr="00981244">
        <w:rPr>
          <w:rFonts w:hint="eastAsia"/>
          <w:color w:val="000000" w:themeColor="text1"/>
          <w:sz w:val="20"/>
          <w:szCs w:val="20"/>
        </w:rPr>
        <w:t>CA</w:t>
      </w:r>
      <w:r w:rsidRPr="00981244">
        <w:rPr>
          <w:rFonts w:hint="eastAsia"/>
          <w:color w:val="000000" w:themeColor="text1"/>
          <w:sz w:val="20"/>
          <w:szCs w:val="20"/>
        </w:rPr>
        <w:t xml:space="preserve"> and BA respectively.</w:t>
      </w:r>
      <w:r w:rsidR="007B0204" w:rsidRPr="00981244">
        <w:rPr>
          <w:color w:val="000000" w:themeColor="text1"/>
          <w:sz w:val="20"/>
          <w:szCs w:val="20"/>
        </w:rPr>
        <w:t xml:space="preserve"> </w:t>
      </w:r>
      <w:r w:rsidRPr="00981244">
        <w:rPr>
          <w:rFonts w:hint="eastAsia"/>
          <w:color w:val="000000" w:themeColor="text1"/>
          <w:sz w:val="20"/>
          <w:szCs w:val="20"/>
        </w:rPr>
        <w:t>So</w:t>
      </w:r>
      <w:r w:rsidR="007B0204" w:rsidRPr="00981244">
        <w:rPr>
          <w:color w:val="000000" w:themeColor="text1"/>
          <w:sz w:val="20"/>
          <w:szCs w:val="20"/>
        </w:rPr>
        <w:t xml:space="preserve"> only half of the </w:t>
      </w:r>
      <w:r w:rsidR="00E97F3D" w:rsidRPr="00981244">
        <w:rPr>
          <w:rFonts w:hint="eastAsia"/>
          <w:color w:val="000000" w:themeColor="text1"/>
          <w:sz w:val="20"/>
          <w:szCs w:val="20"/>
        </w:rPr>
        <w:t xml:space="preserve">identified values corresponding to </w:t>
      </w:r>
      <w:r w:rsidR="007B0204" w:rsidRPr="00981244">
        <w:rPr>
          <w:rFonts w:hint="eastAsia"/>
          <w:color w:val="000000" w:themeColor="text1"/>
          <w:sz w:val="20"/>
          <w:szCs w:val="20"/>
        </w:rPr>
        <w:t xml:space="preserve">evaluation </w:t>
      </w:r>
      <w:r w:rsidR="007B0204" w:rsidRPr="00981244">
        <w:rPr>
          <w:color w:val="000000" w:themeColor="text1"/>
          <w:sz w:val="20"/>
          <w:szCs w:val="20"/>
        </w:rPr>
        <w:t>grades</w:t>
      </w:r>
      <w:r w:rsidR="0081211E" w:rsidRPr="00981244">
        <w:rPr>
          <w:rFonts w:hint="eastAsia"/>
          <w:color w:val="000000" w:themeColor="text1"/>
          <w:sz w:val="20"/>
          <w:szCs w:val="20"/>
        </w:rPr>
        <w:t xml:space="preserve"> </w:t>
      </w:r>
      <w:r w:rsidR="007B0204" w:rsidRPr="00981244">
        <w:rPr>
          <w:color w:val="000000" w:themeColor="text1"/>
          <w:sz w:val="20"/>
          <w:szCs w:val="20"/>
        </w:rPr>
        <w:t>exist</w:t>
      </w:r>
      <w:r w:rsidRPr="00981244">
        <w:rPr>
          <w:rFonts w:hint="eastAsia"/>
          <w:color w:val="000000" w:themeColor="text1"/>
          <w:sz w:val="20"/>
          <w:szCs w:val="20"/>
        </w:rPr>
        <w:t xml:space="preserve"> in CA</w:t>
      </w:r>
      <w:r w:rsidR="00301104" w:rsidRPr="00981244">
        <w:rPr>
          <w:rFonts w:hint="eastAsia"/>
          <w:color w:val="000000" w:themeColor="text1"/>
          <w:sz w:val="20"/>
          <w:szCs w:val="20"/>
        </w:rPr>
        <w:t xml:space="preserve"> or BA</w:t>
      </w:r>
      <w:r w:rsidR="007B0204" w:rsidRPr="00981244">
        <w:rPr>
          <w:color w:val="000000" w:themeColor="text1"/>
          <w:sz w:val="20"/>
          <w:szCs w:val="20"/>
        </w:rPr>
        <w:t xml:space="preserve">. </w:t>
      </w:r>
      <w:r w:rsidR="004D5E01" w:rsidRPr="00981244">
        <w:rPr>
          <w:color w:val="000000" w:themeColor="text1"/>
          <w:sz w:val="20"/>
          <w:szCs w:val="20"/>
        </w:rPr>
        <w:t>T</w:t>
      </w:r>
      <w:r w:rsidR="004D5E01" w:rsidRPr="00981244">
        <w:rPr>
          <w:rFonts w:hint="eastAsia"/>
          <w:color w:val="000000" w:themeColor="text1"/>
          <w:sz w:val="20"/>
          <w:szCs w:val="20"/>
        </w:rPr>
        <w:t xml:space="preserve">hen a </w:t>
      </w:r>
      <w:r w:rsidR="007E7802" w:rsidRPr="00981244">
        <w:rPr>
          <w:rFonts w:hint="eastAsia"/>
          <w:color w:val="000000" w:themeColor="text1"/>
          <w:sz w:val="20"/>
          <w:szCs w:val="20"/>
        </w:rPr>
        <w:t>F</w:t>
      </w:r>
      <w:r w:rsidR="002966BB" w:rsidRPr="00981244">
        <w:rPr>
          <w:rFonts w:hint="eastAsia"/>
          <w:color w:val="000000" w:themeColor="text1"/>
          <w:sz w:val="20"/>
          <w:szCs w:val="20"/>
        </w:rPr>
        <w:t>I</w:t>
      </w:r>
      <w:r w:rsidR="007E7802" w:rsidRPr="00981244">
        <w:rPr>
          <w:rFonts w:hint="eastAsia"/>
          <w:color w:val="000000" w:themeColor="text1"/>
          <w:sz w:val="20"/>
          <w:szCs w:val="20"/>
        </w:rPr>
        <w:t>A</w:t>
      </w:r>
      <w:r w:rsidR="004D5E01" w:rsidRPr="00981244">
        <w:rPr>
          <w:rFonts w:hint="eastAsia"/>
          <w:color w:val="000000" w:themeColor="text1"/>
          <w:sz w:val="20"/>
          <w:szCs w:val="20"/>
        </w:rPr>
        <w:t xml:space="preserve"> could be denoted by the expectation as </w:t>
      </w:r>
      <w:r w:rsidR="00D83406" w:rsidRPr="00981244">
        <w:rPr>
          <w:rFonts w:hint="eastAsia"/>
          <w:color w:val="000000" w:themeColor="text1"/>
          <w:sz w:val="20"/>
          <w:szCs w:val="20"/>
        </w:rPr>
        <w:t>E</w:t>
      </w:r>
      <w:r w:rsidR="004D5E01" w:rsidRPr="00981244">
        <w:rPr>
          <w:rFonts w:hint="eastAsia"/>
          <w:color w:val="000000" w:themeColor="text1"/>
          <w:sz w:val="20"/>
          <w:szCs w:val="20"/>
        </w:rPr>
        <w:t>q.(</w:t>
      </w:r>
      <w:r w:rsidR="00ED12FC" w:rsidRPr="00981244">
        <w:rPr>
          <w:rFonts w:hint="eastAsia"/>
          <w:color w:val="000000" w:themeColor="text1"/>
          <w:sz w:val="20"/>
          <w:szCs w:val="20"/>
        </w:rPr>
        <w:t>9</w:t>
      </w:r>
      <w:r w:rsidR="004D5E01" w:rsidRPr="00981244">
        <w:rPr>
          <w:rFonts w:hint="eastAsia"/>
          <w:color w:val="000000" w:themeColor="text1"/>
          <w:sz w:val="20"/>
          <w:szCs w:val="20"/>
        </w:rPr>
        <w:t xml:space="preserve">) or by </w:t>
      </w:r>
      <w:r w:rsidR="00D83406" w:rsidRPr="00981244">
        <w:rPr>
          <w:rFonts w:hint="eastAsia"/>
          <w:color w:val="000000" w:themeColor="text1"/>
          <w:sz w:val="20"/>
          <w:szCs w:val="20"/>
        </w:rPr>
        <w:t>E</w:t>
      </w:r>
      <w:r w:rsidR="004D5E01" w:rsidRPr="00981244">
        <w:rPr>
          <w:rFonts w:hint="eastAsia"/>
          <w:color w:val="000000" w:themeColor="text1"/>
          <w:sz w:val="20"/>
          <w:szCs w:val="20"/>
        </w:rPr>
        <w:t>q.(2) wh</w:t>
      </w:r>
      <w:r w:rsidR="00D83406" w:rsidRPr="00981244">
        <w:rPr>
          <w:rFonts w:hint="eastAsia"/>
          <w:color w:val="000000" w:themeColor="text1"/>
          <w:sz w:val="20"/>
          <w:szCs w:val="20"/>
        </w:rPr>
        <w:t>ere</w:t>
      </w:r>
    </w:p>
    <w:p w:rsidR="00873290" w:rsidRPr="00981244" w:rsidRDefault="001A5802" w:rsidP="00D16F6A">
      <w:pPr>
        <w:ind w:firstLineChars="200" w:firstLine="400"/>
        <w:rPr>
          <w:color w:val="000000" w:themeColor="text1"/>
          <w:sz w:val="20"/>
          <w:szCs w:val="20"/>
        </w:rPr>
      </w:pP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eqArr>
              <m:eqArrPr>
                <m:ctrlPr>
                  <w:rPr>
                    <w:rFonts w:ascii="Cambria Math" w:hAnsi="Cambria Math"/>
                    <w:i/>
                    <w:color w:val="000000" w:themeColor="text1"/>
                    <w:sz w:val="20"/>
                    <w:szCs w:val="20"/>
                  </w:rPr>
                </m:ctrlPr>
              </m:eqArrPr>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r</m:t>
                        </m:r>
                      </m:e>
                    </m:acc>
                  </m:e>
                  <m:sub>
                    <m:r>
                      <w:rPr>
                        <w:rFonts w:ascii="Cambria Math" w:hAnsi="Cambria Math"/>
                        <w:color w:val="000000" w:themeColor="text1"/>
                        <w:sz w:val="20"/>
                        <w:szCs w:val="20"/>
                      </w:rPr>
                      <m:t>N,i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 xml:space="preserve">                            n=N                      </m:t>
                </m:r>
              </m:e>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r</m:t>
                        </m:r>
                      </m:e>
                    </m:acc>
                  </m:e>
                  <m:sub>
                    <m:r>
                      <w:rPr>
                        <w:rFonts w:ascii="Cambria Math" w:hAnsi="Cambria Math"/>
                        <w:color w:val="000000" w:themeColor="text1"/>
                        <w:sz w:val="20"/>
                        <w:szCs w:val="20"/>
                      </w:rPr>
                      <m:t>n,i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r</m:t>
                        </m:r>
                      </m:e>
                    </m:acc>
                  </m:e>
                  <m:sub>
                    <m:r>
                      <w:rPr>
                        <w:rFonts w:ascii="Cambria Math" w:hAnsi="Cambria Math"/>
                        <w:color w:val="000000" w:themeColor="text1"/>
                        <w:sz w:val="20"/>
                        <w:szCs w:val="20"/>
                      </w:rPr>
                      <m:t>2N-n,i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 xml:space="preserve">   n=1,2,⋯,N-1</m:t>
                </m:r>
              </m:e>
            </m:eqArr>
          </m:e>
        </m:d>
      </m:oMath>
      <w:r w:rsidR="004F7B6C" w:rsidRPr="00981244">
        <w:rPr>
          <w:rFonts w:hint="eastAsia"/>
          <w:color w:val="000000" w:themeColor="text1"/>
          <w:sz w:val="20"/>
          <w:szCs w:val="20"/>
        </w:rPr>
        <w:t xml:space="preserve"> </w:t>
      </w:r>
      <w:r w:rsidR="00873290" w:rsidRPr="00981244">
        <w:rPr>
          <w:color w:val="000000" w:themeColor="text1"/>
          <w:sz w:val="20"/>
          <w:szCs w:val="20"/>
        </w:rPr>
        <w:t>,</w:t>
      </w:r>
    </w:p>
    <w:p w:rsidR="004D5E01" w:rsidRPr="00981244" w:rsidRDefault="001A5802" w:rsidP="00D16F6A">
      <w:pPr>
        <w:ind w:firstLineChars="200" w:firstLine="400"/>
        <w:rPr>
          <w:color w:val="000000" w:themeColor="text1"/>
          <w:sz w:val="20"/>
          <w:szCs w:val="20"/>
        </w:rPr>
      </w:pP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r</m:t>
                </m:r>
              </m:e>
            </m:acc>
          </m:e>
          <m:sub>
            <m:r>
              <w:rPr>
                <w:rFonts w:ascii="Cambria Math" w:hAnsi="Cambria Math"/>
                <w:color w:val="000000" w:themeColor="text1"/>
                <w:sz w:val="20"/>
                <w:szCs w:val="20"/>
              </w:rPr>
              <m:t>H,i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=1-</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2N-1</m:t>
            </m:r>
          </m:sup>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r</m:t>
                    </m:r>
                  </m:e>
                </m:acc>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e>
        </m:nary>
      </m:oMath>
      <w:r w:rsidR="00BA11D2" w:rsidRPr="00981244">
        <w:rPr>
          <w:color w:val="000000" w:themeColor="text1"/>
          <w:sz w:val="20"/>
          <w:szCs w:val="20"/>
        </w:rPr>
        <w:t xml:space="preserve"> </w:t>
      </w:r>
      <w:r w:rsidR="00873290" w:rsidRPr="00981244">
        <w:rPr>
          <w:rFonts w:hint="eastAsia"/>
          <w:color w:val="000000" w:themeColor="text1"/>
          <w:sz w:val="20"/>
          <w:szCs w:val="20"/>
        </w:rPr>
        <w:t xml:space="preserve">                                         </w:t>
      </w:r>
      <w:r w:rsidR="004D5E01" w:rsidRPr="00981244">
        <w:rPr>
          <w:color w:val="000000" w:themeColor="text1"/>
          <w:sz w:val="20"/>
          <w:szCs w:val="20"/>
        </w:rPr>
        <w:t>(</w:t>
      </w:r>
      <w:r w:rsidR="00ED12FC" w:rsidRPr="00981244">
        <w:rPr>
          <w:rFonts w:hint="eastAsia"/>
          <w:color w:val="000000" w:themeColor="text1"/>
          <w:sz w:val="20"/>
          <w:szCs w:val="20"/>
        </w:rPr>
        <w:t>13</w:t>
      </w:r>
      <w:r w:rsidR="004D5E01" w:rsidRPr="00981244">
        <w:rPr>
          <w:color w:val="000000" w:themeColor="text1"/>
          <w:sz w:val="20"/>
          <w:szCs w:val="20"/>
        </w:rPr>
        <w:t>)</w:t>
      </w:r>
    </w:p>
    <w:p w:rsidR="00F20BE7" w:rsidRPr="00981244" w:rsidRDefault="00AB481A" w:rsidP="00B90950">
      <w:pPr>
        <w:rPr>
          <w:color w:val="000000" w:themeColor="text1"/>
          <w:sz w:val="20"/>
          <w:szCs w:val="20"/>
        </w:rPr>
      </w:pPr>
      <w:r w:rsidRPr="00981244">
        <w:rPr>
          <w:rFonts w:hint="eastAsia"/>
          <w:color w:val="000000" w:themeColor="text1"/>
          <w:sz w:val="20"/>
          <w:szCs w:val="20"/>
        </w:rPr>
        <w:t xml:space="preserve">In Eq.(13), </w:t>
      </w:r>
      <m:oMath>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r</m:t>
                </m:r>
              </m:e>
            </m:acc>
          </m:e>
          <m:sub>
            <m:r>
              <w:rPr>
                <w:rFonts w:ascii="Cambria Math" w:hAnsi="Cambria Math"/>
                <w:color w:val="000000" w:themeColor="text1"/>
                <w:sz w:val="20"/>
                <w:szCs w:val="20"/>
              </w:rPr>
              <m:t>n,i</m:t>
            </m:r>
          </m:sub>
        </m:sSub>
      </m:oMath>
      <w:r w:rsidR="002E2588" w:rsidRPr="00981244">
        <w:rPr>
          <w:color w:val="000000" w:themeColor="text1"/>
          <w:sz w:val="20"/>
          <w:szCs w:val="20"/>
        </w:rPr>
        <w:t xml:space="preserve"> and </w:t>
      </w:r>
      <m:oMath>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r</m:t>
                </m:r>
              </m:e>
            </m:acc>
          </m:e>
          <m:sub>
            <m:r>
              <w:rPr>
                <w:rFonts w:ascii="Cambria Math" w:hAnsi="Cambria Math"/>
                <w:color w:val="000000" w:themeColor="text1"/>
                <w:sz w:val="20"/>
                <w:szCs w:val="20"/>
              </w:rPr>
              <m:t>2N-n,i</m:t>
            </m:r>
          </m:sub>
        </m:sSub>
      </m:oMath>
      <w:r w:rsidR="002E2588" w:rsidRPr="00981244">
        <w:rPr>
          <w:color w:val="000000" w:themeColor="text1"/>
          <w:sz w:val="20"/>
          <w:szCs w:val="20"/>
        </w:rPr>
        <w:t xml:space="preserve"> are the belief degrees of evaluation grade</w:t>
      </w:r>
      <w:r w:rsidR="001178DB" w:rsidRPr="00981244">
        <w:rPr>
          <w:rFonts w:hint="eastAsia"/>
          <w:color w:val="000000" w:themeColor="text1"/>
          <w:sz w:val="20"/>
          <w:szCs w:val="20"/>
        </w:rPr>
        <w:t xml:space="preserve">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m:t>
            </m:r>
          </m:sub>
          <m:sup>
            <m:r>
              <w:rPr>
                <w:rFonts w:ascii="Cambria Math" w:hAnsi="Cambria Math"/>
                <w:color w:val="000000" w:themeColor="text1"/>
                <w:sz w:val="20"/>
                <w:szCs w:val="20"/>
              </w:rPr>
              <m:t>-</m:t>
            </m:r>
          </m:sup>
        </m:sSubSup>
      </m:oMath>
      <w:r w:rsidR="001178DB" w:rsidRPr="00981244">
        <w:rPr>
          <w:rFonts w:hint="eastAsia"/>
          <w:color w:val="000000" w:themeColor="text1"/>
          <w:sz w:val="20"/>
          <w:szCs w:val="20"/>
        </w:rPr>
        <w:t xml:space="preserve"> and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m:t>
            </m:r>
          </m:sub>
          <m:sup>
            <m:r>
              <w:rPr>
                <w:rFonts w:ascii="Cambria Math" w:hAnsi="Cambria Math"/>
                <w:color w:val="000000" w:themeColor="text1"/>
                <w:sz w:val="20"/>
                <w:szCs w:val="20"/>
              </w:rPr>
              <m:t>+</m:t>
            </m:r>
          </m:sup>
        </m:sSubSup>
      </m:oMath>
      <w:r w:rsidR="002E2588" w:rsidRPr="00981244">
        <w:rPr>
          <w:color w:val="000000" w:themeColor="text1"/>
          <w:sz w:val="20"/>
          <w:szCs w:val="20"/>
        </w:rPr>
        <w:t xml:space="preserve"> </w:t>
      </w:r>
      <m:oMath>
        <m:r>
          <w:rPr>
            <w:rFonts w:ascii="Cambria Math" w:hAnsi="Cambria Math"/>
            <w:color w:val="000000" w:themeColor="text1"/>
            <w:sz w:val="20"/>
            <w:szCs w:val="20"/>
          </w:rPr>
          <m:t>(n=1,2,⋯,N-1)</m:t>
        </m:r>
      </m:oMath>
      <w:r w:rsidR="002E2588" w:rsidRPr="00981244">
        <w:rPr>
          <w:color w:val="000000" w:themeColor="text1"/>
          <w:sz w:val="20"/>
          <w:szCs w:val="20"/>
        </w:rPr>
        <w:t xml:space="preserve"> </w:t>
      </w:r>
      <w:r w:rsidR="007A2E33" w:rsidRPr="00981244">
        <w:rPr>
          <w:rFonts w:hint="eastAsia"/>
          <w:color w:val="000000" w:themeColor="text1"/>
          <w:sz w:val="20"/>
          <w:szCs w:val="20"/>
        </w:rPr>
        <w:t>which corresponding to left value</w:t>
      </w:r>
      <w:r w:rsidR="007A2E33" w:rsidRPr="00981244">
        <w:rPr>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oMath>
      <w:r w:rsidR="00ED12FC" w:rsidRPr="00981244">
        <w:rPr>
          <w:rFonts w:hint="eastAsia"/>
          <w:color w:val="000000" w:themeColor="text1"/>
          <w:sz w:val="20"/>
          <w:szCs w:val="20"/>
        </w:rPr>
        <w:t xml:space="preserve"> </w:t>
      </w:r>
      <w:r w:rsidR="002E2588" w:rsidRPr="00981244">
        <w:rPr>
          <w:color w:val="000000" w:themeColor="text1"/>
          <w:sz w:val="20"/>
          <w:szCs w:val="20"/>
        </w:rPr>
        <w:t xml:space="preserve">and </w:t>
      </w:r>
      <w:r w:rsidR="007A2E33" w:rsidRPr="00981244">
        <w:rPr>
          <w:rFonts w:hint="eastAsia"/>
          <w:color w:val="000000" w:themeColor="text1"/>
          <w:sz w:val="20"/>
          <w:szCs w:val="20"/>
        </w:rPr>
        <w:t xml:space="preserve">right value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2N-n,i</m:t>
            </m:r>
          </m:sub>
        </m:sSub>
      </m:oMath>
      <w:r w:rsidR="007A2E33" w:rsidRPr="00981244">
        <w:rPr>
          <w:rFonts w:hint="eastAsia"/>
          <w:color w:val="000000" w:themeColor="text1"/>
          <w:sz w:val="20"/>
          <w:szCs w:val="20"/>
        </w:rPr>
        <w:t xml:space="preserve"> respectively</w:t>
      </w:r>
      <w:r w:rsidR="002E2588" w:rsidRPr="00981244">
        <w:rPr>
          <w:color w:val="000000" w:themeColor="text1"/>
          <w:sz w:val="20"/>
          <w:szCs w:val="20"/>
        </w:rPr>
        <w:t xml:space="preserve"> considering the </w:t>
      </w:r>
      <w:r w:rsidR="00EB5EC7" w:rsidRPr="00981244">
        <w:rPr>
          <w:rFonts w:hint="eastAsia"/>
          <w:color w:val="000000" w:themeColor="text1"/>
          <w:sz w:val="20"/>
          <w:szCs w:val="20"/>
        </w:rPr>
        <w:t>relationship</w:t>
      </w:r>
      <w:r w:rsidR="007A2E33" w:rsidRPr="00981244">
        <w:rPr>
          <w:rFonts w:hint="eastAsia"/>
          <w:color w:val="000000" w:themeColor="text1"/>
          <w:sz w:val="20"/>
          <w:szCs w:val="20"/>
        </w:rPr>
        <w:t xml:space="preserve"> in</w:t>
      </w:r>
      <w:r w:rsidR="007A2E33" w:rsidRPr="00981244">
        <w:rPr>
          <w:color w:val="000000" w:themeColor="text1"/>
          <w:sz w:val="20"/>
          <w:szCs w:val="20"/>
        </w:rPr>
        <w:t xml:space="preserve"> </w:t>
      </w:r>
      <w:r w:rsidR="00D83406" w:rsidRPr="00981244">
        <w:rPr>
          <w:rFonts w:hint="eastAsia"/>
          <w:color w:val="000000" w:themeColor="text1"/>
          <w:sz w:val="20"/>
          <w:szCs w:val="20"/>
        </w:rPr>
        <w:t>F</w:t>
      </w:r>
      <w:r w:rsidR="007A2E33" w:rsidRPr="00981244">
        <w:rPr>
          <w:rFonts w:hint="eastAsia"/>
          <w:color w:val="000000" w:themeColor="text1"/>
          <w:sz w:val="20"/>
          <w:szCs w:val="20"/>
        </w:rPr>
        <w:t>ig</w:t>
      </w:r>
      <w:r w:rsidR="00D83406" w:rsidRPr="00981244">
        <w:rPr>
          <w:rFonts w:hint="eastAsia"/>
          <w:color w:val="000000" w:themeColor="text1"/>
          <w:sz w:val="20"/>
          <w:szCs w:val="20"/>
        </w:rPr>
        <w:t>.</w:t>
      </w:r>
      <w:r w:rsidR="00036975" w:rsidRPr="00981244">
        <w:rPr>
          <w:rFonts w:hint="eastAsia"/>
          <w:color w:val="000000" w:themeColor="text1"/>
          <w:sz w:val="20"/>
          <w:szCs w:val="20"/>
        </w:rPr>
        <w:t>2</w:t>
      </w:r>
      <w:r w:rsidR="002E2588" w:rsidRPr="00981244">
        <w:rPr>
          <w:color w:val="000000" w:themeColor="text1"/>
          <w:sz w:val="20"/>
          <w:szCs w:val="20"/>
        </w:rPr>
        <w:t>.</w:t>
      </w:r>
    </w:p>
    <w:p w:rsidR="006B5D9A" w:rsidRPr="00981244" w:rsidRDefault="005E5676" w:rsidP="00856C35">
      <w:pPr>
        <w:ind w:firstLine="289"/>
        <w:rPr>
          <w:color w:val="000000" w:themeColor="text1"/>
          <w:sz w:val="20"/>
          <w:szCs w:val="20"/>
        </w:rPr>
      </w:pPr>
      <w:r w:rsidRPr="00981244">
        <w:rPr>
          <w:color w:val="000000" w:themeColor="text1"/>
          <w:sz w:val="20"/>
          <w:szCs w:val="20"/>
        </w:rPr>
        <w:t xml:space="preserve">After setting the </w:t>
      </w:r>
      <w:r w:rsidR="005D5D91" w:rsidRPr="00981244">
        <w:rPr>
          <w:rFonts w:hint="eastAsia"/>
          <w:color w:val="000000" w:themeColor="text1"/>
          <w:sz w:val="20"/>
          <w:szCs w:val="20"/>
        </w:rPr>
        <w:t xml:space="preserve">frame of discernment and </w:t>
      </w:r>
      <w:r w:rsidRPr="00981244">
        <w:rPr>
          <w:color w:val="000000" w:themeColor="text1"/>
          <w:sz w:val="20"/>
          <w:szCs w:val="20"/>
        </w:rPr>
        <w:t xml:space="preserve">equivalent rules between assessment values of </w:t>
      </w:r>
      <w:r w:rsidR="00FF2D14" w:rsidRPr="00981244">
        <w:rPr>
          <w:rFonts w:hint="eastAsia"/>
          <w:color w:val="000000" w:themeColor="text1"/>
          <w:kern w:val="0"/>
          <w:sz w:val="20"/>
          <w:szCs w:val="20"/>
        </w:rPr>
        <w:t>D</w:t>
      </w:r>
      <w:r w:rsidR="002966BB" w:rsidRPr="00981244">
        <w:rPr>
          <w:rFonts w:hint="eastAsia"/>
          <w:color w:val="000000" w:themeColor="text1"/>
          <w:kern w:val="0"/>
          <w:sz w:val="20"/>
          <w:szCs w:val="20"/>
        </w:rPr>
        <w:t>I</w:t>
      </w:r>
      <w:r w:rsidR="00FF2D14" w:rsidRPr="00981244">
        <w:rPr>
          <w:rFonts w:hint="eastAsia"/>
          <w:color w:val="000000" w:themeColor="text1"/>
          <w:kern w:val="0"/>
          <w:sz w:val="20"/>
          <w:szCs w:val="20"/>
        </w:rPr>
        <w:t>A</w:t>
      </w:r>
      <w:r w:rsidRPr="00981244">
        <w:rPr>
          <w:color w:val="000000" w:themeColor="text1"/>
          <w:sz w:val="20"/>
          <w:szCs w:val="20"/>
        </w:rPr>
        <w:t xml:space="preserve"> </w:t>
      </w:r>
      <w:r w:rsidR="002E4D77" w:rsidRPr="00981244">
        <w:rPr>
          <w:rFonts w:hint="eastAsia"/>
          <w:color w:val="000000" w:themeColor="text1"/>
          <w:sz w:val="20"/>
          <w:szCs w:val="20"/>
        </w:rPr>
        <w:t>or</w:t>
      </w:r>
      <w:r w:rsidR="00F20BE7" w:rsidRPr="00981244">
        <w:rPr>
          <w:rFonts w:hint="eastAsia"/>
          <w:color w:val="000000" w:themeColor="text1"/>
          <w:sz w:val="20"/>
          <w:szCs w:val="20"/>
        </w:rPr>
        <w:t xml:space="preserve"> </w:t>
      </w:r>
      <w:r w:rsidR="007E7802" w:rsidRPr="00981244">
        <w:rPr>
          <w:rFonts w:hint="eastAsia"/>
          <w:color w:val="000000" w:themeColor="text1"/>
          <w:sz w:val="20"/>
          <w:szCs w:val="20"/>
        </w:rPr>
        <w:t>F</w:t>
      </w:r>
      <w:r w:rsidR="002966BB" w:rsidRPr="00981244">
        <w:rPr>
          <w:rFonts w:hint="eastAsia"/>
          <w:color w:val="000000" w:themeColor="text1"/>
          <w:sz w:val="20"/>
          <w:szCs w:val="20"/>
        </w:rPr>
        <w:t>I</w:t>
      </w:r>
      <w:r w:rsidR="007E7802" w:rsidRPr="00981244">
        <w:rPr>
          <w:rFonts w:hint="eastAsia"/>
          <w:color w:val="000000" w:themeColor="text1"/>
          <w:sz w:val="20"/>
          <w:szCs w:val="20"/>
        </w:rPr>
        <w:t>A</w:t>
      </w:r>
      <w:r w:rsidRPr="00981244">
        <w:rPr>
          <w:color w:val="000000" w:themeColor="text1"/>
          <w:sz w:val="20"/>
          <w:szCs w:val="20"/>
        </w:rPr>
        <w:t xml:space="preserve"> and evaluation grades in the frame of discernment, we </w:t>
      </w:r>
      <w:r w:rsidR="0067645C" w:rsidRPr="00981244">
        <w:rPr>
          <w:rFonts w:hint="eastAsia"/>
          <w:color w:val="000000" w:themeColor="text1"/>
          <w:sz w:val="20"/>
          <w:szCs w:val="20"/>
        </w:rPr>
        <w:t>should</w:t>
      </w:r>
      <w:r w:rsidR="0067645C" w:rsidRPr="00981244">
        <w:rPr>
          <w:color w:val="000000" w:themeColor="text1"/>
          <w:sz w:val="20"/>
          <w:szCs w:val="20"/>
        </w:rPr>
        <w:t xml:space="preserve"> </w:t>
      </w:r>
      <w:r w:rsidRPr="00981244">
        <w:rPr>
          <w:color w:val="000000" w:themeColor="text1"/>
          <w:sz w:val="20"/>
          <w:szCs w:val="20"/>
        </w:rPr>
        <w:t>calculate the belief degree</w:t>
      </w:r>
      <w:r w:rsidR="003D41EC" w:rsidRPr="00981244">
        <w:rPr>
          <w:rFonts w:hint="eastAsia"/>
          <w:color w:val="000000" w:themeColor="text1"/>
          <w:sz w:val="20"/>
          <w:szCs w:val="20"/>
        </w:rPr>
        <w:t>s</w:t>
      </w:r>
      <w:r w:rsidRPr="00981244">
        <w:rPr>
          <w:color w:val="000000" w:themeColor="text1"/>
          <w:sz w:val="20"/>
          <w:szCs w:val="20"/>
        </w:rPr>
        <w:t xml:space="preserve"> assessed to </w:t>
      </w:r>
      <w:r w:rsidR="0067645C" w:rsidRPr="00981244">
        <w:rPr>
          <w:rFonts w:hint="eastAsia"/>
          <w:color w:val="000000" w:themeColor="text1"/>
          <w:sz w:val="20"/>
          <w:szCs w:val="20"/>
        </w:rPr>
        <w:t>the attribute</w:t>
      </w:r>
      <w:r w:rsidRPr="00981244">
        <w:rPr>
          <w:color w:val="000000" w:themeColor="text1"/>
          <w:sz w:val="20"/>
          <w:szCs w:val="20"/>
        </w:rPr>
        <w:t xml:space="preserve"> on </w:t>
      </w:r>
      <w:r w:rsidR="0067645C" w:rsidRPr="00981244">
        <w:rPr>
          <w:rFonts w:hint="eastAsia"/>
          <w:color w:val="000000" w:themeColor="text1"/>
          <w:sz w:val="20"/>
          <w:szCs w:val="20"/>
        </w:rPr>
        <w:t>all</w:t>
      </w:r>
      <w:r w:rsidR="0067645C" w:rsidRPr="00981244">
        <w:rPr>
          <w:color w:val="000000" w:themeColor="text1"/>
          <w:sz w:val="20"/>
          <w:szCs w:val="20"/>
        </w:rPr>
        <w:t xml:space="preserve"> </w:t>
      </w:r>
      <w:r w:rsidRPr="00981244">
        <w:rPr>
          <w:color w:val="000000" w:themeColor="text1"/>
          <w:sz w:val="20"/>
          <w:szCs w:val="20"/>
        </w:rPr>
        <w:t>evaluation grade</w:t>
      </w:r>
      <w:r w:rsidR="0067645C" w:rsidRPr="00981244">
        <w:rPr>
          <w:rFonts w:hint="eastAsia"/>
          <w:color w:val="000000" w:themeColor="text1"/>
          <w:sz w:val="20"/>
          <w:szCs w:val="20"/>
        </w:rPr>
        <w:t>s in the frame of discernment</w:t>
      </w:r>
      <w:r w:rsidR="00C34D7E" w:rsidRPr="00981244">
        <w:rPr>
          <w:rFonts w:hint="eastAsia"/>
          <w:color w:val="000000" w:themeColor="text1"/>
          <w:sz w:val="20"/>
          <w:szCs w:val="20"/>
        </w:rPr>
        <w:t xml:space="preserve"> for the purpose of combining all the </w:t>
      </w:r>
      <w:r w:rsidR="00C34D7E" w:rsidRPr="00981244">
        <w:rPr>
          <w:rFonts w:hint="eastAsia"/>
          <w:color w:val="000000" w:themeColor="text1"/>
          <w:sz w:val="20"/>
          <w:szCs w:val="20"/>
        </w:rPr>
        <w:lastRenderedPageBreak/>
        <w:t xml:space="preserve">attributes </w:t>
      </w:r>
      <w:r w:rsidR="00C34D7E" w:rsidRPr="00981244">
        <w:rPr>
          <w:color w:val="000000" w:themeColor="text1"/>
          <w:sz w:val="20"/>
          <w:szCs w:val="20"/>
        </w:rPr>
        <w:t>in the</w:t>
      </w:r>
      <w:r w:rsidR="00C34D7E" w:rsidRPr="00981244">
        <w:rPr>
          <w:rFonts w:hint="eastAsia"/>
          <w:color w:val="000000" w:themeColor="text1"/>
          <w:sz w:val="20"/>
          <w:szCs w:val="20"/>
        </w:rPr>
        <w:t xml:space="preserve"> ER framework</w:t>
      </w:r>
      <w:r w:rsidRPr="00981244">
        <w:rPr>
          <w:color w:val="000000" w:themeColor="text1"/>
          <w:sz w:val="20"/>
          <w:szCs w:val="20"/>
        </w:rPr>
        <w:t xml:space="preserve">. </w:t>
      </w:r>
      <w:r w:rsidR="004134CD" w:rsidRPr="00981244">
        <w:rPr>
          <w:color w:val="000000" w:themeColor="text1"/>
          <w:sz w:val="20"/>
          <w:szCs w:val="20"/>
        </w:rPr>
        <w:t>I</w:t>
      </w:r>
      <w:r w:rsidR="004134CD" w:rsidRPr="00981244">
        <w:rPr>
          <w:rFonts w:hint="eastAsia"/>
          <w:color w:val="000000" w:themeColor="text1"/>
          <w:sz w:val="20"/>
          <w:szCs w:val="20"/>
        </w:rPr>
        <w:t>n [</w:t>
      </w:r>
      <w:r w:rsidR="00D77B05" w:rsidRPr="00981244">
        <w:rPr>
          <w:rFonts w:hint="eastAsia"/>
          <w:color w:val="000000" w:themeColor="text1"/>
          <w:sz w:val="20"/>
          <w:szCs w:val="20"/>
        </w:rPr>
        <w:t>2</w:t>
      </w:r>
      <w:r w:rsidR="004134CD" w:rsidRPr="00981244">
        <w:rPr>
          <w:rFonts w:hint="eastAsia"/>
          <w:color w:val="000000" w:themeColor="text1"/>
          <w:sz w:val="20"/>
          <w:szCs w:val="20"/>
        </w:rPr>
        <w:t xml:space="preserve">], the transformation rules that values of quantitative and qualitative </w:t>
      </w:r>
      <w:r w:rsidR="00EB5EC7" w:rsidRPr="00981244">
        <w:rPr>
          <w:rFonts w:hint="eastAsia"/>
          <w:color w:val="000000" w:themeColor="text1"/>
          <w:sz w:val="20"/>
          <w:szCs w:val="20"/>
        </w:rPr>
        <w:t>BA</w:t>
      </w:r>
      <w:r w:rsidR="004134CD" w:rsidRPr="00981244">
        <w:rPr>
          <w:rFonts w:hint="eastAsia"/>
          <w:color w:val="000000" w:themeColor="text1"/>
          <w:sz w:val="20"/>
          <w:szCs w:val="20"/>
        </w:rPr>
        <w:t xml:space="preserve"> to belief degrees are proposed, whereas </w:t>
      </w:r>
      <w:r w:rsidR="004134CD" w:rsidRPr="00981244">
        <w:rPr>
          <w:color w:val="000000" w:themeColor="text1"/>
          <w:sz w:val="20"/>
          <w:szCs w:val="20"/>
        </w:rPr>
        <w:t>the</w:t>
      </w:r>
      <w:r w:rsidR="004134CD" w:rsidRPr="00981244">
        <w:rPr>
          <w:rFonts w:hint="eastAsia"/>
          <w:color w:val="000000" w:themeColor="text1"/>
          <w:sz w:val="20"/>
          <w:szCs w:val="20"/>
        </w:rPr>
        <w:t xml:space="preserve"> method about </w:t>
      </w:r>
      <w:r w:rsidR="004134CD" w:rsidRPr="00981244">
        <w:rPr>
          <w:color w:val="000000" w:themeColor="text1"/>
          <w:sz w:val="20"/>
          <w:szCs w:val="20"/>
        </w:rPr>
        <w:t>interval</w:t>
      </w:r>
      <w:r w:rsidR="004134CD" w:rsidRPr="00981244">
        <w:rPr>
          <w:rFonts w:hint="eastAsia"/>
          <w:color w:val="000000" w:themeColor="text1"/>
          <w:sz w:val="20"/>
          <w:szCs w:val="20"/>
        </w:rPr>
        <w:t xml:space="preserve"> value of quantitative </w:t>
      </w:r>
      <w:r w:rsidR="007023BF" w:rsidRPr="00981244">
        <w:rPr>
          <w:rFonts w:hint="eastAsia"/>
          <w:color w:val="000000" w:themeColor="text1"/>
          <w:sz w:val="20"/>
          <w:szCs w:val="20"/>
        </w:rPr>
        <w:t>BA</w:t>
      </w:r>
      <w:r w:rsidR="004134CD" w:rsidRPr="00981244">
        <w:rPr>
          <w:rFonts w:hint="eastAsia"/>
          <w:color w:val="000000" w:themeColor="text1"/>
          <w:sz w:val="20"/>
          <w:szCs w:val="20"/>
        </w:rPr>
        <w:t xml:space="preserve"> transformed to belief degrees is given in </w:t>
      </w:r>
      <w:r w:rsidR="00385BCF" w:rsidRPr="00981244">
        <w:rPr>
          <w:rFonts w:hint="eastAsia"/>
          <w:color w:val="000000" w:themeColor="text1"/>
          <w:sz w:val="20"/>
          <w:szCs w:val="20"/>
        </w:rPr>
        <w:t>[</w:t>
      </w:r>
      <w:r w:rsidR="000D7EC6" w:rsidRPr="00981244">
        <w:rPr>
          <w:rFonts w:hint="eastAsia"/>
          <w:color w:val="000000" w:themeColor="text1"/>
          <w:sz w:val="20"/>
          <w:szCs w:val="20"/>
        </w:rPr>
        <w:t>19</w:t>
      </w:r>
      <w:r w:rsidR="00385BCF" w:rsidRPr="00981244">
        <w:rPr>
          <w:rFonts w:hint="eastAsia"/>
          <w:color w:val="000000" w:themeColor="text1"/>
          <w:sz w:val="20"/>
          <w:szCs w:val="20"/>
        </w:rPr>
        <w:t xml:space="preserve">] and </w:t>
      </w:r>
      <w:r w:rsidR="004134CD" w:rsidRPr="00981244">
        <w:rPr>
          <w:rFonts w:hint="eastAsia"/>
          <w:color w:val="000000" w:themeColor="text1"/>
          <w:sz w:val="20"/>
          <w:szCs w:val="20"/>
        </w:rPr>
        <w:t>[</w:t>
      </w:r>
      <w:r w:rsidR="000D7EC6" w:rsidRPr="00981244">
        <w:rPr>
          <w:rFonts w:hint="eastAsia"/>
          <w:color w:val="000000" w:themeColor="text1"/>
          <w:sz w:val="20"/>
          <w:szCs w:val="20"/>
        </w:rPr>
        <w:t>20</w:t>
      </w:r>
      <w:r w:rsidR="004134CD" w:rsidRPr="00981244">
        <w:rPr>
          <w:rFonts w:hint="eastAsia"/>
          <w:color w:val="000000" w:themeColor="text1"/>
          <w:sz w:val="20"/>
          <w:szCs w:val="20"/>
        </w:rPr>
        <w:t>]. Here</w:t>
      </w:r>
      <w:r w:rsidRPr="00981244">
        <w:rPr>
          <w:color w:val="000000" w:themeColor="text1"/>
          <w:sz w:val="20"/>
          <w:szCs w:val="20"/>
        </w:rPr>
        <w:t xml:space="preserve">, we will discuss the situation where the </w:t>
      </w:r>
      <w:r w:rsidR="00471FD2" w:rsidRPr="00981244">
        <w:rPr>
          <w:color w:val="000000" w:themeColor="text1"/>
          <w:sz w:val="20"/>
          <w:szCs w:val="20"/>
        </w:rPr>
        <w:t>assessment to</w:t>
      </w:r>
      <w:r w:rsidRPr="00981244">
        <w:rPr>
          <w:color w:val="000000" w:themeColor="text1"/>
          <w:sz w:val="20"/>
          <w:szCs w:val="20"/>
        </w:rPr>
        <w:t xml:space="preserve"> a quantitative </w:t>
      </w:r>
      <w:r w:rsidR="00D224E1" w:rsidRPr="00981244">
        <w:rPr>
          <w:rFonts w:hint="eastAsia"/>
          <w:color w:val="000000" w:themeColor="text1"/>
          <w:sz w:val="20"/>
          <w:szCs w:val="20"/>
        </w:rPr>
        <w:t>DIA</w:t>
      </w:r>
      <w:r w:rsidRPr="00981244">
        <w:rPr>
          <w:color w:val="000000" w:themeColor="text1"/>
          <w:sz w:val="20"/>
          <w:szCs w:val="20"/>
        </w:rPr>
        <w:t xml:space="preserve"> is an accurate value</w:t>
      </w:r>
      <w:r w:rsidR="00036918" w:rsidRPr="00981244">
        <w:rPr>
          <w:rFonts w:hint="eastAsia"/>
          <w:color w:val="000000" w:themeColor="text1"/>
          <w:sz w:val="20"/>
          <w:szCs w:val="20"/>
        </w:rPr>
        <w:t>.</w:t>
      </w:r>
    </w:p>
    <w:p w:rsidR="003D1955" w:rsidRPr="00981244" w:rsidRDefault="003D1955" w:rsidP="00A648CC">
      <w:pPr>
        <w:rPr>
          <w:color w:val="000000" w:themeColor="text1"/>
          <w:sz w:val="20"/>
          <w:szCs w:val="20"/>
        </w:rPr>
      </w:pPr>
    </w:p>
    <w:p w:rsidR="00BA659F" w:rsidRPr="00981244" w:rsidRDefault="0064592A" w:rsidP="003D1955">
      <w:pPr>
        <w:outlineLvl w:val="1"/>
        <w:rPr>
          <w:b/>
          <w:color w:val="000000" w:themeColor="text1"/>
          <w:sz w:val="20"/>
          <w:szCs w:val="20"/>
        </w:rPr>
      </w:pPr>
      <w:r w:rsidRPr="00981244">
        <w:rPr>
          <w:rFonts w:hint="eastAsia"/>
          <w:b/>
          <w:color w:val="000000" w:themeColor="text1"/>
          <w:sz w:val="20"/>
          <w:szCs w:val="20"/>
        </w:rPr>
        <w:t>3</w:t>
      </w:r>
      <w:r w:rsidR="00BA659F" w:rsidRPr="00981244">
        <w:rPr>
          <w:b/>
          <w:color w:val="000000" w:themeColor="text1"/>
          <w:sz w:val="20"/>
          <w:szCs w:val="20"/>
        </w:rPr>
        <w:t>.</w:t>
      </w:r>
      <w:r w:rsidR="00FD7802" w:rsidRPr="00981244">
        <w:rPr>
          <w:rFonts w:hint="eastAsia"/>
          <w:b/>
          <w:color w:val="000000" w:themeColor="text1"/>
          <w:sz w:val="20"/>
          <w:szCs w:val="20"/>
        </w:rPr>
        <w:t>2</w:t>
      </w:r>
      <w:r w:rsidR="00A10B8B" w:rsidRPr="00981244">
        <w:rPr>
          <w:b/>
          <w:color w:val="000000" w:themeColor="text1"/>
          <w:sz w:val="20"/>
          <w:szCs w:val="20"/>
        </w:rPr>
        <w:t xml:space="preserve"> </w:t>
      </w:r>
      <w:r w:rsidR="00A10B8B" w:rsidRPr="00981244">
        <w:rPr>
          <w:rFonts w:hint="eastAsia"/>
          <w:b/>
          <w:color w:val="000000" w:themeColor="text1"/>
          <w:sz w:val="20"/>
          <w:szCs w:val="20"/>
        </w:rPr>
        <w:t>Transformation rules for DIA</w:t>
      </w:r>
    </w:p>
    <w:p w:rsidR="00063B82" w:rsidRPr="00981244" w:rsidRDefault="006F421F" w:rsidP="00856C35">
      <w:pPr>
        <w:ind w:firstLine="289"/>
        <w:rPr>
          <w:color w:val="000000" w:themeColor="text1"/>
          <w:sz w:val="20"/>
          <w:szCs w:val="20"/>
        </w:rPr>
      </w:pPr>
      <w:r w:rsidRPr="00981244">
        <w:rPr>
          <w:color w:val="000000" w:themeColor="text1"/>
          <w:sz w:val="20"/>
          <w:szCs w:val="20"/>
        </w:rPr>
        <w:t xml:space="preserve">When the assessment 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Pr="00981244">
        <w:rPr>
          <w:color w:val="000000" w:themeColor="text1"/>
          <w:sz w:val="20"/>
          <w:szCs w:val="20"/>
        </w:rPr>
        <w:t xml:space="preserve"> is </w:t>
      </w:r>
      <w:r w:rsidR="00E11EDE" w:rsidRPr="00981244">
        <w:rPr>
          <w:rFonts w:hint="eastAsia"/>
          <w:color w:val="000000" w:themeColor="text1"/>
          <w:sz w:val="20"/>
          <w:szCs w:val="20"/>
        </w:rPr>
        <w:t xml:space="preserve">a crisp </w:t>
      </w:r>
      <w:r w:rsidR="00E11EDE" w:rsidRPr="00981244">
        <w:rPr>
          <w:color w:val="000000" w:themeColor="text1"/>
          <w:sz w:val="20"/>
          <w:szCs w:val="20"/>
        </w:rPr>
        <w:t>value</w:t>
      </w:r>
      <w:r w:rsidRPr="00981244">
        <w:rPr>
          <w:color w:val="000000" w:themeColor="text1"/>
          <w:sz w:val="20"/>
          <w:szCs w:val="20"/>
        </w:rPr>
        <w:t xml:space="preserve"> represented by </w:t>
      </w:r>
      <m:oMath>
        <m:sSup>
          <m:sSupPr>
            <m:ctrlPr>
              <w:rPr>
                <w:rFonts w:ascii="Cambria Math" w:hAnsi="Cambria Math"/>
                <w:color w:val="000000" w:themeColor="text1"/>
                <w:sz w:val="20"/>
                <w:szCs w:val="20"/>
              </w:rPr>
            </m:ctrlPr>
          </m:sSupPr>
          <m:e>
            <m:r>
              <w:rPr>
                <w:rFonts w:ascii="Cambria Math" w:hAnsi="Cambria Math"/>
                <w:color w:val="000000" w:themeColor="text1"/>
                <w:sz w:val="20"/>
                <w:szCs w:val="20"/>
              </w:rPr>
              <m:t>S</m:t>
            </m:r>
          </m:e>
          <m:sup>
            <m:r>
              <w:rPr>
                <w:rFonts w:ascii="Cambria Math" w:hAnsi="Cambria Math"/>
                <w:color w:val="000000" w:themeColor="text1"/>
                <w:sz w:val="20"/>
                <w:szCs w:val="20"/>
              </w:rPr>
              <m:t>i</m:t>
            </m:r>
          </m:sup>
        </m:sSup>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m:t>
        </m:r>
        <m:d>
          <m:dPr>
            <m:begChr m:val="{"/>
            <m:endChr m:val="}"/>
            <m:ctrlPr>
              <w:rPr>
                <w:rFonts w:ascii="Cambria Math" w:hAnsi="Cambria Math"/>
                <w:color w:val="000000" w:themeColor="text1"/>
                <w:sz w:val="20"/>
                <w:szCs w:val="20"/>
              </w:rPr>
            </m:ctrlPr>
          </m:dPr>
          <m:e>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j</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i</m:t>
                    </m:r>
                  </m:sub>
                </m:sSub>
              </m:e>
            </m:d>
          </m:e>
        </m:d>
      </m:oMath>
      <w:r w:rsidR="00701A9D" w:rsidRPr="00981244">
        <w:rPr>
          <w:rFonts w:hint="eastAsia"/>
          <w:color w:val="000000" w:themeColor="text1"/>
          <w:sz w:val="20"/>
          <w:szCs w:val="20"/>
        </w:rPr>
        <w:t xml:space="preserve"> as mentioned in [2]</w:t>
      </w:r>
      <w:r w:rsidRPr="00981244">
        <w:rPr>
          <w:color w:val="000000" w:themeColor="text1"/>
          <w:sz w:val="20"/>
          <w:szCs w:val="20"/>
        </w:rPr>
        <w:t>, t</w:t>
      </w:r>
      <w:r w:rsidR="0037501C" w:rsidRPr="00981244">
        <w:rPr>
          <w:color w:val="000000" w:themeColor="text1"/>
          <w:sz w:val="20"/>
          <w:szCs w:val="20"/>
        </w:rPr>
        <w:t>hree cases may appear.</w:t>
      </w:r>
      <w:r w:rsidR="00CF6DBF" w:rsidRPr="00981244">
        <w:rPr>
          <w:rFonts w:hint="eastAsia"/>
          <w:color w:val="000000" w:themeColor="text1"/>
          <w:sz w:val="20"/>
          <w:szCs w:val="20"/>
        </w:rPr>
        <w:t xml:space="preserve"> Here,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i</m:t>
            </m:r>
          </m:sub>
        </m:sSub>
      </m:oMath>
      <w:r w:rsidR="00E11EDE" w:rsidRPr="00981244">
        <w:rPr>
          <w:rFonts w:hint="eastAsia"/>
          <w:color w:val="000000" w:themeColor="text1"/>
          <w:sz w:val="20"/>
          <w:szCs w:val="20"/>
        </w:rPr>
        <w:t xml:space="preserve"> is </w:t>
      </w:r>
      <w:r w:rsidR="00287C10" w:rsidRPr="00981244">
        <w:rPr>
          <w:rFonts w:hint="eastAsia"/>
          <w:color w:val="000000" w:themeColor="text1"/>
          <w:sz w:val="20"/>
          <w:szCs w:val="20"/>
        </w:rPr>
        <w:t xml:space="preserve">interpreted as </w:t>
      </w:r>
      <w:r w:rsidR="00E11EDE" w:rsidRPr="00981244">
        <w:rPr>
          <w:rFonts w:hint="eastAsia"/>
          <w:color w:val="000000" w:themeColor="text1"/>
          <w:sz w:val="20"/>
          <w:szCs w:val="20"/>
        </w:rPr>
        <w:t xml:space="preserve">the reliability </w:t>
      </w:r>
      <w:r w:rsidR="009461A3" w:rsidRPr="00981244">
        <w:rPr>
          <w:rFonts w:hint="eastAsia"/>
          <w:color w:val="000000" w:themeColor="text1"/>
          <w:sz w:val="20"/>
          <w:szCs w:val="20"/>
        </w:rPr>
        <w:t xml:space="preserve">or confidence </w:t>
      </w:r>
      <w:r w:rsidR="00E11EDE" w:rsidRPr="00981244">
        <w:rPr>
          <w:rFonts w:hint="eastAsia"/>
          <w:color w:val="000000" w:themeColor="text1"/>
          <w:sz w:val="20"/>
          <w:szCs w:val="20"/>
        </w:rPr>
        <w:t xml:space="preserve">of getting the </w:t>
      </w:r>
      <w:r w:rsidR="00E11EDE" w:rsidRPr="00981244">
        <w:rPr>
          <w:color w:val="000000" w:themeColor="text1"/>
          <w:sz w:val="20"/>
          <w:szCs w:val="20"/>
        </w:rPr>
        <w:t>crisp value</w:t>
      </w:r>
      <w:r w:rsidR="00E11EDE"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j</m:t>
            </m:r>
          </m:sub>
        </m:sSub>
      </m:oMath>
      <w:r w:rsidR="00CF6DBF" w:rsidRPr="00981244">
        <w:rPr>
          <w:rFonts w:hint="eastAsia"/>
          <w:color w:val="000000" w:themeColor="text1"/>
          <w:sz w:val="20"/>
          <w:szCs w:val="20"/>
        </w:rPr>
        <w:t>.</w:t>
      </w:r>
      <w:r w:rsidR="00E11EDE" w:rsidRPr="00981244">
        <w:rPr>
          <w:color w:val="000000" w:themeColor="text1"/>
          <w:sz w:val="20"/>
          <w:szCs w:val="20"/>
        </w:rPr>
        <w:t xml:space="preserve"> </w:t>
      </w:r>
      <w:r w:rsidR="00206DF9" w:rsidRPr="00981244">
        <w:rPr>
          <w:color w:val="000000" w:themeColor="text1"/>
          <w:sz w:val="20"/>
          <w:szCs w:val="20"/>
        </w:rPr>
        <w:t>I</w:t>
      </w:r>
      <w:r w:rsidR="00206DF9" w:rsidRPr="00981244">
        <w:rPr>
          <w:rFonts w:hint="eastAsia"/>
          <w:color w:val="000000" w:themeColor="text1"/>
          <w:sz w:val="20"/>
          <w:szCs w:val="20"/>
        </w:rPr>
        <w:t xml:space="preserve">t may be affected by the condition to </w:t>
      </w:r>
      <w:r w:rsidR="00206DF9" w:rsidRPr="00981244">
        <w:rPr>
          <w:color w:val="000000" w:themeColor="text1"/>
          <w:sz w:val="20"/>
          <w:szCs w:val="20"/>
        </w:rPr>
        <w:t>acquir</w:t>
      </w:r>
      <w:r w:rsidR="00206DF9" w:rsidRPr="00981244">
        <w:rPr>
          <w:rFonts w:hint="eastAsia"/>
          <w:color w:val="000000" w:themeColor="text1"/>
          <w:sz w:val="20"/>
          <w:szCs w:val="20"/>
        </w:rPr>
        <w:t xml:space="preserve">e the assessment information or the reliability of the equipment for </w:t>
      </w:r>
      <w:r w:rsidR="00206DF9" w:rsidRPr="00981244">
        <w:rPr>
          <w:color w:val="000000" w:themeColor="text1"/>
          <w:sz w:val="20"/>
          <w:szCs w:val="20"/>
        </w:rPr>
        <w:t>getting</w:t>
      </w:r>
      <w:r w:rsidR="00206DF9" w:rsidRPr="00981244">
        <w:rPr>
          <w:rFonts w:hint="eastAsia"/>
          <w:color w:val="000000" w:themeColor="text1"/>
          <w:sz w:val="20"/>
          <w:szCs w:val="20"/>
        </w:rPr>
        <w:t xml:space="preserve"> assessment data</w:t>
      </w:r>
      <w:r w:rsidR="00206DF9" w:rsidRPr="00981244">
        <w:rPr>
          <w:rFonts w:hint="eastAsia"/>
          <w:color w:val="000000" w:themeColor="text1"/>
          <w:sz w:val="20"/>
          <w:szCs w:val="20"/>
          <w:vertAlign w:val="superscript"/>
        </w:rPr>
        <w:t>[</w:t>
      </w:r>
      <w:r w:rsidR="00AB74A2" w:rsidRPr="00981244">
        <w:rPr>
          <w:rFonts w:hint="eastAsia"/>
          <w:color w:val="000000" w:themeColor="text1"/>
          <w:sz w:val="20"/>
          <w:szCs w:val="20"/>
          <w:vertAlign w:val="superscript"/>
        </w:rPr>
        <w:t>9</w:t>
      </w:r>
      <w:r w:rsidR="00206DF9" w:rsidRPr="00981244">
        <w:rPr>
          <w:rFonts w:hint="eastAsia"/>
          <w:color w:val="000000" w:themeColor="text1"/>
          <w:sz w:val="20"/>
          <w:szCs w:val="20"/>
          <w:vertAlign w:val="superscript"/>
        </w:rPr>
        <w:t>]</w:t>
      </w:r>
      <w:r w:rsidR="00206DF9" w:rsidRPr="00981244">
        <w:rPr>
          <w:rFonts w:hint="eastAsia"/>
          <w:color w:val="000000" w:themeColor="text1"/>
          <w:sz w:val="20"/>
          <w:szCs w:val="20"/>
        </w:rPr>
        <w:t xml:space="preserve">. </w:t>
      </w:r>
      <w:r w:rsidR="007A761B" w:rsidRPr="00981244">
        <w:rPr>
          <w:rFonts w:hint="eastAsia"/>
          <w:color w:val="000000" w:themeColor="text1"/>
          <w:sz w:val="20"/>
          <w:szCs w:val="20"/>
        </w:rPr>
        <w:t xml:space="preserve">When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i</m:t>
            </m:r>
          </m:sub>
        </m:sSub>
        <m:r>
          <w:rPr>
            <w:rFonts w:ascii="Cambria Math" w:hAnsi="Cambria Math"/>
            <w:color w:val="000000" w:themeColor="text1"/>
            <w:sz w:val="20"/>
            <w:szCs w:val="20"/>
          </w:rPr>
          <m:t>&lt;1</m:t>
        </m:r>
      </m:oMath>
      <w:r w:rsidR="00CF6DBF" w:rsidRPr="00981244">
        <w:rPr>
          <w:rFonts w:hint="eastAsia"/>
          <w:color w:val="000000" w:themeColor="text1"/>
          <w:sz w:val="20"/>
          <w:szCs w:val="20"/>
        </w:rPr>
        <w:t xml:space="preserve">, it means the reliability </w:t>
      </w:r>
      <w:r w:rsidR="00A4362F" w:rsidRPr="00981244">
        <w:rPr>
          <w:rFonts w:hint="eastAsia"/>
          <w:color w:val="000000" w:themeColor="text1"/>
          <w:sz w:val="20"/>
          <w:szCs w:val="20"/>
        </w:rPr>
        <w:t xml:space="preserve">or confidence </w:t>
      </w:r>
      <w:r w:rsidR="00CF6DBF" w:rsidRPr="00981244">
        <w:rPr>
          <w:rFonts w:hint="eastAsia"/>
          <w:color w:val="000000" w:themeColor="text1"/>
          <w:sz w:val="20"/>
          <w:szCs w:val="20"/>
        </w:rPr>
        <w:t>that the data we get is not 100%</w:t>
      </w:r>
      <w:r w:rsidR="005A5574" w:rsidRPr="00981244">
        <w:rPr>
          <w:rFonts w:hint="eastAsia"/>
          <w:color w:val="000000" w:themeColor="text1"/>
          <w:sz w:val="20"/>
          <w:szCs w:val="20"/>
        </w:rPr>
        <w:t xml:space="preserve">, then the assessment 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5A5574" w:rsidRPr="00981244">
        <w:rPr>
          <w:rFonts w:hint="eastAsia"/>
          <w:color w:val="000000" w:themeColor="text1"/>
          <w:sz w:val="20"/>
          <w:szCs w:val="20"/>
        </w:rPr>
        <w:t xml:space="preserve"> is incomplete</w:t>
      </w:r>
      <w:r w:rsidR="00CF6DBF" w:rsidRPr="00981244">
        <w:rPr>
          <w:rFonts w:hint="eastAsia"/>
          <w:color w:val="000000" w:themeColor="text1"/>
          <w:sz w:val="20"/>
          <w:szCs w:val="20"/>
        </w:rPr>
        <w:t xml:space="preserve">. </w:t>
      </w:r>
      <w:r w:rsidR="00357C77" w:rsidRPr="00981244">
        <w:rPr>
          <w:rFonts w:hint="eastAsia"/>
          <w:color w:val="000000" w:themeColor="text1"/>
          <w:sz w:val="20"/>
          <w:szCs w:val="20"/>
        </w:rPr>
        <w:t>A</w:t>
      </w:r>
      <w:r w:rsidR="00F12926" w:rsidRPr="00981244">
        <w:rPr>
          <w:rFonts w:hint="eastAsia"/>
          <w:color w:val="000000" w:themeColor="text1"/>
          <w:sz w:val="20"/>
          <w:szCs w:val="20"/>
        </w:rPr>
        <w:t xml:space="preserve"> special case </w:t>
      </w:r>
      <w:r w:rsidR="00357C77" w:rsidRPr="00981244">
        <w:rPr>
          <w:rFonts w:hint="eastAsia"/>
          <w:color w:val="000000" w:themeColor="text1"/>
          <w:sz w:val="20"/>
          <w:szCs w:val="20"/>
        </w:rPr>
        <w:t xml:space="preserve">is </w:t>
      </w:r>
      <w:r w:rsidR="00F12926" w:rsidRPr="00981244">
        <w:rPr>
          <w:rFonts w:hint="eastAsia"/>
          <w:color w:val="000000" w:themeColor="text1"/>
          <w:sz w:val="20"/>
          <w:szCs w:val="20"/>
        </w:rPr>
        <w:t xml:space="preserve">that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i</m:t>
            </m:r>
          </m:sub>
        </m:sSub>
        <m:r>
          <w:rPr>
            <w:rFonts w:ascii="Cambria Math" w:hAnsi="Cambria Math"/>
            <w:color w:val="000000" w:themeColor="text1"/>
            <w:sz w:val="20"/>
            <w:szCs w:val="20"/>
          </w:rPr>
          <m:t>=1</m:t>
        </m:r>
      </m:oMath>
      <w:r w:rsidR="00357C77" w:rsidRPr="00981244">
        <w:rPr>
          <w:rFonts w:hint="eastAsia"/>
          <w:color w:val="000000" w:themeColor="text1"/>
          <w:sz w:val="20"/>
          <w:szCs w:val="20"/>
        </w:rPr>
        <w:t xml:space="preserve"> which means the assessment is complete</w:t>
      </w:r>
      <w:r w:rsidR="00F12926" w:rsidRPr="00981244">
        <w:rPr>
          <w:rFonts w:hint="eastAsia"/>
          <w:color w:val="000000" w:themeColor="text1"/>
          <w:sz w:val="20"/>
          <w:szCs w:val="20"/>
        </w:rPr>
        <w:t xml:space="preserve">. </w:t>
      </w:r>
      <w:r w:rsidR="003D36BE" w:rsidRPr="00981244">
        <w:rPr>
          <w:rFonts w:hint="eastAsia"/>
          <w:color w:val="000000" w:themeColor="text1"/>
          <w:sz w:val="20"/>
          <w:szCs w:val="20"/>
        </w:rPr>
        <w:t>I</w:t>
      </w:r>
      <w:r w:rsidR="00D27B45" w:rsidRPr="00981244">
        <w:rPr>
          <w:color w:val="000000" w:themeColor="text1"/>
          <w:sz w:val="20"/>
          <w:szCs w:val="20"/>
        </w:rPr>
        <w:t xml:space="preserve">t is </w:t>
      </w:r>
      <w:r w:rsidR="005D52F5" w:rsidRPr="00981244">
        <w:rPr>
          <w:color w:val="000000" w:themeColor="text1"/>
          <w:sz w:val="20"/>
          <w:szCs w:val="20"/>
        </w:rPr>
        <w:t xml:space="preserve">assumed </w:t>
      </w:r>
      <w:r w:rsidR="00D27B45" w:rsidRPr="00981244">
        <w:rPr>
          <w:color w:val="000000" w:themeColor="text1"/>
          <w:sz w:val="20"/>
          <w:szCs w:val="20"/>
        </w:rPr>
        <w:t xml:space="preserve">that the </w:t>
      </w:r>
      <w:r w:rsidR="00744EB2" w:rsidRPr="00981244">
        <w:rPr>
          <w:color w:val="000000" w:themeColor="text1"/>
          <w:sz w:val="20"/>
          <w:szCs w:val="20"/>
        </w:rPr>
        <w:t xml:space="preserve">utility </w:t>
      </w:r>
      <w:r w:rsidR="00D27B45" w:rsidRPr="00981244">
        <w:rPr>
          <w:color w:val="000000" w:themeColor="text1"/>
          <w:sz w:val="20"/>
          <w:szCs w:val="20"/>
        </w:rPr>
        <w:t xml:space="preserve">function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D27B45" w:rsidRPr="00981244">
        <w:rPr>
          <w:color w:val="000000" w:themeColor="text1"/>
          <w:sz w:val="20"/>
          <w:szCs w:val="20"/>
        </w:rPr>
        <w:t xml:space="preserve"> is </w:t>
      </w:r>
      <w:r w:rsidR="00A7519F" w:rsidRPr="00981244">
        <w:rPr>
          <w:color w:val="000000" w:themeColor="text1"/>
          <w:sz w:val="20"/>
          <w:szCs w:val="20"/>
        </w:rPr>
        <w:t xml:space="preserve">piecewise </w:t>
      </w:r>
      <w:r w:rsidR="00D27B45" w:rsidRPr="00981244">
        <w:rPr>
          <w:color w:val="000000" w:themeColor="text1"/>
          <w:sz w:val="20"/>
          <w:szCs w:val="20"/>
        </w:rPr>
        <w:t>linear</w:t>
      </w:r>
      <w:r w:rsidR="00E41E1F" w:rsidRPr="00981244">
        <w:rPr>
          <w:color w:val="000000" w:themeColor="text1"/>
          <w:sz w:val="20"/>
          <w:szCs w:val="20"/>
        </w:rPr>
        <w:t xml:space="preserve"> </w:t>
      </w:r>
      <w:r w:rsidR="00A4362F" w:rsidRPr="00981244">
        <w:rPr>
          <w:rFonts w:hint="eastAsia"/>
          <w:color w:val="000000" w:themeColor="text1"/>
          <w:sz w:val="20"/>
          <w:szCs w:val="20"/>
        </w:rPr>
        <w:t xml:space="preserve">between every two adjacent </w:t>
      </w:r>
      <w:r w:rsidR="00A7519F" w:rsidRPr="00981244">
        <w:rPr>
          <w:color w:val="000000" w:themeColor="text1"/>
          <w:sz w:val="20"/>
          <w:szCs w:val="20"/>
        </w:rPr>
        <w:t>evaluation grade</w:t>
      </w:r>
      <w:r w:rsidR="00A4362F" w:rsidRPr="00981244">
        <w:rPr>
          <w:rFonts w:hint="eastAsia"/>
          <w:color w:val="000000" w:themeColor="text1"/>
          <w:sz w:val="20"/>
          <w:szCs w:val="20"/>
        </w:rPr>
        <w:t>s</w:t>
      </w:r>
      <w:r w:rsidR="003D36BE" w:rsidRPr="00981244">
        <w:rPr>
          <w:rFonts w:hint="eastAsia"/>
          <w:color w:val="000000" w:themeColor="text1"/>
          <w:sz w:val="20"/>
          <w:szCs w:val="20"/>
          <w:vertAlign w:val="superscript"/>
        </w:rPr>
        <w:t>[2]</w:t>
      </w:r>
      <w:r w:rsidR="00D27B45" w:rsidRPr="00981244">
        <w:rPr>
          <w:color w:val="000000" w:themeColor="text1"/>
          <w:sz w:val="20"/>
          <w:szCs w:val="20"/>
        </w:rPr>
        <w:t xml:space="preserve">, which could be represented by </w:t>
      </w:r>
      <w:r w:rsidR="00D83406" w:rsidRPr="00981244">
        <w:rPr>
          <w:rFonts w:hint="eastAsia"/>
          <w:color w:val="000000" w:themeColor="text1"/>
          <w:sz w:val="20"/>
          <w:szCs w:val="20"/>
        </w:rPr>
        <w:t>F</w:t>
      </w:r>
      <w:r w:rsidR="00D27B45" w:rsidRPr="00981244">
        <w:rPr>
          <w:color w:val="000000" w:themeColor="text1"/>
          <w:sz w:val="20"/>
          <w:szCs w:val="20"/>
        </w:rPr>
        <w:t>ig</w:t>
      </w:r>
      <w:r w:rsidR="00D83406" w:rsidRPr="00981244">
        <w:rPr>
          <w:rFonts w:hint="eastAsia"/>
          <w:color w:val="000000" w:themeColor="text1"/>
          <w:sz w:val="20"/>
          <w:szCs w:val="20"/>
        </w:rPr>
        <w:t>.</w:t>
      </w:r>
      <w:r w:rsidR="00956351" w:rsidRPr="00981244">
        <w:rPr>
          <w:rFonts w:hint="eastAsia"/>
          <w:color w:val="000000" w:themeColor="text1"/>
          <w:sz w:val="20"/>
          <w:szCs w:val="20"/>
        </w:rPr>
        <w:t>4</w:t>
      </w:r>
      <w:r w:rsidR="00D27B45" w:rsidRPr="00981244">
        <w:rPr>
          <w:color w:val="000000" w:themeColor="text1"/>
          <w:sz w:val="20"/>
          <w:szCs w:val="20"/>
        </w:rPr>
        <w:t xml:space="preserve">. </w:t>
      </w:r>
      <w:r w:rsidR="00A7519F" w:rsidRPr="00981244">
        <w:rPr>
          <w:color w:val="000000" w:themeColor="text1"/>
          <w:sz w:val="20"/>
          <w:szCs w:val="20"/>
        </w:rPr>
        <w:t>For instance</w:t>
      </w:r>
      <w:r w:rsidR="004442FB" w:rsidRPr="00981244">
        <w:rPr>
          <w:color w:val="000000" w:themeColor="text1"/>
          <w:sz w:val="20"/>
          <w:szCs w:val="20"/>
        </w:rPr>
        <w:t xml:space="preserve">, the </w:t>
      </w:r>
      <w:r w:rsidR="00A7519F" w:rsidRPr="00981244">
        <w:rPr>
          <w:color w:val="000000" w:themeColor="text1"/>
          <w:sz w:val="20"/>
          <w:szCs w:val="20"/>
        </w:rPr>
        <w:t xml:space="preserve">utility </w:t>
      </w:r>
      <w:r w:rsidR="004442FB" w:rsidRPr="00981244">
        <w:rPr>
          <w:color w:val="000000" w:themeColor="text1"/>
          <w:sz w:val="20"/>
          <w:szCs w:val="20"/>
        </w:rPr>
        <w:t>function is linear</w:t>
      </w:r>
      <w:r w:rsidR="005D52F5" w:rsidRPr="00981244">
        <w:rPr>
          <w:color w:val="000000" w:themeColor="text1"/>
          <w:sz w:val="20"/>
          <w:szCs w:val="20"/>
        </w:rPr>
        <w:t>ly</w:t>
      </w:r>
      <w:r w:rsidR="004442FB" w:rsidRPr="00981244">
        <w:rPr>
          <w:color w:val="000000" w:themeColor="text1"/>
          <w:sz w:val="20"/>
          <w:szCs w:val="20"/>
        </w:rPr>
        <w:t xml:space="preserve"> decreas</w:t>
      </w:r>
      <w:r w:rsidR="005D52F5" w:rsidRPr="00981244">
        <w:rPr>
          <w:color w:val="000000" w:themeColor="text1"/>
          <w:sz w:val="20"/>
          <w:szCs w:val="20"/>
        </w:rPr>
        <w:t>ing</w:t>
      </w:r>
      <w:r w:rsidR="004442FB" w:rsidRPr="00981244">
        <w:rPr>
          <w:color w:val="000000" w:themeColor="text1"/>
          <w:sz w:val="20"/>
          <w:szCs w:val="20"/>
        </w:rPr>
        <w:t xml:space="preserve"> with the assessment 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4442FB" w:rsidRPr="00981244">
        <w:rPr>
          <w:i/>
          <w:color w:val="000000" w:themeColor="text1"/>
          <w:sz w:val="20"/>
          <w:szCs w:val="20"/>
        </w:rPr>
        <w:t xml:space="preserve"> </w:t>
      </w:r>
      <w:r w:rsidR="004442FB" w:rsidRPr="00981244">
        <w:rPr>
          <w:color w:val="000000" w:themeColor="text1"/>
          <w:sz w:val="20"/>
          <w:szCs w:val="20"/>
        </w:rPr>
        <w:t xml:space="preserve">in interval </w:t>
      </w:r>
      <m:oMath>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n+1,i</m:t>
            </m:r>
          </m:sub>
        </m:sSub>
        <m:r>
          <w:rPr>
            <w:rFonts w:ascii="Cambria Math" w:hAnsi="Cambria Math"/>
            <w:color w:val="000000" w:themeColor="text1"/>
            <w:sz w:val="20"/>
            <w:szCs w:val="20"/>
          </w:rPr>
          <m:t>]</m:t>
        </m:r>
      </m:oMath>
      <w:r w:rsidR="002134BE" w:rsidRPr="00981244">
        <w:rPr>
          <w:rFonts w:hint="eastAsia"/>
          <w:color w:val="000000" w:themeColor="text1"/>
          <w:sz w:val="20"/>
          <w:szCs w:val="20"/>
        </w:rPr>
        <w:t xml:space="preserve"> when </w:t>
      </w:r>
      <m:oMath>
        <m:r>
          <m:rPr>
            <m:sty m:val="p"/>
          </m:rPr>
          <w:rPr>
            <w:rFonts w:ascii="Cambria Math" w:hAnsi="Cambria Math"/>
            <w:color w:val="000000" w:themeColor="text1"/>
            <w:sz w:val="20"/>
            <w:szCs w:val="20"/>
          </w:rPr>
          <m:t>1</m:t>
        </m:r>
        <m:r>
          <m:rPr>
            <m:sty m:val="p"/>
          </m:rPr>
          <w:rPr>
            <w:rFonts w:ascii="Cambria Math" w:hAnsi="Cambria Math"/>
            <w:color w:val="000000" w:themeColor="text1"/>
          </w:rPr>
          <m:t>≤</m:t>
        </m:r>
        <m:r>
          <w:rPr>
            <w:rFonts w:ascii="Cambria Math" w:hAnsi="Cambria Math"/>
            <w:color w:val="000000" w:themeColor="text1"/>
          </w:rPr>
          <m:t>n</m:t>
        </m:r>
        <m:r>
          <m:rPr>
            <m:sty m:val="p"/>
          </m:rPr>
          <w:rPr>
            <w:rFonts w:ascii="Cambria Math" w:hAnsi="Cambria Math"/>
            <w:color w:val="000000" w:themeColor="text1"/>
          </w:rPr>
          <m:t>≤</m:t>
        </m:r>
        <m:r>
          <w:rPr>
            <w:rFonts w:ascii="Cambria Math" w:hAnsi="Cambria Math"/>
            <w:color w:val="000000" w:themeColor="text1"/>
          </w:rPr>
          <m:t>N-1</m:t>
        </m:r>
      </m:oMath>
      <w:r w:rsidR="004442FB" w:rsidRPr="00981244">
        <w:rPr>
          <w:color w:val="000000" w:themeColor="text1"/>
          <w:sz w:val="20"/>
          <w:szCs w:val="20"/>
        </w:rPr>
        <w:t>, and linear</w:t>
      </w:r>
      <w:r w:rsidR="005D52F5" w:rsidRPr="00981244">
        <w:rPr>
          <w:color w:val="000000" w:themeColor="text1"/>
          <w:sz w:val="20"/>
          <w:szCs w:val="20"/>
        </w:rPr>
        <w:t>ly</w:t>
      </w:r>
      <w:r w:rsidR="004442FB" w:rsidRPr="00981244">
        <w:rPr>
          <w:color w:val="000000" w:themeColor="text1"/>
          <w:sz w:val="20"/>
          <w:szCs w:val="20"/>
        </w:rPr>
        <w:t xml:space="preserve"> increas</w:t>
      </w:r>
      <w:r w:rsidR="005D52F5" w:rsidRPr="00981244">
        <w:rPr>
          <w:color w:val="000000" w:themeColor="text1"/>
          <w:sz w:val="20"/>
          <w:szCs w:val="20"/>
        </w:rPr>
        <w:t>ing</w:t>
      </w:r>
      <w:r w:rsidR="004442FB" w:rsidRPr="00981244">
        <w:rPr>
          <w:color w:val="000000" w:themeColor="text1"/>
          <w:sz w:val="20"/>
          <w:szCs w:val="20"/>
        </w:rPr>
        <w:t xml:space="preserve"> </w:t>
      </w:r>
      <w:r w:rsidR="00811833" w:rsidRPr="00981244">
        <w:rPr>
          <w:color w:val="000000" w:themeColor="text1"/>
          <w:sz w:val="20"/>
          <w:szCs w:val="20"/>
        </w:rPr>
        <w:t>in</w:t>
      </w:r>
      <w:r w:rsidR="004442FB" w:rsidRPr="00981244">
        <w:rPr>
          <w:color w:val="000000" w:themeColor="text1"/>
          <w:sz w:val="20"/>
          <w:szCs w:val="20"/>
        </w:rPr>
        <w:t xml:space="preserve"> </w:t>
      </w:r>
      <m:oMath>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n+1,i</m:t>
            </m:r>
          </m:sub>
        </m:sSub>
        <m:r>
          <w:rPr>
            <w:rFonts w:ascii="Cambria Math" w:hAnsi="Cambria Math"/>
            <w:color w:val="000000" w:themeColor="text1"/>
            <w:sz w:val="20"/>
            <w:szCs w:val="20"/>
          </w:rPr>
          <m:t>]</m:t>
        </m:r>
      </m:oMath>
      <w:r w:rsidR="002134BE" w:rsidRPr="00981244">
        <w:rPr>
          <w:rFonts w:hint="eastAsia"/>
          <w:color w:val="000000" w:themeColor="text1"/>
          <w:sz w:val="20"/>
          <w:szCs w:val="20"/>
        </w:rPr>
        <w:t xml:space="preserve"> when </w:t>
      </w:r>
      <m:oMath>
        <m:r>
          <w:rPr>
            <w:rFonts w:ascii="Cambria Math" w:hAnsi="Cambria Math"/>
            <w:color w:val="000000" w:themeColor="text1"/>
            <w:sz w:val="20"/>
            <w:szCs w:val="20"/>
          </w:rPr>
          <m:t>N</m:t>
        </m:r>
        <m:r>
          <m:rPr>
            <m:sty m:val="p"/>
          </m:rPr>
          <w:rPr>
            <w:rFonts w:ascii="Cambria Math" w:hAnsi="Cambria Math"/>
            <w:color w:val="000000" w:themeColor="text1"/>
          </w:rPr>
          <m:t>≤</m:t>
        </m:r>
        <m:r>
          <w:rPr>
            <w:rFonts w:ascii="Cambria Math" w:hAnsi="Cambria Math"/>
            <w:color w:val="000000" w:themeColor="text1"/>
          </w:rPr>
          <m:t>n</m:t>
        </m:r>
        <m:r>
          <m:rPr>
            <m:sty m:val="p"/>
          </m:rPr>
          <w:rPr>
            <w:rFonts w:ascii="Cambria Math" w:hAnsi="Cambria Math"/>
            <w:color w:val="000000" w:themeColor="text1"/>
          </w:rPr>
          <m:t>≤2</m:t>
        </m:r>
        <m:r>
          <w:rPr>
            <w:rFonts w:ascii="Cambria Math" w:hAnsi="Cambria Math"/>
            <w:color w:val="000000" w:themeColor="text1"/>
          </w:rPr>
          <m:t>N-2</m:t>
        </m:r>
      </m:oMath>
      <w:r w:rsidR="00811833" w:rsidRPr="00981244">
        <w:rPr>
          <w:color w:val="000000" w:themeColor="text1"/>
          <w:sz w:val="20"/>
          <w:szCs w:val="20"/>
        </w:rPr>
        <w:t xml:space="preserve">. </w:t>
      </w:r>
      <w:r w:rsidR="001E190E" w:rsidRPr="00981244">
        <w:rPr>
          <w:color w:val="000000" w:themeColor="text1"/>
          <w:sz w:val="20"/>
          <w:szCs w:val="20"/>
        </w:rPr>
        <w:t xml:space="preserve">It attains to the maximum </w:t>
      </w:r>
      <w:r w:rsidR="007F0A47" w:rsidRPr="00981244">
        <w:rPr>
          <w:color w:val="000000" w:themeColor="text1"/>
          <w:sz w:val="20"/>
          <w:szCs w:val="20"/>
        </w:rPr>
        <w:t xml:space="preserve">utility </w:t>
      </w:r>
      <w:r w:rsidR="001E190E" w:rsidRPr="00981244">
        <w:rPr>
          <w:color w:val="000000" w:themeColor="text1"/>
          <w:sz w:val="20"/>
          <w:szCs w:val="20"/>
        </w:rPr>
        <w:t xml:space="preserve">at both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1,i</m:t>
            </m:r>
          </m:sub>
        </m:sSub>
      </m:oMath>
      <w:r w:rsidR="00761D70" w:rsidRPr="00981244">
        <w:rPr>
          <w:rFonts w:hint="eastAsia"/>
          <w:color w:val="000000" w:themeColor="text1"/>
          <w:sz w:val="20"/>
          <w:szCs w:val="20"/>
        </w:rPr>
        <w:t xml:space="preserve"> </w:t>
      </w:r>
      <w:r w:rsidR="001E190E" w:rsidRPr="00981244">
        <w:rPr>
          <w:color w:val="000000" w:themeColor="text1"/>
          <w:sz w:val="20"/>
          <w:szCs w:val="20"/>
        </w:rPr>
        <w:t xml:space="preserve">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2N-1,i</m:t>
            </m:r>
          </m:sub>
        </m:sSub>
      </m:oMath>
      <w:r w:rsidR="000D4571" w:rsidRPr="00981244">
        <w:rPr>
          <w:rFonts w:hint="eastAsia"/>
          <w:color w:val="000000" w:themeColor="text1"/>
          <w:sz w:val="20"/>
          <w:szCs w:val="20"/>
        </w:rPr>
        <w:t xml:space="preserve"> </w:t>
      </w:r>
      <w:r w:rsidR="00F27925" w:rsidRPr="00981244">
        <w:rPr>
          <w:rFonts w:hint="eastAsia"/>
          <w:color w:val="000000" w:themeColor="text1"/>
          <w:sz w:val="20"/>
          <w:szCs w:val="20"/>
        </w:rPr>
        <w:t xml:space="preserve">represented by </w:t>
      </w:r>
      <m:oMath>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oMath>
      <w:r w:rsidR="00D5605C" w:rsidRPr="00981244">
        <w:rPr>
          <w:rFonts w:hint="eastAsia"/>
          <w:color w:val="000000" w:themeColor="text1"/>
          <w:sz w:val="20"/>
          <w:szCs w:val="20"/>
        </w:rPr>
        <w:t xml:space="preserve"> and </w:t>
      </w:r>
      <m:oMath>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oMath>
      <w:r w:rsidR="001E190E" w:rsidRPr="00981244">
        <w:rPr>
          <w:color w:val="000000" w:themeColor="text1"/>
          <w:sz w:val="20"/>
          <w:szCs w:val="20"/>
        </w:rPr>
        <w:t xml:space="preserve">, and the minimum </w:t>
      </w:r>
      <w:r w:rsidR="006C2EE3" w:rsidRPr="00981244">
        <w:rPr>
          <w:color w:val="000000" w:themeColor="text1"/>
          <w:sz w:val="20"/>
          <w:szCs w:val="20"/>
        </w:rPr>
        <w:t xml:space="preserve">value </w:t>
      </w:r>
      <m:oMath>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r>
          <w:rPr>
            <w:rFonts w:ascii="Cambria Math" w:hAnsi="Cambria Math"/>
            <w:color w:val="000000" w:themeColor="text1"/>
            <w:sz w:val="20"/>
            <w:szCs w:val="20"/>
          </w:rPr>
          <m:t>)</m:t>
        </m:r>
      </m:oMath>
      <w:r w:rsidR="009F17C1" w:rsidRPr="00981244">
        <w:rPr>
          <w:rFonts w:hint="eastAsia"/>
          <w:i/>
          <w:color w:val="000000" w:themeColor="text1"/>
          <w:sz w:val="20"/>
          <w:szCs w:val="20"/>
        </w:rPr>
        <w:t xml:space="preserve"> </w:t>
      </w:r>
      <w:r w:rsidR="00A24E96" w:rsidRPr="00981244">
        <w:rPr>
          <w:rFonts w:hint="eastAsia"/>
          <w:color w:val="000000" w:themeColor="text1"/>
          <w:sz w:val="20"/>
          <w:szCs w:val="20"/>
        </w:rPr>
        <w:t xml:space="preserve">between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w,i</m:t>
            </m:r>
          </m:sub>
          <m:sup>
            <m:r>
              <w:rPr>
                <w:rFonts w:ascii="Cambria Math" w:hAnsi="Cambria Math"/>
                <w:color w:val="000000" w:themeColor="text1"/>
                <w:sz w:val="20"/>
                <w:szCs w:val="20"/>
              </w:rPr>
              <m:t>-</m:t>
            </m:r>
          </m:sup>
        </m:sSubSup>
      </m:oMath>
      <w:r w:rsidR="00A24E96" w:rsidRPr="00981244">
        <w:rPr>
          <w:rFonts w:hint="eastAsia"/>
          <w:color w:val="000000" w:themeColor="text1"/>
          <w:sz w:val="20"/>
          <w:szCs w:val="20"/>
        </w:rPr>
        <w:t xml:space="preserve"> and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w,i</m:t>
            </m:r>
          </m:sub>
          <m:sup>
            <m:r>
              <w:rPr>
                <w:rFonts w:ascii="Cambria Math" w:hAnsi="Cambria Math"/>
                <w:color w:val="000000" w:themeColor="text1"/>
                <w:sz w:val="20"/>
                <w:szCs w:val="20"/>
              </w:rPr>
              <m:t>+</m:t>
            </m:r>
          </m:sup>
        </m:sSubSup>
      </m:oMath>
      <w:r w:rsidR="008C08F9" w:rsidRPr="00981244">
        <w:rPr>
          <w:rFonts w:hint="eastAsia"/>
          <w:color w:val="000000" w:themeColor="text1"/>
          <w:sz w:val="20"/>
          <w:szCs w:val="20"/>
        </w:rPr>
        <w:t>.</w:t>
      </w:r>
      <w:r w:rsidR="001E190E" w:rsidRPr="00981244">
        <w:rPr>
          <w:color w:val="000000" w:themeColor="text1"/>
          <w:sz w:val="20"/>
          <w:szCs w:val="20"/>
        </w:rPr>
        <w:t xml:space="preserve"> </w:t>
      </w:r>
      <w:r w:rsidR="008C08F9" w:rsidRPr="00981244">
        <w:rPr>
          <w:rFonts w:hint="eastAsia"/>
          <w:color w:val="000000" w:themeColor="text1"/>
          <w:sz w:val="20"/>
          <w:szCs w:val="20"/>
        </w:rPr>
        <w:t>If the</w:t>
      </w:r>
      <w:r w:rsidR="00320690" w:rsidRPr="00981244">
        <w:rPr>
          <w:color w:val="000000" w:themeColor="text1"/>
          <w:sz w:val="20"/>
          <w:szCs w:val="20"/>
        </w:rPr>
        <w:t xml:space="preserve"> </w:t>
      </w:r>
      <w:r w:rsidR="007D5435" w:rsidRPr="00981244">
        <w:rPr>
          <w:rFonts w:hint="eastAsia"/>
          <w:color w:val="000000" w:themeColor="text1"/>
          <w:sz w:val="20"/>
          <w:szCs w:val="20"/>
        </w:rPr>
        <w:t>DM</w:t>
      </w:r>
      <w:r w:rsidR="00320690" w:rsidRPr="00981244">
        <w:rPr>
          <w:color w:val="000000" w:themeColor="text1"/>
          <w:sz w:val="20"/>
          <w:szCs w:val="20"/>
        </w:rPr>
        <w:t xml:space="preserve"> is risk </w:t>
      </w:r>
      <w:r w:rsidR="00177A0C" w:rsidRPr="00981244">
        <w:rPr>
          <w:rFonts w:hint="eastAsia"/>
          <w:color w:val="000000" w:themeColor="text1"/>
          <w:sz w:val="20"/>
          <w:szCs w:val="20"/>
        </w:rPr>
        <w:t>taking</w:t>
      </w:r>
      <w:r w:rsidR="008C08F9" w:rsidRPr="00981244">
        <w:rPr>
          <w:rFonts w:hint="eastAsia"/>
          <w:color w:val="000000" w:themeColor="text1"/>
          <w:sz w:val="20"/>
          <w:szCs w:val="20"/>
        </w:rPr>
        <w:t>,</w:t>
      </w:r>
      <w:r w:rsidR="007F0A47" w:rsidRPr="00981244">
        <w:rPr>
          <w:color w:val="000000" w:themeColor="text1"/>
          <w:sz w:val="20"/>
          <w:szCs w:val="20"/>
        </w:rPr>
        <w:t xml:space="preserve"> the </w:t>
      </w:r>
      <w:r w:rsidR="00733674" w:rsidRPr="00981244">
        <w:rPr>
          <w:rFonts w:hint="eastAsia"/>
          <w:color w:val="000000" w:themeColor="text1"/>
          <w:sz w:val="20"/>
          <w:szCs w:val="20"/>
        </w:rPr>
        <w:t xml:space="preserve">curve of </w:t>
      </w:r>
      <w:r w:rsidR="007F0A47" w:rsidRPr="00981244">
        <w:rPr>
          <w:color w:val="000000" w:themeColor="text1"/>
          <w:sz w:val="20"/>
          <w:szCs w:val="20"/>
        </w:rPr>
        <w:t>utility function is convex</w:t>
      </w:r>
      <w:r w:rsidR="00A6139D" w:rsidRPr="00981244">
        <w:rPr>
          <w:color w:val="000000" w:themeColor="text1"/>
          <w:sz w:val="20"/>
          <w:szCs w:val="20"/>
        </w:rPr>
        <w:t>.</w:t>
      </w:r>
    </w:p>
    <w:p w:rsidR="00D27B45" w:rsidRPr="00981244" w:rsidRDefault="00E169A2" w:rsidP="00BA11D2">
      <w:pPr>
        <w:ind w:firstLine="289"/>
        <w:jc w:val="center"/>
        <w:rPr>
          <w:color w:val="000000" w:themeColor="text1"/>
          <w:sz w:val="20"/>
          <w:szCs w:val="20"/>
        </w:rPr>
      </w:pPr>
      <w:r w:rsidRPr="00981244">
        <w:rPr>
          <w:noProof/>
          <w:color w:val="000000" w:themeColor="text1"/>
          <w:sz w:val="20"/>
          <w:szCs w:val="20"/>
          <w:lang w:val="en-GB" w:eastAsia="en-GB"/>
        </w:rPr>
        <mc:AlternateContent>
          <mc:Choice Requires="wpc">
            <w:drawing>
              <wp:inline distT="0" distB="0" distL="0" distR="0" wp14:anchorId="3E1DC548" wp14:editId="172626FD">
                <wp:extent cx="3688080" cy="1878330"/>
                <wp:effectExtent l="0" t="38100" r="7620" b="7620"/>
                <wp:docPr id="151" name="画布 1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6" name="Text Box 783"/>
                        <wps:cNvSpPr txBox="1">
                          <a:spLocks noChangeArrowheads="1"/>
                        </wps:cNvSpPr>
                        <wps:spPr bwMode="auto">
                          <a:xfrm>
                            <a:off x="1503259" y="1289128"/>
                            <a:ext cx="380365" cy="2038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0442C0" w:rsidRDefault="000442C0" w:rsidP="006F5C1C">
                              <w:pPr>
                                <w:pStyle w:val="NormalWeb"/>
                                <w:spacing w:before="0" w:beforeAutospacing="0" w:after="0" w:afterAutospacing="0"/>
                                <w:jc w:val="center"/>
                              </w:pPr>
                              <w:r>
                                <w:rPr>
                                  <w:rFonts w:ascii="Times New Roman" w:hAnsi="Times New Roman"/>
                                  <w:i/>
                                  <w:iCs/>
                                  <w:sz w:val="18"/>
                                  <w:szCs w:val="18"/>
                                </w:rPr>
                                <w:t>h</w:t>
                              </w:r>
                              <w:r w:rsidRPr="006F5C1C">
                                <w:rPr>
                                  <w:rFonts w:ascii="Times New Roman" w:hAnsi="Times New Roman" w:hint="eastAsia"/>
                                  <w:i/>
                                  <w:iCs/>
                                  <w:sz w:val="18"/>
                                  <w:szCs w:val="18"/>
                                  <w:vertAlign w:val="subscript"/>
                                </w:rPr>
                                <w:t>N</w:t>
                              </w:r>
                              <w:r w:rsidRPr="006F5C1C">
                                <w:rPr>
                                  <w:rFonts w:ascii="Times New Roman" w:hAnsi="Times New Roman"/>
                                  <w:i/>
                                  <w:iCs/>
                                  <w:sz w:val="18"/>
                                  <w:szCs w:val="18"/>
                                  <w:vertAlign w:val="subscript"/>
                                </w:rPr>
                                <w:t>,i</w:t>
                              </w:r>
                            </w:p>
                          </w:txbxContent>
                        </wps:txbx>
                        <wps:bodyPr rot="0" vert="horz" wrap="square" lIns="0" tIns="0" rIns="0" bIns="0" anchor="t" anchorCtr="0" upright="1">
                          <a:noAutofit/>
                        </wps:bodyPr>
                      </wps:wsp>
                      <wps:wsp>
                        <wps:cNvPr id="294" name="Line 152"/>
                        <wps:cNvCnPr/>
                        <wps:spPr bwMode="auto">
                          <a:xfrm>
                            <a:off x="400050" y="1491615"/>
                            <a:ext cx="300037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Line 153"/>
                        <wps:cNvCnPr/>
                        <wps:spPr bwMode="auto">
                          <a:xfrm flipV="1">
                            <a:off x="399415" y="5715"/>
                            <a:ext cx="635"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Text Box 154"/>
                        <wps:cNvSpPr txBox="1">
                          <a:spLocks noChangeArrowheads="1"/>
                        </wps:cNvSpPr>
                        <wps:spPr bwMode="auto">
                          <a:xfrm>
                            <a:off x="549275" y="5715"/>
                            <a:ext cx="400050" cy="40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C0" w:rsidRDefault="000442C0">
                              <w:pPr>
                                <w:rPr>
                                  <w:sz w:val="20"/>
                                  <w:szCs w:val="20"/>
                                </w:rPr>
                              </w:pPr>
                              <w:r>
                                <w:rPr>
                                  <w:rFonts w:hint="eastAsia"/>
                                  <w:sz w:val="20"/>
                                  <w:szCs w:val="20"/>
                                </w:rPr>
                                <w:t>Utility</w:t>
                              </w:r>
                            </w:p>
                            <w:p w:rsidR="000442C0" w:rsidRPr="008E4827" w:rsidRDefault="000442C0">
                              <w:pPr>
                                <w:rPr>
                                  <w:sz w:val="20"/>
                                  <w:szCs w:val="20"/>
                                </w:rPr>
                              </w:pPr>
                              <w:r w:rsidRPr="00927704">
                                <w:rPr>
                                  <w:rFonts w:hint="eastAsia"/>
                                  <w:i/>
                                  <w:sz w:val="20"/>
                                  <w:szCs w:val="20"/>
                                </w:rPr>
                                <w:t>u</w:t>
                              </w:r>
                              <w:r w:rsidRPr="00DA4C9E">
                                <w:rPr>
                                  <w:rFonts w:hint="eastAsia"/>
                                  <w:sz w:val="20"/>
                                  <w:szCs w:val="20"/>
                                </w:rPr>
                                <w:t>(</w:t>
                              </w:r>
                              <w:proofErr w:type="spellStart"/>
                              <w:r w:rsidRPr="00927704">
                                <w:rPr>
                                  <w:rFonts w:hint="eastAsia"/>
                                  <w:i/>
                                  <w:sz w:val="20"/>
                                  <w:szCs w:val="20"/>
                                </w:rPr>
                                <w:t>H</w:t>
                              </w:r>
                              <w:r>
                                <w:rPr>
                                  <w:rFonts w:hint="eastAsia"/>
                                  <w:i/>
                                  <w:sz w:val="20"/>
                                  <w:szCs w:val="20"/>
                                  <w:vertAlign w:val="subscript"/>
                                </w:rPr>
                                <w:t>n</w:t>
                              </w:r>
                              <w:proofErr w:type="spellEnd"/>
                              <w:r w:rsidRPr="00DA4C9E">
                                <w:rPr>
                                  <w:rFonts w:hint="eastAsia"/>
                                  <w:sz w:val="20"/>
                                  <w:szCs w:val="20"/>
                                </w:rPr>
                                <w:t>)</w:t>
                              </w:r>
                            </w:p>
                          </w:txbxContent>
                        </wps:txbx>
                        <wps:bodyPr rot="0" vert="horz" wrap="square" lIns="18000" tIns="0" rIns="18000" bIns="0" anchor="t" anchorCtr="0" upright="1">
                          <a:noAutofit/>
                        </wps:bodyPr>
                      </wps:wsp>
                      <wps:wsp>
                        <wps:cNvPr id="297" name="Text Box 155"/>
                        <wps:cNvSpPr txBox="1">
                          <a:spLocks noChangeArrowheads="1"/>
                        </wps:cNvSpPr>
                        <wps:spPr bwMode="auto">
                          <a:xfrm>
                            <a:off x="342678" y="1658359"/>
                            <a:ext cx="2922270"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C0" w:rsidRPr="0096402A" w:rsidRDefault="000442C0" w:rsidP="00CC23AC">
                              <w:pPr>
                                <w:rPr>
                                  <w:i/>
                                  <w:color w:val="000000" w:themeColor="text1"/>
                                  <w:sz w:val="18"/>
                                  <w:szCs w:val="18"/>
                                </w:rPr>
                              </w:pPr>
                              <w:r w:rsidRPr="0096402A">
                                <w:rPr>
                                  <w:i/>
                                  <w:color w:val="000000" w:themeColor="text1"/>
                                  <w:sz w:val="18"/>
                                  <w:szCs w:val="18"/>
                                </w:rPr>
                                <w:t>H</w:t>
                              </w:r>
                              <w:r w:rsidRPr="0096402A">
                                <w:rPr>
                                  <w:i/>
                                  <w:color w:val="000000" w:themeColor="text1"/>
                                  <w:sz w:val="18"/>
                                  <w:szCs w:val="18"/>
                                  <w:vertAlign w:val="subscript"/>
                                </w:rPr>
                                <w:t>N</w:t>
                              </w:r>
                              <w:r w:rsidRPr="0096402A">
                                <w:rPr>
                                  <w:color w:val="000000" w:themeColor="text1"/>
                                  <w:sz w:val="20"/>
                                  <w:szCs w:val="18"/>
                                  <w:vertAlign w:val="superscript"/>
                                </w:rPr>
                                <w:t>-</w:t>
                              </w:r>
                              <w:r w:rsidRPr="0096402A">
                                <w:rPr>
                                  <w:color w:val="000000" w:themeColor="text1"/>
                                  <w:sz w:val="18"/>
                                  <w:szCs w:val="18"/>
                                </w:rPr>
                                <w:t xml:space="preserve">  </w:t>
                              </w:r>
                              <w:r w:rsidRPr="0096402A">
                                <w:rPr>
                                  <w:i/>
                                  <w:color w:val="000000" w:themeColor="text1"/>
                                  <w:sz w:val="18"/>
                                  <w:szCs w:val="18"/>
                                </w:rPr>
                                <w:t>H</w:t>
                              </w:r>
                              <w:r w:rsidRPr="0096402A">
                                <w:rPr>
                                  <w:i/>
                                  <w:color w:val="000000" w:themeColor="text1"/>
                                  <w:sz w:val="18"/>
                                  <w:szCs w:val="18"/>
                                  <w:vertAlign w:val="subscript"/>
                                </w:rPr>
                                <w:t>N-</w:t>
                              </w:r>
                              <w:r w:rsidRPr="0096402A">
                                <w:rPr>
                                  <w:color w:val="000000" w:themeColor="text1"/>
                                  <w:sz w:val="18"/>
                                  <w:szCs w:val="18"/>
                                  <w:vertAlign w:val="subscript"/>
                                </w:rPr>
                                <w:t>1</w:t>
                              </w:r>
                              <w:r w:rsidRPr="0096402A">
                                <w:rPr>
                                  <w:color w:val="000000" w:themeColor="text1"/>
                                  <w:sz w:val="20"/>
                                  <w:szCs w:val="18"/>
                                  <w:vertAlign w:val="superscript"/>
                                </w:rPr>
                                <w:t>-</w:t>
                              </w:r>
                              <w:r w:rsidRPr="0096402A">
                                <w:rPr>
                                  <w:color w:val="000000" w:themeColor="text1"/>
                                  <w:sz w:val="18"/>
                                  <w:szCs w:val="18"/>
                                </w:rPr>
                                <w:t xml:space="preserve">  …  </w:t>
                              </w:r>
                              <w:r w:rsidRPr="0096402A">
                                <w:rPr>
                                  <w:i/>
                                  <w:color w:val="000000" w:themeColor="text1"/>
                                  <w:sz w:val="18"/>
                                  <w:szCs w:val="18"/>
                                </w:rPr>
                                <w:t>H</w:t>
                              </w:r>
                              <w:r w:rsidRPr="0096402A">
                                <w:rPr>
                                  <w:color w:val="000000" w:themeColor="text1"/>
                                  <w:sz w:val="18"/>
                                  <w:szCs w:val="18"/>
                                  <w:vertAlign w:val="subscript"/>
                                </w:rPr>
                                <w:t>2</w:t>
                              </w:r>
                              <w:r w:rsidRPr="0096402A">
                                <w:rPr>
                                  <w:color w:val="000000" w:themeColor="text1"/>
                                  <w:sz w:val="20"/>
                                  <w:szCs w:val="18"/>
                                  <w:vertAlign w:val="superscript"/>
                                </w:rPr>
                                <w:t>-</w:t>
                              </w:r>
                              <w:r w:rsidRPr="0096402A">
                                <w:rPr>
                                  <w:i/>
                                  <w:color w:val="000000" w:themeColor="text1"/>
                                  <w:sz w:val="18"/>
                                  <w:szCs w:val="18"/>
                                </w:rPr>
                                <w:t xml:space="preserve">   </w:t>
                              </w:r>
                              <w:r w:rsidRPr="0096402A">
                                <w:rPr>
                                  <w:rFonts w:hint="eastAsia"/>
                                  <w:i/>
                                  <w:color w:val="000000" w:themeColor="text1"/>
                                  <w:sz w:val="18"/>
                                  <w:szCs w:val="18"/>
                                </w:rPr>
                                <w:t xml:space="preserve">  </w:t>
                              </w:r>
                              <w:r w:rsidRPr="0096402A">
                                <w:rPr>
                                  <w:i/>
                                  <w:color w:val="000000" w:themeColor="text1"/>
                                  <w:sz w:val="18"/>
                                  <w:szCs w:val="18"/>
                                </w:rPr>
                                <w:t>H</w:t>
                              </w:r>
                              <w:r w:rsidRPr="0096402A">
                                <w:rPr>
                                  <w:color w:val="000000" w:themeColor="text1"/>
                                  <w:sz w:val="18"/>
                                  <w:szCs w:val="18"/>
                                  <w:vertAlign w:val="subscript"/>
                                </w:rPr>
                                <w:t>1</w:t>
                              </w:r>
                              <w:r w:rsidRPr="0096402A">
                                <w:rPr>
                                  <w:i/>
                                  <w:color w:val="000000" w:themeColor="text1"/>
                                  <w:sz w:val="18"/>
                                  <w:szCs w:val="18"/>
                                </w:rPr>
                                <w:t xml:space="preserve">   </w:t>
                              </w:r>
                              <w:r w:rsidRPr="0096402A">
                                <w:rPr>
                                  <w:rFonts w:hint="eastAsia"/>
                                  <w:i/>
                                  <w:color w:val="000000" w:themeColor="text1"/>
                                  <w:sz w:val="18"/>
                                  <w:szCs w:val="18"/>
                                </w:rPr>
                                <w:t xml:space="preserve">  </w:t>
                              </w:r>
                              <w:r w:rsidRPr="0096402A">
                                <w:rPr>
                                  <w:i/>
                                  <w:color w:val="000000" w:themeColor="text1"/>
                                  <w:sz w:val="18"/>
                                  <w:szCs w:val="18"/>
                                </w:rPr>
                                <w:t>H</w:t>
                              </w:r>
                              <w:r w:rsidRPr="0096402A">
                                <w:rPr>
                                  <w:color w:val="000000" w:themeColor="text1"/>
                                  <w:sz w:val="18"/>
                                  <w:szCs w:val="18"/>
                                  <w:vertAlign w:val="subscript"/>
                                </w:rPr>
                                <w:t>2</w:t>
                              </w:r>
                              <w:r w:rsidRPr="0096402A">
                                <w:rPr>
                                  <w:color w:val="000000" w:themeColor="text1"/>
                                  <w:sz w:val="20"/>
                                  <w:szCs w:val="18"/>
                                  <w:vertAlign w:val="superscript"/>
                                </w:rPr>
                                <w:t>+</w:t>
                              </w:r>
                              <w:r w:rsidRPr="0096402A">
                                <w:rPr>
                                  <w:i/>
                                  <w:color w:val="000000" w:themeColor="text1"/>
                                  <w:sz w:val="18"/>
                                  <w:szCs w:val="18"/>
                                </w:rPr>
                                <w:t xml:space="preserve">   …   H</w:t>
                              </w:r>
                              <w:r w:rsidRPr="0096402A">
                                <w:rPr>
                                  <w:i/>
                                  <w:color w:val="000000" w:themeColor="text1"/>
                                  <w:sz w:val="18"/>
                                  <w:szCs w:val="18"/>
                                  <w:vertAlign w:val="subscript"/>
                                </w:rPr>
                                <w:t>N-</w:t>
                              </w:r>
                              <w:r w:rsidRPr="0096402A">
                                <w:rPr>
                                  <w:color w:val="000000" w:themeColor="text1"/>
                                  <w:sz w:val="18"/>
                                  <w:szCs w:val="18"/>
                                  <w:vertAlign w:val="subscript"/>
                                </w:rPr>
                                <w:t>1</w:t>
                              </w:r>
                              <w:r w:rsidRPr="0096402A">
                                <w:rPr>
                                  <w:color w:val="000000" w:themeColor="text1"/>
                                  <w:sz w:val="20"/>
                                  <w:szCs w:val="18"/>
                                  <w:vertAlign w:val="superscript"/>
                                </w:rPr>
                                <w:t>+</w:t>
                              </w:r>
                              <w:r w:rsidRPr="0096402A">
                                <w:rPr>
                                  <w:color w:val="000000" w:themeColor="text1"/>
                                  <w:sz w:val="18"/>
                                  <w:szCs w:val="18"/>
                                </w:rPr>
                                <w:t xml:space="preserve"> </w:t>
                              </w:r>
                              <w:r w:rsidRPr="0096402A">
                                <w:rPr>
                                  <w:i/>
                                  <w:color w:val="000000" w:themeColor="text1"/>
                                  <w:sz w:val="18"/>
                                  <w:szCs w:val="18"/>
                                </w:rPr>
                                <w:t xml:space="preserve"> H</w:t>
                              </w:r>
                              <w:r w:rsidRPr="0096402A">
                                <w:rPr>
                                  <w:i/>
                                  <w:color w:val="000000" w:themeColor="text1"/>
                                  <w:sz w:val="18"/>
                                  <w:szCs w:val="18"/>
                                  <w:vertAlign w:val="subscript"/>
                                </w:rPr>
                                <w:t>N</w:t>
                              </w:r>
                              <w:r w:rsidRPr="0096402A">
                                <w:rPr>
                                  <w:color w:val="000000" w:themeColor="text1"/>
                                  <w:sz w:val="20"/>
                                  <w:szCs w:val="18"/>
                                  <w:vertAlign w:val="superscript"/>
                                </w:rPr>
                                <w:t>+</w:t>
                              </w:r>
                            </w:p>
                            <w:p w:rsidR="000442C0" w:rsidRPr="00CC23AC" w:rsidRDefault="000442C0" w:rsidP="00A7519F">
                              <w:pPr>
                                <w:rPr>
                                  <w:i/>
                                  <w:sz w:val="18"/>
                                  <w:szCs w:val="18"/>
                                </w:rPr>
                              </w:pPr>
                            </w:p>
                          </w:txbxContent>
                        </wps:txbx>
                        <wps:bodyPr rot="0" vert="horz" wrap="square" lIns="0" tIns="0" rIns="0" bIns="0" anchor="t" anchorCtr="0" upright="1">
                          <a:noAutofit/>
                        </wps:bodyPr>
                      </wps:wsp>
                      <wps:wsp>
                        <wps:cNvPr id="298" name="Text Box 156"/>
                        <wps:cNvSpPr txBox="1">
                          <a:spLocks noChangeArrowheads="1"/>
                        </wps:cNvSpPr>
                        <wps:spPr bwMode="auto">
                          <a:xfrm>
                            <a:off x="3019425" y="1138555"/>
                            <a:ext cx="66865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C0" w:rsidRPr="007C7EA4" w:rsidRDefault="000442C0" w:rsidP="00063B82">
                              <w:pPr>
                                <w:jc w:val="center"/>
                                <w:rPr>
                                  <w:sz w:val="18"/>
                                  <w:szCs w:val="18"/>
                                </w:rPr>
                              </w:pPr>
                              <w:r w:rsidRPr="007C7EA4">
                                <w:rPr>
                                  <w:rFonts w:hint="eastAsia"/>
                                  <w:sz w:val="18"/>
                                  <w:szCs w:val="18"/>
                                </w:rPr>
                                <w:t xml:space="preserve">Value of </w:t>
                              </w:r>
                              <w:proofErr w:type="spellStart"/>
                              <w:r w:rsidRPr="007C7EA4">
                                <w:rPr>
                                  <w:rFonts w:hint="eastAsia"/>
                                  <w:i/>
                                  <w:sz w:val="18"/>
                                  <w:szCs w:val="18"/>
                                </w:rPr>
                                <w:t>e</w:t>
                              </w:r>
                              <w:r w:rsidRPr="007C7EA4">
                                <w:rPr>
                                  <w:rFonts w:hint="eastAsia"/>
                                  <w:i/>
                                  <w:sz w:val="18"/>
                                  <w:szCs w:val="18"/>
                                  <w:vertAlign w:val="subscript"/>
                                </w:rPr>
                                <w:t>i</w:t>
                              </w:r>
                              <w:proofErr w:type="spellEnd"/>
                            </w:p>
                          </w:txbxContent>
                        </wps:txbx>
                        <wps:bodyPr rot="0" vert="horz" wrap="square" lIns="18000" tIns="10800" rIns="36000" bIns="10800" anchor="t" anchorCtr="0" upright="1">
                          <a:noAutofit/>
                        </wps:bodyPr>
                      </wps:wsp>
                      <wps:wsp>
                        <wps:cNvPr id="300" name="Line 159"/>
                        <wps:cNvCnPr/>
                        <wps:spPr bwMode="auto">
                          <a:xfrm>
                            <a:off x="1532890" y="1293495"/>
                            <a:ext cx="635" cy="1981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 name="Line 160"/>
                        <wps:cNvCnPr/>
                        <wps:spPr bwMode="auto">
                          <a:xfrm>
                            <a:off x="2974975" y="203835"/>
                            <a:ext cx="635" cy="12877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2" name="Line 163"/>
                        <wps:cNvCnPr/>
                        <wps:spPr bwMode="auto">
                          <a:xfrm>
                            <a:off x="400050" y="1289685"/>
                            <a:ext cx="113347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 name="Line 348"/>
                        <wps:cNvCnPr/>
                        <wps:spPr bwMode="auto">
                          <a:xfrm flipV="1">
                            <a:off x="1842135" y="1188720"/>
                            <a:ext cx="26670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349"/>
                        <wps:cNvCnPr/>
                        <wps:spPr bwMode="auto">
                          <a:xfrm flipV="1">
                            <a:off x="2108835" y="990600"/>
                            <a:ext cx="333375"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350"/>
                        <wps:cNvCnPr/>
                        <wps:spPr bwMode="auto">
                          <a:xfrm flipV="1">
                            <a:off x="2442210" y="693420"/>
                            <a:ext cx="26670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351"/>
                        <wps:cNvCnPr/>
                        <wps:spPr bwMode="auto">
                          <a:xfrm flipV="1">
                            <a:off x="2708910" y="198120"/>
                            <a:ext cx="26670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352"/>
                        <wps:cNvCnPr/>
                        <wps:spPr bwMode="auto">
                          <a:xfrm flipH="1" flipV="1">
                            <a:off x="1200150" y="1188720"/>
                            <a:ext cx="333375"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353"/>
                        <wps:cNvCnPr/>
                        <wps:spPr bwMode="auto">
                          <a:xfrm flipH="1" flipV="1">
                            <a:off x="933450" y="990600"/>
                            <a:ext cx="26670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354"/>
                        <wps:cNvCnPr/>
                        <wps:spPr bwMode="auto">
                          <a:xfrm flipH="1" flipV="1">
                            <a:off x="666750" y="693420"/>
                            <a:ext cx="26670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355"/>
                        <wps:cNvCnPr/>
                        <wps:spPr bwMode="auto">
                          <a:xfrm flipH="1" flipV="1">
                            <a:off x="400050" y="198120"/>
                            <a:ext cx="26670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356"/>
                        <wps:cNvCnPr/>
                        <wps:spPr bwMode="auto">
                          <a:xfrm>
                            <a:off x="1200150" y="1188720"/>
                            <a:ext cx="0" cy="2971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 name="Line 357"/>
                        <wps:cNvCnPr/>
                        <wps:spPr bwMode="auto">
                          <a:xfrm>
                            <a:off x="2108835" y="1188720"/>
                            <a:ext cx="0" cy="2971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 name="Line 358"/>
                        <wps:cNvCnPr/>
                        <wps:spPr bwMode="auto">
                          <a:xfrm>
                            <a:off x="666750" y="693420"/>
                            <a:ext cx="635" cy="7924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4" name="Line 359"/>
                        <wps:cNvCnPr/>
                        <wps:spPr bwMode="auto">
                          <a:xfrm>
                            <a:off x="2708910" y="693420"/>
                            <a:ext cx="635" cy="7924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5" name="Text Box 372"/>
                        <wps:cNvSpPr txBox="1">
                          <a:spLocks noChangeArrowheads="1"/>
                        </wps:cNvSpPr>
                        <wps:spPr bwMode="auto">
                          <a:xfrm>
                            <a:off x="287020" y="1510030"/>
                            <a:ext cx="3004820" cy="19812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0442C0" w:rsidRPr="0034258E" w:rsidRDefault="000442C0" w:rsidP="009731BE">
                              <w:pPr>
                                <w:ind w:firstLineChars="50" w:firstLine="90"/>
                                <w:rPr>
                                  <w:sz w:val="18"/>
                                  <w:szCs w:val="18"/>
                                </w:rPr>
                              </w:pPr>
                              <w:r>
                                <w:rPr>
                                  <w:rFonts w:hint="eastAsia"/>
                                  <w:i/>
                                  <w:sz w:val="18"/>
                                  <w:szCs w:val="18"/>
                                </w:rPr>
                                <w:t>h</w:t>
                              </w:r>
                              <w:r w:rsidRPr="008002E7">
                                <w:rPr>
                                  <w:rFonts w:hint="eastAsia"/>
                                  <w:sz w:val="18"/>
                                  <w:szCs w:val="18"/>
                                  <w:vertAlign w:val="subscript"/>
                                </w:rPr>
                                <w:t>1</w:t>
                              </w:r>
                              <w:r>
                                <w:rPr>
                                  <w:rFonts w:hint="eastAsia"/>
                                  <w:i/>
                                  <w:sz w:val="18"/>
                                  <w:szCs w:val="18"/>
                                  <w:vertAlign w:val="subscript"/>
                                </w:rPr>
                                <w:t>,i</w:t>
                              </w:r>
                              <w:r w:rsidRPr="00CC23AC">
                                <w:rPr>
                                  <w:rFonts w:hint="eastAsia"/>
                                  <w:sz w:val="18"/>
                                  <w:szCs w:val="18"/>
                                </w:rPr>
                                <w:t xml:space="preserve">  </w:t>
                              </w:r>
                              <w:r>
                                <w:rPr>
                                  <w:rFonts w:hint="eastAsia"/>
                                  <w:i/>
                                  <w:sz w:val="18"/>
                                  <w:szCs w:val="18"/>
                                </w:rPr>
                                <w:t>h</w:t>
                              </w:r>
                              <w:r w:rsidRPr="008002E7">
                                <w:rPr>
                                  <w:rFonts w:hint="eastAsia"/>
                                  <w:sz w:val="18"/>
                                  <w:szCs w:val="18"/>
                                  <w:vertAlign w:val="subscript"/>
                                </w:rPr>
                                <w:t>2</w:t>
                              </w:r>
                              <w:r>
                                <w:rPr>
                                  <w:rFonts w:hint="eastAsia"/>
                                  <w:i/>
                                  <w:sz w:val="18"/>
                                  <w:szCs w:val="18"/>
                                  <w:vertAlign w:val="subscript"/>
                                </w:rPr>
                                <w:t>,i</w:t>
                              </w:r>
                              <w:r w:rsidRPr="00CC23AC">
                                <w:rPr>
                                  <w:rFonts w:hint="eastAsia"/>
                                  <w:sz w:val="18"/>
                                  <w:szCs w:val="18"/>
                                </w:rPr>
                                <w:t xml:space="preserve">   </w:t>
                              </w:r>
                              <w:r w:rsidRPr="00CC23AC">
                                <w:rPr>
                                  <w:rFonts w:hint="eastAsia"/>
                                  <w:sz w:val="18"/>
                                  <w:szCs w:val="18"/>
                                </w:rPr>
                                <w:t>…</w:t>
                              </w:r>
                              <w:r w:rsidRPr="00CC23AC">
                                <w:rPr>
                                  <w:rFonts w:hint="eastAsia"/>
                                  <w:sz w:val="18"/>
                                  <w:szCs w:val="18"/>
                                </w:rPr>
                                <w:t xml:space="preserve">  </w:t>
                              </w:r>
                              <w:r>
                                <w:rPr>
                                  <w:rFonts w:hint="eastAsia"/>
                                  <w:i/>
                                  <w:sz w:val="18"/>
                                  <w:szCs w:val="18"/>
                                </w:rPr>
                                <w:t>h</w:t>
                              </w:r>
                              <w:r>
                                <w:rPr>
                                  <w:rFonts w:hint="eastAsia"/>
                                  <w:i/>
                                  <w:sz w:val="18"/>
                                  <w:szCs w:val="18"/>
                                  <w:vertAlign w:val="subscript"/>
                                </w:rPr>
                                <w:t>N-</w:t>
                              </w:r>
                              <w:r w:rsidRPr="00204D4B">
                                <w:rPr>
                                  <w:rFonts w:hint="eastAsia"/>
                                  <w:sz w:val="18"/>
                                  <w:szCs w:val="18"/>
                                  <w:vertAlign w:val="subscript"/>
                                </w:rPr>
                                <w:t>1</w:t>
                              </w:r>
                              <w:r>
                                <w:rPr>
                                  <w:rFonts w:hint="eastAsia"/>
                                  <w:i/>
                                  <w:sz w:val="18"/>
                                  <w:szCs w:val="18"/>
                                  <w:vertAlign w:val="subscript"/>
                                </w:rPr>
                                <w:t>,i</w:t>
                              </w:r>
                              <w:r>
                                <w:rPr>
                                  <w:rFonts w:hint="eastAsia"/>
                                  <w:sz w:val="18"/>
                                  <w:szCs w:val="18"/>
                                </w:rPr>
                                <w:t xml:space="preserve">  </w:t>
                              </w:r>
                              <w:r>
                                <w:rPr>
                                  <w:rFonts w:hint="eastAsia"/>
                                  <w:i/>
                                  <w:sz w:val="18"/>
                                  <w:szCs w:val="18"/>
                                </w:rPr>
                                <w:t>h</w:t>
                              </w:r>
                              <w:r w:rsidRPr="00CC23AC">
                                <w:rPr>
                                  <w:rFonts w:hint="eastAsia"/>
                                  <w:sz w:val="20"/>
                                  <w:szCs w:val="18"/>
                                  <w:vertAlign w:val="superscript"/>
                                </w:rPr>
                                <w:t>-</w:t>
                              </w:r>
                              <w:proofErr w:type="spellStart"/>
                              <w:r>
                                <w:rPr>
                                  <w:rFonts w:hint="eastAsia"/>
                                  <w:i/>
                                  <w:sz w:val="18"/>
                                  <w:szCs w:val="18"/>
                                  <w:vertAlign w:val="subscript"/>
                                </w:rPr>
                                <w:t>w,i</w:t>
                              </w:r>
                              <w:proofErr w:type="spellEnd"/>
                              <w:r>
                                <w:rPr>
                                  <w:rFonts w:hint="eastAsia"/>
                                  <w:sz w:val="18"/>
                                  <w:szCs w:val="18"/>
                                </w:rPr>
                                <w:t xml:space="preserve">   </w:t>
                              </w:r>
                              <w:proofErr w:type="spellStart"/>
                              <w:r>
                                <w:rPr>
                                  <w:rFonts w:hint="eastAsia"/>
                                  <w:i/>
                                  <w:sz w:val="18"/>
                                  <w:szCs w:val="18"/>
                                </w:rPr>
                                <w:t>h</w:t>
                              </w:r>
                              <w:r w:rsidRPr="00CC23AC">
                                <w:rPr>
                                  <w:rFonts w:hint="eastAsia"/>
                                  <w:sz w:val="20"/>
                                  <w:szCs w:val="18"/>
                                  <w:vertAlign w:val="superscript"/>
                                </w:rPr>
                                <w:t>+</w:t>
                              </w:r>
                              <w:r>
                                <w:rPr>
                                  <w:rFonts w:hint="eastAsia"/>
                                  <w:i/>
                                  <w:sz w:val="18"/>
                                  <w:szCs w:val="18"/>
                                  <w:vertAlign w:val="subscript"/>
                                </w:rPr>
                                <w:t>w,i</w:t>
                              </w:r>
                              <w:proofErr w:type="spellEnd"/>
                              <w:r>
                                <w:rPr>
                                  <w:rFonts w:hint="eastAsia"/>
                                  <w:sz w:val="18"/>
                                  <w:szCs w:val="18"/>
                                </w:rPr>
                                <w:t xml:space="preserve">  </w:t>
                              </w:r>
                              <w:r>
                                <w:rPr>
                                  <w:rFonts w:hint="eastAsia"/>
                                  <w:i/>
                                  <w:sz w:val="18"/>
                                  <w:szCs w:val="18"/>
                                </w:rPr>
                                <w:t>h</w:t>
                              </w:r>
                              <w:r>
                                <w:rPr>
                                  <w:rFonts w:hint="eastAsia"/>
                                  <w:i/>
                                  <w:sz w:val="18"/>
                                  <w:szCs w:val="18"/>
                                  <w:vertAlign w:val="subscript"/>
                                </w:rPr>
                                <w:t>N+</w:t>
                              </w:r>
                              <w:r w:rsidRPr="00204D4B">
                                <w:rPr>
                                  <w:rFonts w:hint="eastAsia"/>
                                  <w:sz w:val="18"/>
                                  <w:szCs w:val="18"/>
                                  <w:vertAlign w:val="subscript"/>
                                </w:rPr>
                                <w:t>1</w:t>
                              </w:r>
                              <w:r w:rsidRPr="00204D4B">
                                <w:rPr>
                                  <w:rFonts w:hint="eastAsia"/>
                                  <w:i/>
                                  <w:sz w:val="18"/>
                                  <w:szCs w:val="18"/>
                                  <w:vertAlign w:val="subscript"/>
                                </w:rPr>
                                <w:t>,i</w:t>
                              </w:r>
                              <w:r w:rsidRPr="00CC23AC">
                                <w:rPr>
                                  <w:rFonts w:hint="eastAsia"/>
                                  <w:sz w:val="18"/>
                                  <w:szCs w:val="18"/>
                                </w:rPr>
                                <w:t xml:space="preserve">  </w:t>
                              </w:r>
                              <w:r w:rsidRPr="00CC23AC">
                                <w:rPr>
                                  <w:rFonts w:hint="eastAsia"/>
                                  <w:sz w:val="18"/>
                                  <w:szCs w:val="18"/>
                                </w:rPr>
                                <w:t>…</w:t>
                              </w:r>
                              <w:r w:rsidRPr="00CC23AC">
                                <w:rPr>
                                  <w:rFonts w:hint="eastAsia"/>
                                  <w:sz w:val="18"/>
                                  <w:szCs w:val="18"/>
                                </w:rPr>
                                <w:t xml:space="preserve"> </w:t>
                              </w:r>
                              <w:r>
                                <w:rPr>
                                  <w:rFonts w:hint="eastAsia"/>
                                  <w:i/>
                                  <w:sz w:val="18"/>
                                  <w:szCs w:val="18"/>
                                </w:rPr>
                                <w:t>h</w:t>
                              </w:r>
                              <w:r w:rsidRPr="00204D4B">
                                <w:rPr>
                                  <w:rFonts w:hint="eastAsia"/>
                                  <w:sz w:val="18"/>
                                  <w:szCs w:val="18"/>
                                  <w:vertAlign w:val="subscript"/>
                                </w:rPr>
                                <w:t>2</w:t>
                              </w:r>
                              <w:r w:rsidRPr="0034258E">
                                <w:rPr>
                                  <w:rFonts w:hint="eastAsia"/>
                                  <w:i/>
                                  <w:sz w:val="18"/>
                                  <w:szCs w:val="18"/>
                                  <w:vertAlign w:val="subscript"/>
                                </w:rPr>
                                <w:t>N-</w:t>
                              </w:r>
                              <w:r>
                                <w:rPr>
                                  <w:rFonts w:hint="eastAsia"/>
                                  <w:sz w:val="18"/>
                                  <w:szCs w:val="18"/>
                                  <w:vertAlign w:val="subscript"/>
                                </w:rPr>
                                <w:t>2</w:t>
                              </w:r>
                              <w:r>
                                <w:rPr>
                                  <w:rFonts w:hint="eastAsia"/>
                                  <w:i/>
                                  <w:sz w:val="18"/>
                                  <w:szCs w:val="18"/>
                                  <w:vertAlign w:val="subscript"/>
                                </w:rPr>
                                <w:t>,i</w:t>
                              </w:r>
                              <w:r w:rsidRPr="00CC23AC">
                                <w:rPr>
                                  <w:rFonts w:hint="eastAsia"/>
                                  <w:sz w:val="18"/>
                                  <w:szCs w:val="18"/>
                                </w:rPr>
                                <w:t xml:space="preserve">  </w:t>
                              </w:r>
                              <w:r>
                                <w:rPr>
                                  <w:rFonts w:hint="eastAsia"/>
                                  <w:i/>
                                  <w:sz w:val="18"/>
                                  <w:szCs w:val="18"/>
                                </w:rPr>
                                <w:t>h</w:t>
                              </w:r>
                              <w:r w:rsidRPr="00204D4B">
                                <w:rPr>
                                  <w:rFonts w:hint="eastAsia"/>
                                  <w:sz w:val="18"/>
                                  <w:szCs w:val="18"/>
                                  <w:vertAlign w:val="subscript"/>
                                </w:rPr>
                                <w:t>2</w:t>
                              </w:r>
                              <w:r w:rsidRPr="0034258E">
                                <w:rPr>
                                  <w:rFonts w:hint="eastAsia"/>
                                  <w:i/>
                                  <w:sz w:val="18"/>
                                  <w:szCs w:val="18"/>
                                  <w:vertAlign w:val="subscript"/>
                                </w:rPr>
                                <w:t>N-</w:t>
                              </w:r>
                              <w:r>
                                <w:rPr>
                                  <w:rFonts w:hint="eastAsia"/>
                                  <w:sz w:val="18"/>
                                  <w:szCs w:val="18"/>
                                  <w:vertAlign w:val="subscript"/>
                                </w:rPr>
                                <w:t>1</w:t>
                              </w:r>
                              <w:r>
                                <w:rPr>
                                  <w:rFonts w:hint="eastAsia"/>
                                  <w:i/>
                                  <w:sz w:val="18"/>
                                  <w:szCs w:val="18"/>
                                  <w:vertAlign w:val="subscript"/>
                                </w:rPr>
                                <w:t>,i</w:t>
                              </w:r>
                            </w:p>
                          </w:txbxContent>
                        </wps:txbx>
                        <wps:bodyPr rot="0" vert="horz" wrap="square" lIns="0" tIns="0" rIns="0" bIns="0" anchor="t" anchorCtr="0" upright="1">
                          <a:noAutofit/>
                        </wps:bodyPr>
                      </wps:wsp>
                      <wps:wsp>
                        <wps:cNvPr id="120" name="Line 357"/>
                        <wps:cNvCnPr/>
                        <wps:spPr bwMode="auto">
                          <a:xfrm>
                            <a:off x="1842135" y="1294130"/>
                            <a:ext cx="0" cy="2160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 name="直接连接符 2"/>
                        <wps:cNvCnPr/>
                        <wps:spPr>
                          <a:xfrm>
                            <a:off x="1532890" y="1286510"/>
                            <a:ext cx="309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直接连接符 125"/>
                        <wps:cNvCnPr/>
                        <wps:spPr>
                          <a:xfrm>
                            <a:off x="1534246" y="1472036"/>
                            <a:ext cx="306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画布 151" o:spid="_x0000_s1087" editas="canvas" style="width:290.4pt;height:147.9pt;mso-position-horizontal-relative:char;mso-position-vertical-relative:line" coordsize="36880,1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">
                <v:shape id="_x0000_s1088" type="#_x0000_t75" style="position:absolute;width:36880;height:18783;visibility:visible;mso-wrap-style:square">
                  <v:fill o:detectmouseclick="t"/>
                  <v:path o:connecttype="none"/>
                </v:shape>
                <v:shape id="Text Box 783" o:spid="_x0000_s1089" type="#_x0000_t202" style="position:absolute;left:15032;top:12891;width:3804;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LXKcAA&#10;AADcAAAADwAAAGRycy9kb3ducmV2LnhtbERPTYvCMBC9L/gfwgh7W9MGlLUaRS2CsKdVwevQjG2x&#10;mZQm1u6/NwuCt3m8z1muB9uInjpfO9aQThIQxIUzNZcazqf91zcIH5ANNo5Jwx95WK9GH0vMjHvw&#10;L/XHUIoYwj5DDVUIbSalLyqy6CeuJY7c1XUWQ4RdKU2HjxhuG6mSZCYt1hwbKmxpV1FxO96thvvc&#10;7ihtLqcflQ+9mm7zdKpyrT/Hw2YBItAQ3uKX+2DifDWD/2fiB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LXKcAAAADcAAAADwAAAAAAAAAAAAAAAACYAgAAZHJzL2Rvd25y&#10;ZXYueG1sUEsFBgAAAAAEAAQA9QAAAIUDAAAAAA==&#10;" stroked="f" strokeweight=".25pt">
                  <v:textbox inset="0,0,0,0">
                    <w:txbxContent>
                      <w:p w:rsidR="000442C0" w:rsidRDefault="000442C0" w:rsidP="006F5C1C">
                        <w:pPr>
                          <w:pStyle w:val="af3"/>
                          <w:spacing w:before="0" w:beforeAutospacing="0" w:after="0" w:afterAutospacing="0"/>
                          <w:jc w:val="center"/>
                        </w:pPr>
                        <w:proofErr w:type="gramStart"/>
                        <w:r>
                          <w:rPr>
                            <w:rFonts w:ascii="Times New Roman" w:hAnsi="Times New Roman"/>
                            <w:i/>
                            <w:iCs/>
                            <w:sz w:val="18"/>
                            <w:szCs w:val="18"/>
                          </w:rPr>
                          <w:t>h</w:t>
                        </w:r>
                        <w:r w:rsidRPr="006F5C1C">
                          <w:rPr>
                            <w:rFonts w:ascii="Times New Roman" w:hAnsi="Times New Roman" w:hint="eastAsia"/>
                            <w:i/>
                            <w:iCs/>
                            <w:sz w:val="18"/>
                            <w:szCs w:val="18"/>
                            <w:vertAlign w:val="subscript"/>
                          </w:rPr>
                          <w:t>N</w:t>
                        </w:r>
                        <w:r w:rsidRPr="006F5C1C">
                          <w:rPr>
                            <w:rFonts w:ascii="Times New Roman" w:hAnsi="Times New Roman"/>
                            <w:i/>
                            <w:iCs/>
                            <w:sz w:val="18"/>
                            <w:szCs w:val="18"/>
                            <w:vertAlign w:val="subscript"/>
                          </w:rPr>
                          <w:t>,</w:t>
                        </w:r>
                        <w:proofErr w:type="gramEnd"/>
                        <w:r w:rsidRPr="006F5C1C">
                          <w:rPr>
                            <w:rFonts w:ascii="Times New Roman" w:hAnsi="Times New Roman"/>
                            <w:i/>
                            <w:iCs/>
                            <w:sz w:val="18"/>
                            <w:szCs w:val="18"/>
                            <w:vertAlign w:val="subscript"/>
                          </w:rPr>
                          <w:t>i</w:t>
                        </w:r>
                      </w:p>
                    </w:txbxContent>
                  </v:textbox>
                </v:shape>
                <v:line id="Line 152" o:spid="_x0000_s1090" style="position:absolute;visibility:visible;mso-wrap-style:square" from="4000,14916" to="34004,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UissUAAADcAAAADwAAAGRycy9kb3ducmV2LnhtbESPQWsCMRSE70L/Q3iF3jSrSO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UissUAAADcAAAADwAAAAAAAAAA&#10;AAAAAAChAgAAZHJzL2Rvd25yZXYueG1sUEsFBgAAAAAEAAQA+QAAAJMDAAAAAA==&#10;">
                  <v:stroke endarrow="block"/>
                </v:line>
                <v:line id="Line 153" o:spid="_x0000_s1091" style="position:absolute;flip:y;visibility:visible;mso-wrap-style:square" from="3994,57" to="4000,1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bAusUAAADcAAAADwAAAGRycy9kb3ducmV2LnhtbESPT2vCQBDF7wW/wzJCL0E3KoqmrmL/&#10;CELpweihxyE7TUKzsyE71fTbdwWhx8eb93vz1tveNepCXag9G5iMU1DEhbc1lwbOp/1oCSoIssXG&#10;Mxn4pQDbzeBhjZn1Vz7SJZdSRQiHDA1UIm2mdSgqchjGviWO3pfvHEqUXalth9cId42epulCO6w5&#10;NlTY0ktFxXf+4+Ib+w9+nc2SZ6eTZEVvn/KeajHmcdjvnkAJ9fJ/fE8frIHpag6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bAusUAAADcAAAADwAAAAAAAAAA&#10;AAAAAAChAgAAZHJzL2Rvd25yZXYueG1sUEsFBgAAAAAEAAQA+QAAAJMDAAAAAA==&#10;">
                  <v:stroke endarrow="block"/>
                </v:line>
                <v:shape id="Text Box 154" o:spid="_x0000_s1092" type="#_x0000_t202" style="position:absolute;left:5492;top:57;width:4001;height:4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Gx8IA&#10;AADcAAAADwAAAGRycy9kb3ducmV2LnhtbESPzarCMBSE9xd8h3AENxdNdeHVahRRBLfWH1wem2Nb&#10;bU5KE7W+vRGEuxxm5htmOm9MKR5Uu8Kygn4vAkGcWl1wpmC/W3dHIJxH1lhaJgUvcjCftX6mGGv7&#10;5C09Ep+JAGEXo4Lc+yqW0qU5GXQ9WxEH72Jrgz7IOpO6xmeAm1IOomgoDRYcFnKsaJlTekvuRoE9&#10;JqPsepaH6vee8N/6dFziyijVaTeLCQhPjf8Pf9sbrWAwHsLnTDgC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bHwgAAANwAAAAPAAAAAAAAAAAAAAAAAJgCAABkcnMvZG93&#10;bnJldi54bWxQSwUGAAAAAAQABAD1AAAAhwMAAAAA&#10;" stroked="f">
                  <v:textbox inset=".5mm,0,.5mm,0">
                    <w:txbxContent>
                      <w:p w:rsidR="000442C0" w:rsidRDefault="000442C0">
                        <w:pPr>
                          <w:rPr>
                            <w:sz w:val="20"/>
                            <w:szCs w:val="20"/>
                          </w:rPr>
                        </w:pPr>
                        <w:r>
                          <w:rPr>
                            <w:rFonts w:hint="eastAsia"/>
                            <w:sz w:val="20"/>
                            <w:szCs w:val="20"/>
                          </w:rPr>
                          <w:t>Utility</w:t>
                        </w:r>
                      </w:p>
                      <w:p w:rsidR="000442C0" w:rsidRPr="008E4827" w:rsidRDefault="000442C0">
                        <w:pPr>
                          <w:rPr>
                            <w:sz w:val="20"/>
                            <w:szCs w:val="20"/>
                          </w:rPr>
                        </w:pPr>
                        <w:proofErr w:type="gramStart"/>
                        <w:r w:rsidRPr="00927704">
                          <w:rPr>
                            <w:rFonts w:hint="eastAsia"/>
                            <w:i/>
                            <w:sz w:val="20"/>
                            <w:szCs w:val="20"/>
                          </w:rPr>
                          <w:t>u</w:t>
                        </w:r>
                        <w:r w:rsidRPr="00DA4C9E">
                          <w:rPr>
                            <w:rFonts w:hint="eastAsia"/>
                            <w:sz w:val="20"/>
                            <w:szCs w:val="20"/>
                          </w:rPr>
                          <w:t>(</w:t>
                        </w:r>
                        <w:proofErr w:type="spellStart"/>
                        <w:proofErr w:type="gramEnd"/>
                        <w:r w:rsidRPr="00927704">
                          <w:rPr>
                            <w:rFonts w:hint="eastAsia"/>
                            <w:i/>
                            <w:sz w:val="20"/>
                            <w:szCs w:val="20"/>
                          </w:rPr>
                          <w:t>H</w:t>
                        </w:r>
                        <w:r>
                          <w:rPr>
                            <w:rFonts w:hint="eastAsia"/>
                            <w:i/>
                            <w:sz w:val="20"/>
                            <w:szCs w:val="20"/>
                            <w:vertAlign w:val="subscript"/>
                          </w:rPr>
                          <w:t>n</w:t>
                        </w:r>
                        <w:proofErr w:type="spellEnd"/>
                        <w:r w:rsidRPr="00DA4C9E">
                          <w:rPr>
                            <w:rFonts w:hint="eastAsia"/>
                            <w:sz w:val="20"/>
                            <w:szCs w:val="20"/>
                          </w:rPr>
                          <w:t>)</w:t>
                        </w:r>
                      </w:p>
                    </w:txbxContent>
                  </v:textbox>
                </v:shape>
                <v:shape id="Text Box 155" o:spid="_x0000_s1093" type="#_x0000_t202" style="position:absolute;left:3426;top:16583;width:29223;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ahMYA&#10;AADcAAAADwAAAGRycy9kb3ducmV2LnhtbESPS2/CMBCE75X4D9YicanAaQ4UAgZRHlIP5cBDnFfx&#10;kkTE68g2JPx7XKlSj6OZ+UYzX3amFg9yvrKs4GOUgCDOra64UHA+7YYTED4ga6wtk4IneVguem9z&#10;zLRt+UCPYyhEhLDPUEEZQpNJ6fOSDPqRbYijd7XOYIjSFVI7bCPc1DJNkrE0WHFcKLGhdUn57Xg3&#10;CsYbd28PvH7fnLc/uG+K9PL1vCg16HerGYhAXfgP/7W/tYJ0+gm/Z+IRkI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HahMYAAADcAAAADwAAAAAAAAAAAAAAAACYAgAAZHJz&#10;L2Rvd25yZXYueG1sUEsFBgAAAAAEAAQA9QAAAIsDAAAAAA==&#10;" stroked="f">
                  <v:textbox inset="0,0,0,0">
                    <w:txbxContent>
                      <w:p w:rsidR="000442C0" w:rsidRPr="0096402A" w:rsidRDefault="000442C0" w:rsidP="00CC23AC">
                        <w:pPr>
                          <w:rPr>
                            <w:i/>
                            <w:color w:val="000000" w:themeColor="text1"/>
                            <w:sz w:val="18"/>
                            <w:szCs w:val="18"/>
                          </w:rPr>
                        </w:pPr>
                        <w:r w:rsidRPr="0096402A">
                          <w:rPr>
                            <w:i/>
                            <w:color w:val="000000" w:themeColor="text1"/>
                            <w:sz w:val="18"/>
                            <w:szCs w:val="18"/>
                          </w:rPr>
                          <w:t>H</w:t>
                        </w:r>
                        <w:r w:rsidRPr="0096402A">
                          <w:rPr>
                            <w:i/>
                            <w:color w:val="000000" w:themeColor="text1"/>
                            <w:sz w:val="18"/>
                            <w:szCs w:val="18"/>
                            <w:vertAlign w:val="subscript"/>
                          </w:rPr>
                          <w:t>N</w:t>
                        </w:r>
                        <w:proofErr w:type="gramStart"/>
                        <w:r w:rsidRPr="0096402A">
                          <w:rPr>
                            <w:color w:val="000000" w:themeColor="text1"/>
                            <w:sz w:val="20"/>
                            <w:szCs w:val="18"/>
                            <w:vertAlign w:val="superscript"/>
                          </w:rPr>
                          <w:t>-</w:t>
                        </w:r>
                        <w:r w:rsidRPr="0096402A">
                          <w:rPr>
                            <w:color w:val="000000" w:themeColor="text1"/>
                            <w:sz w:val="18"/>
                            <w:szCs w:val="18"/>
                          </w:rPr>
                          <w:t xml:space="preserve">  </w:t>
                        </w:r>
                        <w:r w:rsidRPr="0096402A">
                          <w:rPr>
                            <w:i/>
                            <w:color w:val="000000" w:themeColor="text1"/>
                            <w:sz w:val="18"/>
                            <w:szCs w:val="18"/>
                          </w:rPr>
                          <w:t>H</w:t>
                        </w:r>
                        <w:r w:rsidRPr="0096402A">
                          <w:rPr>
                            <w:i/>
                            <w:color w:val="000000" w:themeColor="text1"/>
                            <w:sz w:val="18"/>
                            <w:szCs w:val="18"/>
                            <w:vertAlign w:val="subscript"/>
                          </w:rPr>
                          <w:t>N</w:t>
                        </w:r>
                        <w:proofErr w:type="gramEnd"/>
                        <w:r w:rsidRPr="0096402A">
                          <w:rPr>
                            <w:i/>
                            <w:color w:val="000000" w:themeColor="text1"/>
                            <w:sz w:val="18"/>
                            <w:szCs w:val="18"/>
                            <w:vertAlign w:val="subscript"/>
                          </w:rPr>
                          <w:t>-</w:t>
                        </w:r>
                        <w:r w:rsidRPr="0096402A">
                          <w:rPr>
                            <w:color w:val="000000" w:themeColor="text1"/>
                            <w:sz w:val="18"/>
                            <w:szCs w:val="18"/>
                            <w:vertAlign w:val="subscript"/>
                          </w:rPr>
                          <w:t>1</w:t>
                        </w:r>
                        <w:r w:rsidRPr="0096402A">
                          <w:rPr>
                            <w:color w:val="000000" w:themeColor="text1"/>
                            <w:sz w:val="20"/>
                            <w:szCs w:val="18"/>
                            <w:vertAlign w:val="superscript"/>
                          </w:rPr>
                          <w:t>-</w:t>
                        </w:r>
                        <w:r w:rsidRPr="0096402A">
                          <w:rPr>
                            <w:color w:val="000000" w:themeColor="text1"/>
                            <w:sz w:val="18"/>
                            <w:szCs w:val="18"/>
                          </w:rPr>
                          <w:t xml:space="preserve">  …  </w:t>
                        </w:r>
                        <w:r w:rsidRPr="0096402A">
                          <w:rPr>
                            <w:i/>
                            <w:color w:val="000000" w:themeColor="text1"/>
                            <w:sz w:val="18"/>
                            <w:szCs w:val="18"/>
                          </w:rPr>
                          <w:t>H</w:t>
                        </w:r>
                        <w:r w:rsidRPr="0096402A">
                          <w:rPr>
                            <w:color w:val="000000" w:themeColor="text1"/>
                            <w:sz w:val="18"/>
                            <w:szCs w:val="18"/>
                            <w:vertAlign w:val="subscript"/>
                          </w:rPr>
                          <w:t>2</w:t>
                        </w:r>
                        <w:r w:rsidRPr="0096402A">
                          <w:rPr>
                            <w:color w:val="000000" w:themeColor="text1"/>
                            <w:sz w:val="20"/>
                            <w:szCs w:val="18"/>
                            <w:vertAlign w:val="superscript"/>
                          </w:rPr>
                          <w:t>-</w:t>
                        </w:r>
                        <w:r w:rsidRPr="0096402A">
                          <w:rPr>
                            <w:i/>
                            <w:color w:val="000000" w:themeColor="text1"/>
                            <w:sz w:val="18"/>
                            <w:szCs w:val="18"/>
                          </w:rPr>
                          <w:t xml:space="preserve">   </w:t>
                        </w:r>
                        <w:r w:rsidRPr="0096402A">
                          <w:rPr>
                            <w:rFonts w:hint="eastAsia"/>
                            <w:i/>
                            <w:color w:val="000000" w:themeColor="text1"/>
                            <w:sz w:val="18"/>
                            <w:szCs w:val="18"/>
                          </w:rPr>
                          <w:t xml:space="preserve">  </w:t>
                        </w:r>
                        <w:r w:rsidRPr="0096402A">
                          <w:rPr>
                            <w:i/>
                            <w:color w:val="000000" w:themeColor="text1"/>
                            <w:sz w:val="18"/>
                            <w:szCs w:val="18"/>
                          </w:rPr>
                          <w:t>H</w:t>
                        </w:r>
                        <w:r w:rsidRPr="0096402A">
                          <w:rPr>
                            <w:color w:val="000000" w:themeColor="text1"/>
                            <w:sz w:val="18"/>
                            <w:szCs w:val="18"/>
                            <w:vertAlign w:val="subscript"/>
                          </w:rPr>
                          <w:t>1</w:t>
                        </w:r>
                        <w:r w:rsidRPr="0096402A">
                          <w:rPr>
                            <w:i/>
                            <w:color w:val="000000" w:themeColor="text1"/>
                            <w:sz w:val="18"/>
                            <w:szCs w:val="18"/>
                          </w:rPr>
                          <w:t xml:space="preserve">   </w:t>
                        </w:r>
                        <w:r w:rsidRPr="0096402A">
                          <w:rPr>
                            <w:rFonts w:hint="eastAsia"/>
                            <w:i/>
                            <w:color w:val="000000" w:themeColor="text1"/>
                            <w:sz w:val="18"/>
                            <w:szCs w:val="18"/>
                          </w:rPr>
                          <w:t xml:space="preserve">  </w:t>
                        </w:r>
                        <w:r w:rsidRPr="0096402A">
                          <w:rPr>
                            <w:i/>
                            <w:color w:val="000000" w:themeColor="text1"/>
                            <w:sz w:val="18"/>
                            <w:szCs w:val="18"/>
                          </w:rPr>
                          <w:t>H</w:t>
                        </w:r>
                        <w:r w:rsidRPr="0096402A">
                          <w:rPr>
                            <w:color w:val="000000" w:themeColor="text1"/>
                            <w:sz w:val="18"/>
                            <w:szCs w:val="18"/>
                            <w:vertAlign w:val="subscript"/>
                          </w:rPr>
                          <w:t>2</w:t>
                        </w:r>
                        <w:r w:rsidRPr="0096402A">
                          <w:rPr>
                            <w:color w:val="000000" w:themeColor="text1"/>
                            <w:sz w:val="20"/>
                            <w:szCs w:val="18"/>
                            <w:vertAlign w:val="superscript"/>
                          </w:rPr>
                          <w:t>+</w:t>
                        </w:r>
                        <w:r w:rsidRPr="0096402A">
                          <w:rPr>
                            <w:i/>
                            <w:color w:val="000000" w:themeColor="text1"/>
                            <w:sz w:val="18"/>
                            <w:szCs w:val="18"/>
                          </w:rPr>
                          <w:t xml:space="preserve">   …   H</w:t>
                        </w:r>
                        <w:r w:rsidRPr="0096402A">
                          <w:rPr>
                            <w:i/>
                            <w:color w:val="000000" w:themeColor="text1"/>
                            <w:sz w:val="18"/>
                            <w:szCs w:val="18"/>
                            <w:vertAlign w:val="subscript"/>
                          </w:rPr>
                          <w:t>N-</w:t>
                        </w:r>
                        <w:r w:rsidRPr="0096402A">
                          <w:rPr>
                            <w:color w:val="000000" w:themeColor="text1"/>
                            <w:sz w:val="18"/>
                            <w:szCs w:val="18"/>
                            <w:vertAlign w:val="subscript"/>
                          </w:rPr>
                          <w:t>1</w:t>
                        </w:r>
                        <w:r w:rsidRPr="0096402A">
                          <w:rPr>
                            <w:color w:val="000000" w:themeColor="text1"/>
                            <w:sz w:val="20"/>
                            <w:szCs w:val="18"/>
                            <w:vertAlign w:val="superscript"/>
                          </w:rPr>
                          <w:t>+</w:t>
                        </w:r>
                        <w:r w:rsidRPr="0096402A">
                          <w:rPr>
                            <w:color w:val="000000" w:themeColor="text1"/>
                            <w:sz w:val="18"/>
                            <w:szCs w:val="18"/>
                          </w:rPr>
                          <w:t xml:space="preserve"> </w:t>
                        </w:r>
                        <w:r w:rsidRPr="0096402A">
                          <w:rPr>
                            <w:i/>
                            <w:color w:val="000000" w:themeColor="text1"/>
                            <w:sz w:val="18"/>
                            <w:szCs w:val="18"/>
                          </w:rPr>
                          <w:t xml:space="preserve"> H</w:t>
                        </w:r>
                        <w:r w:rsidRPr="0096402A">
                          <w:rPr>
                            <w:i/>
                            <w:color w:val="000000" w:themeColor="text1"/>
                            <w:sz w:val="18"/>
                            <w:szCs w:val="18"/>
                            <w:vertAlign w:val="subscript"/>
                          </w:rPr>
                          <w:t>N</w:t>
                        </w:r>
                        <w:r w:rsidRPr="0096402A">
                          <w:rPr>
                            <w:color w:val="000000" w:themeColor="text1"/>
                            <w:sz w:val="20"/>
                            <w:szCs w:val="18"/>
                            <w:vertAlign w:val="superscript"/>
                          </w:rPr>
                          <w:t>+</w:t>
                        </w:r>
                      </w:p>
                      <w:p w:rsidR="000442C0" w:rsidRPr="00CC23AC" w:rsidRDefault="000442C0" w:rsidP="00A7519F">
                        <w:pPr>
                          <w:rPr>
                            <w:i/>
                            <w:sz w:val="18"/>
                            <w:szCs w:val="18"/>
                          </w:rPr>
                        </w:pPr>
                      </w:p>
                    </w:txbxContent>
                  </v:textbox>
                </v:shape>
                <v:shape id="Text Box 156" o:spid="_x0000_s1094" type="#_x0000_t202" style="position:absolute;left:30194;top:11385;width:6686;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JkLMQA&#10;AADcAAAADwAAAGRycy9kb3ducmV2LnhtbERPy2rCQBTdF/yH4QrdBJ0YrI/UUaQguCjiq9DlJXNN&#10;UjN3QmbU1K93FoLLw3nPFq2pxJUaV1pWMOjHIIgzq0vOFRwPq94EhPPIGivLpOCfHCzmnbcZptre&#10;eEfXvc9FCGGXooLC+zqV0mUFGXR9WxMH7mQbgz7AJpe6wVsIN5VM4ngkDZYcGgqs6aug7Ly/GAVR&#10;strqn9/ospvcx5u/4aCORt8fSr132+UnCE+tf4mf7rVWkEzD2nA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SZCzEAAAA3AAAAA8AAAAAAAAAAAAAAAAAmAIAAGRycy9k&#10;b3ducmV2LnhtbFBLBQYAAAAABAAEAPUAAACJAwAAAAA=&#10;" stroked="f">
                  <v:textbox inset=".5mm,.3mm,1mm,.3mm">
                    <w:txbxContent>
                      <w:p w:rsidR="000442C0" w:rsidRPr="007C7EA4" w:rsidRDefault="000442C0" w:rsidP="00063B82">
                        <w:pPr>
                          <w:jc w:val="center"/>
                          <w:rPr>
                            <w:sz w:val="18"/>
                            <w:szCs w:val="18"/>
                          </w:rPr>
                        </w:pPr>
                        <w:r w:rsidRPr="007C7EA4">
                          <w:rPr>
                            <w:rFonts w:hint="eastAsia"/>
                            <w:sz w:val="18"/>
                            <w:szCs w:val="18"/>
                          </w:rPr>
                          <w:t xml:space="preserve">Value of </w:t>
                        </w:r>
                        <w:proofErr w:type="spellStart"/>
                        <w:r w:rsidRPr="007C7EA4">
                          <w:rPr>
                            <w:rFonts w:hint="eastAsia"/>
                            <w:i/>
                            <w:sz w:val="18"/>
                            <w:szCs w:val="18"/>
                          </w:rPr>
                          <w:t>e</w:t>
                        </w:r>
                        <w:r w:rsidRPr="007C7EA4">
                          <w:rPr>
                            <w:rFonts w:hint="eastAsia"/>
                            <w:i/>
                            <w:sz w:val="18"/>
                            <w:szCs w:val="18"/>
                            <w:vertAlign w:val="subscript"/>
                          </w:rPr>
                          <w:t>i</w:t>
                        </w:r>
                        <w:proofErr w:type="spellEnd"/>
                      </w:p>
                    </w:txbxContent>
                  </v:textbox>
                </v:shape>
                <v:line id="Line 159" o:spid="_x0000_s1095" style="position:absolute;visibility:visible;mso-wrap-style:square" from="15328,12934" to="15335,1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s30sMAAADcAAAADwAAAGRycy9kb3ducmV2LnhtbERPy2oCMRTdF/yHcAvdSM1Yi5SpGRFR&#10;lK40DrTL28mdB53cDJOo0359sxBcHs57sRxsKy7U+8axgukkAUFcONNwpSA/bZ/fQPiAbLB1TAp+&#10;ycMyGz0sMDXuyke66FCJGMI+RQV1CF0qpS9qsugnriOOXOl6iyHCvpKmx2sMt618SZK5tNhwbKix&#10;o3VNxY8+WwVafn9u/sYftMuHsdblAYuv17lST4/D6h1EoCHcxTf33iiYJXF+PBOP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LN9LDAAAA3AAAAA8AAAAAAAAAAAAA&#10;AAAAoQIAAGRycy9kb3ducmV2LnhtbFBLBQYAAAAABAAEAPkAAACRAwAAAAA=&#10;">
                  <v:stroke dashstyle="1 1" endcap="round"/>
                </v:line>
                <v:line id="Line 160" o:spid="_x0000_s1096" style="position:absolute;visibility:visible;mso-wrap-style:square" from="29749,2038" to="29756,1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eSScUAAADcAAAADwAAAGRycy9kb3ducmV2LnhtbESPT2sCMRTE70K/Q3gFL6JZ/yCyGqWI&#10;ovRUU0GPz81zd+nmZdlEXfvpm0Khx2FmfsMsVq2txJ0aXzpWMBwkIIgzZ0rOFRw/t/0ZCB+QDVaO&#10;ScGTPKyWL50FpsY9+EB3HXIRIexTVFCEUKdS+qwgi37gauLoXV1jMUTZ5NI0+IhwW8lRkkylxZLj&#10;QoE1rQvKvvTNKtDyctp8995pd2x7Wl8/MDtPpkp1X9u3OYhAbfgP/7X3RsE4GcLvmX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eSScUAAADcAAAADwAAAAAAAAAA&#10;AAAAAAChAgAAZHJzL2Rvd25yZXYueG1sUEsFBgAAAAAEAAQA+QAAAJMDAAAAAA==&#10;">
                  <v:stroke dashstyle="1 1" endcap="round"/>
                </v:line>
                <v:line id="Line 163" o:spid="_x0000_s1097" style="position:absolute;visibility:visible;mso-wrap-style:square" from="4000,12896" to="15335,1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YL/sUAAADcAAAADwAAAGRycy9kb3ducmV2LnhtbESPQWsCMRSE70L/Q3iF3jRbhdpujWIL&#10;gm314Krg8bF5Joubl2WT6vbfN4LgcZiZb5jJrHO1OFMbKs8KngcZCOLS64qNgt120X8FESKyxtoz&#10;KfijALPpQ2+CufYX3tC5iEYkCIccFdgYm1zKUFpyGAa+IU7e0bcOY5KtkbrFS4K7Wg6z7EU6rDgt&#10;WGzo01J5Kn6dgp/xst4bPhSrr2P48G/fG7k2Vqmnx27+DiJSF+/hW3upFYyyIVzPpCMg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YL/sUAAADcAAAADwAAAAAAAAAA&#10;AAAAAAChAgAAZHJzL2Rvd25yZXYueG1sUEsFBgAAAAAEAAQA+QAAAJMDAAAAAA==&#10;">
                  <v:stroke dashstyle="1 1"/>
                </v:line>
                <v:line id="Line 348" o:spid="_x0000_s1098" style="position:absolute;flip:y;visibility:visible;mso-wrap-style:square" from="18421,11887" to="21088,12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txN8YAAADcAAAADwAAAGRycy9kb3ducmV2LnhtbESPQWsCMRSE7wX/Q3gFL1Kz1lLs1igi&#10;FDx4qcpKb6+b182ym5c1ibr++6Yg9DjMzDfMfNnbVlzIh9qxgsk4A0FcOl1zpeCw/3iagQgRWWPr&#10;mBTcKMByMXiYY67dlT/psouVSBAOOSowMXa5lKE0ZDGMXUecvB/nLcYkfSW1x2uC21Y+Z9mrtFhz&#10;WjDY0dpQ2ezOVoGcbUcnv/p+aYrmeHwzRVl0X1ulho/96h1EpD7+h+/tjVYwza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LcTfGAAAA3AAAAA8AAAAAAAAA&#10;AAAAAAAAoQIAAGRycy9kb3ducmV2LnhtbFBLBQYAAAAABAAEAPkAAACUAwAAAAA=&#10;"/>
                <v:line id="Line 349" o:spid="_x0000_s1099" style="position:absolute;flip:y;visibility:visible;mso-wrap-style:square" from="21088,9906" to="24422,1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LpQ8cAAADcAAAADwAAAGRycy9kb3ducmV2LnhtbESPT2sCMRTE74LfIbyCl1Kz/qHYrVGk&#10;IHjwUpWV3l43r5tlNy/bJOr22zeFgsdhZn7DLNe9bcWVfKgdK5iMMxDEpdM1VwpOx+3TAkSIyBpb&#10;x6TghwKsV8PBEnPtbvxO10OsRIJwyFGBibHLpQylIYth7Dri5H05bzEm6SupPd4S3LZymmXP0mLN&#10;acFgR2+GyuZwsQrkYv/47Tef86ZozucXU5RF97FXavTQb15BROrjPfzf3mkFs2wOf2fSEZ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IulDxwAAANwAAAAPAAAAAAAA&#10;AAAAAAAAAKECAABkcnMvZG93bnJldi54bWxQSwUGAAAAAAQABAD5AAAAlQMAAAAA&#10;"/>
                <v:line id="Line 350" o:spid="_x0000_s1100" style="position:absolute;flip:y;visibility:visible;mso-wrap-style:square" from="24422,6934" to="27089,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5M2McAAADcAAAADwAAAGRycy9kb3ducmV2LnhtbESPQWsCMRSE7wX/Q3hCL6JZWyt2NYoU&#10;Cj140ZYVb8/N62bZzcs2SXX77xuh0OMwM98wq01vW3EhH2rHCqaTDARx6XTNlYKP99fxAkSIyBpb&#10;x6TghwJs1oO7FebaXXlPl0OsRIJwyFGBibHLpQylIYth4jri5H06bzEm6SupPV4T3LbyIcvm0mLN&#10;acFgRy+GyubwbRXIxW705bfnWVM0x+OzKcqiO+2Uuh/22yWISH38D/+137SCx+wJ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bkzYxwAAANwAAAAPAAAAAAAA&#10;AAAAAAAAAKECAABkcnMvZG93bnJldi54bWxQSwUGAAAAAAQABAD5AAAAlQMAAAAA&#10;"/>
                <v:line id="Line 351" o:spid="_x0000_s1101" style="position:absolute;flip:y;visibility:visible;mso-wrap-style:square" from="27089,1981" to="29756,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zSr8YAAADcAAAADwAAAGRycy9kb3ducmV2LnhtbESPQWsCMRSE7wX/Q3hCL0WztkV0NYoI&#10;Qg9easuKt+fmuVl287ImqW7/fVMo9DjMzDfMct3bVtzIh9qxgsk4A0FcOl1zpeDzYzeagQgRWWPr&#10;mBR8U4D1avCwxFy7O7/T7RArkSAcclRgYuxyKUNpyGIYu444eRfnLcYkfSW1x3uC21Y+Z9lUWqw5&#10;LRjsaGuobA5fVoGc7Z+ufnN+bYrmeJyboiy6016px2G/WYCI1Mf/8F/7TSt4yab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80q/GAAAA3AAAAA8AAAAAAAAA&#10;AAAAAAAAoQIAAGRycy9kb3ducmV2LnhtbFBLBQYAAAAABAAEAPkAAACUAwAAAAA=&#10;"/>
                <v:line id="Line 352" o:spid="_x0000_s1102" style="position:absolute;flip:x y;visibility:visible;mso-wrap-style:square" from="12001,11887" to="15335,12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BPssUAAADcAAAADwAAAGRycy9kb3ducmV2LnhtbESPQWvCQBSE70L/w/IKXsRsNFJD6ioi&#10;WHqKVC29PrLPJDT7NmRXk/bXdwuCx2FmvmFWm8E04kadqy0rmEUxCOLC6ppLBefTfpqCcB5ZY2OZ&#10;FPyQg836abTCTNueP+h29KUIEHYZKqi8bzMpXVGRQRfZljh4F9sZ9EF2pdQd9gFuGjmP4xdpsOaw&#10;UGFLu4qK7+PVKEDOf5O0n9FCvtGXm+eHyfbzotT4edi+gvA0+Ef43n7XCpJ4Cf9nw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BPssUAAADcAAAADwAAAAAAAAAA&#10;AAAAAAChAgAAZHJzL2Rvd25yZXYueG1sUEsFBgAAAAAEAAQA+QAAAJMDAAAAAA==&#10;"/>
                <v:line id="Line 353" o:spid="_x0000_s1103" style="position:absolute;flip:x y;visibility:visible;mso-wrap-style:square" from="9334,9906" to="12001,1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bwMIAAADcAAAADwAAAGRycy9kb3ducmV2LnhtbERPy2rCQBTdF/yH4QpuiplESwkxo4RC&#10;iytLreL2krl5YOZOyExN9Os7i0KXh/POd5PpxI0G11pWkEQxCOLS6pZrBafv92UKwnlkjZ1lUnAn&#10;B7vt7CnHTNuRv+h29LUIIewyVNB432dSurIhgy6yPXHgKjsY9AEOtdQDjiHcdHIVx6/SYMuhocGe&#10;3hoqr8cfowD58FinY0Iv8oMubnX4fC7OlVKL+VRsQHia/L/4z73XCtZxWBvOhCM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bwMIAAADcAAAADwAAAAAAAAAAAAAA&#10;AAChAgAAZHJzL2Rvd25yZXYueG1sUEsFBgAAAAAEAAQA+QAAAJADAAAAAA==&#10;"/>
                <v:line id="Line 354" o:spid="_x0000_s1104" style="position:absolute;flip:x y;visibility:visible;mso-wrap-style:square" from="6667,6934" to="9334,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N+W8QAAADcAAAADwAAAGRycy9kb3ducmV2LnhtbESPT4vCMBTE78J+h/AWvIim/kHcrlFE&#10;cPGkWJW9PppnW7Z5KU20XT+9EQSPw8z8hpkvW1OKG9WusKxgOIhAEKdWF5wpOB03/RkI55E1lpZJ&#10;wT85WC4+OnOMtW34QLfEZyJA2MWoIPe+iqV0aU4G3cBWxMG72NqgD7LOpK6xCXBTylEUTaXBgsNC&#10;jhWtc0r/kqtRgLy7j2fNkCbyh37daLfvrc4Xpbqf7eobhKfWv8Ov9lYrGEdf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U35bxAAAANwAAAAPAAAAAAAAAAAA&#10;AAAAAKECAABkcnMvZG93bnJldi54bWxQSwUGAAAAAAQABAD5AAAAkgMAAAAA&#10;"/>
                <v:line id="Line 355" o:spid="_x0000_s1105" style="position:absolute;flip:x y;visibility:visible;mso-wrap-style:square" from="4000,1981" to="6667,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BBG78AAADcAAAADwAAAGRycy9kb3ducmV2LnhtbERPTYvCMBC9L/gfwgheFk2rskg1igiK&#10;J0VX8To0Y1tsJqWJtvrrzUHw+Hjfs0VrSvGg2hWWFcSDCARxanXBmYLT/7o/AeE8ssbSMil4koPF&#10;vPMzw0Tbhg/0OPpMhBB2CSrIva8SKV2ak0E3sBVx4K62NugDrDOpa2xCuCnlMIr+pMGCQ0OOFa1y&#10;Sm/Hu1GAvHuNJk1MY7mhixvu9r/L81WpXrddTkF4av1X/HFvtYJRHOaHM+EIyP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bBBG78AAADcAAAADwAAAAAAAAAAAAAAAACh&#10;AgAAZHJzL2Rvd25yZXYueG1sUEsFBgAAAAAEAAQA+QAAAI0DAAAAAA==&#10;"/>
                <v:line id="Line 356" o:spid="_x0000_s1106" style="position:absolute;visibility:visible;mso-wrap-style:square" from="12001,11887" to="1200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4ElMYAAADcAAAADwAAAGRycy9kb3ducmV2LnhtbESPQWvCQBSE7wX/w/KEXqRuYkso0VWk&#10;VFp6qqugx2f2mQSzb0N2q2l/vSsUPA4z8w0zW/S2EWfqfO1YQTpOQBAXztRcKthuVk+vIHxANtg4&#10;JgW/5GExHzzMMDfuwms661CKCGGfo4IqhDaX0hcVWfRj1xJH7+g6iyHKrpSmw0uE20ZOkiSTFmuO&#10;CxW29FZRcdI/VoGWh9373+iLPrb9SOvjNxb7l0ypx2G/nIII1Id7+L/9aRQ8pynczsQj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eBJTGAAAA3AAAAA8AAAAAAAAA&#10;AAAAAAAAoQIAAGRycy9kb3ducmV2LnhtbFBLBQYAAAAABAAEAPkAAACUAwAAAAA=&#10;">
                  <v:stroke dashstyle="1 1" endcap="round"/>
                </v:line>
                <v:line id="Line 357" o:spid="_x0000_s1107" style="position:absolute;visibility:visible;mso-wrap-style:square" from="21088,11887" to="21088,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ya48YAAADcAAAADwAAAGRycy9kb3ducmV2LnhtbESPT2sCMRTE74LfITyhF9Gsf5CyNUop&#10;iuKppoIen5vn7tLNy7JJdfXTN4WCx2FmfsPMl62txJUaXzpWMBomIIgzZ0rOFRy+1oNXED4gG6wc&#10;k4I7eVguup05psbdeE9XHXIRIexTVFCEUKdS+qwgi37oauLoXVxjMUTZ5NI0eItwW8lxksykxZLj&#10;QoE1fRSUfesfq0DL83H16O9oc2j7Wl8+MTtNZ0q99Nr3NxCB2vAM/7e3RsFkNIa/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MmuPGAAAA3AAAAA8AAAAAAAAA&#10;AAAAAAAAoQIAAGRycy9kb3ducmV2LnhtbFBLBQYAAAAABAAEAPkAAACUAwAAAAA=&#10;">
                  <v:stroke dashstyle="1 1" endcap="round"/>
                </v:line>
                <v:line id="Line 358" o:spid="_x0000_s1108" style="position:absolute;visibility:visible;mso-wrap-style:square" from="6667,6934" to="667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A/eMYAAADcAAAADwAAAGRycy9kb3ducmV2LnhtbESPT2sCMRTE74V+h/AKvYhmrUVkNSsi&#10;LRVPbRTs8XXz9g9uXpZNqquf3giFHoeZ+Q2zWPa2ESfqfO1YwXiUgCDOnam5VLDfvQ9nIHxANtg4&#10;JgUX8rDMHh8WmBp35i866VCKCGGfooIqhDaV0ucVWfQj1xJHr3CdxRBlV0rT4TnCbSNfkmQqLdYc&#10;FypsaV1RftS/VoGWP4e362BLH/t+oHXxifn361Sp56d+NQcRqA//4b/2xiiYjCdwPxOP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0AP3jGAAAA3AAAAA8AAAAAAAAA&#10;AAAAAAAAoQIAAGRycy9kb3ducmV2LnhtbFBLBQYAAAAABAAEAPkAAACUAwAAAAA=&#10;">
                  <v:stroke dashstyle="1 1" endcap="round"/>
                </v:line>
                <v:line id="Line 359" o:spid="_x0000_s1109" style="position:absolute;visibility:visible;mso-wrap-style:square" from="27089,6934" to="27095,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mnDMUAAADcAAAADwAAAGRycy9kb3ducmV2LnhtbESPQWsCMRSE70L/Q3iFXkSztiKyGkWk&#10;xdKTRsEeXzfP3cXNy7KJuvrrTUHwOMzMN8x03tpKnKnxpWMFg34CgjhzpuRcwW771RuD8AHZYOWY&#10;FFzJw3z20pliatyFN3TWIRcRwj5FBUUIdSqlzwqy6PuuJo7ewTUWQ5RNLk2Dlwi3lXxPkpG0WHJc&#10;KLCmZUHZUZ+sAi3/9p+37g+tdm1X68Mas9/hSKm313YxARGoDc/wo/1tFHwMhvB/Jh4B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mnDMUAAADcAAAADwAAAAAAAAAA&#10;AAAAAAChAgAAZHJzL2Rvd25yZXYueG1sUEsFBgAAAAAEAAQA+QAAAJMDAAAAAA==&#10;">
                  <v:stroke dashstyle="1 1" endcap="round"/>
                </v:line>
                <v:shape id="Text Box 372" o:spid="_x0000_s1110" type="#_x0000_t202" style="position:absolute;left:2870;top:15100;width:30048;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jtAsQA&#10;AADcAAAADwAAAGRycy9kb3ducmV2LnhtbESPQWuDQBSE74X8h+UFemtWLZbUZhMSJVDoqRrI9eG+&#10;qtR9K+5qzL/vFgo9DjPzDbM7LKYXM42us6wg3kQgiGurO24UXKrz0xaE88gae8uk4E4ODvvVww4z&#10;bW/8SXPpGxEg7DJU0Ho/ZFK6uiWDbmMH4uB92dGgD3JspB7xFuCml0kUvUiDHYeFFgfKW6q/y8ko&#10;mF5NTnF/rT6SYpmT9FTEaVIo9bhejm8gPC3+P/zXftcKnuMU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I7QLEAAAA3AAAAA8AAAAAAAAAAAAAAAAAmAIAAGRycy9k&#10;b3ducmV2LnhtbFBLBQYAAAAABAAEAPUAAACJAwAAAAA=&#10;" stroked="f" strokeweight=".25pt">
                  <v:textbox inset="0,0,0,0">
                    <w:txbxContent>
                      <w:p w:rsidR="000442C0" w:rsidRPr="0034258E" w:rsidRDefault="000442C0" w:rsidP="009731BE">
                        <w:pPr>
                          <w:ind w:firstLineChars="50" w:firstLine="90"/>
                          <w:rPr>
                            <w:sz w:val="18"/>
                            <w:szCs w:val="18"/>
                          </w:rPr>
                        </w:pPr>
                        <w:r>
                          <w:rPr>
                            <w:rFonts w:hint="eastAsia"/>
                            <w:i/>
                            <w:sz w:val="18"/>
                            <w:szCs w:val="18"/>
                          </w:rPr>
                          <w:t>h</w:t>
                        </w:r>
                        <w:r w:rsidRPr="008002E7">
                          <w:rPr>
                            <w:rFonts w:hint="eastAsia"/>
                            <w:sz w:val="18"/>
                            <w:szCs w:val="18"/>
                            <w:vertAlign w:val="subscript"/>
                          </w:rPr>
                          <w:t>1</w:t>
                        </w:r>
                        <w:r>
                          <w:rPr>
                            <w:rFonts w:hint="eastAsia"/>
                            <w:i/>
                            <w:sz w:val="18"/>
                            <w:szCs w:val="18"/>
                            <w:vertAlign w:val="subscript"/>
                          </w:rPr>
                          <w:t>,i</w:t>
                        </w:r>
                        <w:r w:rsidRPr="00CC23AC">
                          <w:rPr>
                            <w:rFonts w:hint="eastAsia"/>
                            <w:sz w:val="18"/>
                            <w:szCs w:val="18"/>
                          </w:rPr>
                          <w:t xml:space="preserve">  </w:t>
                        </w:r>
                        <w:r>
                          <w:rPr>
                            <w:rFonts w:hint="eastAsia"/>
                            <w:i/>
                            <w:sz w:val="18"/>
                            <w:szCs w:val="18"/>
                          </w:rPr>
                          <w:t>h</w:t>
                        </w:r>
                        <w:r w:rsidRPr="008002E7">
                          <w:rPr>
                            <w:rFonts w:hint="eastAsia"/>
                            <w:sz w:val="18"/>
                            <w:szCs w:val="18"/>
                            <w:vertAlign w:val="subscript"/>
                          </w:rPr>
                          <w:t>2</w:t>
                        </w:r>
                        <w:r>
                          <w:rPr>
                            <w:rFonts w:hint="eastAsia"/>
                            <w:i/>
                            <w:sz w:val="18"/>
                            <w:szCs w:val="18"/>
                            <w:vertAlign w:val="subscript"/>
                          </w:rPr>
                          <w:t>,i</w:t>
                        </w:r>
                        <w:r w:rsidRPr="00CC23AC">
                          <w:rPr>
                            <w:rFonts w:hint="eastAsia"/>
                            <w:sz w:val="18"/>
                            <w:szCs w:val="18"/>
                          </w:rPr>
                          <w:t xml:space="preserve">   </w:t>
                        </w:r>
                        <w:r w:rsidRPr="00CC23AC">
                          <w:rPr>
                            <w:rFonts w:hint="eastAsia"/>
                            <w:sz w:val="18"/>
                            <w:szCs w:val="18"/>
                          </w:rPr>
                          <w:t>…</w:t>
                        </w:r>
                        <w:r w:rsidRPr="00CC23AC">
                          <w:rPr>
                            <w:rFonts w:hint="eastAsia"/>
                            <w:sz w:val="18"/>
                            <w:szCs w:val="18"/>
                          </w:rPr>
                          <w:t xml:space="preserve">  </w:t>
                        </w:r>
                        <w:r>
                          <w:rPr>
                            <w:rFonts w:hint="eastAsia"/>
                            <w:i/>
                            <w:sz w:val="18"/>
                            <w:szCs w:val="18"/>
                          </w:rPr>
                          <w:t>h</w:t>
                        </w:r>
                        <w:r>
                          <w:rPr>
                            <w:rFonts w:hint="eastAsia"/>
                            <w:i/>
                            <w:sz w:val="18"/>
                            <w:szCs w:val="18"/>
                            <w:vertAlign w:val="subscript"/>
                          </w:rPr>
                          <w:t>N-</w:t>
                        </w:r>
                        <w:r w:rsidRPr="00204D4B">
                          <w:rPr>
                            <w:rFonts w:hint="eastAsia"/>
                            <w:sz w:val="18"/>
                            <w:szCs w:val="18"/>
                            <w:vertAlign w:val="subscript"/>
                          </w:rPr>
                          <w:t>1</w:t>
                        </w:r>
                        <w:r>
                          <w:rPr>
                            <w:rFonts w:hint="eastAsia"/>
                            <w:i/>
                            <w:sz w:val="18"/>
                            <w:szCs w:val="18"/>
                            <w:vertAlign w:val="subscript"/>
                          </w:rPr>
                          <w:t>,i</w:t>
                        </w:r>
                        <w:r>
                          <w:rPr>
                            <w:rFonts w:hint="eastAsia"/>
                            <w:sz w:val="18"/>
                            <w:szCs w:val="18"/>
                          </w:rPr>
                          <w:t xml:space="preserve">  </w:t>
                        </w:r>
                        <w:r>
                          <w:rPr>
                            <w:rFonts w:hint="eastAsia"/>
                            <w:i/>
                            <w:sz w:val="18"/>
                            <w:szCs w:val="18"/>
                          </w:rPr>
                          <w:t>h</w:t>
                        </w:r>
                        <w:r w:rsidRPr="00CC23AC">
                          <w:rPr>
                            <w:rFonts w:hint="eastAsia"/>
                            <w:sz w:val="20"/>
                            <w:szCs w:val="18"/>
                            <w:vertAlign w:val="superscript"/>
                          </w:rPr>
                          <w:t>-</w:t>
                        </w:r>
                        <w:proofErr w:type="spellStart"/>
                        <w:r>
                          <w:rPr>
                            <w:rFonts w:hint="eastAsia"/>
                            <w:i/>
                            <w:sz w:val="18"/>
                            <w:szCs w:val="18"/>
                            <w:vertAlign w:val="subscript"/>
                          </w:rPr>
                          <w:t>w,i</w:t>
                        </w:r>
                        <w:proofErr w:type="spellEnd"/>
                        <w:r>
                          <w:rPr>
                            <w:rFonts w:hint="eastAsia"/>
                            <w:sz w:val="18"/>
                            <w:szCs w:val="18"/>
                          </w:rPr>
                          <w:t xml:space="preserve">   </w:t>
                        </w:r>
                        <w:proofErr w:type="spellStart"/>
                        <w:r>
                          <w:rPr>
                            <w:rFonts w:hint="eastAsia"/>
                            <w:i/>
                            <w:sz w:val="18"/>
                            <w:szCs w:val="18"/>
                          </w:rPr>
                          <w:t>h</w:t>
                        </w:r>
                        <w:r w:rsidRPr="00CC23AC">
                          <w:rPr>
                            <w:rFonts w:hint="eastAsia"/>
                            <w:sz w:val="20"/>
                            <w:szCs w:val="18"/>
                            <w:vertAlign w:val="superscript"/>
                          </w:rPr>
                          <w:t>+</w:t>
                        </w:r>
                        <w:r>
                          <w:rPr>
                            <w:rFonts w:hint="eastAsia"/>
                            <w:i/>
                            <w:sz w:val="18"/>
                            <w:szCs w:val="18"/>
                            <w:vertAlign w:val="subscript"/>
                          </w:rPr>
                          <w:t>w,i</w:t>
                        </w:r>
                        <w:proofErr w:type="spellEnd"/>
                        <w:r>
                          <w:rPr>
                            <w:rFonts w:hint="eastAsia"/>
                            <w:sz w:val="18"/>
                            <w:szCs w:val="18"/>
                          </w:rPr>
                          <w:t xml:space="preserve">  </w:t>
                        </w:r>
                        <w:r>
                          <w:rPr>
                            <w:rFonts w:hint="eastAsia"/>
                            <w:i/>
                            <w:sz w:val="18"/>
                            <w:szCs w:val="18"/>
                          </w:rPr>
                          <w:t>h</w:t>
                        </w:r>
                        <w:r>
                          <w:rPr>
                            <w:rFonts w:hint="eastAsia"/>
                            <w:i/>
                            <w:sz w:val="18"/>
                            <w:szCs w:val="18"/>
                            <w:vertAlign w:val="subscript"/>
                          </w:rPr>
                          <w:t>N+</w:t>
                        </w:r>
                        <w:r w:rsidRPr="00204D4B">
                          <w:rPr>
                            <w:rFonts w:hint="eastAsia"/>
                            <w:sz w:val="18"/>
                            <w:szCs w:val="18"/>
                            <w:vertAlign w:val="subscript"/>
                          </w:rPr>
                          <w:t>1</w:t>
                        </w:r>
                        <w:r w:rsidRPr="00204D4B">
                          <w:rPr>
                            <w:rFonts w:hint="eastAsia"/>
                            <w:i/>
                            <w:sz w:val="18"/>
                            <w:szCs w:val="18"/>
                            <w:vertAlign w:val="subscript"/>
                          </w:rPr>
                          <w:t>,i</w:t>
                        </w:r>
                        <w:r w:rsidRPr="00CC23AC">
                          <w:rPr>
                            <w:rFonts w:hint="eastAsia"/>
                            <w:sz w:val="18"/>
                            <w:szCs w:val="18"/>
                          </w:rPr>
                          <w:t xml:space="preserve">  </w:t>
                        </w:r>
                        <w:r w:rsidRPr="00CC23AC">
                          <w:rPr>
                            <w:rFonts w:hint="eastAsia"/>
                            <w:sz w:val="18"/>
                            <w:szCs w:val="18"/>
                          </w:rPr>
                          <w:t>…</w:t>
                        </w:r>
                        <w:r w:rsidRPr="00CC23AC">
                          <w:rPr>
                            <w:rFonts w:hint="eastAsia"/>
                            <w:sz w:val="18"/>
                            <w:szCs w:val="18"/>
                          </w:rPr>
                          <w:t xml:space="preserve"> </w:t>
                        </w:r>
                        <w:r>
                          <w:rPr>
                            <w:rFonts w:hint="eastAsia"/>
                            <w:i/>
                            <w:sz w:val="18"/>
                            <w:szCs w:val="18"/>
                          </w:rPr>
                          <w:t>h</w:t>
                        </w:r>
                        <w:r w:rsidRPr="00204D4B">
                          <w:rPr>
                            <w:rFonts w:hint="eastAsia"/>
                            <w:sz w:val="18"/>
                            <w:szCs w:val="18"/>
                            <w:vertAlign w:val="subscript"/>
                          </w:rPr>
                          <w:t>2</w:t>
                        </w:r>
                        <w:r w:rsidRPr="0034258E">
                          <w:rPr>
                            <w:rFonts w:hint="eastAsia"/>
                            <w:i/>
                            <w:sz w:val="18"/>
                            <w:szCs w:val="18"/>
                            <w:vertAlign w:val="subscript"/>
                          </w:rPr>
                          <w:t>N-</w:t>
                        </w:r>
                        <w:r>
                          <w:rPr>
                            <w:rFonts w:hint="eastAsia"/>
                            <w:sz w:val="18"/>
                            <w:szCs w:val="18"/>
                            <w:vertAlign w:val="subscript"/>
                          </w:rPr>
                          <w:t>2</w:t>
                        </w:r>
                        <w:r>
                          <w:rPr>
                            <w:rFonts w:hint="eastAsia"/>
                            <w:i/>
                            <w:sz w:val="18"/>
                            <w:szCs w:val="18"/>
                            <w:vertAlign w:val="subscript"/>
                          </w:rPr>
                          <w:t>,i</w:t>
                        </w:r>
                        <w:r w:rsidRPr="00CC23AC">
                          <w:rPr>
                            <w:rFonts w:hint="eastAsia"/>
                            <w:sz w:val="18"/>
                            <w:szCs w:val="18"/>
                          </w:rPr>
                          <w:t xml:space="preserve">  </w:t>
                        </w:r>
                        <w:r>
                          <w:rPr>
                            <w:rFonts w:hint="eastAsia"/>
                            <w:i/>
                            <w:sz w:val="18"/>
                            <w:szCs w:val="18"/>
                          </w:rPr>
                          <w:t>h</w:t>
                        </w:r>
                        <w:r w:rsidRPr="00204D4B">
                          <w:rPr>
                            <w:rFonts w:hint="eastAsia"/>
                            <w:sz w:val="18"/>
                            <w:szCs w:val="18"/>
                            <w:vertAlign w:val="subscript"/>
                          </w:rPr>
                          <w:t>2</w:t>
                        </w:r>
                        <w:r w:rsidRPr="0034258E">
                          <w:rPr>
                            <w:rFonts w:hint="eastAsia"/>
                            <w:i/>
                            <w:sz w:val="18"/>
                            <w:szCs w:val="18"/>
                            <w:vertAlign w:val="subscript"/>
                          </w:rPr>
                          <w:t>N-</w:t>
                        </w:r>
                        <w:r>
                          <w:rPr>
                            <w:rFonts w:hint="eastAsia"/>
                            <w:sz w:val="18"/>
                            <w:szCs w:val="18"/>
                            <w:vertAlign w:val="subscript"/>
                          </w:rPr>
                          <w:t>1</w:t>
                        </w:r>
                        <w:r>
                          <w:rPr>
                            <w:rFonts w:hint="eastAsia"/>
                            <w:i/>
                            <w:sz w:val="18"/>
                            <w:szCs w:val="18"/>
                            <w:vertAlign w:val="subscript"/>
                          </w:rPr>
                          <w:t>,i</w:t>
                        </w:r>
                      </w:p>
                    </w:txbxContent>
                  </v:textbox>
                </v:shape>
                <v:line id="Line 357" o:spid="_x0000_s1111" style="position:absolute;visibility:visible;mso-wrap-style:square" from="18421,12941" to="18421,15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oFU8YAAADcAAAADwAAAGRycy9kb3ducmV2LnhtbESPQWvCQBCF74L/YZlCL1I3lSISXaVI&#10;S0tPugr1OGbHJJidDdmtpv31nYPgbYb35r1vFqveN+pCXawDG3geZ6CIi+BqLg3sd+9PM1AxITts&#10;ApOBX4qwWg4HC8xduPKWLjaVSkI45migSqnNtY5FRR7jOLTEop1C5zHJ2pXadXiVcN/oSZZNtcea&#10;paHCltYVFWf74w1Yffx++xt90ce+H1l72mBxeJka8/jQv85BJerT3Xy7/nSCPxF8eUYm0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6BVPGAAAA3AAAAA8AAAAAAAAA&#10;AAAAAAAAoQIAAGRycy9kb3ducmV2LnhtbFBLBQYAAAAABAAEAPkAAACUAwAAAAA=&#10;">
                  <v:stroke dashstyle="1 1" endcap="round"/>
                </v:line>
                <v:line id="直接连接符 2" o:spid="_x0000_s1112" style="position:absolute;visibility:visible;mso-wrap-style:square" from="15328,12865" to="18421,1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7GcQAAADaAAAADwAAAGRycy9kb3ducmV2LnhtbESPQWvCQBSE7wX/w/IEb7oxUBNSVwmC&#10;0NpTtaXXR/Y1Sc2+DbvbGP313YLQ4zAz3zDr7Wg6MZDzrWUFy0UCgriyuuVawftpP89B+ICssbNM&#10;Cq7kYbuZPKyx0PbCbzQcQy0ihH2BCpoQ+kJKXzVk0C9sTxy9L+sMhihdLbXDS4SbTqZJspIGW44L&#10;Dfa0a6g6H3+Mgrw6fLsyK1+Wjx99dhvS19X+M1NqNh3LJxCBxvAfvreftYIU/q7EG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nsZxAAAANoAAAAPAAAAAAAAAAAA&#10;AAAAAKECAABkcnMvZG93bnJldi54bWxQSwUGAAAAAAQABAD5AAAAkgMAAAAA&#10;" strokecolor="black [3213]"/>
                <v:line id="直接连接符 125" o:spid="_x0000_s1113" style="position:absolute;visibility:visible;mso-wrap-style:square" from="15342,14720" to="18402,1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T+K8EAAADcAAAADwAAAGRycy9kb3ducmV2LnhtbERPS4vCMBC+C/sfwix401TBB12jiFAQ&#10;llWsHvY4NGNTbCalydbuvzeC4G0+vuesNr2tRUetrxwrmIwTEMSF0xWXCi7nbLQE4QOyxtoxKfgn&#10;D5v1x2CFqXZ3PlGXh1LEEPYpKjAhNKmUvjBk0Y9dQxy5q2sthgjbUuoW7zHc1nKaJHNpseLYYLCh&#10;naHilv9ZBeUvaft92R8X3U93vR13WXIwmVLDz377BSJQH97il3uv4/zpDJ7PxAv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lP4rwQAAANwAAAAPAAAAAAAAAAAAAAAA&#10;AKECAABkcnMvZG93bnJldi54bWxQSwUGAAAAAAQABAD5AAAAjwMAAAAA&#10;" strokecolor="black [3213]" strokeweight="2.25pt"/>
                <w10:anchorlock/>
              </v:group>
            </w:pict>
          </mc:Fallback>
        </mc:AlternateContent>
      </w:r>
    </w:p>
    <w:p w:rsidR="00063B82" w:rsidRPr="00981244" w:rsidRDefault="00063B82" w:rsidP="00805C44">
      <w:pPr>
        <w:ind w:firstLine="289"/>
        <w:jc w:val="center"/>
        <w:rPr>
          <w:color w:val="000000" w:themeColor="text1"/>
          <w:sz w:val="18"/>
          <w:szCs w:val="20"/>
        </w:rPr>
      </w:pPr>
      <w:r w:rsidRPr="00981244">
        <w:rPr>
          <w:b/>
          <w:color w:val="000000" w:themeColor="text1"/>
          <w:sz w:val="18"/>
          <w:szCs w:val="20"/>
        </w:rPr>
        <w:t>Fig</w:t>
      </w:r>
      <w:r w:rsidR="00D83406" w:rsidRPr="00981244">
        <w:rPr>
          <w:rFonts w:hint="eastAsia"/>
          <w:b/>
          <w:color w:val="000000" w:themeColor="text1"/>
          <w:sz w:val="18"/>
          <w:szCs w:val="20"/>
        </w:rPr>
        <w:t>.</w:t>
      </w:r>
      <w:r w:rsidRPr="00981244">
        <w:rPr>
          <w:b/>
          <w:color w:val="000000" w:themeColor="text1"/>
          <w:sz w:val="18"/>
          <w:szCs w:val="20"/>
        </w:rPr>
        <w:t xml:space="preserve"> </w:t>
      </w:r>
      <w:r w:rsidR="00F80DA2" w:rsidRPr="00981244">
        <w:rPr>
          <w:rFonts w:hint="eastAsia"/>
          <w:b/>
          <w:color w:val="000000" w:themeColor="text1"/>
          <w:sz w:val="18"/>
          <w:szCs w:val="20"/>
        </w:rPr>
        <w:t>4</w:t>
      </w:r>
      <w:r w:rsidR="009E779C" w:rsidRPr="00981244">
        <w:rPr>
          <w:rFonts w:hint="eastAsia"/>
          <w:b/>
          <w:color w:val="000000" w:themeColor="text1"/>
          <w:sz w:val="18"/>
          <w:szCs w:val="20"/>
        </w:rPr>
        <w:t>.</w:t>
      </w:r>
      <w:r w:rsidR="00F80DA2" w:rsidRPr="00981244">
        <w:rPr>
          <w:color w:val="000000" w:themeColor="text1"/>
          <w:sz w:val="18"/>
          <w:szCs w:val="20"/>
        </w:rPr>
        <w:t xml:space="preserve"> </w:t>
      </w:r>
      <w:r w:rsidR="00870870" w:rsidRPr="00981244">
        <w:rPr>
          <w:color w:val="000000" w:themeColor="text1"/>
          <w:sz w:val="18"/>
          <w:szCs w:val="20"/>
        </w:rPr>
        <w:t>Utility</w:t>
      </w:r>
      <w:r w:rsidRPr="00981244">
        <w:rPr>
          <w:color w:val="000000" w:themeColor="text1"/>
          <w:sz w:val="18"/>
          <w:szCs w:val="20"/>
        </w:rPr>
        <w:t xml:space="preserve"> Function of </w:t>
      </w:r>
      <w:r w:rsidR="00FF2D14" w:rsidRPr="00981244">
        <w:rPr>
          <w:rFonts w:hint="eastAsia"/>
          <w:color w:val="000000" w:themeColor="text1"/>
          <w:kern w:val="0"/>
          <w:sz w:val="18"/>
          <w:szCs w:val="20"/>
        </w:rPr>
        <w:t>D</w:t>
      </w:r>
      <w:r w:rsidR="002966BB" w:rsidRPr="00981244">
        <w:rPr>
          <w:rFonts w:hint="eastAsia"/>
          <w:color w:val="000000" w:themeColor="text1"/>
          <w:kern w:val="0"/>
          <w:sz w:val="18"/>
          <w:szCs w:val="20"/>
        </w:rPr>
        <w:t>I</w:t>
      </w:r>
      <w:r w:rsidR="00FF2D14" w:rsidRPr="00981244">
        <w:rPr>
          <w:rFonts w:hint="eastAsia"/>
          <w:color w:val="000000" w:themeColor="text1"/>
          <w:kern w:val="0"/>
          <w:sz w:val="18"/>
          <w:szCs w:val="20"/>
        </w:rPr>
        <w:t>A</w:t>
      </w:r>
      <w:r w:rsidR="00FD5347" w:rsidRPr="00981244">
        <w:rPr>
          <w:color w:val="000000" w:themeColor="text1"/>
          <w:sz w:val="18"/>
          <w:szCs w:val="20"/>
        </w:rPr>
        <w:t xml:space="preserve"> when DM is Risk </w:t>
      </w:r>
      <w:r w:rsidR="004007C5" w:rsidRPr="00981244">
        <w:rPr>
          <w:rFonts w:hint="eastAsia"/>
          <w:color w:val="000000" w:themeColor="text1"/>
          <w:sz w:val="18"/>
          <w:szCs w:val="20"/>
        </w:rPr>
        <w:t>taking</w:t>
      </w:r>
    </w:p>
    <w:p w:rsidR="00705EFF" w:rsidRPr="00981244" w:rsidRDefault="009857DB" w:rsidP="002A7695">
      <w:pPr>
        <w:ind w:firstLine="289"/>
        <w:rPr>
          <w:color w:val="000000" w:themeColor="text1"/>
          <w:sz w:val="20"/>
          <w:szCs w:val="20"/>
        </w:rPr>
      </w:pPr>
      <w:r w:rsidRPr="00981244">
        <w:rPr>
          <w:color w:val="000000" w:themeColor="text1"/>
          <w:sz w:val="20"/>
          <w:szCs w:val="20"/>
        </w:rPr>
        <w:fldChar w:fldCharType="begin"/>
      </w:r>
      <w:r w:rsidRPr="00981244">
        <w:rPr>
          <w:color w:val="000000" w:themeColor="text1"/>
          <w:sz w:val="20"/>
          <w:szCs w:val="20"/>
        </w:rPr>
        <w:instrText xml:space="preserve"> = 1 \* GB3 </w:instrText>
      </w:r>
      <w:r w:rsidRPr="00981244">
        <w:rPr>
          <w:color w:val="000000" w:themeColor="text1"/>
          <w:sz w:val="20"/>
          <w:szCs w:val="20"/>
        </w:rPr>
        <w:fldChar w:fldCharType="separate"/>
      </w:r>
      <w:r w:rsidRPr="00981244">
        <w:rPr>
          <w:noProof/>
          <w:color w:val="000000" w:themeColor="text1"/>
          <w:sz w:val="20"/>
          <w:szCs w:val="20"/>
        </w:rPr>
        <w:t>①</w:t>
      </w:r>
      <w:r w:rsidRPr="00981244">
        <w:rPr>
          <w:color w:val="000000" w:themeColor="text1"/>
          <w:sz w:val="20"/>
          <w:szCs w:val="20"/>
        </w:rPr>
        <w:fldChar w:fldCharType="end"/>
      </w:r>
      <w:r w:rsidRPr="00981244">
        <w:rPr>
          <w:color w:val="000000" w:themeColor="text1"/>
          <w:sz w:val="20"/>
          <w:szCs w:val="20"/>
        </w:rPr>
        <w:t xml:space="preserve"> </w:t>
      </w:r>
      <w:r w:rsidR="0037501C" w:rsidRPr="00981244">
        <w:rPr>
          <w:color w:val="000000" w:themeColor="text1"/>
          <w:sz w:val="20"/>
          <w:szCs w:val="20"/>
        </w:rPr>
        <w:t xml:space="preserve">In the </w:t>
      </w:r>
      <w:r w:rsidRPr="00981244">
        <w:rPr>
          <w:color w:val="000000" w:themeColor="text1"/>
          <w:sz w:val="20"/>
          <w:szCs w:val="20"/>
        </w:rPr>
        <w:t>fir</w:t>
      </w:r>
      <w:r w:rsidR="00901B1F" w:rsidRPr="00981244">
        <w:rPr>
          <w:color w:val="000000" w:themeColor="text1"/>
          <w:sz w:val="20"/>
          <w:szCs w:val="20"/>
        </w:rPr>
        <w:t xml:space="preserve">st </w:t>
      </w:r>
      <w:r w:rsidR="0037501C" w:rsidRPr="00981244">
        <w:rPr>
          <w:color w:val="000000" w:themeColor="text1"/>
          <w:sz w:val="20"/>
          <w:szCs w:val="20"/>
        </w:rPr>
        <w:t xml:space="preserve">case,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37501C" w:rsidRPr="00981244">
        <w:rPr>
          <w:color w:val="000000" w:themeColor="text1"/>
          <w:sz w:val="20"/>
          <w:szCs w:val="20"/>
        </w:rPr>
        <w:t xml:space="preserve"> is just exact</w:t>
      </w:r>
      <w:r w:rsidR="00D00082" w:rsidRPr="00981244">
        <w:rPr>
          <w:rFonts w:hint="eastAsia"/>
          <w:color w:val="000000" w:themeColor="text1"/>
          <w:sz w:val="20"/>
          <w:szCs w:val="20"/>
        </w:rPr>
        <w:t>ly assessed</w:t>
      </w:r>
      <w:r w:rsidR="0037501C" w:rsidRPr="00981244">
        <w:rPr>
          <w:color w:val="000000" w:themeColor="text1"/>
          <w:sz w:val="20"/>
          <w:szCs w:val="20"/>
        </w:rPr>
        <w:t xml:space="preserve"> </w:t>
      </w:r>
      <w:r w:rsidR="00705EFF" w:rsidRPr="00981244">
        <w:rPr>
          <w:color w:val="000000" w:themeColor="text1"/>
          <w:sz w:val="20"/>
          <w:szCs w:val="20"/>
        </w:rPr>
        <w:t xml:space="preserve">on </w:t>
      </w:r>
      <w:r w:rsidR="0086421B" w:rsidRPr="00981244">
        <w:rPr>
          <w:color w:val="000000" w:themeColor="text1"/>
          <w:sz w:val="20"/>
          <w:szCs w:val="20"/>
        </w:rPr>
        <w:t xml:space="preserve">an identified value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r>
          <m:rPr>
            <m:sty m:val="p"/>
          </m:rPr>
          <w:rPr>
            <w:rFonts w:ascii="Cambria Math" w:hAnsi="Cambria Math"/>
            <w:color w:val="000000" w:themeColor="text1"/>
            <w:sz w:val="20"/>
            <w:szCs w:val="20"/>
          </w:rPr>
          <m:t>(1</m:t>
        </m:r>
        <m:r>
          <m:rPr>
            <m:sty m:val="p"/>
          </m:rPr>
          <w:rPr>
            <w:rFonts w:ascii="Cambria Math" w:hAnsi="Cambria Math"/>
            <w:color w:val="000000" w:themeColor="text1"/>
          </w:rPr>
          <m:t>≤</m:t>
        </m:r>
        <m:r>
          <w:rPr>
            <w:rFonts w:ascii="Cambria Math" w:hAnsi="Cambria Math"/>
            <w:color w:val="000000" w:themeColor="text1"/>
          </w:rPr>
          <m:t>n</m:t>
        </m:r>
        <m:r>
          <m:rPr>
            <m:sty m:val="p"/>
          </m:rPr>
          <w:rPr>
            <w:rFonts w:ascii="Cambria Math" w:hAnsi="Cambria Math"/>
            <w:color w:val="000000" w:themeColor="text1"/>
          </w:rPr>
          <m:t>≤2</m:t>
        </m:r>
        <m:r>
          <w:rPr>
            <w:rFonts w:ascii="Cambria Math" w:hAnsi="Cambria Math"/>
            <w:color w:val="000000" w:themeColor="text1"/>
          </w:rPr>
          <m:t>N-1)</m:t>
        </m:r>
      </m:oMath>
      <w:r w:rsidR="00EA35CE" w:rsidRPr="00981244">
        <w:rPr>
          <w:color w:val="000000" w:themeColor="text1"/>
          <w:sz w:val="20"/>
          <w:szCs w:val="20"/>
        </w:rPr>
        <w:t xml:space="preserve"> </w:t>
      </w:r>
      <w:r w:rsidR="009E779C" w:rsidRPr="00981244">
        <w:rPr>
          <w:rFonts w:hint="eastAsia"/>
          <w:color w:val="000000" w:themeColor="text1"/>
          <w:sz w:val="20"/>
          <w:szCs w:val="20"/>
        </w:rPr>
        <w:t>in E</w:t>
      </w:r>
      <w:r w:rsidR="00A4362F" w:rsidRPr="00981244">
        <w:rPr>
          <w:rFonts w:hint="eastAsia"/>
          <w:color w:val="000000" w:themeColor="text1"/>
          <w:sz w:val="20"/>
          <w:szCs w:val="20"/>
        </w:rPr>
        <w:t>q.(</w:t>
      </w:r>
      <w:r w:rsidR="002A49D8" w:rsidRPr="00981244">
        <w:rPr>
          <w:rFonts w:hint="eastAsia"/>
          <w:color w:val="000000" w:themeColor="text1"/>
          <w:sz w:val="20"/>
          <w:szCs w:val="20"/>
        </w:rPr>
        <w:t>5</w:t>
      </w:r>
      <w:r w:rsidR="00A4362F" w:rsidRPr="00981244">
        <w:rPr>
          <w:rFonts w:hint="eastAsia"/>
          <w:color w:val="000000" w:themeColor="text1"/>
          <w:sz w:val="20"/>
          <w:szCs w:val="20"/>
        </w:rPr>
        <w:t xml:space="preserve">) </w:t>
      </w:r>
      <w:r w:rsidR="0086421B" w:rsidRPr="00981244">
        <w:rPr>
          <w:color w:val="000000" w:themeColor="text1"/>
          <w:sz w:val="20"/>
          <w:szCs w:val="20"/>
        </w:rPr>
        <w:t>corresponding to an evaluation grade</w:t>
      </w:r>
      <w:r w:rsidR="00AC70D4" w:rsidRPr="00981244">
        <w:rPr>
          <w:color w:val="000000" w:themeColor="text1"/>
          <w:sz w:val="20"/>
          <w:szCs w:val="20"/>
        </w:rPr>
        <w:t xml:space="preserve"> in </w:t>
      </w:r>
      <w:r w:rsidR="00D83406" w:rsidRPr="00981244">
        <w:rPr>
          <w:rFonts w:hint="eastAsia"/>
          <w:color w:val="000000" w:themeColor="text1"/>
          <w:sz w:val="20"/>
          <w:szCs w:val="20"/>
        </w:rPr>
        <w:t>E</w:t>
      </w:r>
      <w:r w:rsidR="00AC70D4" w:rsidRPr="00981244">
        <w:rPr>
          <w:color w:val="000000" w:themeColor="text1"/>
          <w:sz w:val="20"/>
          <w:szCs w:val="20"/>
        </w:rPr>
        <w:t>q.(</w:t>
      </w:r>
      <w:r w:rsidR="002A49D8" w:rsidRPr="00981244">
        <w:rPr>
          <w:rFonts w:hint="eastAsia"/>
          <w:color w:val="000000" w:themeColor="text1"/>
          <w:sz w:val="20"/>
          <w:szCs w:val="20"/>
        </w:rPr>
        <w:t>4</w:t>
      </w:r>
      <w:r w:rsidR="00AC70D4" w:rsidRPr="00981244">
        <w:rPr>
          <w:color w:val="000000" w:themeColor="text1"/>
          <w:sz w:val="20"/>
          <w:szCs w:val="20"/>
        </w:rPr>
        <w:t>)</w:t>
      </w:r>
      <w:r w:rsidR="0086421B" w:rsidRPr="00981244">
        <w:rPr>
          <w:color w:val="000000" w:themeColor="text1"/>
          <w:sz w:val="20"/>
          <w:szCs w:val="20"/>
        </w:rPr>
        <w:t xml:space="preserve">, </w:t>
      </w:r>
      <w:r w:rsidR="0037501C" w:rsidRPr="00981244">
        <w:rPr>
          <w:color w:val="000000" w:themeColor="text1"/>
          <w:sz w:val="20"/>
          <w:szCs w:val="20"/>
        </w:rPr>
        <w:t>then we will have</w:t>
      </w:r>
    </w:p>
    <w:p w:rsidR="0037501C" w:rsidRPr="00981244" w:rsidRDefault="001A5802" w:rsidP="002A7695">
      <w:pPr>
        <w:ind w:firstLineChars="200" w:firstLine="400"/>
        <w:rPr>
          <w:color w:val="000000" w:themeColor="text1"/>
          <w:sz w:val="20"/>
          <w:szCs w:val="20"/>
        </w:rPr>
      </w:pP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j</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oMath>
      <w:r w:rsidR="003E0066" w:rsidRPr="00981244">
        <w:rPr>
          <w:rFonts w:hint="eastAsia"/>
          <w:color w:val="000000" w:themeColor="text1"/>
          <w:sz w:val="20"/>
          <w:szCs w:val="20"/>
        </w:rPr>
        <w:t xml:space="preserve"> </w:t>
      </w:r>
    </w:p>
    <w:p w:rsidR="00014DFB" w:rsidRPr="00981244" w:rsidRDefault="003E0066" w:rsidP="002A7695">
      <w:pPr>
        <w:ind w:firstLineChars="200" w:firstLine="400"/>
        <w:jc w:val="left"/>
        <w:rPr>
          <w:color w:val="000000" w:themeColor="text1"/>
          <w:sz w:val="20"/>
          <w:szCs w:val="20"/>
        </w:rPr>
      </w:pPr>
      <m:oMath>
        <m:r>
          <w:rPr>
            <w:rFonts w:ascii="Cambria Math" w:hAnsi="Cambria Math"/>
            <w:color w:val="000000" w:themeColor="text1"/>
            <w:sz w:val="20"/>
            <w:szCs w:val="20"/>
          </w:rPr>
          <m:t>S</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m:t>
        </m:r>
        <m:d>
          <m:dPr>
            <m:begChr m:val="{"/>
            <m:endChr m:val="}"/>
            <m:ctrlPr>
              <w:rPr>
                <w:rFonts w:ascii="Cambria Math" w:hAnsi="Cambria Math"/>
                <w:color w:val="000000" w:themeColor="text1"/>
                <w:sz w:val="20"/>
                <w:szCs w:val="20"/>
              </w:rPr>
            </m:ctrlPr>
          </m:dPr>
          <m:e>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i</m:t>
                    </m:r>
                  </m:sub>
                </m:sSub>
              </m:e>
            </m:d>
          </m:e>
        </m:d>
      </m:oMath>
      <w:r w:rsidRPr="00981244">
        <w:rPr>
          <w:rFonts w:hint="eastAsia"/>
          <w:color w:val="000000" w:themeColor="text1"/>
          <w:position w:val="-12"/>
          <w:sz w:val="20"/>
          <w:szCs w:val="20"/>
        </w:rPr>
        <w:t xml:space="preserve"> </w:t>
      </w:r>
      <w:r w:rsidR="00EC613C" w:rsidRPr="00981244">
        <w:rPr>
          <w:color w:val="000000" w:themeColor="text1"/>
          <w:sz w:val="20"/>
          <w:szCs w:val="20"/>
        </w:rPr>
        <w:sym w:font="Symbol" w:char="F0DE"/>
      </w:r>
      <w:r w:rsidRPr="00981244">
        <w:rPr>
          <w:rFonts w:hint="eastAsia"/>
          <w:color w:val="000000" w:themeColor="text1"/>
          <w:sz w:val="20"/>
          <w:szCs w:val="20"/>
        </w:rPr>
        <w:t xml:space="preserve"> </w:t>
      </w:r>
      <m:oMath>
        <m:r>
          <w:rPr>
            <w:rFonts w:ascii="Cambria Math" w:hAnsi="Cambria Math"/>
            <w:color w:val="000000" w:themeColor="text1"/>
            <w:sz w:val="20"/>
            <w:szCs w:val="20"/>
          </w:rPr>
          <m:t xml:space="preserve"> S</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e>
        </m:d>
        <m:r>
          <m:rPr>
            <m:sty m:val="p"/>
          </m:rPr>
          <w:rPr>
            <w:rFonts w:ascii="Cambria Math" w:hAnsi="Cambria Math"/>
            <w:color w:val="000000" w:themeColor="text1"/>
            <w:sz w:val="20"/>
            <w:szCs w:val="20"/>
          </w:rPr>
          <m:t>=</m:t>
        </m:r>
        <m:d>
          <m:dPr>
            <m:begChr m:val="{"/>
            <m:endChr m:val=""/>
            <m:ctrlPr>
              <w:rPr>
                <w:rFonts w:ascii="Cambria Math" w:hAnsi="Cambria Math"/>
                <w:color w:val="000000" w:themeColor="text1"/>
                <w:sz w:val="20"/>
                <w:szCs w:val="20"/>
              </w:rPr>
            </m:ctrlPr>
          </m:dPr>
          <m:e>
            <m:eqArr>
              <m:eqArrPr>
                <m:ctrlPr>
                  <w:rPr>
                    <w:rFonts w:ascii="Cambria Math" w:hAnsi="Cambria Math"/>
                    <w:color w:val="000000" w:themeColor="text1"/>
                    <w:sz w:val="20"/>
                    <w:szCs w:val="20"/>
                  </w:rPr>
                </m:ctrlPr>
              </m:eqArrPr>
              <m:e>
                <m:d>
                  <m:dPr>
                    <m:begChr m:val="{"/>
                    <m:endChr m:val="}"/>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N-n+1</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i</m:t>
                        </m:r>
                      </m:sub>
                    </m:sSub>
                    <m:r>
                      <w:rPr>
                        <w:rFonts w:ascii="Cambria Math" w:hAnsi="Cambria Math"/>
                        <w:color w:val="000000" w:themeColor="text1"/>
                        <w:sz w:val="20"/>
                        <w:szCs w:val="20"/>
                      </w:rPr>
                      <m:t>;H,1-</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i</m:t>
                        </m:r>
                      </m:sub>
                    </m:sSub>
                  </m:e>
                </m:d>
                <m:r>
                  <w:rPr>
                    <w:rFonts w:ascii="Cambria Math" w:hAnsi="Cambria Math"/>
                    <w:color w:val="000000" w:themeColor="text1"/>
                    <w:sz w:val="20"/>
                    <w:szCs w:val="20"/>
                  </w:rPr>
                  <m:t xml:space="preserve">   </m:t>
                </m:r>
                <m:r>
                  <m:rPr>
                    <m:sty m:val="p"/>
                  </m:rPr>
                  <w:rPr>
                    <w:rFonts w:ascii="Cambria Math" w:hAnsi="Cambria Math"/>
                    <w:color w:val="000000" w:themeColor="text1"/>
                    <w:sz w:val="20"/>
                    <w:szCs w:val="20"/>
                  </w:rPr>
                  <m:t>1</m:t>
                </m:r>
                <m:r>
                  <m:rPr>
                    <m:sty m:val="p"/>
                  </m:rPr>
                  <w:rPr>
                    <w:rFonts w:ascii="Cambria Math" w:hAnsi="Cambria Math"/>
                    <w:color w:val="000000" w:themeColor="text1"/>
                  </w:rPr>
                  <m:t>≤</m:t>
                </m:r>
                <m:r>
                  <w:rPr>
                    <w:rFonts w:ascii="Cambria Math" w:hAnsi="Cambria Math"/>
                    <w:color w:val="000000" w:themeColor="text1"/>
                  </w:rPr>
                  <m:t>n</m:t>
                </m:r>
                <m:r>
                  <m:rPr>
                    <m:sty m:val="p"/>
                  </m:rPr>
                  <w:rPr>
                    <w:rFonts w:ascii="Cambria Math" w:hAnsi="Cambria Math"/>
                    <w:color w:val="000000" w:themeColor="text1"/>
                  </w:rPr>
                  <m:t>≤</m:t>
                </m:r>
                <m:r>
                  <w:rPr>
                    <w:rFonts w:ascii="Cambria Math" w:hAnsi="Cambria Math"/>
                    <w:color w:val="000000" w:themeColor="text1"/>
                    <w:sz w:val="20"/>
                    <w:szCs w:val="20"/>
                  </w:rPr>
                  <m:t xml:space="preserve">N-1           </m:t>
                </m:r>
                <m:r>
                  <w:rPr>
                    <w:rFonts w:ascii="Cambria Math" w:hAnsi="Cambria Math"/>
                    <w:color w:val="000000" w:themeColor="text1"/>
                  </w:rPr>
                  <m:t xml:space="preserve"> </m:t>
                </m:r>
              </m:e>
              <m:e>
                <m:d>
                  <m:dPr>
                    <m:begChr m:val="{"/>
                    <m:endChr m:val="}"/>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1</m:t>
                        </m:r>
                      </m:sub>
                      <m:sup/>
                    </m:sSubSup>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i</m:t>
                        </m:r>
                      </m:sub>
                    </m:sSub>
                    <m:r>
                      <w:rPr>
                        <w:rFonts w:ascii="Cambria Math" w:hAnsi="Cambria Math"/>
                        <w:color w:val="000000" w:themeColor="text1"/>
                        <w:sz w:val="20"/>
                        <w:szCs w:val="20"/>
                      </w:rPr>
                      <m:t>;H,1-</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i</m:t>
                        </m:r>
                      </m:sub>
                    </m:sSub>
                  </m:e>
                </m:d>
                <m:r>
                  <w:rPr>
                    <w:rFonts w:ascii="Cambria Math" w:hAnsi="Cambria Math"/>
                    <w:color w:val="000000" w:themeColor="text1"/>
                  </w:rPr>
                  <m:t xml:space="preserve">          n=N                           </m:t>
                </m:r>
                <m:ctrlPr>
                  <w:rPr>
                    <w:rFonts w:ascii="Cambria Math" w:eastAsia="Cambria Math" w:hAnsi="Cambria Math" w:cs="Cambria Math"/>
                    <w:i/>
                    <w:color w:val="000000" w:themeColor="text1"/>
                    <w:sz w:val="20"/>
                    <w:szCs w:val="20"/>
                  </w:rPr>
                </m:ctrlPr>
              </m:e>
              <m:e>
                <m:d>
                  <m:dPr>
                    <m:begChr m:val="{"/>
                    <m:endChr m:val="}"/>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n-N+1</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i</m:t>
                        </m:r>
                      </m:sub>
                    </m:sSub>
                    <m:r>
                      <w:rPr>
                        <w:rFonts w:ascii="Cambria Math" w:hAnsi="Cambria Math"/>
                        <w:color w:val="000000" w:themeColor="text1"/>
                        <w:sz w:val="20"/>
                        <w:szCs w:val="20"/>
                      </w:rPr>
                      <m:t>;H,1-</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i</m:t>
                        </m:r>
                      </m:sub>
                    </m:sSub>
                  </m:e>
                </m:d>
                <m:r>
                  <w:rPr>
                    <w:rFonts w:ascii="Cambria Math" w:hAnsi="Cambria Math"/>
                    <w:color w:val="000000" w:themeColor="text1"/>
                    <w:sz w:val="20"/>
                    <w:szCs w:val="20"/>
                  </w:rPr>
                  <m:t xml:space="preserve">   N+</m:t>
                </m:r>
                <m:r>
                  <m:rPr>
                    <m:sty m:val="p"/>
                  </m:rPr>
                  <w:rPr>
                    <w:rFonts w:ascii="Cambria Math" w:hAnsi="Cambria Math"/>
                    <w:color w:val="000000" w:themeColor="text1"/>
                    <w:sz w:val="20"/>
                    <w:szCs w:val="20"/>
                  </w:rPr>
                  <m:t>1</m:t>
                </m:r>
                <m:r>
                  <m:rPr>
                    <m:sty m:val="p"/>
                  </m:rPr>
                  <w:rPr>
                    <w:rFonts w:ascii="Cambria Math" w:hAnsi="Cambria Math"/>
                    <w:color w:val="000000" w:themeColor="text1"/>
                  </w:rPr>
                  <m:t>≤</m:t>
                </m:r>
                <m:r>
                  <w:rPr>
                    <w:rFonts w:ascii="Cambria Math" w:hAnsi="Cambria Math"/>
                    <w:color w:val="000000" w:themeColor="text1"/>
                  </w:rPr>
                  <m:t>n</m:t>
                </m:r>
                <m:r>
                  <m:rPr>
                    <m:sty m:val="p"/>
                  </m:rPr>
                  <w:rPr>
                    <w:rFonts w:ascii="Cambria Math" w:hAnsi="Cambria Math"/>
                    <w:color w:val="000000" w:themeColor="text1"/>
                  </w:rPr>
                  <m:t>≤2</m:t>
                </m:r>
                <m:r>
                  <w:rPr>
                    <w:rFonts w:ascii="Cambria Math" w:hAnsi="Cambria Math"/>
                    <w:color w:val="000000" w:themeColor="text1"/>
                  </w:rPr>
                  <m:t>N-1</m:t>
                </m:r>
              </m:e>
            </m:eqArr>
          </m:e>
        </m:d>
      </m:oMath>
      <w:r w:rsidR="0037501C" w:rsidRPr="00981244">
        <w:rPr>
          <w:color w:val="000000" w:themeColor="text1"/>
          <w:sz w:val="20"/>
          <w:szCs w:val="20"/>
        </w:rPr>
        <w:t xml:space="preserve">   </w:t>
      </w:r>
      <w:r w:rsidR="00493CCD" w:rsidRPr="00981244">
        <w:rPr>
          <w:rFonts w:hint="eastAsia"/>
          <w:color w:val="000000" w:themeColor="text1"/>
          <w:sz w:val="20"/>
          <w:szCs w:val="20"/>
        </w:rPr>
        <w:t xml:space="preserve">  </w:t>
      </w:r>
      <w:r w:rsidR="001B4580" w:rsidRPr="00981244">
        <w:rPr>
          <w:rFonts w:hint="eastAsia"/>
          <w:color w:val="000000" w:themeColor="text1"/>
          <w:sz w:val="20"/>
          <w:szCs w:val="20"/>
        </w:rPr>
        <w:t xml:space="preserve"> </w:t>
      </w:r>
      <w:r w:rsidR="00493CCD" w:rsidRPr="00981244">
        <w:rPr>
          <w:rFonts w:hint="eastAsia"/>
          <w:color w:val="000000" w:themeColor="text1"/>
          <w:sz w:val="20"/>
          <w:szCs w:val="20"/>
        </w:rPr>
        <w:t xml:space="preserve">   </w:t>
      </w:r>
      <w:r w:rsidR="0037501C" w:rsidRPr="00981244">
        <w:rPr>
          <w:color w:val="000000" w:themeColor="text1"/>
          <w:sz w:val="20"/>
          <w:szCs w:val="20"/>
        </w:rPr>
        <w:t>(</w:t>
      </w:r>
      <w:r w:rsidR="002A49D8" w:rsidRPr="00981244">
        <w:rPr>
          <w:rFonts w:hint="eastAsia"/>
          <w:color w:val="000000" w:themeColor="text1"/>
          <w:sz w:val="20"/>
          <w:szCs w:val="20"/>
        </w:rPr>
        <w:t>14</w:t>
      </w:r>
      <w:r w:rsidR="0037501C" w:rsidRPr="00981244">
        <w:rPr>
          <w:color w:val="000000" w:themeColor="text1"/>
          <w:sz w:val="20"/>
          <w:szCs w:val="20"/>
        </w:rPr>
        <w:t>)</w:t>
      </w:r>
    </w:p>
    <w:p w:rsidR="00992448" w:rsidRPr="00981244" w:rsidRDefault="009857DB" w:rsidP="002A7695">
      <w:pPr>
        <w:ind w:firstLine="289"/>
        <w:rPr>
          <w:color w:val="000000" w:themeColor="text1"/>
          <w:sz w:val="20"/>
          <w:szCs w:val="20"/>
        </w:rPr>
      </w:pPr>
      <w:r w:rsidRPr="00981244">
        <w:rPr>
          <w:color w:val="000000" w:themeColor="text1"/>
          <w:sz w:val="20"/>
          <w:szCs w:val="20"/>
        </w:rPr>
        <w:fldChar w:fldCharType="begin"/>
      </w:r>
      <w:r w:rsidRPr="00981244">
        <w:rPr>
          <w:color w:val="000000" w:themeColor="text1"/>
          <w:sz w:val="20"/>
          <w:szCs w:val="20"/>
        </w:rPr>
        <w:instrText xml:space="preserve"> = 2 \* GB3 </w:instrText>
      </w:r>
      <w:r w:rsidRPr="00981244">
        <w:rPr>
          <w:color w:val="000000" w:themeColor="text1"/>
          <w:sz w:val="20"/>
          <w:szCs w:val="20"/>
        </w:rPr>
        <w:fldChar w:fldCharType="separate"/>
      </w:r>
      <w:r w:rsidRPr="00981244">
        <w:rPr>
          <w:noProof/>
          <w:color w:val="000000" w:themeColor="text1"/>
          <w:sz w:val="20"/>
          <w:szCs w:val="20"/>
        </w:rPr>
        <w:t>②</w:t>
      </w:r>
      <w:r w:rsidRPr="00981244">
        <w:rPr>
          <w:color w:val="000000" w:themeColor="text1"/>
          <w:sz w:val="20"/>
          <w:szCs w:val="20"/>
        </w:rPr>
        <w:fldChar w:fldCharType="end"/>
      </w:r>
      <w:r w:rsidR="0037501C" w:rsidRPr="00981244">
        <w:rPr>
          <w:i/>
          <w:color w:val="000000" w:themeColor="text1"/>
          <w:sz w:val="20"/>
          <w:szCs w:val="20"/>
        </w:rPr>
        <w:t xml:space="preserve"> </w:t>
      </w:r>
      <w:r w:rsidR="0037501C" w:rsidRPr="00981244">
        <w:rPr>
          <w:color w:val="000000" w:themeColor="text1"/>
          <w:sz w:val="20"/>
          <w:szCs w:val="20"/>
        </w:rPr>
        <w:t xml:space="preserve">In the </w:t>
      </w:r>
      <w:r w:rsidRPr="00981244">
        <w:rPr>
          <w:color w:val="000000" w:themeColor="text1"/>
          <w:sz w:val="20"/>
          <w:szCs w:val="20"/>
        </w:rPr>
        <w:t>seco</w:t>
      </w:r>
      <w:r w:rsidR="00901B1F" w:rsidRPr="00981244">
        <w:rPr>
          <w:color w:val="000000" w:themeColor="text1"/>
          <w:sz w:val="20"/>
          <w:szCs w:val="20"/>
        </w:rPr>
        <w:t xml:space="preserve">nd </w:t>
      </w:r>
      <w:r w:rsidR="0037501C" w:rsidRPr="00981244">
        <w:rPr>
          <w:color w:val="000000" w:themeColor="text1"/>
          <w:sz w:val="20"/>
          <w:szCs w:val="20"/>
        </w:rPr>
        <w:t xml:space="preserve">case, the assessment </w:t>
      </w:r>
      <w:r w:rsidR="00D27B45" w:rsidRPr="00981244">
        <w:rPr>
          <w:color w:val="000000" w:themeColor="text1"/>
          <w:sz w:val="20"/>
          <w:szCs w:val="20"/>
        </w:rPr>
        <w:t xml:space="preserve">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37501C" w:rsidRPr="00981244">
        <w:rPr>
          <w:color w:val="000000" w:themeColor="text1"/>
          <w:sz w:val="20"/>
          <w:szCs w:val="20"/>
        </w:rPr>
        <w:t xml:space="preserve"> is larger than the worst value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225F2F" w:rsidRPr="00981244">
        <w:rPr>
          <w:color w:val="000000" w:themeColor="text1"/>
          <w:sz w:val="20"/>
          <w:szCs w:val="20"/>
        </w:rPr>
        <w:t xml:space="preserve"> that</w:t>
      </w:r>
      <w:r w:rsidR="0037501C" w:rsidRPr="00981244">
        <w:rPr>
          <w:color w:val="000000" w:themeColor="text1"/>
          <w:sz w:val="20"/>
          <w:szCs w:val="20"/>
        </w:rPr>
        <w:t xml:space="preserve"> is just located between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oMath>
      <w:r w:rsidR="0037501C" w:rsidRPr="00981244">
        <w:rPr>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n+1,i</m:t>
            </m:r>
          </m:sub>
        </m:sSub>
      </m:oMath>
      <w:r w:rsidR="00225F2F" w:rsidRPr="00981244">
        <w:rPr>
          <w:color w:val="000000" w:themeColor="text1"/>
          <w:sz w:val="20"/>
          <w:szCs w:val="20"/>
        </w:rPr>
        <w:t xml:space="preserve"> </w:t>
      </w:r>
      <m:oMath>
        <m:r>
          <m:rPr>
            <m:sty m:val="p"/>
          </m:rPr>
          <w:rPr>
            <w:rFonts w:ascii="Cambria Math" w:hAnsi="Cambria Math"/>
            <w:color w:val="000000" w:themeColor="text1"/>
            <w:sz w:val="20"/>
            <w:szCs w:val="20"/>
          </w:rPr>
          <m:t>(</m:t>
        </m:r>
        <m:r>
          <w:rPr>
            <w:rFonts w:ascii="Cambria Math" w:hAnsi="Cambria Math"/>
            <w:color w:val="000000" w:themeColor="text1"/>
            <w:sz w:val="20"/>
            <w:szCs w:val="20"/>
          </w:rPr>
          <m:t>N</m:t>
        </m:r>
        <m:r>
          <m:rPr>
            <m:sty m:val="p"/>
          </m:rPr>
          <w:rPr>
            <w:rFonts w:ascii="Cambria Math" w:hAnsi="Cambria Math"/>
            <w:color w:val="000000" w:themeColor="text1"/>
            <w:sz w:val="20"/>
            <w:szCs w:val="20"/>
          </w:rPr>
          <m:t>≤</m:t>
        </m:r>
        <m:r>
          <w:rPr>
            <w:rFonts w:ascii="Cambria Math" w:hAnsi="Cambria Math"/>
            <w:color w:val="000000" w:themeColor="text1"/>
            <w:sz w:val="20"/>
            <w:szCs w:val="20"/>
          </w:rPr>
          <m:t>n</m:t>
        </m:r>
        <m:r>
          <m:rPr>
            <m:sty m:val="p"/>
          </m:rPr>
          <w:rPr>
            <w:rFonts w:ascii="Cambria Math" w:hAnsi="Cambria Math"/>
            <w:color w:val="000000" w:themeColor="text1"/>
            <w:sz w:val="20"/>
            <w:szCs w:val="20"/>
          </w:rPr>
          <m:t>≤2</m:t>
        </m:r>
        <m:r>
          <w:rPr>
            <w:rFonts w:ascii="Cambria Math" w:hAnsi="Cambria Math"/>
            <w:color w:val="000000" w:themeColor="text1"/>
            <w:sz w:val="20"/>
            <w:szCs w:val="20"/>
          </w:rPr>
          <m:t>N-2)</m:t>
        </m:r>
      </m:oMath>
      <w:r w:rsidR="004A572D" w:rsidRPr="00981244">
        <w:rPr>
          <w:rFonts w:hint="eastAsia"/>
          <w:color w:val="000000" w:themeColor="text1"/>
          <w:sz w:val="20"/>
          <w:szCs w:val="20"/>
        </w:rPr>
        <w:t xml:space="preserve"> which is depicted in </w:t>
      </w:r>
      <w:r w:rsidR="00D83406" w:rsidRPr="00981244">
        <w:rPr>
          <w:rFonts w:hint="eastAsia"/>
          <w:color w:val="000000" w:themeColor="text1"/>
          <w:sz w:val="20"/>
          <w:szCs w:val="20"/>
        </w:rPr>
        <w:t>F</w:t>
      </w:r>
      <w:r w:rsidR="004A572D" w:rsidRPr="00981244">
        <w:rPr>
          <w:rFonts w:hint="eastAsia"/>
          <w:color w:val="000000" w:themeColor="text1"/>
          <w:sz w:val="20"/>
          <w:szCs w:val="20"/>
        </w:rPr>
        <w:t>ig</w:t>
      </w:r>
      <w:r w:rsidR="00D83406" w:rsidRPr="00981244">
        <w:rPr>
          <w:rFonts w:hint="eastAsia"/>
          <w:color w:val="000000" w:themeColor="text1"/>
          <w:sz w:val="20"/>
          <w:szCs w:val="20"/>
        </w:rPr>
        <w:t>.</w:t>
      </w:r>
      <w:r w:rsidR="00F80DA2" w:rsidRPr="00981244">
        <w:rPr>
          <w:rFonts w:hint="eastAsia"/>
          <w:color w:val="000000" w:themeColor="text1"/>
          <w:sz w:val="20"/>
          <w:szCs w:val="20"/>
        </w:rPr>
        <w:t>5</w:t>
      </w:r>
      <w:r w:rsidR="00493CCD" w:rsidRPr="00981244">
        <w:rPr>
          <w:rFonts w:hint="eastAsia"/>
          <w:color w:val="000000" w:themeColor="text1"/>
          <w:sz w:val="20"/>
          <w:szCs w:val="20"/>
        </w:rPr>
        <w:t>, or denoted as follows:</w:t>
      </w:r>
    </w:p>
    <w:p w:rsidR="00410FF0" w:rsidRPr="00981244" w:rsidRDefault="001A5802" w:rsidP="00D16F6A">
      <w:pPr>
        <w:ind w:firstLineChars="200" w:firstLine="400"/>
        <w:rPr>
          <w:color w:val="000000" w:themeColor="text1"/>
          <w:sz w:val="20"/>
          <w:szCs w:val="20"/>
        </w:rPr>
      </w:pP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j</m:t>
            </m:r>
          </m:sub>
        </m:sSub>
        <m:r>
          <w:rPr>
            <w:rFonts w:ascii="Cambria Math" w:hAnsi="Cambria Math"/>
            <w:color w:val="000000" w:themeColor="text1"/>
            <w:sz w:val="20"/>
            <w:szCs w:val="20"/>
          </w:rPr>
          <m:t>&gt;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w,i</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oMath>
      <w:r w:rsidR="0037501C" w:rsidRPr="00981244">
        <w:rPr>
          <w:color w:val="000000" w:themeColor="text1"/>
          <w:sz w:val="20"/>
          <w:szCs w:val="20"/>
        </w:rPr>
        <w:t>, and</w:t>
      </w:r>
      <w:r w:rsidR="004E1428" w:rsidRPr="00981244">
        <w:rPr>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j</m:t>
            </m:r>
          </m:sub>
        </m:sSub>
        <m:r>
          <w:rPr>
            <w:rFonts w:ascii="Cambria Math" w:hAnsi="Cambria Math"/>
            <w:color w:val="000000" w:themeColor="text1"/>
            <w:sz w:val="20"/>
            <w:szCs w:val="20"/>
          </w:rPr>
          <m:t>∈</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n+1,i</m:t>
            </m:r>
          </m:sub>
        </m:sSub>
        <m:r>
          <w:rPr>
            <w:rFonts w:ascii="Cambria Math" w:hAnsi="Cambria Math"/>
            <w:color w:val="000000" w:themeColor="text1"/>
            <w:sz w:val="20"/>
            <w:szCs w:val="20"/>
          </w:rPr>
          <m:t>]</m:t>
        </m:r>
      </m:oMath>
      <w:r w:rsidR="00A0307B" w:rsidRPr="00981244">
        <w:rPr>
          <w:rFonts w:hint="eastAsia"/>
          <w:color w:val="000000" w:themeColor="text1"/>
          <w:sz w:val="20"/>
          <w:szCs w:val="20"/>
        </w:rPr>
        <w:t xml:space="preserve">  </w:t>
      </w:r>
      <w:r w:rsidR="00BA11D2" w:rsidRPr="00981244">
        <w:rPr>
          <w:rFonts w:hint="eastAsia"/>
          <w:color w:val="000000" w:themeColor="text1"/>
          <w:sz w:val="20"/>
          <w:szCs w:val="20"/>
        </w:rPr>
        <w:t xml:space="preserve">  </w:t>
      </w:r>
      <m:oMath>
        <m:r>
          <m:rPr>
            <m:sty m:val="p"/>
          </m:rPr>
          <w:rPr>
            <w:rFonts w:ascii="Cambria Math" w:hAnsi="Cambria Math"/>
            <w:color w:val="000000" w:themeColor="text1"/>
            <w:sz w:val="20"/>
            <w:szCs w:val="20"/>
          </w:rPr>
          <m:t>(</m:t>
        </m:r>
        <m:r>
          <w:rPr>
            <w:rFonts w:ascii="Cambria Math" w:hAnsi="Cambria Math"/>
            <w:color w:val="000000" w:themeColor="text1"/>
            <w:sz w:val="20"/>
            <w:szCs w:val="20"/>
          </w:rPr>
          <m:t>N</m:t>
        </m:r>
        <m:r>
          <m:rPr>
            <m:sty m:val="p"/>
          </m:rPr>
          <w:rPr>
            <w:rFonts w:ascii="Cambria Math" w:hAnsi="Cambria Math"/>
            <w:color w:val="000000" w:themeColor="text1"/>
            <w:sz w:val="20"/>
            <w:szCs w:val="20"/>
          </w:rPr>
          <m:t>≤</m:t>
        </m:r>
        <m:r>
          <w:rPr>
            <w:rFonts w:ascii="Cambria Math" w:hAnsi="Cambria Math"/>
            <w:color w:val="000000" w:themeColor="text1"/>
            <w:sz w:val="20"/>
            <w:szCs w:val="20"/>
          </w:rPr>
          <m:t>n</m:t>
        </m:r>
        <m:r>
          <m:rPr>
            <m:sty m:val="p"/>
          </m:rPr>
          <w:rPr>
            <w:rFonts w:ascii="Cambria Math" w:hAnsi="Cambria Math"/>
            <w:color w:val="000000" w:themeColor="text1"/>
            <w:sz w:val="20"/>
            <w:szCs w:val="20"/>
          </w:rPr>
          <m:t>≤2</m:t>
        </m:r>
        <m:r>
          <w:rPr>
            <w:rFonts w:ascii="Cambria Math" w:hAnsi="Cambria Math"/>
            <w:color w:val="000000" w:themeColor="text1"/>
            <w:sz w:val="20"/>
            <w:szCs w:val="20"/>
          </w:rPr>
          <m:t>N-2)</m:t>
        </m:r>
      </m:oMath>
      <w:r w:rsidR="00493CCD" w:rsidRPr="00981244">
        <w:rPr>
          <w:rFonts w:hint="eastAsia"/>
          <w:color w:val="000000" w:themeColor="text1"/>
          <w:sz w:val="20"/>
          <w:szCs w:val="20"/>
        </w:rPr>
        <w:t xml:space="preserve">  </w:t>
      </w:r>
      <w:r w:rsidR="00BA11D2" w:rsidRPr="00981244">
        <w:rPr>
          <w:rFonts w:hint="eastAsia"/>
          <w:color w:val="000000" w:themeColor="text1"/>
          <w:sz w:val="20"/>
          <w:szCs w:val="20"/>
        </w:rPr>
        <w:t xml:space="preserve"> </w:t>
      </w:r>
      <w:r w:rsidR="00493CCD" w:rsidRPr="00981244">
        <w:rPr>
          <w:rFonts w:hint="eastAsia"/>
          <w:color w:val="000000" w:themeColor="text1"/>
          <w:sz w:val="20"/>
          <w:szCs w:val="20"/>
        </w:rPr>
        <w:t xml:space="preserve">                </w:t>
      </w:r>
      <w:r w:rsidR="00424FFE" w:rsidRPr="00981244">
        <w:rPr>
          <w:rFonts w:hint="eastAsia"/>
          <w:color w:val="000000" w:themeColor="text1"/>
          <w:sz w:val="20"/>
          <w:szCs w:val="20"/>
        </w:rPr>
        <w:t xml:space="preserve">  </w:t>
      </w:r>
      <w:r w:rsidR="00A0307B" w:rsidRPr="00981244">
        <w:rPr>
          <w:rFonts w:hint="eastAsia"/>
          <w:color w:val="000000" w:themeColor="text1"/>
          <w:sz w:val="20"/>
          <w:szCs w:val="20"/>
        </w:rPr>
        <w:t xml:space="preserve">  (</w:t>
      </w:r>
      <w:r w:rsidR="002A49D8" w:rsidRPr="00981244">
        <w:rPr>
          <w:rFonts w:hint="eastAsia"/>
          <w:color w:val="000000" w:themeColor="text1"/>
          <w:sz w:val="20"/>
          <w:szCs w:val="20"/>
        </w:rPr>
        <w:t>15</w:t>
      </w:r>
      <w:r w:rsidR="00A0307B" w:rsidRPr="00981244">
        <w:rPr>
          <w:rFonts w:hint="eastAsia"/>
          <w:color w:val="000000" w:themeColor="text1"/>
          <w:sz w:val="20"/>
          <w:szCs w:val="20"/>
        </w:rPr>
        <w:t>)</w:t>
      </w:r>
    </w:p>
    <w:p w:rsidR="006F06D8" w:rsidRPr="00981244" w:rsidRDefault="006A0CC9" w:rsidP="00C430D5">
      <w:pPr>
        <w:ind w:left="100" w:hangingChars="50" w:hanging="100"/>
        <w:rPr>
          <w:color w:val="000000" w:themeColor="text1"/>
          <w:sz w:val="20"/>
          <w:szCs w:val="20"/>
        </w:rPr>
      </w:pPr>
      <w:r w:rsidRPr="00981244">
        <w:rPr>
          <w:color w:val="000000" w:themeColor="text1"/>
          <w:sz w:val="20"/>
          <w:szCs w:val="20"/>
        </w:rPr>
        <w:t xml:space="preserve">Here,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n+1,i</m:t>
            </m:r>
          </m:sub>
        </m:sSub>
      </m:oMath>
      <w:r w:rsidRPr="00981244">
        <w:rPr>
          <w:color w:val="000000" w:themeColor="text1"/>
          <w:sz w:val="20"/>
          <w:szCs w:val="20"/>
        </w:rPr>
        <w:t xml:space="preserve"> is preferred 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oMath>
      <w:r w:rsidRPr="00981244">
        <w:rPr>
          <w:rFonts w:hint="eastAsia"/>
          <w:color w:val="000000" w:themeColor="text1"/>
          <w:sz w:val="20"/>
          <w:szCs w:val="20"/>
        </w:rPr>
        <w:t xml:space="preserve">. </w:t>
      </w:r>
      <w:r w:rsidR="00CF0A9C" w:rsidRPr="00981244">
        <w:rPr>
          <w:color w:val="000000" w:themeColor="text1"/>
          <w:sz w:val="20"/>
          <w:szCs w:val="20"/>
        </w:rPr>
        <w:t xml:space="preserve">Then </w:t>
      </w:r>
      <w:r w:rsidR="006340B8" w:rsidRPr="00981244">
        <w:rPr>
          <w:rFonts w:hint="eastAsia"/>
          <w:color w:val="000000" w:themeColor="text1"/>
          <w:sz w:val="20"/>
          <w:szCs w:val="20"/>
        </w:rPr>
        <w:t xml:space="preserve">according to [2], </w:t>
      </w:r>
      <w:r w:rsidR="006F06D8" w:rsidRPr="00981244">
        <w:rPr>
          <w:color w:val="000000" w:themeColor="text1"/>
          <w:sz w:val="20"/>
          <w:szCs w:val="20"/>
        </w:rPr>
        <w:t>we will have</w:t>
      </w:r>
    </w:p>
    <w:p w:rsidR="007575A1" w:rsidRPr="00981244" w:rsidRDefault="002A4D3B" w:rsidP="00D16F6A">
      <w:pPr>
        <w:ind w:firstLineChars="200" w:firstLine="400"/>
        <w:rPr>
          <w:color w:val="000000" w:themeColor="text1"/>
          <w:sz w:val="20"/>
          <w:szCs w:val="20"/>
        </w:rPr>
      </w:pPr>
      <m:oMath>
        <m:r>
          <w:rPr>
            <w:rFonts w:ascii="Cambria Math" w:hAnsi="Cambria Math"/>
            <w:color w:val="000000" w:themeColor="text1"/>
            <w:sz w:val="20"/>
            <w:szCs w:val="20"/>
          </w:rPr>
          <m:t>S</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m:t>
        </m:r>
        <m:d>
          <m:dPr>
            <m:begChr m:val="{"/>
            <m:endChr m:val="}"/>
            <m:ctrlPr>
              <w:rPr>
                <w:rFonts w:ascii="Cambria Math" w:hAnsi="Cambria Math"/>
                <w:color w:val="000000" w:themeColor="text1"/>
                <w:sz w:val="20"/>
                <w:szCs w:val="20"/>
              </w:rPr>
            </m:ctrlPr>
          </m:dPr>
          <m:e>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r</m:t>
                    </m:r>
                  </m:e>
                  <m:sub>
                    <m:r>
                      <w:rPr>
                        <w:rFonts w:ascii="Cambria Math" w:hAnsi="Cambria Math"/>
                        <w:color w:val="000000" w:themeColor="text1"/>
                        <w:sz w:val="20"/>
                        <w:szCs w:val="20"/>
                      </w:rPr>
                      <m:t>n,j</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r</m:t>
                    </m:r>
                  </m:e>
                  <m:sub>
                    <m:r>
                      <w:rPr>
                        <w:rFonts w:ascii="Cambria Math" w:hAnsi="Cambria Math"/>
                        <w:color w:val="000000" w:themeColor="text1"/>
                        <w:sz w:val="20"/>
                        <w:szCs w:val="20"/>
                      </w:rPr>
                      <m:t>n+1,j</m:t>
                    </m:r>
                  </m:sub>
                </m:sSub>
              </m:e>
            </m:d>
          </m:e>
        </m:d>
      </m:oMath>
      <w:r w:rsidR="00424FFE" w:rsidRPr="00981244">
        <w:rPr>
          <w:rFonts w:hint="eastAsia"/>
          <w:color w:val="000000" w:themeColor="text1"/>
          <w:sz w:val="20"/>
          <w:szCs w:val="20"/>
        </w:rPr>
        <w:t xml:space="preserve"> </w:t>
      </w:r>
      <w:r w:rsidR="00BA11D2" w:rsidRPr="00981244">
        <w:rPr>
          <w:rFonts w:hint="eastAsia"/>
          <w:color w:val="000000" w:themeColor="text1"/>
          <w:sz w:val="20"/>
          <w:szCs w:val="20"/>
        </w:rPr>
        <w:t xml:space="preserve">   </w:t>
      </w:r>
      <w:r w:rsidR="00493CCD" w:rsidRPr="00981244">
        <w:rPr>
          <w:rFonts w:hint="eastAsia"/>
          <w:color w:val="000000" w:themeColor="text1"/>
          <w:sz w:val="20"/>
          <w:szCs w:val="20"/>
        </w:rPr>
        <w:t xml:space="preserve">                </w:t>
      </w:r>
      <w:r w:rsidR="009451CF" w:rsidRPr="00981244">
        <w:rPr>
          <w:rFonts w:hint="eastAsia"/>
          <w:color w:val="000000" w:themeColor="text1"/>
          <w:sz w:val="20"/>
          <w:szCs w:val="20"/>
        </w:rPr>
        <w:t xml:space="preserve"> </w:t>
      </w:r>
      <w:r w:rsidR="00493CCD" w:rsidRPr="00981244">
        <w:rPr>
          <w:rFonts w:hint="eastAsia"/>
          <w:color w:val="000000" w:themeColor="text1"/>
          <w:sz w:val="20"/>
          <w:szCs w:val="20"/>
        </w:rPr>
        <w:t xml:space="preserve">  </w:t>
      </w:r>
      <w:r w:rsidR="00DC4D78" w:rsidRPr="00981244">
        <w:rPr>
          <w:rFonts w:hint="eastAsia"/>
          <w:color w:val="000000" w:themeColor="text1"/>
          <w:sz w:val="20"/>
          <w:szCs w:val="20"/>
        </w:rPr>
        <w:t xml:space="preserve">  </w:t>
      </w:r>
      <w:r w:rsidR="00493CCD" w:rsidRPr="00981244">
        <w:rPr>
          <w:rFonts w:hint="eastAsia"/>
          <w:color w:val="000000" w:themeColor="text1"/>
          <w:sz w:val="20"/>
          <w:szCs w:val="20"/>
        </w:rPr>
        <w:t xml:space="preserve">    </w:t>
      </w:r>
      <w:r w:rsidR="00424FFE" w:rsidRPr="00981244">
        <w:rPr>
          <w:rFonts w:hint="eastAsia"/>
          <w:color w:val="000000" w:themeColor="text1"/>
          <w:sz w:val="20"/>
          <w:szCs w:val="20"/>
        </w:rPr>
        <w:t xml:space="preserve">    </w:t>
      </w:r>
      <w:r w:rsidRPr="00981244">
        <w:rPr>
          <w:rFonts w:hint="eastAsia"/>
          <w:color w:val="000000" w:themeColor="text1"/>
          <w:sz w:val="20"/>
          <w:szCs w:val="20"/>
        </w:rPr>
        <w:t xml:space="preserve">   </w:t>
      </w:r>
      <w:r w:rsidR="00424FFE" w:rsidRPr="00981244">
        <w:rPr>
          <w:rFonts w:hint="eastAsia"/>
          <w:color w:val="000000" w:themeColor="text1"/>
          <w:sz w:val="20"/>
          <w:szCs w:val="20"/>
        </w:rPr>
        <w:t xml:space="preserve">    </w:t>
      </w:r>
      <w:r w:rsidR="00410FF0" w:rsidRPr="00981244">
        <w:rPr>
          <w:color w:val="000000" w:themeColor="text1"/>
          <w:sz w:val="20"/>
          <w:szCs w:val="20"/>
        </w:rPr>
        <w:t xml:space="preserve"> (</w:t>
      </w:r>
      <w:r w:rsidR="00433965" w:rsidRPr="00981244">
        <w:rPr>
          <w:rFonts w:hint="eastAsia"/>
          <w:color w:val="000000" w:themeColor="text1"/>
          <w:sz w:val="20"/>
          <w:szCs w:val="20"/>
        </w:rPr>
        <w:t>16</w:t>
      </w:r>
      <w:r w:rsidR="00410FF0" w:rsidRPr="00981244">
        <w:rPr>
          <w:color w:val="000000" w:themeColor="text1"/>
          <w:sz w:val="20"/>
          <w:szCs w:val="20"/>
        </w:rPr>
        <w:t>)</w:t>
      </w:r>
    </w:p>
    <w:p w:rsidR="00302BA1" w:rsidRPr="00981244" w:rsidRDefault="006F06D8" w:rsidP="00302BA1">
      <w:pPr>
        <w:jc w:val="left"/>
        <w:rPr>
          <w:color w:val="000000" w:themeColor="text1"/>
          <w:sz w:val="20"/>
          <w:szCs w:val="20"/>
        </w:rPr>
      </w:pPr>
      <w:r w:rsidRPr="00981244">
        <w:rPr>
          <w:color w:val="000000" w:themeColor="text1"/>
          <w:sz w:val="20"/>
          <w:szCs w:val="20"/>
        </w:rPr>
        <w:t>where</w:t>
      </w:r>
    </w:p>
    <w:p w:rsidR="00D747CE" w:rsidRPr="00981244" w:rsidRDefault="001A5802" w:rsidP="00D16F6A">
      <w:pPr>
        <w:ind w:firstLineChars="200" w:firstLine="400"/>
        <w:jc w:val="left"/>
        <w:rPr>
          <w:color w:val="000000" w:themeColor="text1"/>
          <w:sz w:val="20"/>
          <w:szCs w:val="20"/>
        </w:rPr>
      </w:pP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r</m:t>
            </m:r>
          </m:e>
          <m:sub>
            <m:r>
              <w:rPr>
                <w:rFonts w:ascii="Cambria Math" w:hAnsi="Cambria Math"/>
                <w:color w:val="000000" w:themeColor="text1"/>
                <w:sz w:val="20"/>
                <w:szCs w:val="20"/>
              </w:rPr>
              <m:t>n,j</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j</m:t>
                </m:r>
              </m:sub>
            </m:sSub>
          </m:num>
          <m:den>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den>
        </m:f>
      </m:oMath>
      <w:r w:rsidR="00410FF0" w:rsidRPr="00981244">
        <w:rPr>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r</m:t>
            </m:r>
          </m:e>
          <m:sub>
            <m:r>
              <w:rPr>
                <w:rFonts w:ascii="Cambria Math" w:hAnsi="Cambria Math"/>
                <w:color w:val="000000" w:themeColor="text1"/>
                <w:sz w:val="20"/>
                <w:szCs w:val="20"/>
              </w:rPr>
              <m:t>n+1,j</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j</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num>
          <m:den>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den>
        </m:f>
        <m:r>
          <w:rPr>
            <w:rFonts w:ascii="Cambria Math" w:hAnsi="Cambria Math"/>
            <w:color w:val="000000" w:themeColor="text1"/>
            <w:sz w:val="20"/>
            <w:szCs w:val="20"/>
          </w:rPr>
          <m:t>=1-</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r</m:t>
            </m:r>
          </m:e>
          <m:sub>
            <m:r>
              <w:rPr>
                <w:rFonts w:ascii="Cambria Math" w:hAnsi="Cambria Math"/>
                <w:color w:val="000000" w:themeColor="text1"/>
                <w:sz w:val="20"/>
                <w:szCs w:val="20"/>
              </w:rPr>
              <m:t>n,j</m:t>
            </m:r>
          </m:sub>
        </m:sSub>
      </m:oMath>
      <w:r w:rsidR="00833CE1" w:rsidRPr="00981244">
        <w:rPr>
          <w:color w:val="000000" w:themeColor="text1"/>
          <w:sz w:val="20"/>
          <w:szCs w:val="20"/>
        </w:rPr>
        <w:t xml:space="preserve">  </w:t>
      </w:r>
      <w:r w:rsidR="00424FFE" w:rsidRPr="00981244">
        <w:rPr>
          <w:rFonts w:hint="eastAsia"/>
          <w:color w:val="000000" w:themeColor="text1"/>
          <w:sz w:val="20"/>
          <w:szCs w:val="20"/>
        </w:rPr>
        <w:t xml:space="preserve">         </w:t>
      </w:r>
      <w:r w:rsidR="004C3189" w:rsidRPr="00981244">
        <w:rPr>
          <w:rFonts w:hint="eastAsia"/>
          <w:color w:val="000000" w:themeColor="text1"/>
          <w:sz w:val="20"/>
          <w:szCs w:val="20"/>
        </w:rPr>
        <w:t xml:space="preserve">      </w:t>
      </w:r>
      <w:r w:rsidR="00842CE8" w:rsidRPr="00981244">
        <w:rPr>
          <w:rFonts w:hint="eastAsia"/>
          <w:color w:val="000000" w:themeColor="text1"/>
          <w:sz w:val="20"/>
          <w:szCs w:val="20"/>
        </w:rPr>
        <w:t xml:space="preserve">  </w:t>
      </w:r>
      <w:r w:rsidR="004C3189" w:rsidRPr="00981244">
        <w:rPr>
          <w:rFonts w:hint="eastAsia"/>
          <w:color w:val="000000" w:themeColor="text1"/>
          <w:sz w:val="20"/>
          <w:szCs w:val="20"/>
        </w:rPr>
        <w:t xml:space="preserve">                 </w:t>
      </w:r>
      <w:r w:rsidR="00833CE1" w:rsidRPr="00981244">
        <w:rPr>
          <w:color w:val="000000" w:themeColor="text1"/>
          <w:sz w:val="20"/>
          <w:szCs w:val="20"/>
        </w:rPr>
        <w:t>(</w:t>
      </w:r>
      <w:r w:rsidR="00433965" w:rsidRPr="00981244">
        <w:rPr>
          <w:rFonts w:hint="eastAsia"/>
          <w:color w:val="000000" w:themeColor="text1"/>
          <w:sz w:val="20"/>
          <w:szCs w:val="20"/>
        </w:rPr>
        <w:t>17</w:t>
      </w:r>
      <w:r w:rsidR="00833CE1" w:rsidRPr="00981244">
        <w:rPr>
          <w:color w:val="000000" w:themeColor="text1"/>
          <w:sz w:val="20"/>
          <w:szCs w:val="20"/>
        </w:rPr>
        <w:t>)</w:t>
      </w:r>
    </w:p>
    <w:p w:rsidR="00620236" w:rsidRPr="00981244" w:rsidRDefault="001A5802" w:rsidP="003A12F8">
      <w:pPr>
        <w:spacing w:afterLines="50" w:after="156"/>
        <w:rPr>
          <w:color w:val="000000" w:themeColor="text1"/>
          <w:sz w:val="20"/>
          <w:szCs w:val="20"/>
        </w:rPr>
      </w:pP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r</m:t>
            </m:r>
          </m:e>
          <m:sub>
            <m:r>
              <w:rPr>
                <w:rFonts w:ascii="Cambria Math" w:hAnsi="Cambria Math"/>
                <w:color w:val="000000" w:themeColor="text1"/>
                <w:sz w:val="20"/>
                <w:szCs w:val="20"/>
              </w:rPr>
              <m:t>t,j</m:t>
            </m:r>
          </m:sub>
        </m:sSub>
        <m:r>
          <w:rPr>
            <w:rFonts w:ascii="Cambria Math" w:hAnsi="Cambria Math"/>
            <w:color w:val="000000" w:themeColor="text1"/>
            <w:sz w:val="20"/>
            <w:szCs w:val="20"/>
          </w:rPr>
          <m:t>(t=n,n+1)</m:t>
        </m:r>
      </m:oMath>
      <w:r w:rsidR="006376C4" w:rsidRPr="00981244">
        <w:rPr>
          <w:color w:val="000000" w:themeColor="text1"/>
          <w:sz w:val="20"/>
          <w:szCs w:val="20"/>
        </w:rPr>
        <w:t xml:space="preserve"> is the belief degree that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j</m:t>
            </m:r>
          </m:sub>
        </m:sSub>
      </m:oMath>
      <w:r w:rsidR="006376C4" w:rsidRPr="00981244">
        <w:rPr>
          <w:color w:val="000000" w:themeColor="text1"/>
          <w:sz w:val="20"/>
          <w:szCs w:val="20"/>
        </w:rPr>
        <w:t xml:space="preserve"> be confirmed 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oMath>
      <w:r w:rsidR="007D3B0E" w:rsidRPr="00981244">
        <w:rPr>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n+1,i</m:t>
            </m:r>
          </m:sub>
        </m:sSub>
      </m:oMath>
      <w:r w:rsidR="00AE1C15" w:rsidRPr="00981244">
        <w:rPr>
          <w:color w:val="000000" w:themeColor="text1"/>
          <w:sz w:val="20"/>
          <w:szCs w:val="20"/>
        </w:rPr>
        <w:t xml:space="preserve">. </w:t>
      </w:r>
      <w:r w:rsidR="000C0175" w:rsidRPr="00981244">
        <w:rPr>
          <w:color w:val="000000" w:themeColor="text1"/>
          <w:sz w:val="20"/>
          <w:szCs w:val="20"/>
        </w:rPr>
        <w:t xml:space="preserve">Since in this case,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oMath>
      <w:r w:rsidR="000C0175" w:rsidRPr="00981244">
        <w:rPr>
          <w:color w:val="000000" w:themeColor="text1"/>
          <w:sz w:val="20"/>
          <w:szCs w:val="20"/>
        </w:rPr>
        <w:t xml:space="preserve"> is equivalent to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n-N+1</m:t>
            </m:r>
          </m:sub>
          <m:sup>
            <m:r>
              <w:rPr>
                <w:rFonts w:ascii="Cambria Math" w:hAnsi="Cambria Math"/>
                <w:color w:val="000000" w:themeColor="text1"/>
                <w:sz w:val="20"/>
                <w:szCs w:val="20"/>
              </w:rPr>
              <m:t>+</m:t>
            </m:r>
          </m:sup>
        </m:sSubSup>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N</m:t>
        </m:r>
        <m:r>
          <m:rPr>
            <m:sty m:val="p"/>
          </m:rPr>
          <w:rPr>
            <w:rFonts w:ascii="Cambria Math" w:hAnsi="Cambria Math"/>
            <w:color w:val="000000" w:themeColor="text1"/>
            <w:sz w:val="20"/>
            <w:szCs w:val="20"/>
          </w:rPr>
          <m:t>≤</m:t>
        </m:r>
        <m:r>
          <w:rPr>
            <w:rFonts w:ascii="Cambria Math" w:hAnsi="Cambria Math"/>
            <w:color w:val="000000" w:themeColor="text1"/>
            <w:sz w:val="20"/>
            <w:szCs w:val="20"/>
          </w:rPr>
          <m:t>n</m:t>
        </m:r>
        <m:r>
          <m:rPr>
            <m:sty m:val="p"/>
          </m:rPr>
          <w:rPr>
            <w:rFonts w:ascii="Cambria Math" w:hAnsi="Cambria Math"/>
            <w:color w:val="000000" w:themeColor="text1"/>
            <w:sz w:val="20"/>
            <w:szCs w:val="20"/>
          </w:rPr>
          <m:t>≤2</m:t>
        </m:r>
        <m:r>
          <w:rPr>
            <w:rFonts w:ascii="Cambria Math" w:hAnsi="Cambria Math"/>
            <w:color w:val="000000" w:themeColor="text1"/>
            <w:sz w:val="20"/>
            <w:szCs w:val="20"/>
          </w:rPr>
          <m:t>N-1)</m:t>
        </m:r>
      </m:oMath>
      <w:r w:rsidR="000C0175" w:rsidRPr="00981244">
        <w:rPr>
          <w:color w:val="000000" w:themeColor="text1"/>
          <w:sz w:val="20"/>
          <w:szCs w:val="20"/>
        </w:rPr>
        <w:t xml:space="preserve">, </w:t>
      </w:r>
      <w:r w:rsidR="00276995" w:rsidRPr="00981244">
        <w:rPr>
          <w:color w:val="000000" w:themeColor="text1"/>
          <w:sz w:val="20"/>
          <w:szCs w:val="20"/>
        </w:rPr>
        <w:t xml:space="preserve">the belief degrees assessed </w:t>
      </w:r>
      <w:r w:rsidR="00D27B45" w:rsidRPr="00981244">
        <w:rPr>
          <w:color w:val="000000" w:themeColor="text1"/>
          <w:sz w:val="20"/>
          <w:szCs w:val="20"/>
        </w:rPr>
        <w:t xml:space="preserve">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276995" w:rsidRPr="00981244">
        <w:rPr>
          <w:color w:val="000000" w:themeColor="text1"/>
          <w:sz w:val="20"/>
          <w:szCs w:val="20"/>
        </w:rPr>
        <w:t xml:space="preserve"> could be </w:t>
      </w:r>
      <w:r w:rsidR="008A4954" w:rsidRPr="00981244">
        <w:rPr>
          <w:color w:val="000000" w:themeColor="text1"/>
          <w:sz w:val="20"/>
          <w:szCs w:val="20"/>
        </w:rPr>
        <w:t>denoted by</w:t>
      </w:r>
    </w:p>
    <w:p w:rsidR="00576DE7" w:rsidRPr="00981244" w:rsidRDefault="00225B1A" w:rsidP="003A12F8">
      <w:pPr>
        <w:ind w:firstLineChars="200" w:firstLine="400"/>
        <w:rPr>
          <w:color w:val="000000" w:themeColor="text1"/>
          <w:sz w:val="20"/>
          <w:szCs w:val="20"/>
        </w:rPr>
      </w:pPr>
      <m:oMath>
        <m:r>
          <w:rPr>
            <w:rFonts w:ascii="Cambria Math" w:hAnsi="Cambria Math"/>
            <w:color w:val="000000" w:themeColor="text1"/>
            <w:sz w:val="20"/>
            <w:szCs w:val="20"/>
          </w:rPr>
          <w:lastRenderedPageBreak/>
          <m:t>S</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m:t>
        </m:r>
        <m:d>
          <m:dPr>
            <m:begChr m:val="{"/>
            <m:endChr m:val="}"/>
            <m:ctrlPr>
              <w:rPr>
                <w:rFonts w:ascii="Cambria Math" w:hAnsi="Cambria Math"/>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n-N+1</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n-N+1,i</m:t>
                </m:r>
              </m:sub>
            </m:sSub>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n-N+2</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n-N+2,i</m:t>
                </m:r>
              </m:sub>
            </m:sSub>
            <m:r>
              <w:rPr>
                <w:rFonts w:ascii="Cambria Math" w:hAnsi="Cambria Math"/>
                <w:color w:val="000000" w:themeColor="text1"/>
                <w:sz w:val="20"/>
                <w:szCs w:val="20"/>
              </w:rPr>
              <m:t>;H,1-</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i</m:t>
                </m:r>
              </m:sub>
            </m:sSub>
          </m:e>
        </m:d>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N</m:t>
        </m:r>
        <m:r>
          <m:rPr>
            <m:sty m:val="p"/>
          </m:rPr>
          <w:rPr>
            <w:rFonts w:ascii="Cambria Math" w:hAnsi="Cambria Math"/>
            <w:color w:val="000000" w:themeColor="text1"/>
          </w:rPr>
          <m:t>≤</m:t>
        </m:r>
        <m:r>
          <w:rPr>
            <w:rFonts w:ascii="Cambria Math" w:hAnsi="Cambria Math"/>
            <w:color w:val="000000" w:themeColor="text1"/>
          </w:rPr>
          <m:t>n</m:t>
        </m:r>
        <m:r>
          <m:rPr>
            <m:sty m:val="p"/>
          </m:rPr>
          <w:rPr>
            <w:rFonts w:ascii="Cambria Math" w:hAnsi="Cambria Math"/>
            <w:color w:val="000000" w:themeColor="text1"/>
          </w:rPr>
          <m:t>≤2</m:t>
        </m:r>
        <m:r>
          <w:rPr>
            <w:rFonts w:ascii="Cambria Math" w:hAnsi="Cambria Math"/>
            <w:color w:val="000000" w:themeColor="text1"/>
          </w:rPr>
          <m:t>N-2)</m:t>
        </m:r>
      </m:oMath>
      <w:r w:rsidR="00620236" w:rsidRPr="00981244">
        <w:rPr>
          <w:rFonts w:hint="eastAsia"/>
          <w:color w:val="000000" w:themeColor="text1"/>
          <w:sz w:val="20"/>
          <w:szCs w:val="20"/>
        </w:rPr>
        <w:t xml:space="preserve"> </w:t>
      </w:r>
      <w:r w:rsidR="00BA11D2" w:rsidRPr="00981244">
        <w:rPr>
          <w:rFonts w:hint="eastAsia"/>
          <w:color w:val="000000" w:themeColor="text1"/>
          <w:sz w:val="20"/>
          <w:szCs w:val="20"/>
        </w:rPr>
        <w:t xml:space="preserve">  </w:t>
      </w:r>
      <w:r w:rsidR="009451CF" w:rsidRPr="00981244">
        <w:rPr>
          <w:rFonts w:hint="eastAsia"/>
          <w:color w:val="000000" w:themeColor="text1"/>
          <w:sz w:val="20"/>
          <w:szCs w:val="20"/>
        </w:rPr>
        <w:t xml:space="preserve">        </w:t>
      </w:r>
      <w:r w:rsidRPr="00981244">
        <w:rPr>
          <w:rFonts w:hint="eastAsia"/>
          <w:color w:val="000000" w:themeColor="text1"/>
          <w:sz w:val="20"/>
          <w:szCs w:val="20"/>
        </w:rPr>
        <w:t xml:space="preserve">  </w:t>
      </w:r>
      <w:r w:rsidR="0079330B" w:rsidRPr="00981244">
        <w:rPr>
          <w:color w:val="000000" w:themeColor="text1"/>
          <w:sz w:val="20"/>
          <w:szCs w:val="20"/>
        </w:rPr>
        <w:t>(</w:t>
      </w:r>
      <w:r w:rsidR="00433965" w:rsidRPr="00981244">
        <w:rPr>
          <w:rFonts w:hint="eastAsia"/>
          <w:color w:val="000000" w:themeColor="text1"/>
          <w:sz w:val="20"/>
          <w:szCs w:val="20"/>
        </w:rPr>
        <w:t>18</w:t>
      </w:r>
      <w:r w:rsidR="0079330B" w:rsidRPr="00981244">
        <w:rPr>
          <w:color w:val="000000" w:themeColor="text1"/>
          <w:sz w:val="20"/>
          <w:szCs w:val="20"/>
        </w:rPr>
        <w:t>)</w:t>
      </w:r>
    </w:p>
    <w:p w:rsidR="00302BA1" w:rsidRPr="00981244" w:rsidRDefault="00276995" w:rsidP="003A12F8">
      <w:pPr>
        <w:rPr>
          <w:color w:val="000000" w:themeColor="text1"/>
          <w:sz w:val="20"/>
          <w:szCs w:val="20"/>
        </w:rPr>
      </w:pPr>
      <w:r w:rsidRPr="00981244">
        <w:rPr>
          <w:color w:val="000000" w:themeColor="text1"/>
          <w:sz w:val="20"/>
          <w:szCs w:val="20"/>
        </w:rPr>
        <w:t>where</w:t>
      </w:r>
    </w:p>
    <w:p w:rsidR="005969B5" w:rsidRPr="00981244" w:rsidRDefault="001A5802" w:rsidP="003A12F8">
      <w:pPr>
        <w:ind w:firstLineChars="200" w:firstLine="400"/>
        <w:rPr>
          <w:color w:val="000000" w:themeColor="text1"/>
          <w:sz w:val="20"/>
          <w:szCs w:val="20"/>
        </w:rPr>
      </w:pP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n-N+1,i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r</m:t>
            </m:r>
          </m:e>
          <m:sub>
            <m:r>
              <w:rPr>
                <w:rFonts w:ascii="Cambria Math" w:hAnsi="Cambria Math"/>
                <w:color w:val="000000" w:themeColor="text1"/>
                <w:sz w:val="20"/>
                <w:szCs w:val="20"/>
              </w:rPr>
              <m:t>n,j</m:t>
            </m:r>
          </m:sub>
        </m:sSub>
      </m:oMath>
      <w:r w:rsidR="003218FF" w:rsidRPr="00981244">
        <w:rPr>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n-N+2,i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r</m:t>
            </m:r>
          </m:e>
          <m:sub>
            <m:r>
              <w:rPr>
                <w:rFonts w:ascii="Cambria Math" w:hAnsi="Cambria Math"/>
                <w:color w:val="000000" w:themeColor="text1"/>
                <w:sz w:val="20"/>
                <w:szCs w:val="20"/>
              </w:rPr>
              <m:t>n+1,j</m:t>
            </m:r>
          </m:sub>
        </m:sSub>
      </m:oMath>
      <w:r w:rsidR="002B0340" w:rsidRPr="00981244">
        <w:rPr>
          <w:color w:val="000000" w:themeColor="text1"/>
          <w:sz w:val="20"/>
          <w:szCs w:val="20"/>
        </w:rPr>
        <w:t xml:space="preserve">   </w:t>
      </w:r>
      <w:r w:rsidR="00BA11D2" w:rsidRPr="00981244">
        <w:rPr>
          <w:rFonts w:hint="eastAsia"/>
          <w:color w:val="000000" w:themeColor="text1"/>
          <w:sz w:val="20"/>
          <w:szCs w:val="20"/>
        </w:rPr>
        <w:t xml:space="preserve">   </w:t>
      </w:r>
      <w:r w:rsidR="008414C0" w:rsidRPr="00981244">
        <w:rPr>
          <w:rFonts w:hint="eastAsia"/>
          <w:color w:val="000000" w:themeColor="text1"/>
          <w:sz w:val="20"/>
          <w:szCs w:val="20"/>
        </w:rPr>
        <w:t xml:space="preserve">       </w:t>
      </w:r>
      <w:r w:rsidR="00452243" w:rsidRPr="00981244">
        <w:rPr>
          <w:rFonts w:hint="eastAsia"/>
          <w:color w:val="000000" w:themeColor="text1"/>
          <w:sz w:val="20"/>
          <w:szCs w:val="20"/>
        </w:rPr>
        <w:t xml:space="preserve">            </w:t>
      </w:r>
      <w:r w:rsidR="008414C0" w:rsidRPr="00981244">
        <w:rPr>
          <w:rFonts w:hint="eastAsia"/>
          <w:color w:val="000000" w:themeColor="text1"/>
          <w:sz w:val="20"/>
          <w:szCs w:val="20"/>
        </w:rPr>
        <w:t xml:space="preserve">          </w:t>
      </w:r>
      <w:r w:rsidR="008C08F9" w:rsidRPr="00981244">
        <w:rPr>
          <w:rFonts w:hint="eastAsia"/>
          <w:color w:val="000000" w:themeColor="text1"/>
          <w:sz w:val="20"/>
          <w:szCs w:val="20"/>
        </w:rPr>
        <w:t xml:space="preserve"> </w:t>
      </w:r>
      <w:r w:rsidR="009F76D9" w:rsidRPr="00981244">
        <w:rPr>
          <w:rFonts w:hint="eastAsia"/>
          <w:color w:val="000000" w:themeColor="text1"/>
          <w:sz w:val="20"/>
          <w:szCs w:val="20"/>
        </w:rPr>
        <w:t xml:space="preserve">   </w:t>
      </w:r>
      <w:r w:rsidR="00CE28AD" w:rsidRPr="00981244">
        <w:rPr>
          <w:color w:val="000000" w:themeColor="text1"/>
          <w:sz w:val="20"/>
          <w:szCs w:val="20"/>
        </w:rPr>
        <w:t xml:space="preserve"> </w:t>
      </w:r>
      <w:r w:rsidR="00246F33" w:rsidRPr="00981244">
        <w:rPr>
          <w:rFonts w:hint="eastAsia"/>
          <w:color w:val="000000" w:themeColor="text1"/>
          <w:sz w:val="20"/>
          <w:szCs w:val="20"/>
        </w:rPr>
        <w:t xml:space="preserve"> </w:t>
      </w:r>
      <w:r w:rsidR="00CE28AD" w:rsidRPr="00981244">
        <w:rPr>
          <w:color w:val="000000" w:themeColor="text1"/>
          <w:sz w:val="20"/>
          <w:szCs w:val="20"/>
        </w:rPr>
        <w:t>(</w:t>
      </w:r>
      <w:r w:rsidR="00433965" w:rsidRPr="00981244">
        <w:rPr>
          <w:rFonts w:hint="eastAsia"/>
          <w:color w:val="000000" w:themeColor="text1"/>
          <w:sz w:val="20"/>
          <w:szCs w:val="20"/>
        </w:rPr>
        <w:t>19</w:t>
      </w:r>
      <w:r w:rsidR="00CE28AD" w:rsidRPr="00981244">
        <w:rPr>
          <w:color w:val="000000" w:themeColor="text1"/>
          <w:sz w:val="20"/>
          <w:szCs w:val="20"/>
        </w:rPr>
        <w:t>)</w:t>
      </w:r>
    </w:p>
    <w:p w:rsidR="002F1EAE" w:rsidRPr="00981244" w:rsidRDefault="009857DB" w:rsidP="003A12F8">
      <w:pPr>
        <w:ind w:firstLine="289"/>
        <w:rPr>
          <w:color w:val="000000" w:themeColor="text1"/>
          <w:sz w:val="20"/>
          <w:szCs w:val="20"/>
        </w:rPr>
      </w:pPr>
      <w:r w:rsidRPr="00981244">
        <w:rPr>
          <w:color w:val="000000" w:themeColor="text1"/>
          <w:sz w:val="20"/>
          <w:szCs w:val="20"/>
        </w:rPr>
        <w:fldChar w:fldCharType="begin"/>
      </w:r>
      <w:r w:rsidRPr="00981244">
        <w:rPr>
          <w:color w:val="000000" w:themeColor="text1"/>
          <w:sz w:val="20"/>
          <w:szCs w:val="20"/>
        </w:rPr>
        <w:instrText xml:space="preserve"> = 3 \* GB3 </w:instrText>
      </w:r>
      <w:r w:rsidRPr="00981244">
        <w:rPr>
          <w:color w:val="000000" w:themeColor="text1"/>
          <w:sz w:val="20"/>
          <w:szCs w:val="20"/>
        </w:rPr>
        <w:fldChar w:fldCharType="separate"/>
      </w:r>
      <w:r w:rsidRPr="00981244">
        <w:rPr>
          <w:noProof/>
          <w:color w:val="000000" w:themeColor="text1"/>
          <w:sz w:val="20"/>
          <w:szCs w:val="20"/>
        </w:rPr>
        <w:t>③</w:t>
      </w:r>
      <w:r w:rsidRPr="00981244">
        <w:rPr>
          <w:color w:val="000000" w:themeColor="text1"/>
          <w:sz w:val="20"/>
          <w:szCs w:val="20"/>
        </w:rPr>
        <w:fldChar w:fldCharType="end"/>
      </w:r>
      <w:r w:rsidR="00276995" w:rsidRPr="00981244">
        <w:rPr>
          <w:i/>
          <w:color w:val="000000" w:themeColor="text1"/>
          <w:sz w:val="20"/>
          <w:szCs w:val="20"/>
        </w:rPr>
        <w:t xml:space="preserve"> </w:t>
      </w:r>
      <w:r w:rsidR="00276995" w:rsidRPr="00981244">
        <w:rPr>
          <w:color w:val="000000" w:themeColor="text1"/>
          <w:sz w:val="20"/>
          <w:szCs w:val="20"/>
        </w:rPr>
        <w:t xml:space="preserve">In the </w:t>
      </w:r>
      <w:r w:rsidRPr="00981244">
        <w:rPr>
          <w:color w:val="000000" w:themeColor="text1"/>
          <w:sz w:val="20"/>
          <w:szCs w:val="20"/>
        </w:rPr>
        <w:t>thi</w:t>
      </w:r>
      <w:r w:rsidR="00901B1F" w:rsidRPr="00981244">
        <w:rPr>
          <w:color w:val="000000" w:themeColor="text1"/>
          <w:sz w:val="20"/>
          <w:szCs w:val="20"/>
        </w:rPr>
        <w:t xml:space="preserve">rd </w:t>
      </w:r>
      <w:r w:rsidR="00276995" w:rsidRPr="00981244">
        <w:rPr>
          <w:color w:val="000000" w:themeColor="text1"/>
          <w:sz w:val="20"/>
          <w:szCs w:val="20"/>
        </w:rPr>
        <w:t xml:space="preserve">case, the assessed value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276995" w:rsidRPr="00981244">
        <w:rPr>
          <w:color w:val="000000" w:themeColor="text1"/>
          <w:sz w:val="20"/>
          <w:szCs w:val="20"/>
        </w:rPr>
        <w:t xml:space="preserve"> is less than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oMath>
      <w:r w:rsidR="00450483" w:rsidRPr="00981244">
        <w:rPr>
          <w:color w:val="000000" w:themeColor="text1"/>
          <w:sz w:val="20"/>
          <w:szCs w:val="20"/>
        </w:rPr>
        <w:t>, and it</w:t>
      </w:r>
      <w:r w:rsidR="00276995" w:rsidRPr="00981244">
        <w:rPr>
          <w:color w:val="000000" w:themeColor="text1"/>
          <w:sz w:val="20"/>
          <w:szCs w:val="20"/>
        </w:rPr>
        <w:t xml:space="preserve"> is located between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oMath>
      <w:r w:rsidR="002F1EAE" w:rsidRPr="00981244">
        <w:rPr>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n+1,i</m:t>
            </m:r>
          </m:sub>
        </m:sSub>
      </m:oMath>
      <w:r w:rsidR="002F1EAE" w:rsidRPr="00981244">
        <w:rPr>
          <w:color w:val="000000" w:themeColor="text1"/>
          <w:sz w:val="20"/>
          <w:szCs w:val="20"/>
        </w:rPr>
        <w:t xml:space="preserve"> </w:t>
      </w:r>
      <m:oMath>
        <m:r>
          <m:rPr>
            <m:sty m:val="p"/>
          </m:rPr>
          <w:rPr>
            <w:rFonts w:ascii="Cambria Math" w:hAnsi="Cambria Math"/>
            <w:color w:val="000000" w:themeColor="text1"/>
            <w:sz w:val="20"/>
            <w:szCs w:val="20"/>
          </w:rPr>
          <m:t>(</m:t>
        </m:r>
        <m:r>
          <w:rPr>
            <w:rFonts w:ascii="Cambria Math" w:hAnsi="Cambria Math"/>
            <w:color w:val="000000" w:themeColor="text1"/>
            <w:sz w:val="20"/>
            <w:szCs w:val="20"/>
          </w:rPr>
          <m:t>1</m:t>
        </m:r>
        <m:r>
          <m:rPr>
            <m:sty m:val="p"/>
          </m:rPr>
          <w:rPr>
            <w:rFonts w:ascii="Cambria Math" w:hAnsi="Cambria Math"/>
            <w:color w:val="000000" w:themeColor="text1"/>
            <w:sz w:val="20"/>
            <w:szCs w:val="20"/>
          </w:rPr>
          <m:t>≤</m:t>
        </m:r>
        <m:r>
          <w:rPr>
            <w:rFonts w:ascii="Cambria Math" w:hAnsi="Cambria Math"/>
            <w:color w:val="000000" w:themeColor="text1"/>
            <w:sz w:val="20"/>
            <w:szCs w:val="20"/>
          </w:rPr>
          <m:t>n</m:t>
        </m:r>
        <m:r>
          <m:rPr>
            <m:sty m:val="p"/>
          </m:rPr>
          <w:rPr>
            <w:rFonts w:ascii="Cambria Math" w:hAnsi="Cambria Math"/>
            <w:color w:val="000000" w:themeColor="text1"/>
            <w:sz w:val="20"/>
            <w:szCs w:val="20"/>
          </w:rPr>
          <m:t>≤</m:t>
        </m:r>
        <m:r>
          <w:rPr>
            <w:rFonts w:ascii="Cambria Math" w:hAnsi="Cambria Math"/>
            <w:color w:val="000000" w:themeColor="text1"/>
            <w:sz w:val="20"/>
            <w:szCs w:val="20"/>
          </w:rPr>
          <m:t>N-1)</m:t>
        </m:r>
      </m:oMath>
      <w:r w:rsidR="00834B26" w:rsidRPr="00981244">
        <w:rPr>
          <w:rFonts w:hint="eastAsia"/>
          <w:color w:val="000000" w:themeColor="text1"/>
          <w:sz w:val="20"/>
          <w:szCs w:val="20"/>
        </w:rPr>
        <w:t>, or denoted as follows</w:t>
      </w:r>
      <w:r w:rsidR="007D63FF" w:rsidRPr="00981244">
        <w:rPr>
          <w:rFonts w:hint="eastAsia"/>
          <w:color w:val="000000" w:themeColor="text1"/>
          <w:sz w:val="20"/>
          <w:szCs w:val="20"/>
        </w:rPr>
        <w:t>:</w:t>
      </w:r>
    </w:p>
    <w:p w:rsidR="0072727D" w:rsidRPr="00981244" w:rsidRDefault="001A5802" w:rsidP="003A12F8">
      <w:pPr>
        <w:ind w:firstLineChars="200" w:firstLine="400"/>
        <w:rPr>
          <w:color w:val="000000" w:themeColor="text1"/>
          <w:sz w:val="20"/>
          <w:szCs w:val="20"/>
        </w:rPr>
      </w:pP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j</m:t>
            </m:r>
          </m:sub>
        </m:sSub>
        <m:r>
          <w:rPr>
            <w:rFonts w:ascii="Cambria Math" w:hAnsi="Cambria Math"/>
            <w:color w:val="000000" w:themeColor="text1"/>
            <w:sz w:val="20"/>
            <w:szCs w:val="20"/>
          </w:rPr>
          <m:t>&lt;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w,i</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oMath>
      <w:r w:rsidR="008157C9" w:rsidRPr="00981244">
        <w:rPr>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j</m:t>
            </m:r>
          </m:sub>
        </m:sSub>
        <m:r>
          <w:rPr>
            <w:rFonts w:ascii="Cambria Math" w:hAnsi="Cambria Math"/>
            <w:color w:val="000000" w:themeColor="text1"/>
            <w:sz w:val="20"/>
            <w:szCs w:val="20"/>
          </w:rPr>
          <m:t>∈</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n+1,i</m:t>
            </m:r>
          </m:sub>
        </m:sSub>
        <m:r>
          <w:rPr>
            <w:rFonts w:ascii="Cambria Math" w:hAnsi="Cambria Math"/>
            <w:color w:val="000000" w:themeColor="text1"/>
            <w:sz w:val="20"/>
            <w:szCs w:val="20"/>
          </w:rPr>
          <m:t>]</m:t>
        </m:r>
      </m:oMath>
      <w:r w:rsidR="008157C9" w:rsidRPr="00981244">
        <w:rPr>
          <w:rFonts w:hint="eastAsia"/>
          <w:color w:val="000000" w:themeColor="text1"/>
          <w:sz w:val="20"/>
          <w:szCs w:val="20"/>
        </w:rPr>
        <w:t xml:space="preserve">    </w:t>
      </w:r>
      <m:oMath>
        <m:r>
          <m:rPr>
            <m:sty m:val="p"/>
          </m:rPr>
          <w:rPr>
            <w:rFonts w:ascii="Cambria Math" w:hAnsi="Cambria Math"/>
            <w:color w:val="000000" w:themeColor="text1"/>
            <w:sz w:val="20"/>
            <w:szCs w:val="20"/>
          </w:rPr>
          <m:t>(</m:t>
        </m:r>
        <m:r>
          <w:rPr>
            <w:rFonts w:ascii="Cambria Math" w:hAnsi="Cambria Math"/>
            <w:color w:val="000000" w:themeColor="text1"/>
            <w:sz w:val="20"/>
            <w:szCs w:val="20"/>
          </w:rPr>
          <m:t>1</m:t>
        </m:r>
        <m:r>
          <m:rPr>
            <m:sty m:val="p"/>
          </m:rPr>
          <w:rPr>
            <w:rFonts w:ascii="Cambria Math" w:hAnsi="Cambria Math"/>
            <w:color w:val="000000" w:themeColor="text1"/>
            <w:sz w:val="20"/>
            <w:szCs w:val="20"/>
          </w:rPr>
          <m:t>≤</m:t>
        </m:r>
        <m:r>
          <w:rPr>
            <w:rFonts w:ascii="Cambria Math" w:hAnsi="Cambria Math"/>
            <w:color w:val="000000" w:themeColor="text1"/>
            <w:sz w:val="20"/>
            <w:szCs w:val="20"/>
          </w:rPr>
          <m:t>n</m:t>
        </m:r>
        <m:r>
          <m:rPr>
            <m:sty m:val="p"/>
          </m:rPr>
          <w:rPr>
            <w:rFonts w:ascii="Cambria Math" w:hAnsi="Cambria Math"/>
            <w:color w:val="000000" w:themeColor="text1"/>
            <w:sz w:val="20"/>
            <w:szCs w:val="20"/>
          </w:rPr>
          <m:t>≤</m:t>
        </m:r>
        <m:r>
          <w:rPr>
            <w:rFonts w:ascii="Cambria Math" w:hAnsi="Cambria Math"/>
            <w:color w:val="000000" w:themeColor="text1"/>
            <w:sz w:val="20"/>
            <w:szCs w:val="20"/>
          </w:rPr>
          <m:t>N-1)</m:t>
        </m:r>
      </m:oMath>
      <w:r w:rsidR="008157C9" w:rsidRPr="00981244">
        <w:rPr>
          <w:color w:val="000000" w:themeColor="text1"/>
          <w:sz w:val="20"/>
          <w:szCs w:val="20"/>
        </w:rPr>
        <w:t xml:space="preserve"> </w:t>
      </w:r>
      <w:r w:rsidR="008157C9" w:rsidRPr="00981244">
        <w:rPr>
          <w:rFonts w:hint="eastAsia"/>
          <w:color w:val="000000" w:themeColor="text1"/>
          <w:sz w:val="20"/>
          <w:szCs w:val="20"/>
        </w:rPr>
        <w:t xml:space="preserve">  </w:t>
      </w:r>
      <w:r w:rsidR="00276995" w:rsidRPr="00981244">
        <w:rPr>
          <w:color w:val="000000" w:themeColor="text1"/>
          <w:sz w:val="20"/>
          <w:szCs w:val="20"/>
        </w:rPr>
        <w:t xml:space="preserve"> </w:t>
      </w:r>
      <w:r w:rsidR="00D613B7" w:rsidRPr="00981244">
        <w:rPr>
          <w:rFonts w:hint="eastAsia"/>
          <w:color w:val="000000" w:themeColor="text1"/>
          <w:sz w:val="20"/>
          <w:szCs w:val="20"/>
        </w:rPr>
        <w:t xml:space="preserve">  </w:t>
      </w:r>
      <w:r w:rsidR="00B22477" w:rsidRPr="00981244">
        <w:rPr>
          <w:rFonts w:hint="eastAsia"/>
          <w:color w:val="000000" w:themeColor="text1"/>
          <w:sz w:val="20"/>
          <w:szCs w:val="20"/>
        </w:rPr>
        <w:t xml:space="preserve">  </w:t>
      </w:r>
      <w:r w:rsidR="00BA11D2" w:rsidRPr="00981244">
        <w:rPr>
          <w:rFonts w:hint="eastAsia"/>
          <w:color w:val="000000" w:themeColor="text1"/>
          <w:sz w:val="20"/>
          <w:szCs w:val="20"/>
        </w:rPr>
        <w:t xml:space="preserve"> </w:t>
      </w:r>
      <w:r w:rsidR="008157C9" w:rsidRPr="00981244">
        <w:rPr>
          <w:rFonts w:hint="eastAsia"/>
          <w:color w:val="000000" w:themeColor="text1"/>
          <w:sz w:val="20"/>
          <w:szCs w:val="20"/>
        </w:rPr>
        <w:t xml:space="preserve">        </w:t>
      </w:r>
      <w:r w:rsidR="008414C0" w:rsidRPr="00981244">
        <w:rPr>
          <w:rFonts w:hint="eastAsia"/>
          <w:color w:val="000000" w:themeColor="text1"/>
          <w:sz w:val="20"/>
          <w:szCs w:val="20"/>
        </w:rPr>
        <w:t xml:space="preserve"> </w:t>
      </w:r>
      <w:r w:rsidR="00B22477" w:rsidRPr="00981244">
        <w:rPr>
          <w:rFonts w:hint="eastAsia"/>
          <w:color w:val="000000" w:themeColor="text1"/>
          <w:sz w:val="20"/>
          <w:szCs w:val="20"/>
        </w:rPr>
        <w:t xml:space="preserve">     </w:t>
      </w:r>
      <w:r w:rsidR="00D613B7" w:rsidRPr="00981244">
        <w:rPr>
          <w:rFonts w:hint="eastAsia"/>
          <w:color w:val="000000" w:themeColor="text1"/>
          <w:sz w:val="20"/>
          <w:szCs w:val="20"/>
        </w:rPr>
        <w:t xml:space="preserve"> </w:t>
      </w:r>
      <w:r w:rsidR="00742521" w:rsidRPr="00981244">
        <w:rPr>
          <w:rFonts w:hint="eastAsia"/>
          <w:color w:val="000000" w:themeColor="text1"/>
          <w:sz w:val="20"/>
          <w:szCs w:val="20"/>
        </w:rPr>
        <w:t xml:space="preserve"> </w:t>
      </w:r>
      <w:r w:rsidR="00D613B7" w:rsidRPr="00981244">
        <w:rPr>
          <w:rFonts w:hint="eastAsia"/>
          <w:color w:val="000000" w:themeColor="text1"/>
          <w:sz w:val="20"/>
          <w:szCs w:val="20"/>
        </w:rPr>
        <w:t xml:space="preserve"> (</w:t>
      </w:r>
      <w:r w:rsidR="00433965" w:rsidRPr="00981244">
        <w:rPr>
          <w:rFonts w:hint="eastAsia"/>
          <w:color w:val="000000" w:themeColor="text1"/>
          <w:sz w:val="20"/>
          <w:szCs w:val="20"/>
        </w:rPr>
        <w:t>20</w:t>
      </w:r>
      <w:r w:rsidR="00D613B7" w:rsidRPr="00981244">
        <w:rPr>
          <w:rFonts w:hint="eastAsia"/>
          <w:color w:val="000000" w:themeColor="text1"/>
          <w:sz w:val="20"/>
          <w:szCs w:val="20"/>
        </w:rPr>
        <w:t>)</w:t>
      </w:r>
    </w:p>
    <w:p w:rsidR="00CB15FE" w:rsidRPr="00981244" w:rsidRDefault="004A572D" w:rsidP="003A12F8">
      <w:pPr>
        <w:rPr>
          <w:color w:val="000000" w:themeColor="text1"/>
          <w:sz w:val="20"/>
          <w:szCs w:val="20"/>
        </w:rPr>
      </w:pPr>
      <w:r w:rsidRPr="00981244">
        <w:rPr>
          <w:rFonts w:hint="eastAsia"/>
          <w:color w:val="000000" w:themeColor="text1"/>
          <w:sz w:val="20"/>
          <w:szCs w:val="20"/>
        </w:rPr>
        <w:t xml:space="preserve">It is depicted in </w:t>
      </w:r>
      <w:r w:rsidR="00D83406" w:rsidRPr="00981244">
        <w:rPr>
          <w:rFonts w:hint="eastAsia"/>
          <w:color w:val="000000" w:themeColor="text1"/>
          <w:sz w:val="20"/>
          <w:szCs w:val="20"/>
        </w:rPr>
        <w:t>F</w:t>
      </w:r>
      <w:r w:rsidRPr="00981244">
        <w:rPr>
          <w:rFonts w:hint="eastAsia"/>
          <w:color w:val="000000" w:themeColor="text1"/>
          <w:sz w:val="20"/>
          <w:szCs w:val="20"/>
        </w:rPr>
        <w:t>ig</w:t>
      </w:r>
      <w:r w:rsidR="00D83406" w:rsidRPr="00981244">
        <w:rPr>
          <w:rFonts w:hint="eastAsia"/>
          <w:color w:val="000000" w:themeColor="text1"/>
          <w:sz w:val="20"/>
          <w:szCs w:val="20"/>
        </w:rPr>
        <w:t>.</w:t>
      </w:r>
      <w:r w:rsidR="00B95C7E" w:rsidRPr="00981244">
        <w:rPr>
          <w:rFonts w:hint="eastAsia"/>
          <w:color w:val="000000" w:themeColor="text1"/>
          <w:sz w:val="20"/>
          <w:szCs w:val="20"/>
        </w:rPr>
        <w:t>6</w:t>
      </w:r>
      <w:r w:rsidRPr="00981244">
        <w:rPr>
          <w:rFonts w:hint="eastAsia"/>
          <w:color w:val="000000" w:themeColor="text1"/>
          <w:sz w:val="20"/>
          <w:szCs w:val="20"/>
        </w:rPr>
        <w:t xml:space="preserve">. </w:t>
      </w:r>
      <w:r w:rsidR="007658E2" w:rsidRPr="00981244">
        <w:rPr>
          <w:color w:val="000000" w:themeColor="text1"/>
          <w:sz w:val="20"/>
          <w:szCs w:val="20"/>
        </w:rPr>
        <w:t>Then</w:t>
      </w:r>
      <w:r w:rsidR="00276995" w:rsidRPr="00981244">
        <w:rPr>
          <w:color w:val="000000" w:themeColor="text1"/>
          <w:sz w:val="20"/>
          <w:szCs w:val="20"/>
        </w:rPr>
        <w:t xml:space="preserve"> we will have</w:t>
      </w:r>
      <w:r w:rsidR="008A4954" w:rsidRPr="00981244">
        <w:rPr>
          <w:color w:val="000000" w:themeColor="text1"/>
          <w:sz w:val="20"/>
          <w:szCs w:val="20"/>
        </w:rPr>
        <w:t xml:space="preserve"> the expectation represented by </w:t>
      </w:r>
      <w:r w:rsidR="00D83406" w:rsidRPr="00981244">
        <w:rPr>
          <w:rFonts w:hint="eastAsia"/>
          <w:color w:val="000000" w:themeColor="text1"/>
          <w:sz w:val="20"/>
          <w:szCs w:val="20"/>
        </w:rPr>
        <w:t>E</w:t>
      </w:r>
      <w:r w:rsidR="008A4954" w:rsidRPr="00981244">
        <w:rPr>
          <w:color w:val="000000" w:themeColor="text1"/>
          <w:sz w:val="20"/>
          <w:szCs w:val="20"/>
        </w:rPr>
        <w:t>q.(</w:t>
      </w:r>
      <w:r w:rsidR="00433965" w:rsidRPr="00981244">
        <w:rPr>
          <w:rFonts w:hint="eastAsia"/>
          <w:color w:val="000000" w:themeColor="text1"/>
          <w:sz w:val="20"/>
          <w:szCs w:val="20"/>
        </w:rPr>
        <w:t>16</w:t>
      </w:r>
      <w:r w:rsidR="008A4954" w:rsidRPr="00981244">
        <w:rPr>
          <w:color w:val="000000" w:themeColor="text1"/>
          <w:sz w:val="20"/>
          <w:szCs w:val="20"/>
        </w:rPr>
        <w:t xml:space="preserve">) and </w:t>
      </w:r>
      <w:r w:rsidR="00D83406" w:rsidRPr="00981244">
        <w:rPr>
          <w:rFonts w:hint="eastAsia"/>
          <w:color w:val="000000" w:themeColor="text1"/>
          <w:sz w:val="20"/>
          <w:szCs w:val="20"/>
        </w:rPr>
        <w:t>Eq.</w:t>
      </w:r>
      <w:r w:rsidR="00CE28AD" w:rsidRPr="00981244">
        <w:rPr>
          <w:color w:val="000000" w:themeColor="text1"/>
          <w:sz w:val="20"/>
          <w:szCs w:val="20"/>
        </w:rPr>
        <w:t>(</w:t>
      </w:r>
      <w:r w:rsidR="00433965" w:rsidRPr="00981244">
        <w:rPr>
          <w:rFonts w:hint="eastAsia"/>
          <w:color w:val="000000" w:themeColor="text1"/>
          <w:sz w:val="20"/>
          <w:szCs w:val="20"/>
        </w:rPr>
        <w:t>17</w:t>
      </w:r>
      <w:r w:rsidR="00CE28AD" w:rsidRPr="00981244">
        <w:rPr>
          <w:color w:val="000000" w:themeColor="text1"/>
          <w:sz w:val="20"/>
          <w:szCs w:val="20"/>
        </w:rPr>
        <w:t>)</w:t>
      </w:r>
      <w:r w:rsidR="009626C3" w:rsidRPr="00981244">
        <w:rPr>
          <w:color w:val="000000" w:themeColor="text1"/>
          <w:sz w:val="20"/>
          <w:szCs w:val="20"/>
        </w:rPr>
        <w:t xml:space="preserve"> </w:t>
      </w:r>
      <w:r w:rsidR="0053654A" w:rsidRPr="00981244">
        <w:rPr>
          <w:color w:val="000000" w:themeColor="text1"/>
          <w:sz w:val="20"/>
          <w:szCs w:val="20"/>
        </w:rPr>
        <w:t>w</w:t>
      </w:r>
      <w:r w:rsidR="00276995" w:rsidRPr="00981244">
        <w:rPr>
          <w:color w:val="000000" w:themeColor="text1"/>
          <w:sz w:val="20"/>
          <w:szCs w:val="20"/>
        </w:rPr>
        <w:t xml:space="preserve">here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oMath>
      <w:r w:rsidR="003E25E7" w:rsidRPr="00981244">
        <w:rPr>
          <w:color w:val="000000" w:themeColor="text1"/>
          <w:sz w:val="20"/>
          <w:szCs w:val="20"/>
        </w:rPr>
        <w:t xml:space="preserve"> is preferred to</w:t>
      </w:r>
      <w:r w:rsidR="009626C3" w:rsidRPr="00981244">
        <w:rPr>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n+1,i</m:t>
            </m:r>
          </m:sub>
        </m:sSub>
      </m:oMath>
      <w:r w:rsidR="003E25E7" w:rsidRPr="00981244">
        <w:rPr>
          <w:color w:val="000000" w:themeColor="text1"/>
          <w:sz w:val="20"/>
          <w:szCs w:val="20"/>
        </w:rPr>
        <w:t>.</w:t>
      </w:r>
      <w:r w:rsidR="00786B79" w:rsidRPr="00981244">
        <w:rPr>
          <w:color w:val="000000" w:themeColor="text1"/>
          <w:sz w:val="20"/>
          <w:szCs w:val="20"/>
        </w:rPr>
        <w:t xml:space="preserve"> </w:t>
      </w:r>
      <w:r w:rsidR="00CE28AD" w:rsidRPr="00981244">
        <w:rPr>
          <w:color w:val="000000" w:themeColor="text1"/>
          <w:sz w:val="20"/>
          <w:szCs w:val="20"/>
        </w:rPr>
        <w:t>T</w:t>
      </w:r>
      <w:r w:rsidR="00CB15FE" w:rsidRPr="00981244">
        <w:rPr>
          <w:color w:val="000000" w:themeColor="text1"/>
          <w:sz w:val="20"/>
          <w:szCs w:val="20"/>
        </w:rPr>
        <w:t xml:space="preserve">he belief degrees assessed </w:t>
      </w:r>
      <w:r w:rsidR="009857DB" w:rsidRPr="00981244">
        <w:rPr>
          <w:color w:val="000000" w:themeColor="text1"/>
          <w:sz w:val="20"/>
          <w:szCs w:val="20"/>
        </w:rPr>
        <w:t xml:space="preserve">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CB15FE" w:rsidRPr="00981244">
        <w:rPr>
          <w:color w:val="000000" w:themeColor="text1"/>
          <w:sz w:val="20"/>
          <w:szCs w:val="20"/>
        </w:rPr>
        <w:t xml:space="preserve"> in this case could </w:t>
      </w:r>
      <w:r w:rsidR="009626C3" w:rsidRPr="00981244">
        <w:rPr>
          <w:color w:val="000000" w:themeColor="text1"/>
          <w:sz w:val="20"/>
          <w:szCs w:val="20"/>
        </w:rPr>
        <w:t xml:space="preserve">then </w:t>
      </w:r>
      <w:r w:rsidR="00D83406" w:rsidRPr="00981244">
        <w:rPr>
          <w:color w:val="000000" w:themeColor="text1"/>
          <w:sz w:val="20"/>
          <w:szCs w:val="20"/>
        </w:rPr>
        <w:t>be denoted by</w:t>
      </w:r>
    </w:p>
    <w:p w:rsidR="00444F6B" w:rsidRPr="00981244" w:rsidRDefault="004B79C3" w:rsidP="00E74D94">
      <w:pPr>
        <w:ind w:leftChars="200" w:left="420"/>
        <w:rPr>
          <w:color w:val="000000" w:themeColor="text1"/>
        </w:rPr>
      </w:pPr>
      <m:oMath>
        <m:r>
          <w:rPr>
            <w:rFonts w:ascii="Cambria Math" w:hAnsi="Cambria Math"/>
            <w:color w:val="000000" w:themeColor="text1"/>
            <w:sz w:val="20"/>
            <w:szCs w:val="20"/>
          </w:rPr>
          <m:t>S</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m:t>
        </m:r>
        <m:d>
          <m:dPr>
            <m:begChr m:val="{"/>
            <m:endChr m:val="}"/>
            <m:ctrlPr>
              <w:rPr>
                <w:rFonts w:ascii="Cambria Math" w:hAnsi="Cambria Math"/>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N-n</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m:t>
                </m:r>
                <m:r>
                  <m:rPr>
                    <m:sty m:val="p"/>
                  </m:rPr>
                  <w:rPr>
                    <w:rFonts w:ascii="Cambria Math" w:hAnsi="Cambria Math"/>
                    <w:color w:val="000000" w:themeColor="text1"/>
                    <w:sz w:val="20"/>
                    <w:szCs w:val="20"/>
                  </w:rPr>
                  <m:t>-</m:t>
                </m:r>
                <m:r>
                  <w:rPr>
                    <w:rFonts w:ascii="Cambria Math" w:hAnsi="Cambria Math"/>
                    <w:color w:val="000000" w:themeColor="text1"/>
                    <w:sz w:val="20"/>
                    <w:szCs w:val="20"/>
                  </w:rPr>
                  <m:t>n,i</m:t>
                </m:r>
              </m:sub>
            </m:sSub>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H</m:t>
                </m:r>
              </m:e>
              <m:sub>
                <m:r>
                  <w:rPr>
                    <w:rFonts w:ascii="Cambria Math" w:hAnsi="Cambria Math"/>
                    <w:color w:val="000000" w:themeColor="text1"/>
                    <w:sz w:val="20"/>
                    <w:szCs w:val="20"/>
                  </w:rPr>
                  <m:t>N-n+1</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N-n+1,i</m:t>
                </m:r>
              </m:sub>
            </m:sSub>
            <m:r>
              <w:rPr>
                <w:rFonts w:ascii="Cambria Math" w:hAnsi="Cambria Math"/>
                <w:color w:val="000000" w:themeColor="text1"/>
                <w:sz w:val="20"/>
                <w:szCs w:val="20"/>
              </w:rPr>
              <m:t>;H,1-</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i</m:t>
                </m:r>
              </m:sub>
            </m:sSub>
          </m:e>
        </m:d>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1</m:t>
        </m:r>
        <m:r>
          <m:rPr>
            <m:sty m:val="p"/>
          </m:rPr>
          <w:rPr>
            <w:rFonts w:ascii="Cambria Math" w:hAnsi="Cambria Math"/>
            <w:color w:val="000000" w:themeColor="text1"/>
            <w:sz w:val="20"/>
            <w:szCs w:val="20"/>
          </w:rPr>
          <m:t>≤</m:t>
        </m:r>
        <m:r>
          <w:rPr>
            <w:rFonts w:ascii="Cambria Math" w:hAnsi="Cambria Math"/>
            <w:color w:val="000000" w:themeColor="text1"/>
            <w:sz w:val="20"/>
            <w:szCs w:val="20"/>
          </w:rPr>
          <m:t>n</m:t>
        </m:r>
        <m:r>
          <m:rPr>
            <m:sty m:val="p"/>
          </m:rPr>
          <w:rPr>
            <w:rFonts w:ascii="Cambria Math" w:hAnsi="Cambria Math"/>
            <w:color w:val="000000" w:themeColor="text1"/>
            <w:sz w:val="20"/>
            <w:szCs w:val="20"/>
          </w:rPr>
          <m:t>≤</m:t>
        </m:r>
        <m:r>
          <w:rPr>
            <w:rFonts w:ascii="Cambria Math" w:hAnsi="Cambria Math"/>
            <w:color w:val="000000" w:themeColor="text1"/>
            <w:sz w:val="20"/>
            <w:szCs w:val="20"/>
          </w:rPr>
          <m:t>N-1)</m:t>
        </m:r>
      </m:oMath>
      <w:r w:rsidRPr="00981244">
        <w:rPr>
          <w:rFonts w:hint="eastAsia"/>
          <w:color w:val="000000" w:themeColor="text1"/>
        </w:rPr>
        <w:t xml:space="preserve"> </w:t>
      </w:r>
      <w:r w:rsidR="00444F6B" w:rsidRPr="00981244">
        <w:rPr>
          <w:rFonts w:hint="eastAsia"/>
          <w:color w:val="000000" w:themeColor="text1"/>
          <w:sz w:val="20"/>
          <w:szCs w:val="20"/>
        </w:rPr>
        <w:t xml:space="preserve"> </w:t>
      </w:r>
      <w:r w:rsidR="008414C0" w:rsidRPr="00981244">
        <w:rPr>
          <w:rFonts w:hint="eastAsia"/>
          <w:color w:val="000000" w:themeColor="text1"/>
          <w:sz w:val="20"/>
          <w:szCs w:val="20"/>
        </w:rPr>
        <w:t xml:space="preserve"> </w:t>
      </w:r>
      <w:r w:rsidR="00BA11D2" w:rsidRPr="00981244">
        <w:rPr>
          <w:rFonts w:hint="eastAsia"/>
          <w:color w:val="000000" w:themeColor="text1"/>
          <w:sz w:val="20"/>
          <w:szCs w:val="20"/>
        </w:rPr>
        <w:t xml:space="preserve"> </w:t>
      </w:r>
      <w:r w:rsidR="008414C0" w:rsidRPr="00981244">
        <w:rPr>
          <w:rFonts w:hint="eastAsia"/>
          <w:color w:val="000000" w:themeColor="text1"/>
          <w:sz w:val="20"/>
          <w:szCs w:val="20"/>
        </w:rPr>
        <w:t xml:space="preserve">       </w:t>
      </w:r>
      <w:r w:rsidR="00BA11D2" w:rsidRPr="00981244">
        <w:rPr>
          <w:rFonts w:hint="eastAsia"/>
          <w:color w:val="000000" w:themeColor="text1"/>
          <w:sz w:val="20"/>
          <w:szCs w:val="20"/>
        </w:rPr>
        <w:t xml:space="preserve"> </w:t>
      </w:r>
      <w:r w:rsidR="00452243" w:rsidRPr="00981244">
        <w:rPr>
          <w:rFonts w:hint="eastAsia"/>
          <w:color w:val="000000" w:themeColor="text1"/>
          <w:sz w:val="20"/>
          <w:szCs w:val="20"/>
        </w:rPr>
        <w:t xml:space="preserve"> </w:t>
      </w:r>
      <w:r w:rsidR="008414C0" w:rsidRPr="00981244">
        <w:rPr>
          <w:rFonts w:hint="eastAsia"/>
          <w:color w:val="000000" w:themeColor="text1"/>
          <w:sz w:val="20"/>
          <w:szCs w:val="20"/>
        </w:rPr>
        <w:t xml:space="preserve">      </w:t>
      </w:r>
      <w:r w:rsidR="00444F6B" w:rsidRPr="00981244">
        <w:rPr>
          <w:rFonts w:hint="eastAsia"/>
          <w:color w:val="000000" w:themeColor="text1"/>
          <w:sz w:val="20"/>
          <w:szCs w:val="20"/>
        </w:rPr>
        <w:t>(</w:t>
      </w:r>
      <w:r w:rsidR="00433965" w:rsidRPr="00981244">
        <w:rPr>
          <w:rFonts w:hint="eastAsia"/>
          <w:color w:val="000000" w:themeColor="text1"/>
          <w:sz w:val="20"/>
          <w:szCs w:val="20"/>
        </w:rPr>
        <w:t>21</w:t>
      </w:r>
      <w:r w:rsidR="00444F6B" w:rsidRPr="00981244">
        <w:rPr>
          <w:rFonts w:hint="eastAsia"/>
          <w:color w:val="000000" w:themeColor="text1"/>
          <w:sz w:val="20"/>
          <w:szCs w:val="20"/>
        </w:rPr>
        <w:t>)</w:t>
      </w:r>
    </w:p>
    <w:p w:rsidR="00444F6B" w:rsidRPr="00981244" w:rsidRDefault="00DB2DD8" w:rsidP="003A12F8">
      <w:pPr>
        <w:rPr>
          <w:color w:val="000000" w:themeColor="text1"/>
          <w:sz w:val="20"/>
          <w:szCs w:val="20"/>
        </w:rPr>
      </w:pPr>
      <w:r w:rsidRPr="00981244">
        <w:rPr>
          <w:rFonts w:hint="eastAsia"/>
          <w:color w:val="000000" w:themeColor="text1"/>
          <w:sz w:val="20"/>
          <w:szCs w:val="20"/>
        </w:rPr>
        <w:t>where</w:t>
      </w:r>
      <w:r w:rsidRPr="00981244">
        <w:rPr>
          <w:color w:val="000000" w:themeColor="text1"/>
          <w:sz w:val="20"/>
          <w:szCs w:val="20"/>
        </w:rPr>
        <w:t xml:space="preserve"> </w:t>
      </w:r>
    </w:p>
    <w:p w:rsidR="007A576E" w:rsidRPr="00981244" w:rsidRDefault="001A5802" w:rsidP="003A12F8">
      <w:pPr>
        <w:ind w:firstLineChars="200" w:firstLine="400"/>
        <w:rPr>
          <w:color w:val="000000" w:themeColor="text1"/>
          <w:sz w:val="20"/>
          <w:szCs w:val="20"/>
        </w:rPr>
      </w:pP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m:t>
            </m:r>
            <m:r>
              <m:rPr>
                <m:sty m:val="p"/>
              </m:rPr>
              <w:rPr>
                <w:rFonts w:ascii="Cambria Math" w:hAnsi="Cambria Math"/>
                <w:color w:val="000000" w:themeColor="text1"/>
                <w:sz w:val="20"/>
                <w:szCs w:val="20"/>
              </w:rPr>
              <m:t>-</m:t>
            </m:r>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r</m:t>
            </m:r>
          </m:e>
          <m:sub>
            <m:r>
              <w:rPr>
                <w:rFonts w:ascii="Cambria Math" w:hAnsi="Cambria Math"/>
                <w:color w:val="000000" w:themeColor="text1"/>
                <w:sz w:val="20"/>
                <w:szCs w:val="20"/>
              </w:rPr>
              <m:t>n+1,j</m:t>
            </m:r>
          </m:sub>
        </m:sSub>
      </m:oMath>
      <w:r w:rsidR="001515AE" w:rsidRPr="00981244">
        <w:rPr>
          <w:rFonts w:hint="eastAsia"/>
          <w:color w:val="000000" w:themeColor="text1"/>
          <w:sz w:val="20"/>
          <w:szCs w:val="20"/>
        </w:rPr>
        <w:t>,</w:t>
      </w:r>
      <w:r w:rsidR="00CD2A07" w:rsidRPr="00981244">
        <w:rPr>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N-n+1,i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r</m:t>
            </m:r>
          </m:e>
          <m:sub>
            <m:r>
              <w:rPr>
                <w:rFonts w:ascii="Cambria Math" w:hAnsi="Cambria Math"/>
                <w:color w:val="000000" w:themeColor="text1"/>
                <w:sz w:val="20"/>
                <w:szCs w:val="20"/>
              </w:rPr>
              <m:t>n,j</m:t>
            </m:r>
          </m:sub>
        </m:sSub>
      </m:oMath>
      <w:r w:rsidR="00452243" w:rsidRPr="00981244">
        <w:rPr>
          <w:rFonts w:hint="eastAsia"/>
          <w:color w:val="000000" w:themeColor="text1"/>
          <w:sz w:val="20"/>
          <w:szCs w:val="20"/>
        </w:rPr>
        <w:t xml:space="preserve">  </w:t>
      </w:r>
      <w:r w:rsidR="00444F6B" w:rsidRPr="00981244">
        <w:rPr>
          <w:rFonts w:hint="eastAsia"/>
          <w:color w:val="000000" w:themeColor="text1"/>
          <w:sz w:val="20"/>
          <w:szCs w:val="20"/>
        </w:rPr>
        <w:t xml:space="preserve">    </w:t>
      </w:r>
      <w:r w:rsidR="00BA11D2" w:rsidRPr="00981244">
        <w:rPr>
          <w:rFonts w:hint="eastAsia"/>
          <w:color w:val="000000" w:themeColor="text1"/>
          <w:sz w:val="20"/>
          <w:szCs w:val="20"/>
        </w:rPr>
        <w:t xml:space="preserve">  </w:t>
      </w:r>
      <w:r w:rsidR="00452243" w:rsidRPr="00981244">
        <w:rPr>
          <w:rFonts w:hint="eastAsia"/>
          <w:color w:val="000000" w:themeColor="text1"/>
          <w:sz w:val="20"/>
          <w:szCs w:val="20"/>
        </w:rPr>
        <w:t xml:space="preserve">          </w:t>
      </w:r>
      <w:r w:rsidR="00444F6B" w:rsidRPr="00981244">
        <w:rPr>
          <w:rFonts w:hint="eastAsia"/>
          <w:color w:val="000000" w:themeColor="text1"/>
          <w:sz w:val="20"/>
          <w:szCs w:val="20"/>
        </w:rPr>
        <w:t xml:space="preserve">                      </w:t>
      </w:r>
      <w:r w:rsidR="004B79C3" w:rsidRPr="00981244">
        <w:rPr>
          <w:rFonts w:hint="eastAsia"/>
          <w:color w:val="000000" w:themeColor="text1"/>
          <w:sz w:val="20"/>
          <w:szCs w:val="20"/>
        </w:rPr>
        <w:t xml:space="preserve">   </w:t>
      </w:r>
      <w:r w:rsidR="00444F6B" w:rsidRPr="00981244">
        <w:rPr>
          <w:color w:val="000000" w:themeColor="text1"/>
          <w:sz w:val="20"/>
          <w:szCs w:val="20"/>
        </w:rPr>
        <w:t>(</w:t>
      </w:r>
      <w:r w:rsidR="00433965" w:rsidRPr="00981244">
        <w:rPr>
          <w:rFonts w:hint="eastAsia"/>
          <w:color w:val="000000" w:themeColor="text1"/>
          <w:sz w:val="20"/>
          <w:szCs w:val="20"/>
        </w:rPr>
        <w:t>22</w:t>
      </w:r>
      <w:r w:rsidR="00444F6B" w:rsidRPr="00981244">
        <w:rPr>
          <w:color w:val="000000" w:themeColor="text1"/>
          <w:sz w:val="20"/>
          <w:szCs w:val="20"/>
        </w:rPr>
        <w:t>)</w:t>
      </w:r>
    </w:p>
    <w:p w:rsidR="007658E2" w:rsidRPr="00981244" w:rsidRDefault="007658E2" w:rsidP="003A12F8">
      <w:pPr>
        <w:rPr>
          <w:color w:val="000000" w:themeColor="text1"/>
          <w:sz w:val="20"/>
          <w:szCs w:val="20"/>
        </w:rPr>
      </w:pPr>
    </w:p>
    <w:p w:rsidR="00B95C7E" w:rsidRPr="00981244" w:rsidRDefault="00E169A2" w:rsidP="00B95C7E">
      <w:pPr>
        <w:jc w:val="center"/>
        <w:rPr>
          <w:color w:val="000000" w:themeColor="text1"/>
          <w:sz w:val="20"/>
          <w:szCs w:val="20"/>
        </w:rPr>
      </w:pPr>
      <w:r w:rsidRPr="00981244">
        <w:rPr>
          <w:noProof/>
          <w:color w:val="000000" w:themeColor="text1"/>
          <w:sz w:val="20"/>
          <w:szCs w:val="20"/>
          <w:lang w:val="en-GB" w:eastAsia="en-GB"/>
        </w:rPr>
        <mc:AlternateContent>
          <mc:Choice Requires="wpc">
            <w:drawing>
              <wp:inline distT="0" distB="0" distL="0" distR="0" wp14:anchorId="7EF2CF62" wp14:editId="440AEC8B">
                <wp:extent cx="2458085" cy="480060"/>
                <wp:effectExtent l="0" t="0" r="56515" b="0"/>
                <wp:docPr id="756" name="画布 7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1" name="Text Box 763"/>
                        <wps:cNvSpPr txBox="1">
                          <a:spLocks noChangeArrowheads="1"/>
                        </wps:cNvSpPr>
                        <wps:spPr bwMode="auto">
                          <a:xfrm>
                            <a:off x="199390" y="0"/>
                            <a:ext cx="2252980" cy="210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C0" w:rsidRPr="00E235B0" w:rsidRDefault="000442C0" w:rsidP="007658E2">
                              <w:pPr>
                                <w:rPr>
                                  <w:i/>
                                  <w:sz w:val="18"/>
                                  <w:szCs w:val="18"/>
                                </w:rPr>
                              </w:pPr>
                              <w:r w:rsidRPr="00B661B7">
                                <w:rPr>
                                  <w:rFonts w:hint="eastAsia"/>
                                  <w:i/>
                                  <w:sz w:val="18"/>
                                  <w:szCs w:val="18"/>
                                </w:rPr>
                                <w:t>h</w:t>
                              </w:r>
                              <w:r>
                                <w:rPr>
                                  <w:rFonts w:hint="eastAsia"/>
                                  <w:i/>
                                  <w:sz w:val="18"/>
                                  <w:szCs w:val="18"/>
                                  <w:vertAlign w:val="subscript"/>
                                </w:rPr>
                                <w:t>N,i</w:t>
                              </w:r>
                              <w:r w:rsidRPr="00E20CE2">
                                <w:rPr>
                                  <w:sz w:val="18"/>
                                  <w:szCs w:val="18"/>
                                </w:rPr>
                                <w:t xml:space="preserve"> </w:t>
                              </w:r>
                              <w:r w:rsidRPr="00E20CE2">
                                <w:rPr>
                                  <w:rFonts w:hint="eastAsia"/>
                                  <w:sz w:val="18"/>
                                  <w:szCs w:val="18"/>
                                </w:rPr>
                                <w:t xml:space="preserve">  </w:t>
                              </w:r>
                              <w:r>
                                <w:rPr>
                                  <w:rFonts w:hint="eastAsia"/>
                                  <w:i/>
                                  <w:sz w:val="18"/>
                                  <w:szCs w:val="18"/>
                                  <w:lang w:val="de-DE"/>
                                </w:rPr>
                                <w:t xml:space="preserve"> </w:t>
                              </w:r>
                              <w:r>
                                <w:rPr>
                                  <w:sz w:val="18"/>
                                  <w:szCs w:val="18"/>
                                </w:rPr>
                                <w:t>……………</w:t>
                              </w:r>
                              <w:r>
                                <w:rPr>
                                  <w:rFonts w:hint="eastAsia"/>
                                  <w:sz w:val="18"/>
                                  <w:szCs w:val="18"/>
                                </w:rPr>
                                <w:t xml:space="preserve">.  </w:t>
                              </w:r>
                              <w:r w:rsidRPr="00E20CE2">
                                <w:rPr>
                                  <w:rFonts w:hint="eastAsia"/>
                                  <w:sz w:val="18"/>
                                  <w:szCs w:val="18"/>
                                </w:rPr>
                                <w:t xml:space="preserve">  </w:t>
                              </w:r>
                              <w:proofErr w:type="spellStart"/>
                              <w:r w:rsidRPr="000F3767">
                                <w:rPr>
                                  <w:i/>
                                  <w:sz w:val="18"/>
                                  <w:szCs w:val="18"/>
                                </w:rPr>
                                <w:t>h</w:t>
                              </w:r>
                              <w:r w:rsidRPr="000F3767">
                                <w:rPr>
                                  <w:i/>
                                  <w:sz w:val="18"/>
                                  <w:szCs w:val="18"/>
                                  <w:vertAlign w:val="subscript"/>
                                </w:rPr>
                                <w:t>n</w:t>
                              </w:r>
                              <w:r w:rsidRPr="000F3767">
                                <w:rPr>
                                  <w:rFonts w:hint="eastAsia"/>
                                  <w:i/>
                                  <w:sz w:val="18"/>
                                  <w:szCs w:val="18"/>
                                  <w:vertAlign w:val="subscript"/>
                                </w:rPr>
                                <w:t>,</w:t>
                              </w:r>
                              <w:r w:rsidRPr="000F3767">
                                <w:rPr>
                                  <w:i/>
                                  <w:sz w:val="18"/>
                                  <w:szCs w:val="18"/>
                                  <w:vertAlign w:val="subscript"/>
                                </w:rPr>
                                <w:t>i</w:t>
                              </w:r>
                              <w:proofErr w:type="spellEnd"/>
                              <w:r w:rsidRPr="00E20CE2">
                                <w:rPr>
                                  <w:rFonts w:hint="eastAsia"/>
                                  <w:sz w:val="18"/>
                                  <w:szCs w:val="18"/>
                                </w:rPr>
                                <w:t xml:space="preserve">  </w:t>
                              </w:r>
                              <w:proofErr w:type="spellStart"/>
                              <w:r w:rsidRPr="00BA2890">
                                <w:rPr>
                                  <w:rFonts w:hint="eastAsia"/>
                                  <w:i/>
                                  <w:sz w:val="18"/>
                                  <w:szCs w:val="18"/>
                                </w:rPr>
                                <w:t>h</w:t>
                              </w:r>
                              <w:r>
                                <w:rPr>
                                  <w:rFonts w:hint="eastAsia"/>
                                  <w:i/>
                                  <w:sz w:val="18"/>
                                  <w:szCs w:val="18"/>
                                  <w:vertAlign w:val="subscript"/>
                                </w:rPr>
                                <w:t>j</w:t>
                              </w:r>
                              <w:proofErr w:type="spellEnd"/>
                              <w:r w:rsidRPr="00E20CE2">
                                <w:rPr>
                                  <w:rFonts w:hint="eastAsia"/>
                                  <w:sz w:val="18"/>
                                  <w:szCs w:val="18"/>
                                </w:rPr>
                                <w:t xml:space="preserve">    </w:t>
                              </w:r>
                              <w:r w:rsidRPr="000F3767">
                                <w:rPr>
                                  <w:i/>
                                  <w:sz w:val="18"/>
                                  <w:szCs w:val="18"/>
                                </w:rPr>
                                <w:t>h</w:t>
                              </w:r>
                              <w:r w:rsidRPr="000F3767">
                                <w:rPr>
                                  <w:i/>
                                  <w:sz w:val="18"/>
                                  <w:szCs w:val="18"/>
                                  <w:vertAlign w:val="subscript"/>
                                </w:rPr>
                                <w:t>n</w:t>
                              </w:r>
                              <w:r>
                                <w:rPr>
                                  <w:rFonts w:hint="eastAsia"/>
                                  <w:i/>
                                  <w:sz w:val="18"/>
                                  <w:szCs w:val="18"/>
                                  <w:vertAlign w:val="subscript"/>
                                </w:rPr>
                                <w:t>+</w:t>
                              </w:r>
                              <w:r w:rsidRPr="00C81C1C">
                                <w:rPr>
                                  <w:rFonts w:hint="eastAsia"/>
                                  <w:sz w:val="18"/>
                                  <w:szCs w:val="18"/>
                                  <w:vertAlign w:val="subscript"/>
                                </w:rPr>
                                <w:t>1</w:t>
                              </w:r>
                              <w:r w:rsidRPr="000F3767">
                                <w:rPr>
                                  <w:rFonts w:hint="eastAsia"/>
                                  <w:i/>
                                  <w:sz w:val="18"/>
                                  <w:szCs w:val="18"/>
                                  <w:vertAlign w:val="subscript"/>
                                </w:rPr>
                                <w:t>,</w:t>
                              </w:r>
                              <w:r w:rsidRPr="000F3767">
                                <w:rPr>
                                  <w:i/>
                                  <w:sz w:val="18"/>
                                  <w:szCs w:val="18"/>
                                  <w:vertAlign w:val="subscript"/>
                                </w:rPr>
                                <w:t>i</w:t>
                              </w:r>
                            </w:p>
                          </w:txbxContent>
                        </wps:txbx>
                        <wps:bodyPr rot="0" vert="horz" wrap="square" lIns="0" tIns="0" rIns="0" bIns="0" anchor="t" anchorCtr="0" upright="1">
                          <a:noAutofit/>
                        </wps:bodyPr>
                      </wps:wsp>
                      <wps:wsp>
                        <wps:cNvPr id="292" name="Text Box 764"/>
                        <wps:cNvSpPr txBox="1">
                          <a:spLocks noChangeArrowheads="1"/>
                        </wps:cNvSpPr>
                        <wps:spPr bwMode="auto">
                          <a:xfrm>
                            <a:off x="5080" y="281940"/>
                            <a:ext cx="233362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C0" w:rsidRPr="004F588F" w:rsidRDefault="000442C0" w:rsidP="00935B6D">
                              <w:pPr>
                                <w:ind w:firstLineChars="200" w:firstLine="360"/>
                                <w:rPr>
                                  <w:i/>
                                  <w:color w:val="000000" w:themeColor="text1"/>
                                  <w:sz w:val="18"/>
                                  <w:szCs w:val="18"/>
                                </w:rPr>
                              </w:pPr>
                              <w:r w:rsidRPr="004F588F">
                                <w:rPr>
                                  <w:rFonts w:hint="eastAsia"/>
                                  <w:i/>
                                  <w:color w:val="000000" w:themeColor="text1"/>
                                  <w:sz w:val="18"/>
                                  <w:szCs w:val="18"/>
                                  <w:lang w:val="de-DE"/>
                                </w:rPr>
                                <w:t>H</w:t>
                              </w:r>
                              <w:r w:rsidRPr="004F588F">
                                <w:rPr>
                                  <w:rFonts w:hint="eastAsia"/>
                                  <w:color w:val="000000" w:themeColor="text1"/>
                                  <w:sz w:val="18"/>
                                  <w:szCs w:val="18"/>
                                  <w:vertAlign w:val="subscript"/>
                                  <w:lang w:val="de-DE"/>
                                </w:rPr>
                                <w:t>1</w:t>
                              </w:r>
                              <w:r w:rsidRPr="004F588F">
                                <w:rPr>
                                  <w:rFonts w:hint="eastAsia"/>
                                  <w:color w:val="000000" w:themeColor="text1"/>
                                  <w:sz w:val="18"/>
                                  <w:szCs w:val="18"/>
                                  <w:lang w:val="de-DE"/>
                                </w:rPr>
                                <w:t xml:space="preserve">    </w:t>
                              </w:r>
                              <w:r w:rsidRPr="004F588F">
                                <w:rPr>
                                  <w:rFonts w:hint="eastAsia"/>
                                  <w:i/>
                                  <w:color w:val="000000" w:themeColor="text1"/>
                                  <w:sz w:val="18"/>
                                  <w:szCs w:val="18"/>
                                  <w:lang w:val="de-DE"/>
                                </w:rPr>
                                <w:t xml:space="preserve"> </w:t>
                              </w:r>
                              <w:r w:rsidRPr="004F588F">
                                <w:rPr>
                                  <w:color w:val="000000" w:themeColor="text1"/>
                                  <w:sz w:val="18"/>
                                  <w:szCs w:val="18"/>
                                </w:rPr>
                                <w:t>……………</w:t>
                              </w:r>
                              <w:r w:rsidRPr="004F588F">
                                <w:rPr>
                                  <w:rFonts w:hint="eastAsia"/>
                                  <w:color w:val="000000" w:themeColor="text1"/>
                                  <w:sz w:val="18"/>
                                  <w:szCs w:val="18"/>
                                </w:rPr>
                                <w:t>.</w:t>
                              </w:r>
                              <w:r w:rsidRPr="004F588F">
                                <w:rPr>
                                  <w:rFonts w:hint="eastAsia"/>
                                  <w:color w:val="000000" w:themeColor="text1"/>
                                  <w:sz w:val="18"/>
                                  <w:szCs w:val="18"/>
                                  <w:lang w:val="de-DE"/>
                                </w:rPr>
                                <w:t xml:space="preserve">  </w:t>
                              </w:r>
                              <w:r w:rsidRPr="004F588F">
                                <w:rPr>
                                  <w:rFonts w:hint="eastAsia"/>
                                  <w:i/>
                                  <w:color w:val="000000" w:themeColor="text1"/>
                                  <w:sz w:val="18"/>
                                  <w:szCs w:val="18"/>
                                  <w:lang w:val="de-DE"/>
                                </w:rPr>
                                <w:t>H</w:t>
                              </w:r>
                              <w:r w:rsidRPr="004F588F">
                                <w:rPr>
                                  <w:rFonts w:hint="eastAsia"/>
                                  <w:color w:val="000000" w:themeColor="text1"/>
                                  <w:sz w:val="18"/>
                                  <w:szCs w:val="18"/>
                                  <w:vertAlign w:val="superscript"/>
                                  <w:lang w:val="de-DE"/>
                                </w:rPr>
                                <w:t>+</w:t>
                              </w:r>
                              <w:r w:rsidRPr="004F588F">
                                <w:rPr>
                                  <w:rFonts w:hint="eastAsia"/>
                                  <w:i/>
                                  <w:color w:val="000000" w:themeColor="text1"/>
                                  <w:sz w:val="18"/>
                                  <w:szCs w:val="18"/>
                                  <w:vertAlign w:val="subscript"/>
                                  <w:lang w:val="de-DE"/>
                                </w:rPr>
                                <w:t>n-N+</w:t>
                              </w:r>
                              <w:r w:rsidRPr="004F588F">
                                <w:rPr>
                                  <w:rFonts w:hint="eastAsia"/>
                                  <w:color w:val="000000" w:themeColor="text1"/>
                                  <w:sz w:val="18"/>
                                  <w:szCs w:val="18"/>
                                  <w:vertAlign w:val="subscript"/>
                                  <w:lang w:val="de-DE"/>
                                </w:rPr>
                                <w:t>1</w:t>
                              </w:r>
                              <w:r w:rsidRPr="004F588F">
                                <w:rPr>
                                  <w:rFonts w:hint="eastAsia"/>
                                  <w:color w:val="000000" w:themeColor="text1"/>
                                  <w:sz w:val="18"/>
                                  <w:szCs w:val="18"/>
                                  <w:lang w:val="de-DE"/>
                                </w:rPr>
                                <w:t xml:space="preserve">    </w:t>
                              </w:r>
                              <w:r w:rsidRPr="004F588F">
                                <w:rPr>
                                  <w:rFonts w:hint="eastAsia"/>
                                  <w:color w:val="000000" w:themeColor="text1"/>
                                  <w:sz w:val="18"/>
                                  <w:szCs w:val="18"/>
                                </w:rPr>
                                <w:t xml:space="preserve"> </w:t>
                              </w:r>
                              <w:r w:rsidRPr="004F588F">
                                <w:rPr>
                                  <w:rFonts w:hint="eastAsia"/>
                                  <w:i/>
                                  <w:color w:val="000000" w:themeColor="text1"/>
                                  <w:sz w:val="18"/>
                                  <w:szCs w:val="18"/>
                                  <w:lang w:val="de-DE"/>
                                </w:rPr>
                                <w:t>H</w:t>
                              </w:r>
                              <w:r w:rsidRPr="004F588F">
                                <w:rPr>
                                  <w:rFonts w:hint="eastAsia"/>
                                  <w:i/>
                                  <w:color w:val="000000" w:themeColor="text1"/>
                                  <w:sz w:val="18"/>
                                  <w:szCs w:val="18"/>
                                  <w:vertAlign w:val="superscript"/>
                                  <w:lang w:val="de-DE"/>
                                </w:rPr>
                                <w:t>+</w:t>
                              </w:r>
                              <w:r w:rsidRPr="004F588F">
                                <w:rPr>
                                  <w:rFonts w:hint="eastAsia"/>
                                  <w:i/>
                                  <w:color w:val="000000" w:themeColor="text1"/>
                                  <w:sz w:val="18"/>
                                  <w:szCs w:val="18"/>
                                  <w:vertAlign w:val="subscript"/>
                                  <w:lang w:val="de-DE"/>
                                </w:rPr>
                                <w:t>n-N+</w:t>
                              </w:r>
                              <w:r w:rsidRPr="004F588F">
                                <w:rPr>
                                  <w:rFonts w:hint="eastAsia"/>
                                  <w:color w:val="000000" w:themeColor="text1"/>
                                  <w:sz w:val="18"/>
                                  <w:szCs w:val="18"/>
                                  <w:vertAlign w:val="subscript"/>
                                  <w:lang w:val="de-DE"/>
                                </w:rPr>
                                <w:t>2</w:t>
                              </w:r>
                            </w:p>
                          </w:txbxContent>
                        </wps:txbx>
                        <wps:bodyPr rot="0" vert="horz" wrap="square" lIns="0" tIns="0" rIns="0" bIns="0" anchor="t" anchorCtr="0" upright="1">
                          <a:noAutofit/>
                        </wps:bodyPr>
                      </wps:wsp>
                      <wps:wsp>
                        <wps:cNvPr id="162" name="Line 759"/>
                        <wps:cNvCnPr/>
                        <wps:spPr bwMode="auto">
                          <a:xfrm>
                            <a:off x="368244" y="238266"/>
                            <a:ext cx="635" cy="6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 name="Line 759"/>
                        <wps:cNvCnPr/>
                        <wps:spPr bwMode="auto">
                          <a:xfrm>
                            <a:off x="209032" y="238162"/>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760"/>
                        <wps:cNvCnPr/>
                        <wps:spPr bwMode="auto">
                          <a:xfrm>
                            <a:off x="1471295" y="233680"/>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761"/>
                        <wps:cNvCnPr/>
                        <wps:spPr bwMode="auto">
                          <a:xfrm>
                            <a:off x="2043430" y="233680"/>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762"/>
                        <wps:cNvCnPr/>
                        <wps:spPr bwMode="auto">
                          <a:xfrm>
                            <a:off x="1699895" y="233680"/>
                            <a:ext cx="635" cy="635"/>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93" name="Line 758"/>
                        <wps:cNvCnPr/>
                        <wps:spPr bwMode="auto">
                          <a:xfrm>
                            <a:off x="5080" y="239395"/>
                            <a:ext cx="2447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左右箭头 164"/>
                        <wps:cNvSpPr/>
                        <wps:spPr>
                          <a:xfrm>
                            <a:off x="226960" y="264160"/>
                            <a:ext cx="126000" cy="1778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画布 756" o:spid="_x0000_s1114" editas="canvas" style="width:193.55pt;height:37.8pt;mso-position-horizontal-relative:char;mso-position-vertical-relative:line" coordsize="2458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">
                <v:shape id="_x0000_s1115" type="#_x0000_t75" style="position:absolute;width:24580;height:4800;visibility:visible;mso-wrap-style:square">
                  <v:fill o:detectmouseclick="t"/>
                  <v:path o:connecttype="none"/>
                </v:shape>
                <v:shape id="Text Box 763" o:spid="_x0000_s1116" type="#_x0000_t202" style="position:absolute;left:1993;width:22530;height:2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na8UA&#10;AADcAAAADwAAAGRycy9kb3ducmV2LnhtbESPzYvCMBTE7wv+D+EJe1k0tQdZq1H8WvDgHvzA86N5&#10;tsXmpSTR1v/eCAt7HGbmN8xs0ZlaPMj5yrKC0TABQZxbXXGh4Hz6GXyD8AFZY22ZFDzJw2Le+5hh&#10;pm3LB3ocQyEihH2GCsoQmkxKn5dk0A9tQxy9q3UGQ5SukNphG+GmlmmSjKXBiuNCiQ2tS8pvx7tR&#10;MN64e3vg9dfmvN3jb1Okl9XzotRnv1tOQQTqwn/4r73TCtLJCN5n4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OdrxQAAANwAAAAPAAAAAAAAAAAAAAAAAJgCAABkcnMv&#10;ZG93bnJldi54bWxQSwUGAAAAAAQABAD1AAAAigMAAAAA&#10;" stroked="f">
                  <v:textbox inset="0,0,0,0">
                    <w:txbxContent>
                      <w:p w:rsidR="000442C0" w:rsidRPr="00E235B0" w:rsidRDefault="000442C0" w:rsidP="007658E2">
                        <w:pPr>
                          <w:rPr>
                            <w:i/>
                            <w:sz w:val="18"/>
                            <w:szCs w:val="18"/>
                          </w:rPr>
                        </w:pPr>
                        <w:proofErr w:type="gramStart"/>
                        <w:r w:rsidRPr="00B661B7">
                          <w:rPr>
                            <w:rFonts w:hint="eastAsia"/>
                            <w:i/>
                            <w:sz w:val="18"/>
                            <w:szCs w:val="18"/>
                          </w:rPr>
                          <w:t>h</w:t>
                        </w:r>
                        <w:r>
                          <w:rPr>
                            <w:rFonts w:hint="eastAsia"/>
                            <w:i/>
                            <w:sz w:val="18"/>
                            <w:szCs w:val="18"/>
                            <w:vertAlign w:val="subscript"/>
                          </w:rPr>
                          <w:t>N,</w:t>
                        </w:r>
                        <w:proofErr w:type="gramEnd"/>
                        <w:r>
                          <w:rPr>
                            <w:rFonts w:hint="eastAsia"/>
                            <w:i/>
                            <w:sz w:val="18"/>
                            <w:szCs w:val="18"/>
                            <w:vertAlign w:val="subscript"/>
                          </w:rPr>
                          <w:t>i</w:t>
                        </w:r>
                        <w:r w:rsidRPr="00E20CE2">
                          <w:rPr>
                            <w:sz w:val="18"/>
                            <w:szCs w:val="18"/>
                          </w:rPr>
                          <w:t xml:space="preserve"> </w:t>
                        </w:r>
                        <w:r w:rsidRPr="00E20CE2">
                          <w:rPr>
                            <w:rFonts w:hint="eastAsia"/>
                            <w:sz w:val="18"/>
                            <w:szCs w:val="18"/>
                          </w:rPr>
                          <w:t xml:space="preserve">  </w:t>
                        </w:r>
                        <w:r>
                          <w:rPr>
                            <w:rFonts w:hint="eastAsia"/>
                            <w:i/>
                            <w:sz w:val="18"/>
                            <w:szCs w:val="18"/>
                            <w:lang w:val="de-DE"/>
                          </w:rPr>
                          <w:t xml:space="preserve"> </w:t>
                        </w:r>
                        <w:r>
                          <w:rPr>
                            <w:sz w:val="18"/>
                            <w:szCs w:val="18"/>
                          </w:rPr>
                          <w:t>……………</w:t>
                        </w:r>
                        <w:r>
                          <w:rPr>
                            <w:rFonts w:hint="eastAsia"/>
                            <w:sz w:val="18"/>
                            <w:szCs w:val="18"/>
                          </w:rPr>
                          <w:t xml:space="preserve">.  </w:t>
                        </w:r>
                        <w:r w:rsidRPr="00E20CE2">
                          <w:rPr>
                            <w:rFonts w:hint="eastAsia"/>
                            <w:sz w:val="18"/>
                            <w:szCs w:val="18"/>
                          </w:rPr>
                          <w:t xml:space="preserve">  </w:t>
                        </w:r>
                        <w:proofErr w:type="spellStart"/>
                        <w:r w:rsidRPr="000F3767">
                          <w:rPr>
                            <w:i/>
                            <w:sz w:val="18"/>
                            <w:szCs w:val="18"/>
                          </w:rPr>
                          <w:t>h</w:t>
                        </w:r>
                        <w:r w:rsidRPr="000F3767">
                          <w:rPr>
                            <w:i/>
                            <w:sz w:val="18"/>
                            <w:szCs w:val="18"/>
                            <w:vertAlign w:val="subscript"/>
                          </w:rPr>
                          <w:t>n</w:t>
                        </w:r>
                        <w:r w:rsidRPr="000F3767">
                          <w:rPr>
                            <w:rFonts w:hint="eastAsia"/>
                            <w:i/>
                            <w:sz w:val="18"/>
                            <w:szCs w:val="18"/>
                            <w:vertAlign w:val="subscript"/>
                          </w:rPr>
                          <w:t>,</w:t>
                        </w:r>
                        <w:r w:rsidRPr="000F3767">
                          <w:rPr>
                            <w:i/>
                            <w:sz w:val="18"/>
                            <w:szCs w:val="18"/>
                            <w:vertAlign w:val="subscript"/>
                          </w:rPr>
                          <w:t>i</w:t>
                        </w:r>
                        <w:proofErr w:type="spellEnd"/>
                        <w:r w:rsidRPr="00E20CE2">
                          <w:rPr>
                            <w:rFonts w:hint="eastAsia"/>
                            <w:sz w:val="18"/>
                            <w:szCs w:val="18"/>
                          </w:rPr>
                          <w:t xml:space="preserve">  </w:t>
                        </w:r>
                        <w:proofErr w:type="spellStart"/>
                        <w:r w:rsidRPr="00BA2890">
                          <w:rPr>
                            <w:rFonts w:hint="eastAsia"/>
                            <w:i/>
                            <w:sz w:val="18"/>
                            <w:szCs w:val="18"/>
                          </w:rPr>
                          <w:t>h</w:t>
                        </w:r>
                        <w:r>
                          <w:rPr>
                            <w:rFonts w:hint="eastAsia"/>
                            <w:i/>
                            <w:sz w:val="18"/>
                            <w:szCs w:val="18"/>
                            <w:vertAlign w:val="subscript"/>
                          </w:rPr>
                          <w:t>j</w:t>
                        </w:r>
                        <w:proofErr w:type="spellEnd"/>
                        <w:r w:rsidRPr="00E20CE2">
                          <w:rPr>
                            <w:rFonts w:hint="eastAsia"/>
                            <w:sz w:val="18"/>
                            <w:szCs w:val="18"/>
                          </w:rPr>
                          <w:t xml:space="preserve">    </w:t>
                        </w:r>
                        <w:r w:rsidRPr="000F3767">
                          <w:rPr>
                            <w:i/>
                            <w:sz w:val="18"/>
                            <w:szCs w:val="18"/>
                          </w:rPr>
                          <w:t>h</w:t>
                        </w:r>
                        <w:r w:rsidRPr="000F3767">
                          <w:rPr>
                            <w:i/>
                            <w:sz w:val="18"/>
                            <w:szCs w:val="18"/>
                            <w:vertAlign w:val="subscript"/>
                          </w:rPr>
                          <w:t>n</w:t>
                        </w:r>
                        <w:r>
                          <w:rPr>
                            <w:rFonts w:hint="eastAsia"/>
                            <w:i/>
                            <w:sz w:val="18"/>
                            <w:szCs w:val="18"/>
                            <w:vertAlign w:val="subscript"/>
                          </w:rPr>
                          <w:t>+</w:t>
                        </w:r>
                        <w:r w:rsidRPr="00C81C1C">
                          <w:rPr>
                            <w:rFonts w:hint="eastAsia"/>
                            <w:sz w:val="18"/>
                            <w:szCs w:val="18"/>
                            <w:vertAlign w:val="subscript"/>
                          </w:rPr>
                          <w:t>1</w:t>
                        </w:r>
                        <w:r w:rsidRPr="000F3767">
                          <w:rPr>
                            <w:rFonts w:hint="eastAsia"/>
                            <w:i/>
                            <w:sz w:val="18"/>
                            <w:szCs w:val="18"/>
                            <w:vertAlign w:val="subscript"/>
                          </w:rPr>
                          <w:t>,</w:t>
                        </w:r>
                        <w:r w:rsidRPr="000F3767">
                          <w:rPr>
                            <w:i/>
                            <w:sz w:val="18"/>
                            <w:szCs w:val="18"/>
                            <w:vertAlign w:val="subscript"/>
                          </w:rPr>
                          <w:t>i</w:t>
                        </w:r>
                      </w:p>
                    </w:txbxContent>
                  </v:textbox>
                </v:shape>
                <v:shape id="Text Box 764" o:spid="_x0000_s1117" type="#_x0000_t202" style="position:absolute;left:50;top:2819;width:2333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Z5HMQA&#10;AADcAAAADwAAAGRycy9kb3ducmV2LnhtbESPT4vCMBTE7wt+h/AEL8ua2oO4XaP4FzzoQVc8P5q3&#10;bdnmpSTR1m9vBMHjMDO/YabzztTiRs5XlhWMhgkI4tzqigsF59/t1wSED8gaa8uk4E4e5rPexxQz&#10;bVs+0u0UChEh7DNUUIbQZFL6vCSDfmgb4uj9WWcwROkKqR22EW5qmSbJWBqsOC6U2NCqpPz/dDUK&#10;xmt3bY+8+lyfN3s8NEV6Wd4vSg363eIHRKAuvMOv9k4rSL9T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WeRzEAAAA3AAAAA8AAAAAAAAAAAAAAAAAmAIAAGRycy9k&#10;b3ducmV2LnhtbFBLBQYAAAAABAAEAPUAAACJAwAAAAA=&#10;" stroked="f">
                  <v:textbox inset="0,0,0,0">
                    <w:txbxContent>
                      <w:p w:rsidR="000442C0" w:rsidRPr="004F588F" w:rsidRDefault="000442C0" w:rsidP="00935B6D">
                        <w:pPr>
                          <w:ind w:firstLineChars="200" w:firstLine="360"/>
                          <w:rPr>
                            <w:i/>
                            <w:color w:val="000000" w:themeColor="text1"/>
                            <w:sz w:val="18"/>
                            <w:szCs w:val="18"/>
                          </w:rPr>
                        </w:pPr>
                        <w:r w:rsidRPr="004F588F">
                          <w:rPr>
                            <w:rFonts w:hint="eastAsia"/>
                            <w:i/>
                            <w:color w:val="000000" w:themeColor="text1"/>
                            <w:sz w:val="18"/>
                            <w:szCs w:val="18"/>
                            <w:lang w:val="de-DE"/>
                          </w:rPr>
                          <w:t>H</w:t>
                        </w:r>
                        <w:r w:rsidRPr="004F588F">
                          <w:rPr>
                            <w:rFonts w:hint="eastAsia"/>
                            <w:color w:val="000000" w:themeColor="text1"/>
                            <w:sz w:val="18"/>
                            <w:szCs w:val="18"/>
                            <w:vertAlign w:val="subscript"/>
                            <w:lang w:val="de-DE"/>
                          </w:rPr>
                          <w:t>1</w:t>
                        </w:r>
                        <w:r w:rsidRPr="004F588F">
                          <w:rPr>
                            <w:rFonts w:hint="eastAsia"/>
                            <w:color w:val="000000" w:themeColor="text1"/>
                            <w:sz w:val="18"/>
                            <w:szCs w:val="18"/>
                            <w:lang w:val="de-DE"/>
                          </w:rPr>
                          <w:t xml:space="preserve">    </w:t>
                        </w:r>
                        <w:r w:rsidRPr="004F588F">
                          <w:rPr>
                            <w:rFonts w:hint="eastAsia"/>
                            <w:i/>
                            <w:color w:val="000000" w:themeColor="text1"/>
                            <w:sz w:val="18"/>
                            <w:szCs w:val="18"/>
                            <w:lang w:val="de-DE"/>
                          </w:rPr>
                          <w:t xml:space="preserve"> </w:t>
                        </w:r>
                        <w:r w:rsidRPr="004F588F">
                          <w:rPr>
                            <w:color w:val="000000" w:themeColor="text1"/>
                            <w:sz w:val="18"/>
                            <w:szCs w:val="18"/>
                          </w:rPr>
                          <w:t>……………</w:t>
                        </w:r>
                        <w:r w:rsidRPr="004F588F">
                          <w:rPr>
                            <w:rFonts w:hint="eastAsia"/>
                            <w:color w:val="000000" w:themeColor="text1"/>
                            <w:sz w:val="18"/>
                            <w:szCs w:val="18"/>
                          </w:rPr>
                          <w:t>.</w:t>
                        </w:r>
                        <w:r w:rsidRPr="004F588F">
                          <w:rPr>
                            <w:rFonts w:hint="eastAsia"/>
                            <w:color w:val="000000" w:themeColor="text1"/>
                            <w:sz w:val="18"/>
                            <w:szCs w:val="18"/>
                            <w:lang w:val="de-DE"/>
                          </w:rPr>
                          <w:t xml:space="preserve">  </w:t>
                        </w:r>
                        <w:r w:rsidRPr="004F588F">
                          <w:rPr>
                            <w:rFonts w:hint="eastAsia"/>
                            <w:i/>
                            <w:color w:val="000000" w:themeColor="text1"/>
                            <w:sz w:val="18"/>
                            <w:szCs w:val="18"/>
                            <w:lang w:val="de-DE"/>
                          </w:rPr>
                          <w:t>H</w:t>
                        </w:r>
                        <w:r w:rsidRPr="004F588F">
                          <w:rPr>
                            <w:rFonts w:hint="eastAsia"/>
                            <w:color w:val="000000" w:themeColor="text1"/>
                            <w:sz w:val="18"/>
                            <w:szCs w:val="18"/>
                            <w:vertAlign w:val="superscript"/>
                            <w:lang w:val="de-DE"/>
                          </w:rPr>
                          <w:t>+</w:t>
                        </w:r>
                        <w:r w:rsidRPr="004F588F">
                          <w:rPr>
                            <w:rFonts w:hint="eastAsia"/>
                            <w:i/>
                            <w:color w:val="000000" w:themeColor="text1"/>
                            <w:sz w:val="18"/>
                            <w:szCs w:val="18"/>
                            <w:vertAlign w:val="subscript"/>
                            <w:lang w:val="de-DE"/>
                          </w:rPr>
                          <w:t>n-N+</w:t>
                        </w:r>
                        <w:r w:rsidRPr="004F588F">
                          <w:rPr>
                            <w:rFonts w:hint="eastAsia"/>
                            <w:color w:val="000000" w:themeColor="text1"/>
                            <w:sz w:val="18"/>
                            <w:szCs w:val="18"/>
                            <w:vertAlign w:val="subscript"/>
                            <w:lang w:val="de-DE"/>
                          </w:rPr>
                          <w:t>1</w:t>
                        </w:r>
                        <w:r w:rsidRPr="004F588F">
                          <w:rPr>
                            <w:rFonts w:hint="eastAsia"/>
                            <w:color w:val="000000" w:themeColor="text1"/>
                            <w:sz w:val="18"/>
                            <w:szCs w:val="18"/>
                            <w:lang w:val="de-DE"/>
                          </w:rPr>
                          <w:t xml:space="preserve">    </w:t>
                        </w:r>
                        <w:r w:rsidRPr="004F588F">
                          <w:rPr>
                            <w:rFonts w:hint="eastAsia"/>
                            <w:color w:val="000000" w:themeColor="text1"/>
                            <w:sz w:val="18"/>
                            <w:szCs w:val="18"/>
                          </w:rPr>
                          <w:t xml:space="preserve"> </w:t>
                        </w:r>
                        <w:r w:rsidRPr="004F588F">
                          <w:rPr>
                            <w:rFonts w:hint="eastAsia"/>
                            <w:i/>
                            <w:color w:val="000000" w:themeColor="text1"/>
                            <w:sz w:val="18"/>
                            <w:szCs w:val="18"/>
                            <w:lang w:val="de-DE"/>
                          </w:rPr>
                          <w:t>H</w:t>
                        </w:r>
                        <w:r w:rsidRPr="004F588F">
                          <w:rPr>
                            <w:rFonts w:hint="eastAsia"/>
                            <w:i/>
                            <w:color w:val="000000" w:themeColor="text1"/>
                            <w:sz w:val="18"/>
                            <w:szCs w:val="18"/>
                            <w:vertAlign w:val="superscript"/>
                            <w:lang w:val="de-DE"/>
                          </w:rPr>
                          <w:t>+</w:t>
                        </w:r>
                        <w:r w:rsidRPr="004F588F">
                          <w:rPr>
                            <w:rFonts w:hint="eastAsia"/>
                            <w:i/>
                            <w:color w:val="000000" w:themeColor="text1"/>
                            <w:sz w:val="18"/>
                            <w:szCs w:val="18"/>
                            <w:vertAlign w:val="subscript"/>
                            <w:lang w:val="de-DE"/>
                          </w:rPr>
                          <w:t>n-N+</w:t>
                        </w:r>
                        <w:r w:rsidRPr="004F588F">
                          <w:rPr>
                            <w:rFonts w:hint="eastAsia"/>
                            <w:color w:val="000000" w:themeColor="text1"/>
                            <w:sz w:val="18"/>
                            <w:szCs w:val="18"/>
                            <w:vertAlign w:val="subscript"/>
                            <w:lang w:val="de-DE"/>
                          </w:rPr>
                          <w:t>2</w:t>
                        </w:r>
                      </w:p>
                    </w:txbxContent>
                  </v:textbox>
                </v:shape>
                <v:line id="Line 759" o:spid="_x0000_s1118" style="position:absolute;visibility:visible;mso-wrap-style:square" from="3682,2382" to="3688,3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759" o:spid="_x0000_s1119" style="position:absolute;visibility:visible;mso-wrap-style:square" from="2090,2381" to="2096,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BcUccAAADcAAAADwAAAGRycy9kb3ducmV2LnhtbESPT2vCQBTE74LfYXlCb7qxQiq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YFxRxwAAANwAAAAPAAAAAAAA&#10;AAAAAAAAAKECAABkcnMvZG93bnJldi54bWxQSwUGAAAAAAQABAD5AAAAlQMAAAAA&#10;"/>
                <v:line id="Line 760" o:spid="_x0000_s1120" style="position:absolute;visibility:visible;mso-wrap-style:square" from="14712,2336" to="14719,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u/sMAAADcAAAADwAAAGRycy9kb3ducmV2LnhtbERPz2vCMBS+C/4P4Qm7aaqDItUoogx0&#10;hzGdoMdn82yrzUtJsrb775fDYMeP7/dy3ZtatOR8ZVnBdJKAIM6trrhQcP56G89B+ICssbZMCn7I&#10;w3o1HCwx07bjI7WnUIgYwj5DBWUITSalz0sy6Ce2IY7c3TqDIUJXSO2wi+GmlrMkSaXBimNDiQ1t&#10;S8qfp2+j4OP1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bv7DAAAA3AAAAA8AAAAAAAAAAAAA&#10;AAAAoQIAAGRycy9kb3ducmV2LnhtbFBLBQYAAAAABAAEAPkAAACRAwAAAAA=&#10;"/>
                <v:line id="Line 761" o:spid="_x0000_s1121" style="position:absolute;visibility:visible;mso-wrap-style:square" from="20434,2336" to="20440,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Line 762" o:spid="_x0000_s1122" style="position:absolute;visibility:visible;mso-wrap-style:square" from="16998,2336" to="17005,2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tV+cAAAADcAAAADwAAAGRycy9kb3ducmV2LnhtbERPTYvCMBC9L/gfwgje1tQqotVYRJHd&#10;08JW8Tw0Y1vbTGoTtf57c1jY4+N9r9PeNOJBnassK5iMIxDEudUVFwpOx8PnAoTzyBoby6TgRQ7S&#10;zeBjjYm2T/6lR+YLEULYJaig9L5NpHR5SQbd2LbEgbvYzqAPsCuk7vAZwk0j4yiaS4MVh4YSW9qV&#10;lNfZ3SiYS47M9Ge2u53uX9vrXscvX5+VGg377QqEp97/i//c31pBvAzzw5lwBOTm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rVfnAAAAA3AAAAA8AAAAAAAAAAAAAAAAA&#10;oQIAAGRycy9kb3ducmV2LnhtbFBLBQYAAAAABAAEAPkAAACOAwAAAAA=&#10;" strokeweight=".5pt">
                  <v:stroke startarrow="oval" startarrowwidth="narrow" startarrowlength="short"/>
                </v:line>
                <v:line id="Line 758" o:spid="_x0000_s1123" style="position:absolute;visibility:visible;mso-wrap-style:square" from="50,2393" to="24523,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6xsUAAADcAAAADwAAAGRycy9kb3ducmV2LnhtbESPQWsCMRSE70L/Q3iF3jSrQu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y6xsUAAADcAAAADwAAAAAAAAAA&#10;AAAAAAChAgAAZHJzL2Rvd25yZXYueG1sUEsFBgAAAAAEAAQA+QAAAJMDAAAAAA==&#10;">
                  <v:stroke endarrow="block"/>
                </v:line>
                <v:shape id="左右箭头 164" o:spid="_x0000_s1124" type="#_x0000_t69" style="position:absolute;left:2269;top:2641;width:1260;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F7sAA&#10;AADcAAAADwAAAGRycy9kb3ducmV2LnhtbERP32vCMBB+F/wfwgm+2dQxpXRGkQ1ZX7XCXo/mbIrN&#10;pSSZVv/6ZTDY2318P2+zG20vbuRD51jBMstBEDdOd9wqONeHRQEiRGSNvWNS8KAAu+10ssFSuzsf&#10;6XaKrUghHEpUYGIcSilDY8hiyNxAnLiL8xZjgr6V2uM9hdtevuT5WlrsODUYHOjdUHM9fVsFReWK&#10;+iN+0WdXt6Z6ri7kr1Kp+Wzcv4GINMZ/8Z+70mn++hV+n0kXy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XF7sAAAADcAAAADwAAAAAAAAAAAAAAAACYAgAAZHJzL2Rvd25y&#10;ZXYueG1sUEsFBgAAAAAEAAQA9QAAAIUDAAAAAA==&#10;" adj="1524" fillcolor="black [3213]" strokecolor="black [3213]" strokeweight="2pt"/>
                <w10:anchorlock/>
              </v:group>
            </w:pict>
          </mc:Fallback>
        </mc:AlternateContent>
      </w:r>
    </w:p>
    <w:p w:rsidR="00B95C7E" w:rsidRPr="00981244" w:rsidRDefault="00B95C7E" w:rsidP="00B95C7E">
      <w:pPr>
        <w:jc w:val="center"/>
        <w:rPr>
          <w:color w:val="000000" w:themeColor="text1"/>
          <w:sz w:val="20"/>
          <w:szCs w:val="20"/>
        </w:rPr>
      </w:pPr>
      <w:r w:rsidRPr="00981244">
        <w:rPr>
          <w:b/>
          <w:color w:val="000000" w:themeColor="text1"/>
          <w:sz w:val="18"/>
          <w:szCs w:val="20"/>
        </w:rPr>
        <w:t>Fig</w:t>
      </w:r>
      <w:r w:rsidRPr="00981244">
        <w:rPr>
          <w:rFonts w:hint="eastAsia"/>
          <w:b/>
          <w:color w:val="000000" w:themeColor="text1"/>
          <w:sz w:val="18"/>
          <w:szCs w:val="20"/>
        </w:rPr>
        <w:t>.</w:t>
      </w:r>
      <w:r w:rsidRPr="00981244">
        <w:rPr>
          <w:b/>
          <w:color w:val="000000" w:themeColor="text1"/>
          <w:sz w:val="18"/>
          <w:szCs w:val="20"/>
        </w:rPr>
        <w:t xml:space="preserve"> </w:t>
      </w:r>
      <w:r w:rsidRPr="00981244">
        <w:rPr>
          <w:rFonts w:hint="eastAsia"/>
          <w:b/>
          <w:color w:val="000000" w:themeColor="text1"/>
          <w:sz w:val="18"/>
          <w:szCs w:val="20"/>
        </w:rPr>
        <w:t>5</w:t>
      </w:r>
      <w:r w:rsidRPr="00981244">
        <w:rPr>
          <w:b/>
          <w:color w:val="000000" w:themeColor="text1"/>
          <w:sz w:val="18"/>
          <w:szCs w:val="20"/>
        </w:rPr>
        <w:t>.</w:t>
      </w:r>
      <w:r w:rsidRPr="00981244">
        <w:rPr>
          <w:rFonts w:hint="eastAsia"/>
          <w:b/>
          <w:color w:val="000000" w:themeColor="text1"/>
          <w:sz w:val="18"/>
          <w:szCs w:val="20"/>
        </w:rPr>
        <w:t xml:space="preserve"> </w:t>
      </w:r>
      <w:r w:rsidRPr="00981244">
        <w:rPr>
          <w:rFonts w:hint="eastAsia"/>
          <w:color w:val="000000" w:themeColor="text1"/>
          <w:sz w:val="18"/>
          <w:szCs w:val="20"/>
        </w:rPr>
        <w:t>Accurate</w:t>
      </w:r>
      <w:r w:rsidRPr="00981244">
        <w:rPr>
          <w:color w:val="000000" w:themeColor="text1"/>
          <w:sz w:val="18"/>
          <w:szCs w:val="20"/>
        </w:rPr>
        <w:t xml:space="preserve"> </w:t>
      </w:r>
      <w:r w:rsidRPr="00981244">
        <w:rPr>
          <w:rFonts w:hint="eastAsia"/>
          <w:color w:val="000000" w:themeColor="text1"/>
          <w:sz w:val="18"/>
          <w:szCs w:val="20"/>
        </w:rPr>
        <w:t>Right V</w:t>
      </w:r>
      <w:r w:rsidRPr="00981244">
        <w:rPr>
          <w:color w:val="000000" w:themeColor="text1"/>
          <w:sz w:val="18"/>
          <w:szCs w:val="20"/>
        </w:rPr>
        <w:t xml:space="preserve">alue </w:t>
      </w:r>
      <w:r w:rsidRPr="00981244">
        <w:rPr>
          <w:rFonts w:hint="eastAsia"/>
          <w:color w:val="000000" w:themeColor="text1"/>
          <w:sz w:val="18"/>
          <w:szCs w:val="20"/>
        </w:rPr>
        <w:t xml:space="preserve">for </w:t>
      </w:r>
      <w:r w:rsidRPr="00981244">
        <w:rPr>
          <w:rFonts w:hint="eastAsia"/>
          <w:color w:val="000000" w:themeColor="text1"/>
          <w:kern w:val="0"/>
          <w:sz w:val="18"/>
          <w:szCs w:val="20"/>
        </w:rPr>
        <w:t>DIA</w:t>
      </w:r>
    </w:p>
    <w:p w:rsidR="007658E2" w:rsidRPr="00981244" w:rsidRDefault="00E169A2" w:rsidP="00B95C7E">
      <w:pPr>
        <w:jc w:val="center"/>
        <w:rPr>
          <w:color w:val="000000" w:themeColor="text1"/>
          <w:sz w:val="20"/>
          <w:szCs w:val="20"/>
        </w:rPr>
      </w:pPr>
      <w:r w:rsidRPr="00981244">
        <w:rPr>
          <w:noProof/>
          <w:color w:val="000000" w:themeColor="text1"/>
          <w:sz w:val="20"/>
          <w:szCs w:val="20"/>
          <w:lang w:val="en-GB" w:eastAsia="en-GB"/>
        </w:rPr>
        <mc:AlternateContent>
          <mc:Choice Requires="wpc">
            <w:drawing>
              <wp:inline distT="0" distB="0" distL="0" distR="0" wp14:anchorId="05C2A04D" wp14:editId="168C5DE7">
                <wp:extent cx="2459355" cy="476250"/>
                <wp:effectExtent l="0" t="0" r="36195" b="0"/>
                <wp:docPr id="747" name="画布 7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9" name="Text Box 753"/>
                        <wps:cNvSpPr txBox="1">
                          <a:spLocks noChangeArrowheads="1"/>
                        </wps:cNvSpPr>
                        <wps:spPr bwMode="auto">
                          <a:xfrm>
                            <a:off x="80645" y="265393"/>
                            <a:ext cx="2232660" cy="187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C0" w:rsidRPr="004F588F" w:rsidRDefault="000442C0" w:rsidP="007658E2">
                              <w:pPr>
                                <w:jc w:val="left"/>
                                <w:rPr>
                                  <w:i/>
                                  <w:color w:val="000000" w:themeColor="text1"/>
                                  <w:sz w:val="18"/>
                                  <w:szCs w:val="18"/>
                                  <w:lang w:val="de-DE"/>
                                </w:rPr>
                              </w:pPr>
                              <w:r w:rsidRPr="004F588F">
                                <w:rPr>
                                  <w:rFonts w:hint="eastAsia"/>
                                  <w:i/>
                                  <w:color w:val="000000" w:themeColor="text1"/>
                                  <w:sz w:val="18"/>
                                  <w:szCs w:val="18"/>
                                  <w:lang w:val="de-DE"/>
                                </w:rPr>
                                <w:t>H</w:t>
                              </w:r>
                              <w:r w:rsidRPr="004F588F">
                                <w:rPr>
                                  <w:rFonts w:hint="eastAsia"/>
                                  <w:color w:val="000000" w:themeColor="text1"/>
                                  <w:sz w:val="20"/>
                                  <w:szCs w:val="18"/>
                                  <w:vertAlign w:val="superscript"/>
                                  <w:lang w:val="de-DE"/>
                                </w:rPr>
                                <w:t>-</w:t>
                              </w:r>
                              <w:r w:rsidRPr="004F588F">
                                <w:rPr>
                                  <w:rFonts w:hint="eastAsia"/>
                                  <w:i/>
                                  <w:color w:val="000000" w:themeColor="text1"/>
                                  <w:sz w:val="18"/>
                                  <w:szCs w:val="18"/>
                                  <w:vertAlign w:val="subscript"/>
                                  <w:lang w:val="de-DE"/>
                                </w:rPr>
                                <w:t>N-n+</w:t>
                              </w:r>
                              <w:r w:rsidRPr="004F588F">
                                <w:rPr>
                                  <w:rFonts w:hint="eastAsia"/>
                                  <w:color w:val="000000" w:themeColor="text1"/>
                                  <w:sz w:val="18"/>
                                  <w:szCs w:val="18"/>
                                  <w:vertAlign w:val="subscript"/>
                                  <w:lang w:val="de-DE"/>
                                </w:rPr>
                                <w:t>1</w:t>
                              </w:r>
                              <w:r w:rsidRPr="004F588F">
                                <w:rPr>
                                  <w:rFonts w:hint="eastAsia"/>
                                  <w:i/>
                                  <w:color w:val="000000" w:themeColor="text1"/>
                                  <w:sz w:val="18"/>
                                  <w:szCs w:val="18"/>
                                  <w:lang w:val="de-DE"/>
                                </w:rPr>
                                <w:t xml:space="preserve">      H</w:t>
                              </w:r>
                              <w:r w:rsidRPr="004F588F">
                                <w:rPr>
                                  <w:rFonts w:hint="eastAsia"/>
                                  <w:color w:val="000000" w:themeColor="text1"/>
                                  <w:sz w:val="20"/>
                                  <w:szCs w:val="18"/>
                                  <w:vertAlign w:val="superscript"/>
                                  <w:lang w:val="de-DE"/>
                                </w:rPr>
                                <w:t>-</w:t>
                              </w:r>
                              <w:r w:rsidRPr="004F588F">
                                <w:rPr>
                                  <w:rFonts w:hint="eastAsia"/>
                                  <w:i/>
                                  <w:color w:val="000000" w:themeColor="text1"/>
                                  <w:sz w:val="18"/>
                                  <w:szCs w:val="18"/>
                                  <w:vertAlign w:val="subscript"/>
                                  <w:lang w:val="de-DE"/>
                                </w:rPr>
                                <w:t>N-n</w:t>
                              </w:r>
                              <w:r w:rsidRPr="004F588F">
                                <w:rPr>
                                  <w:rFonts w:hint="eastAsia"/>
                                  <w:i/>
                                  <w:color w:val="000000" w:themeColor="text1"/>
                                  <w:sz w:val="18"/>
                                  <w:szCs w:val="18"/>
                                  <w:lang w:val="de-DE"/>
                                </w:rPr>
                                <w:t xml:space="preserve">    </w:t>
                              </w:r>
                              <w:r w:rsidRPr="004F588F">
                                <w:rPr>
                                  <w:color w:val="000000" w:themeColor="text1"/>
                                  <w:sz w:val="18"/>
                                  <w:szCs w:val="18"/>
                                </w:rPr>
                                <w:t>……………</w:t>
                              </w:r>
                              <w:r w:rsidRPr="004F588F">
                                <w:rPr>
                                  <w:rFonts w:hint="eastAsia"/>
                                  <w:color w:val="000000" w:themeColor="text1"/>
                                  <w:sz w:val="18"/>
                                  <w:szCs w:val="18"/>
                                </w:rPr>
                                <w:t>.</w:t>
                              </w:r>
                              <w:r w:rsidRPr="004F588F">
                                <w:rPr>
                                  <w:rFonts w:hint="eastAsia"/>
                                  <w:i/>
                                  <w:color w:val="000000" w:themeColor="text1"/>
                                  <w:sz w:val="18"/>
                                  <w:szCs w:val="18"/>
                                  <w:lang w:val="de-DE"/>
                                </w:rPr>
                                <w:t xml:space="preserve">     H</w:t>
                              </w:r>
                              <w:r w:rsidRPr="004F588F">
                                <w:rPr>
                                  <w:rFonts w:hint="eastAsia"/>
                                  <w:color w:val="000000" w:themeColor="text1"/>
                                  <w:sz w:val="18"/>
                                  <w:szCs w:val="18"/>
                                  <w:vertAlign w:val="subscript"/>
                                  <w:lang w:val="de-DE"/>
                                </w:rPr>
                                <w:t>1</w:t>
                              </w:r>
                            </w:p>
                            <w:p w:rsidR="000442C0" w:rsidRPr="00E235B0" w:rsidRDefault="000442C0" w:rsidP="007658E2">
                              <w:pPr>
                                <w:rPr>
                                  <w:szCs w:val="18"/>
                                </w:rPr>
                              </w:pPr>
                            </w:p>
                          </w:txbxContent>
                        </wps:txbx>
                        <wps:bodyPr rot="0" vert="horz" wrap="square" lIns="0" tIns="0" rIns="0" bIns="0" anchor="t" anchorCtr="0" upright="1">
                          <a:noAutofit/>
                        </wps:bodyPr>
                      </wps:wsp>
                      <wps:wsp>
                        <wps:cNvPr id="163" name="Line 751"/>
                        <wps:cNvCnPr/>
                        <wps:spPr bwMode="auto">
                          <a:xfrm>
                            <a:off x="2179128" y="231849"/>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Line 749"/>
                        <wps:cNvCnPr/>
                        <wps:spPr bwMode="auto">
                          <a:xfrm>
                            <a:off x="197485" y="242570"/>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Line 750"/>
                        <wps:cNvCnPr/>
                        <wps:spPr bwMode="auto">
                          <a:xfrm>
                            <a:off x="730885" y="234315"/>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 name="Line 751"/>
                        <wps:cNvCnPr/>
                        <wps:spPr bwMode="auto">
                          <a:xfrm>
                            <a:off x="2026846" y="234315"/>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Line 752"/>
                        <wps:cNvCnPr/>
                        <wps:spPr bwMode="auto">
                          <a:xfrm>
                            <a:off x="530860" y="241935"/>
                            <a:ext cx="635" cy="635"/>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700" name="Text Box 754"/>
                        <wps:cNvSpPr txBox="1">
                          <a:spLocks noChangeArrowheads="1"/>
                        </wps:cNvSpPr>
                        <wps:spPr bwMode="auto">
                          <a:xfrm>
                            <a:off x="64135" y="0"/>
                            <a:ext cx="231330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C0" w:rsidRPr="007A5B58" w:rsidRDefault="000442C0" w:rsidP="007A5B58">
                              <w:pPr>
                                <w:ind w:firstLineChars="50" w:firstLine="90"/>
                                <w:rPr>
                                  <w:sz w:val="18"/>
                                  <w:szCs w:val="18"/>
                                </w:rPr>
                              </w:pPr>
                              <w:proofErr w:type="spellStart"/>
                              <w:r w:rsidRPr="007A5B58">
                                <w:rPr>
                                  <w:rFonts w:hint="eastAsia"/>
                                  <w:i/>
                                  <w:sz w:val="18"/>
                                  <w:szCs w:val="18"/>
                                </w:rPr>
                                <w:t>h</w:t>
                              </w:r>
                              <w:r w:rsidRPr="007A5B58">
                                <w:rPr>
                                  <w:rFonts w:hint="eastAsia"/>
                                  <w:i/>
                                  <w:sz w:val="18"/>
                                  <w:szCs w:val="18"/>
                                  <w:vertAlign w:val="subscript"/>
                                </w:rPr>
                                <w:t>n,i</w:t>
                              </w:r>
                              <w:proofErr w:type="spellEnd"/>
                              <w:r w:rsidRPr="007A5B58">
                                <w:rPr>
                                  <w:rFonts w:hint="eastAsia"/>
                                  <w:sz w:val="18"/>
                                  <w:szCs w:val="18"/>
                                </w:rPr>
                                <w:t xml:space="preserve">    </w:t>
                              </w:r>
                              <w:proofErr w:type="spellStart"/>
                              <w:r w:rsidRPr="007A5B58">
                                <w:rPr>
                                  <w:rFonts w:hint="eastAsia"/>
                                  <w:i/>
                                  <w:sz w:val="18"/>
                                  <w:szCs w:val="18"/>
                                </w:rPr>
                                <w:t>h</w:t>
                              </w:r>
                              <w:r w:rsidRPr="007A5B58">
                                <w:rPr>
                                  <w:rFonts w:hint="eastAsia"/>
                                  <w:i/>
                                  <w:sz w:val="18"/>
                                  <w:szCs w:val="18"/>
                                  <w:vertAlign w:val="subscript"/>
                                </w:rPr>
                                <w:t>j</w:t>
                              </w:r>
                              <w:proofErr w:type="spellEnd"/>
                              <w:r w:rsidRPr="007A5B58">
                                <w:rPr>
                                  <w:rFonts w:hint="eastAsia"/>
                                  <w:sz w:val="18"/>
                                  <w:szCs w:val="18"/>
                                </w:rPr>
                                <w:t xml:space="preserve">  </w:t>
                              </w:r>
                              <w:r w:rsidRPr="007A5B58">
                                <w:rPr>
                                  <w:rFonts w:hint="eastAsia"/>
                                  <w:i/>
                                  <w:sz w:val="18"/>
                                  <w:szCs w:val="18"/>
                                </w:rPr>
                                <w:t>h</w:t>
                              </w:r>
                              <w:r w:rsidRPr="007A5B58">
                                <w:rPr>
                                  <w:rFonts w:hint="eastAsia"/>
                                  <w:i/>
                                  <w:sz w:val="18"/>
                                  <w:szCs w:val="18"/>
                                  <w:vertAlign w:val="subscript"/>
                                </w:rPr>
                                <w:t>n</w:t>
                              </w:r>
                              <w:r w:rsidRPr="007A5B58">
                                <w:rPr>
                                  <w:rFonts w:hint="eastAsia"/>
                                  <w:sz w:val="18"/>
                                  <w:szCs w:val="18"/>
                                  <w:vertAlign w:val="subscript"/>
                                </w:rPr>
                                <w:t>+1,i</w:t>
                              </w:r>
                              <w:r w:rsidRPr="007A5B58">
                                <w:rPr>
                                  <w:rFonts w:hint="eastAsia"/>
                                  <w:sz w:val="18"/>
                                  <w:szCs w:val="18"/>
                                </w:rPr>
                                <w:t xml:space="preserve">    </w:t>
                              </w:r>
                              <w:r w:rsidRPr="007A5B58">
                                <w:rPr>
                                  <w:sz w:val="18"/>
                                  <w:szCs w:val="18"/>
                                </w:rPr>
                                <w:t>……………</w:t>
                              </w:r>
                              <w:r w:rsidRPr="007A5B58">
                                <w:rPr>
                                  <w:rFonts w:hint="eastAsia"/>
                                  <w:sz w:val="18"/>
                                  <w:szCs w:val="18"/>
                                </w:rPr>
                                <w:t xml:space="preserve">.    </w:t>
                              </w:r>
                              <w:r>
                                <w:rPr>
                                  <w:rFonts w:hint="eastAsia"/>
                                  <w:sz w:val="18"/>
                                  <w:szCs w:val="18"/>
                                </w:rPr>
                                <w:t xml:space="preserve"> </w:t>
                              </w:r>
                              <w:r w:rsidRPr="007A5B58">
                                <w:rPr>
                                  <w:rFonts w:hint="eastAsia"/>
                                  <w:i/>
                                  <w:sz w:val="18"/>
                                  <w:szCs w:val="18"/>
                                </w:rPr>
                                <w:t>h</w:t>
                              </w:r>
                              <w:r w:rsidRPr="007A5B58">
                                <w:rPr>
                                  <w:rFonts w:hint="eastAsia"/>
                                  <w:i/>
                                  <w:sz w:val="18"/>
                                  <w:szCs w:val="18"/>
                                  <w:vertAlign w:val="subscript"/>
                                </w:rPr>
                                <w:t>N,i</w:t>
                              </w:r>
                            </w:p>
                          </w:txbxContent>
                        </wps:txbx>
                        <wps:bodyPr rot="0" vert="horz" wrap="square" lIns="0" tIns="0" rIns="0" bIns="0" anchor="t" anchorCtr="0" upright="1">
                          <a:noAutofit/>
                        </wps:bodyPr>
                      </wps:wsp>
                      <wps:wsp>
                        <wps:cNvPr id="165" name="左右箭头 165"/>
                        <wps:cNvSpPr/>
                        <wps:spPr>
                          <a:xfrm>
                            <a:off x="2039695" y="265393"/>
                            <a:ext cx="125730" cy="1778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01" name="Line 755"/>
                        <wps:cNvCnPr/>
                        <wps:spPr bwMode="auto">
                          <a:xfrm>
                            <a:off x="9562" y="238088"/>
                            <a:ext cx="244856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747" o:spid="_x0000_s1125" editas="canvas" style="width:193.65pt;height:37.5pt;mso-position-horizontal-relative:char;mso-position-vertical-relative:line" coordsize="24593,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">
                <v:shape id="_x0000_s1126" type="#_x0000_t75" style="position:absolute;width:24593;height:4762;visibility:visible;mso-wrap-style:square">
                  <v:fill o:detectmouseclick="t"/>
                  <v:path o:connecttype="none"/>
                </v:shape>
                <v:shape id="Text Box 753" o:spid="_x0000_s1127" type="#_x0000_t202" style="position:absolute;left:806;top:2653;width:2232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HdMMA&#10;AADcAAAADwAAAGRycy9kb3ducmV2LnhtbESPzYvCMBTE7wv+D+EJXhZN9SBajeIn7EEPfuD50bxt&#10;yzYvJYm2/vcbQfA4zPxmmPmyNZV4kPOlZQXDQQKCOLO65FzB9bLvT0D4gKyxskwKnuRhueh8zTHV&#10;tuETPc4hF7GEfYoKihDqVEqfFWTQD2xNHL1f6wyGKF0utcMmlptKjpJkLA2WHBcKrGlTUPZ3vhsF&#10;4627NyfefG+vuwMe63x0Wz9vSvW67WoGIlAbPuE3/aMjN53C6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1HdMMAAADcAAAADwAAAAAAAAAAAAAAAACYAgAAZHJzL2Rv&#10;d25yZXYueG1sUEsFBgAAAAAEAAQA9QAAAIgDAAAAAA==&#10;" stroked="f">
                  <v:textbox inset="0,0,0,0">
                    <w:txbxContent>
                      <w:p w:rsidR="000442C0" w:rsidRPr="004F588F" w:rsidRDefault="000442C0" w:rsidP="007658E2">
                        <w:pPr>
                          <w:jc w:val="left"/>
                          <w:rPr>
                            <w:i/>
                            <w:color w:val="000000" w:themeColor="text1"/>
                            <w:sz w:val="18"/>
                            <w:szCs w:val="18"/>
                            <w:lang w:val="de-DE"/>
                          </w:rPr>
                        </w:pPr>
                        <w:r w:rsidRPr="004F588F">
                          <w:rPr>
                            <w:rFonts w:hint="eastAsia"/>
                            <w:i/>
                            <w:color w:val="000000" w:themeColor="text1"/>
                            <w:sz w:val="18"/>
                            <w:szCs w:val="18"/>
                            <w:lang w:val="de-DE"/>
                          </w:rPr>
                          <w:t>H</w:t>
                        </w:r>
                        <w:r w:rsidRPr="004F588F">
                          <w:rPr>
                            <w:rFonts w:hint="eastAsia"/>
                            <w:color w:val="000000" w:themeColor="text1"/>
                            <w:sz w:val="20"/>
                            <w:szCs w:val="18"/>
                            <w:vertAlign w:val="superscript"/>
                            <w:lang w:val="de-DE"/>
                          </w:rPr>
                          <w:t>-</w:t>
                        </w:r>
                        <w:r w:rsidRPr="004F588F">
                          <w:rPr>
                            <w:rFonts w:hint="eastAsia"/>
                            <w:i/>
                            <w:color w:val="000000" w:themeColor="text1"/>
                            <w:sz w:val="18"/>
                            <w:szCs w:val="18"/>
                            <w:vertAlign w:val="subscript"/>
                            <w:lang w:val="de-DE"/>
                          </w:rPr>
                          <w:t>N-n+</w:t>
                        </w:r>
                        <w:r w:rsidRPr="004F588F">
                          <w:rPr>
                            <w:rFonts w:hint="eastAsia"/>
                            <w:color w:val="000000" w:themeColor="text1"/>
                            <w:sz w:val="18"/>
                            <w:szCs w:val="18"/>
                            <w:vertAlign w:val="subscript"/>
                            <w:lang w:val="de-DE"/>
                          </w:rPr>
                          <w:t>1</w:t>
                        </w:r>
                        <w:r w:rsidRPr="004F588F">
                          <w:rPr>
                            <w:rFonts w:hint="eastAsia"/>
                            <w:i/>
                            <w:color w:val="000000" w:themeColor="text1"/>
                            <w:sz w:val="18"/>
                            <w:szCs w:val="18"/>
                            <w:lang w:val="de-DE"/>
                          </w:rPr>
                          <w:t xml:space="preserve">      H</w:t>
                        </w:r>
                        <w:r w:rsidRPr="004F588F">
                          <w:rPr>
                            <w:rFonts w:hint="eastAsia"/>
                            <w:color w:val="000000" w:themeColor="text1"/>
                            <w:sz w:val="20"/>
                            <w:szCs w:val="18"/>
                            <w:vertAlign w:val="superscript"/>
                            <w:lang w:val="de-DE"/>
                          </w:rPr>
                          <w:t>-</w:t>
                        </w:r>
                        <w:r w:rsidRPr="004F588F">
                          <w:rPr>
                            <w:rFonts w:hint="eastAsia"/>
                            <w:i/>
                            <w:color w:val="000000" w:themeColor="text1"/>
                            <w:sz w:val="18"/>
                            <w:szCs w:val="18"/>
                            <w:vertAlign w:val="subscript"/>
                            <w:lang w:val="de-DE"/>
                          </w:rPr>
                          <w:t>N-n</w:t>
                        </w:r>
                        <w:r w:rsidRPr="004F588F">
                          <w:rPr>
                            <w:rFonts w:hint="eastAsia"/>
                            <w:i/>
                            <w:color w:val="000000" w:themeColor="text1"/>
                            <w:sz w:val="18"/>
                            <w:szCs w:val="18"/>
                            <w:lang w:val="de-DE"/>
                          </w:rPr>
                          <w:t xml:space="preserve">    </w:t>
                        </w:r>
                        <w:r w:rsidRPr="004F588F">
                          <w:rPr>
                            <w:color w:val="000000" w:themeColor="text1"/>
                            <w:sz w:val="18"/>
                            <w:szCs w:val="18"/>
                          </w:rPr>
                          <w:t>……………</w:t>
                        </w:r>
                        <w:r w:rsidRPr="004F588F">
                          <w:rPr>
                            <w:rFonts w:hint="eastAsia"/>
                            <w:color w:val="000000" w:themeColor="text1"/>
                            <w:sz w:val="18"/>
                            <w:szCs w:val="18"/>
                          </w:rPr>
                          <w:t>.</w:t>
                        </w:r>
                        <w:r w:rsidRPr="004F588F">
                          <w:rPr>
                            <w:rFonts w:hint="eastAsia"/>
                            <w:i/>
                            <w:color w:val="000000" w:themeColor="text1"/>
                            <w:sz w:val="18"/>
                            <w:szCs w:val="18"/>
                            <w:lang w:val="de-DE"/>
                          </w:rPr>
                          <w:t xml:space="preserve">     H</w:t>
                        </w:r>
                        <w:r w:rsidRPr="004F588F">
                          <w:rPr>
                            <w:rFonts w:hint="eastAsia"/>
                            <w:color w:val="000000" w:themeColor="text1"/>
                            <w:sz w:val="18"/>
                            <w:szCs w:val="18"/>
                            <w:vertAlign w:val="subscript"/>
                            <w:lang w:val="de-DE"/>
                          </w:rPr>
                          <w:t>1</w:t>
                        </w:r>
                      </w:p>
                      <w:p w:rsidR="000442C0" w:rsidRPr="00E235B0" w:rsidRDefault="000442C0" w:rsidP="007658E2">
                        <w:pPr>
                          <w:rPr>
                            <w:szCs w:val="18"/>
                          </w:rPr>
                        </w:pPr>
                      </w:p>
                    </w:txbxContent>
                  </v:textbox>
                </v:shape>
                <v:line id="Line 751" o:spid="_x0000_s1128" style="position:absolute;visibility:visible;mso-wrap-style:square" from="21791,2318" to="21797,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749" o:spid="_x0000_s1129" style="position:absolute;visibility:visible;mso-wrap-style:square" from="1974,2425" to="1981,3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77pMcAAADcAAAADwAAAGRycy9kb3ducmV2LnhtbESPQWvCQBSE74L/YXlCb7ppi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LvukxwAAANwAAAAPAAAAAAAA&#10;AAAAAAAAAKECAABkcnMvZG93bnJldi54bWxQSwUGAAAAAAQABAD5AAAAlQMAAAAA&#10;"/>
                <v:line id="Line 750" o:spid="_x0000_s1130" style="position:absolute;visibility:visible;mso-wrap-style:square" from="7308,2343" to="7315,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xl08cAAADcAAAADwAAAGRycy9kb3ducmV2LnhtbESPQUsDMRSE70L/Q3hCbzarhVC3TUtp&#10;EVoP0lbBHl83z921m5clibvrvzeC4HGYmW+YxWqwjejIh9qxhvtJBoK4cKbmUsPb69PdDESIyAYb&#10;x6ThmwKslqObBebG9Xyk7hRLkSAcctRQxdjmUoaiIoth4lri5H04bzEm6UtpPPYJbhv5kGVKWqw5&#10;LVTY0qai4nr6shpepgfVrffPu+F9ry7F9ng5f/Ze6/HtsJ6DiDTE//Bfe2c0qEc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GXTxwAAANwAAAAPAAAAAAAA&#10;AAAAAAAAAKECAABkcnMvZG93bnJldi54bWxQSwUGAAAAAAQABAD5AAAAlQMAAAAA&#10;"/>
                <v:line id="Line 751" o:spid="_x0000_s1131" style="position:absolute;visibility:visible;mso-wrap-style:square" from="20268,2343" to="20274,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ASMcAAADcAAAADwAAAGRycy9kb3ducmV2LnhtbESPQWvCQBSE74L/YXlCb7ppC7FNXUVa&#10;CupB1Bba4zP7mkSzb8PumqT/visIPQ4z8w0zW/SmFi05X1lWcD9JQBDnVldcKPj8eB8/gfABWWNt&#10;mRT8kofFfDiYYaZtx3tqD6EQEcI+QwVlCE0mpc9LMugntiGO3o91BkOUrpDaYRfhppYPSZJKgxXH&#10;hRIbei0pPx8uRsH2cZe2y/Vm1X+t02P+tj9+nzqn1N2oX76ACNSH//CtvdIK0uc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sMBIxwAAANwAAAAPAAAAAAAA&#10;AAAAAAAAAKECAABkcnMvZG93bnJldi54bWxQSwUGAAAAAAQABAD5AAAAlQMAAAAA&#10;"/>
                <v:line id="Line 752" o:spid="_x0000_s1132" style="position:absolute;visibility:visible;mso-wrap-style:square" from="5308,2419" to="5314,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L15r8AAADcAAAADwAAAGRycy9kb3ducmV2LnhtbERPTYvCMBC9C/6HMII3TdVF3K5RRBE9&#10;CavieWhm267NpDZR67/fOQh7fLzv+bJ1lXpQE0rPBkbDBBRx5m3JuYHzaTuYgQoR2WLlmQy8KMBy&#10;0e3MMbX+yd/0OMZcSQiHFA0UMdap1iEryGEY+ppYuB/fOIwCm1zbBp8S7io9TpKpdliyNBRY07qg&#10;7Hq8OwNTzYmbHD7Wt/N9t/rd2PErXi/G9Hvt6gtUpDb+i9/uvRXfp6yVM3IE9OI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pL15r8AAADcAAAADwAAAAAAAAAAAAAAAACh&#10;AgAAZHJzL2Rvd25yZXYueG1sUEsFBgAAAAAEAAQA+QAAAI0DAAAAAA==&#10;" strokeweight=".5pt">
                  <v:stroke startarrow="oval" startarrowwidth="narrow" startarrowlength="short"/>
                </v:line>
                <v:shape id="Text Box 754" o:spid="_x0000_s1133" type="#_x0000_t202" style="position:absolute;left:641;width:23133;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088EA&#10;AADcAAAADwAAAGRycy9kb3ducmV2LnhtbERPTYvCMBC9C/6HMMJeZJuuB5XaKK7uggc96IrnoRnb&#10;YjMpSbT1328OgsfH+85XvWnEg5yvLSv4SlIQxIXVNZcKzn+/n3MQPiBrbCyTgid5WC2HgxwzbTs+&#10;0uMUShFD2GeooAqhzaT0RUUGfWJb4shdrTMYInSl1A67GG4aOUnTqTRYc2yosKVNRcXtdDcKplt3&#10;7468GW/PP3s8tOXk8v28KPUx6tcLEIH68Ba/3DutYJbG+fF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sdPPBAAAA3AAAAA8AAAAAAAAAAAAAAAAAmAIAAGRycy9kb3du&#10;cmV2LnhtbFBLBQYAAAAABAAEAPUAAACGAwAAAAA=&#10;" stroked="f">
                  <v:textbox inset="0,0,0,0">
                    <w:txbxContent>
                      <w:p w:rsidR="000442C0" w:rsidRPr="007A5B58" w:rsidRDefault="000442C0" w:rsidP="007A5B58">
                        <w:pPr>
                          <w:ind w:firstLineChars="50" w:firstLine="90"/>
                          <w:rPr>
                            <w:sz w:val="18"/>
                            <w:szCs w:val="18"/>
                          </w:rPr>
                        </w:pPr>
                        <w:proofErr w:type="spellStart"/>
                        <w:proofErr w:type="gramStart"/>
                        <w:r w:rsidRPr="007A5B58">
                          <w:rPr>
                            <w:rFonts w:hint="eastAsia"/>
                            <w:i/>
                            <w:sz w:val="18"/>
                            <w:szCs w:val="18"/>
                          </w:rPr>
                          <w:t>h</w:t>
                        </w:r>
                        <w:r w:rsidRPr="007A5B58">
                          <w:rPr>
                            <w:rFonts w:hint="eastAsia"/>
                            <w:i/>
                            <w:sz w:val="18"/>
                            <w:szCs w:val="18"/>
                            <w:vertAlign w:val="subscript"/>
                          </w:rPr>
                          <w:t>n,</w:t>
                        </w:r>
                        <w:proofErr w:type="gramEnd"/>
                        <w:r w:rsidRPr="007A5B58">
                          <w:rPr>
                            <w:rFonts w:hint="eastAsia"/>
                            <w:i/>
                            <w:sz w:val="18"/>
                            <w:szCs w:val="18"/>
                            <w:vertAlign w:val="subscript"/>
                          </w:rPr>
                          <w:t>i</w:t>
                        </w:r>
                        <w:proofErr w:type="spellEnd"/>
                        <w:r w:rsidRPr="007A5B58">
                          <w:rPr>
                            <w:rFonts w:hint="eastAsia"/>
                            <w:sz w:val="18"/>
                            <w:szCs w:val="18"/>
                          </w:rPr>
                          <w:t xml:space="preserve">    </w:t>
                        </w:r>
                        <w:proofErr w:type="spellStart"/>
                        <w:r w:rsidRPr="007A5B58">
                          <w:rPr>
                            <w:rFonts w:hint="eastAsia"/>
                            <w:i/>
                            <w:sz w:val="18"/>
                            <w:szCs w:val="18"/>
                          </w:rPr>
                          <w:t>h</w:t>
                        </w:r>
                        <w:r w:rsidRPr="007A5B58">
                          <w:rPr>
                            <w:rFonts w:hint="eastAsia"/>
                            <w:i/>
                            <w:sz w:val="18"/>
                            <w:szCs w:val="18"/>
                            <w:vertAlign w:val="subscript"/>
                          </w:rPr>
                          <w:t>j</w:t>
                        </w:r>
                        <w:proofErr w:type="spellEnd"/>
                        <w:r w:rsidRPr="007A5B58">
                          <w:rPr>
                            <w:rFonts w:hint="eastAsia"/>
                            <w:sz w:val="18"/>
                            <w:szCs w:val="18"/>
                          </w:rPr>
                          <w:t xml:space="preserve">  </w:t>
                        </w:r>
                        <w:r w:rsidRPr="007A5B58">
                          <w:rPr>
                            <w:rFonts w:hint="eastAsia"/>
                            <w:i/>
                            <w:sz w:val="18"/>
                            <w:szCs w:val="18"/>
                          </w:rPr>
                          <w:t>h</w:t>
                        </w:r>
                        <w:r w:rsidRPr="007A5B58">
                          <w:rPr>
                            <w:rFonts w:hint="eastAsia"/>
                            <w:i/>
                            <w:sz w:val="18"/>
                            <w:szCs w:val="18"/>
                            <w:vertAlign w:val="subscript"/>
                          </w:rPr>
                          <w:t>n</w:t>
                        </w:r>
                        <w:r w:rsidRPr="007A5B58">
                          <w:rPr>
                            <w:rFonts w:hint="eastAsia"/>
                            <w:sz w:val="18"/>
                            <w:szCs w:val="18"/>
                            <w:vertAlign w:val="subscript"/>
                          </w:rPr>
                          <w:t>+1,i</w:t>
                        </w:r>
                        <w:r w:rsidRPr="007A5B58">
                          <w:rPr>
                            <w:rFonts w:hint="eastAsia"/>
                            <w:sz w:val="18"/>
                            <w:szCs w:val="18"/>
                          </w:rPr>
                          <w:t xml:space="preserve">    </w:t>
                        </w:r>
                        <w:r w:rsidRPr="007A5B58">
                          <w:rPr>
                            <w:sz w:val="18"/>
                            <w:szCs w:val="18"/>
                          </w:rPr>
                          <w:t>……………</w:t>
                        </w:r>
                        <w:r w:rsidRPr="007A5B58">
                          <w:rPr>
                            <w:rFonts w:hint="eastAsia"/>
                            <w:sz w:val="18"/>
                            <w:szCs w:val="18"/>
                          </w:rPr>
                          <w:t xml:space="preserve">.    </w:t>
                        </w:r>
                        <w:r>
                          <w:rPr>
                            <w:rFonts w:hint="eastAsia"/>
                            <w:sz w:val="18"/>
                            <w:szCs w:val="18"/>
                          </w:rPr>
                          <w:t xml:space="preserve"> </w:t>
                        </w:r>
                        <w:r w:rsidRPr="007A5B58">
                          <w:rPr>
                            <w:rFonts w:hint="eastAsia"/>
                            <w:i/>
                            <w:sz w:val="18"/>
                            <w:szCs w:val="18"/>
                          </w:rPr>
                          <w:t>h</w:t>
                        </w:r>
                        <w:r w:rsidRPr="007A5B58">
                          <w:rPr>
                            <w:rFonts w:hint="eastAsia"/>
                            <w:i/>
                            <w:sz w:val="18"/>
                            <w:szCs w:val="18"/>
                            <w:vertAlign w:val="subscript"/>
                          </w:rPr>
                          <w:t>N,i</w:t>
                        </w:r>
                      </w:p>
                    </w:txbxContent>
                  </v:textbox>
                </v:shape>
                <v:shape id="左右箭头 165" o:spid="_x0000_s1134" type="#_x0000_t69" style="position:absolute;left:20396;top:2653;width:125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8zcUA&#10;AADcAAAADwAAAGRycy9kb3ducmV2LnhtbERPTWvCQBC9F/wPywi9lLppsKGkriIWoSAeEi1ex+w0&#10;CWZn0+zWRH99VxB6m8f7nNliMI04U+dqywpeJhEI4sLqmksF+936+Q2E88gaG8uk4EIOFvPRwwxT&#10;bXvO6Jz7UoQQdikqqLxvUyldUZFBN7EtceC+bWfQB9iVUnfYh3DTyDiKEmmw5tBQYUuriopT/msU&#10;fOVP64/jzy7bTPdXjLOl7uPDVqnH8bB8B+Fp8P/iu/tTh/nJK9yeCR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DzNxQAAANwAAAAPAAAAAAAAAAAAAAAAAJgCAABkcnMv&#10;ZG93bnJldi54bWxQSwUGAAAAAAQABAD1AAAAigMAAAAA&#10;" adj="1527" fillcolor="black [3213]" strokecolor="black [3213]" strokeweight="2pt"/>
                <v:line id="Line 755" o:spid="_x0000_s1135" style="position:absolute;visibility:visible;mso-wrap-style:square" from="95,2380" to="24581,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a3KcQAAADcAAAADwAAAGRycy9kb3ducmV2LnhtbESPT2sCMRTE74V+h/AKvdXsetC6GkVc&#10;BA+14B96ft08N4ubl2UT1/TbN0Khx2HmN8MsVtG2YqDeN44V5KMMBHHldMO1gvNp+/YOwgdkja1j&#10;UvBDHlbL56cFFtrd+UDDMdQilbAvUIEJoSuk9JUhi37kOuLkXVxvMSTZ11L3eE/ltpXjLJtIiw2n&#10;BYMdbQxV1+PNKpia8iCnsvw4fZZDk8/iPn59z5R6fYnrOYhAMfyH/+idTlyWw+N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rcpxAAAANwAAAAPAAAAAAAAAAAA&#10;AAAAAKECAABkcnMvZG93bnJldi54bWxQSwUGAAAAAAQABAD5AAAAkgMAAAAA&#10;">
                  <v:stroke endarrow="block"/>
                </v:line>
                <w10:anchorlock/>
              </v:group>
            </w:pict>
          </mc:Fallback>
        </mc:AlternateContent>
      </w:r>
    </w:p>
    <w:p w:rsidR="007658E2" w:rsidRPr="00981244" w:rsidRDefault="007658E2" w:rsidP="00805C44">
      <w:pPr>
        <w:jc w:val="center"/>
        <w:rPr>
          <w:color w:val="000000" w:themeColor="text1"/>
          <w:sz w:val="18"/>
          <w:szCs w:val="20"/>
        </w:rPr>
      </w:pPr>
      <w:r w:rsidRPr="00981244">
        <w:rPr>
          <w:b/>
          <w:color w:val="000000" w:themeColor="text1"/>
          <w:sz w:val="18"/>
          <w:szCs w:val="20"/>
        </w:rPr>
        <w:t>Fig</w:t>
      </w:r>
      <w:r w:rsidR="00D83406" w:rsidRPr="00981244">
        <w:rPr>
          <w:rFonts w:hint="eastAsia"/>
          <w:b/>
          <w:color w:val="000000" w:themeColor="text1"/>
          <w:sz w:val="18"/>
          <w:szCs w:val="20"/>
        </w:rPr>
        <w:t>.</w:t>
      </w:r>
      <w:r w:rsidRPr="00981244">
        <w:rPr>
          <w:b/>
          <w:color w:val="000000" w:themeColor="text1"/>
          <w:sz w:val="18"/>
          <w:szCs w:val="20"/>
        </w:rPr>
        <w:t xml:space="preserve"> </w:t>
      </w:r>
      <w:r w:rsidR="00B95C7E" w:rsidRPr="00981244">
        <w:rPr>
          <w:rFonts w:hint="eastAsia"/>
          <w:b/>
          <w:color w:val="000000" w:themeColor="text1"/>
          <w:sz w:val="18"/>
          <w:szCs w:val="20"/>
        </w:rPr>
        <w:t>6</w:t>
      </w:r>
      <w:r w:rsidRPr="00981244">
        <w:rPr>
          <w:b/>
          <w:color w:val="000000" w:themeColor="text1"/>
          <w:sz w:val="18"/>
          <w:szCs w:val="20"/>
        </w:rPr>
        <w:t>.</w:t>
      </w:r>
      <w:r w:rsidRPr="00981244">
        <w:rPr>
          <w:color w:val="000000" w:themeColor="text1"/>
          <w:sz w:val="18"/>
          <w:szCs w:val="20"/>
        </w:rPr>
        <w:t xml:space="preserve"> </w:t>
      </w:r>
      <w:r w:rsidRPr="00981244">
        <w:rPr>
          <w:rFonts w:hint="eastAsia"/>
          <w:color w:val="000000" w:themeColor="text1"/>
          <w:sz w:val="18"/>
          <w:szCs w:val="20"/>
        </w:rPr>
        <w:t>Accurate</w:t>
      </w:r>
      <w:r w:rsidRPr="00981244">
        <w:rPr>
          <w:color w:val="000000" w:themeColor="text1"/>
          <w:sz w:val="18"/>
          <w:szCs w:val="20"/>
        </w:rPr>
        <w:t xml:space="preserve"> </w:t>
      </w:r>
      <w:r w:rsidR="00B95C7E" w:rsidRPr="00981244">
        <w:rPr>
          <w:rFonts w:hint="eastAsia"/>
          <w:color w:val="000000" w:themeColor="text1"/>
          <w:sz w:val="18"/>
          <w:szCs w:val="20"/>
        </w:rPr>
        <w:t>Left</w:t>
      </w:r>
      <w:r w:rsidRPr="00981244">
        <w:rPr>
          <w:rFonts w:hint="eastAsia"/>
          <w:color w:val="000000" w:themeColor="text1"/>
          <w:sz w:val="18"/>
          <w:szCs w:val="20"/>
        </w:rPr>
        <w:t xml:space="preserve"> </w:t>
      </w:r>
      <w:r w:rsidR="00C97588" w:rsidRPr="00981244">
        <w:rPr>
          <w:rFonts w:hint="eastAsia"/>
          <w:color w:val="000000" w:themeColor="text1"/>
          <w:sz w:val="18"/>
          <w:szCs w:val="20"/>
        </w:rPr>
        <w:t>V</w:t>
      </w:r>
      <w:r w:rsidRPr="00981244">
        <w:rPr>
          <w:color w:val="000000" w:themeColor="text1"/>
          <w:sz w:val="18"/>
          <w:szCs w:val="20"/>
        </w:rPr>
        <w:t xml:space="preserve">alue </w:t>
      </w:r>
      <w:r w:rsidRPr="00981244">
        <w:rPr>
          <w:rFonts w:hint="eastAsia"/>
          <w:color w:val="000000" w:themeColor="text1"/>
          <w:sz w:val="18"/>
          <w:szCs w:val="20"/>
        </w:rPr>
        <w:t xml:space="preserve">for </w:t>
      </w:r>
      <w:r w:rsidR="00FF2D14" w:rsidRPr="00981244">
        <w:rPr>
          <w:rFonts w:hint="eastAsia"/>
          <w:color w:val="000000" w:themeColor="text1"/>
          <w:kern w:val="0"/>
          <w:sz w:val="18"/>
          <w:szCs w:val="20"/>
        </w:rPr>
        <w:t>D</w:t>
      </w:r>
      <w:r w:rsidR="002966BB" w:rsidRPr="00981244">
        <w:rPr>
          <w:rFonts w:hint="eastAsia"/>
          <w:color w:val="000000" w:themeColor="text1"/>
          <w:kern w:val="0"/>
          <w:sz w:val="18"/>
          <w:szCs w:val="20"/>
        </w:rPr>
        <w:t>I</w:t>
      </w:r>
      <w:r w:rsidR="00FF2D14" w:rsidRPr="00981244">
        <w:rPr>
          <w:rFonts w:hint="eastAsia"/>
          <w:color w:val="000000" w:themeColor="text1"/>
          <w:kern w:val="0"/>
          <w:sz w:val="18"/>
          <w:szCs w:val="20"/>
        </w:rPr>
        <w:t>A</w:t>
      </w:r>
    </w:p>
    <w:p w:rsidR="002D45BB" w:rsidRPr="00981244" w:rsidRDefault="002D45BB" w:rsidP="00442E91">
      <w:pPr>
        <w:rPr>
          <w:color w:val="000000" w:themeColor="text1"/>
          <w:sz w:val="20"/>
          <w:szCs w:val="20"/>
        </w:rPr>
      </w:pPr>
    </w:p>
    <w:p w:rsidR="005C229C" w:rsidRPr="00981244" w:rsidRDefault="003D36BE" w:rsidP="003A12F8">
      <w:pPr>
        <w:ind w:firstLine="289"/>
        <w:rPr>
          <w:color w:val="000000" w:themeColor="text1"/>
          <w:sz w:val="20"/>
          <w:szCs w:val="20"/>
        </w:rPr>
      </w:pPr>
      <w:r w:rsidRPr="00981244">
        <w:rPr>
          <w:rFonts w:hint="eastAsia"/>
          <w:color w:val="000000" w:themeColor="text1"/>
          <w:sz w:val="20"/>
          <w:szCs w:val="20"/>
        </w:rPr>
        <w:t xml:space="preserve">If the utility function is not piecewise linear, the transformation rules will be more complex. </w:t>
      </w:r>
      <w:r w:rsidR="009C35E8" w:rsidRPr="00981244">
        <w:rPr>
          <w:color w:val="000000" w:themeColor="text1"/>
          <w:sz w:val="20"/>
          <w:szCs w:val="20"/>
        </w:rPr>
        <w:t>Just as mentioned in [</w:t>
      </w:r>
      <w:r w:rsidR="00D77B05" w:rsidRPr="00981244">
        <w:rPr>
          <w:rFonts w:hint="eastAsia"/>
          <w:color w:val="000000" w:themeColor="text1"/>
          <w:sz w:val="20"/>
          <w:szCs w:val="20"/>
        </w:rPr>
        <w:t>2</w:t>
      </w:r>
      <w:r w:rsidR="009C35E8" w:rsidRPr="00981244">
        <w:rPr>
          <w:color w:val="000000" w:themeColor="text1"/>
          <w:sz w:val="20"/>
          <w:szCs w:val="20"/>
        </w:rPr>
        <w:t>], the assessment of a quantitative attribute may not always be certain</w:t>
      </w:r>
      <w:r w:rsidR="005C229C" w:rsidRPr="00981244">
        <w:rPr>
          <w:rFonts w:hint="eastAsia"/>
          <w:color w:val="000000" w:themeColor="text1"/>
          <w:sz w:val="20"/>
          <w:szCs w:val="20"/>
        </w:rPr>
        <w:t xml:space="preserve">. </w:t>
      </w:r>
      <w:r w:rsidR="005C229C" w:rsidRPr="00981244">
        <w:rPr>
          <w:color w:val="000000" w:themeColor="text1"/>
          <w:sz w:val="20"/>
          <w:szCs w:val="20"/>
        </w:rPr>
        <w:t>I</w:t>
      </w:r>
      <w:r w:rsidR="005C229C" w:rsidRPr="00981244">
        <w:rPr>
          <w:rFonts w:hint="eastAsia"/>
          <w:color w:val="000000" w:themeColor="text1"/>
          <w:sz w:val="20"/>
          <w:szCs w:val="20"/>
        </w:rPr>
        <w:t xml:space="preserve">n this case, the </w:t>
      </w:r>
      <w:r w:rsidR="005C229C" w:rsidRPr="00981244">
        <w:rPr>
          <w:color w:val="000000" w:themeColor="text1"/>
          <w:sz w:val="20"/>
          <w:szCs w:val="20"/>
        </w:rPr>
        <w:t>assessment</w:t>
      </w:r>
      <w:r w:rsidR="00CB15FE" w:rsidRPr="00981244">
        <w:rPr>
          <w:color w:val="000000" w:themeColor="text1"/>
          <w:sz w:val="20"/>
          <w:szCs w:val="20"/>
        </w:rPr>
        <w:t xml:space="preserve"> </w:t>
      </w:r>
      <w:r w:rsidR="00652A1B" w:rsidRPr="00981244">
        <w:rPr>
          <w:color w:val="000000" w:themeColor="text1"/>
          <w:sz w:val="20"/>
          <w:szCs w:val="20"/>
        </w:rPr>
        <w:t>may be several</w:t>
      </w:r>
      <w:r w:rsidR="00CB15FE" w:rsidRPr="00981244">
        <w:rPr>
          <w:color w:val="000000" w:themeColor="text1"/>
          <w:sz w:val="20"/>
          <w:szCs w:val="20"/>
        </w:rPr>
        <w:t xml:space="preserve"> crisp values with given probabilities as </w:t>
      </w:r>
      <w:r w:rsidR="005C229C" w:rsidRPr="00981244">
        <w:rPr>
          <w:color w:val="000000" w:themeColor="text1"/>
          <w:sz w:val="20"/>
          <w:szCs w:val="20"/>
        </w:rPr>
        <w:t>follows</w:t>
      </w:r>
      <w:r w:rsidR="005C229C" w:rsidRPr="00981244">
        <w:rPr>
          <w:rFonts w:hint="eastAsia"/>
          <w:color w:val="000000" w:themeColor="text1"/>
          <w:sz w:val="20"/>
          <w:szCs w:val="20"/>
        </w:rPr>
        <w:t>:</w:t>
      </w:r>
    </w:p>
    <w:p w:rsidR="005C229C" w:rsidRPr="00981244" w:rsidRDefault="001A5802" w:rsidP="00856C35">
      <w:pPr>
        <w:ind w:firstLineChars="200" w:firstLine="400"/>
        <w:rPr>
          <w:color w:val="000000" w:themeColor="text1"/>
          <w:sz w:val="20"/>
          <w:szCs w:val="20"/>
        </w:rPr>
      </w:pPr>
      <m:oMath>
        <m:sSup>
          <m:sSupPr>
            <m:ctrlPr>
              <w:rPr>
                <w:rFonts w:ascii="Cambria Math" w:hAnsi="Cambria Math"/>
                <w:color w:val="000000" w:themeColor="text1"/>
                <w:sz w:val="20"/>
                <w:szCs w:val="20"/>
              </w:rPr>
            </m:ctrlPr>
          </m:sSupPr>
          <m:e>
            <m:r>
              <w:rPr>
                <w:rFonts w:ascii="Cambria Math" w:hAnsi="Cambria Math"/>
                <w:color w:val="000000" w:themeColor="text1"/>
                <w:sz w:val="20"/>
                <w:szCs w:val="20"/>
              </w:rPr>
              <m:t>S</m:t>
            </m:r>
          </m:e>
          <m:sup>
            <m:r>
              <w:rPr>
                <w:rFonts w:ascii="Cambria Math" w:hAnsi="Cambria Math"/>
                <w:color w:val="000000" w:themeColor="text1"/>
                <w:sz w:val="20"/>
                <w:szCs w:val="20"/>
              </w:rPr>
              <m:t>i</m:t>
            </m:r>
          </m:sup>
        </m:sSup>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m:t>
        </m:r>
        <m:d>
          <m:dPr>
            <m:begChr m:val="{"/>
            <m:endChr m:val="}"/>
            <m:ctrlPr>
              <w:rPr>
                <w:rFonts w:ascii="Cambria Math" w:hAnsi="Cambria Math"/>
                <w:color w:val="000000" w:themeColor="text1"/>
                <w:sz w:val="20"/>
                <w:szCs w:val="20"/>
              </w:rPr>
            </m:ctrlPr>
          </m:dPr>
          <m:e>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j</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j</m:t>
                    </m:r>
                  </m:sub>
                </m:sSub>
              </m:e>
            </m:d>
            <m:r>
              <w:rPr>
                <w:rFonts w:ascii="Cambria Math" w:hAnsi="Cambria Math"/>
                <w:color w:val="000000" w:themeColor="text1"/>
                <w:sz w:val="20"/>
                <w:szCs w:val="20"/>
              </w:rPr>
              <m:t>,j=1,2,⋯,</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M</m:t>
                </m:r>
              </m:e>
              <m:sub>
                <m:r>
                  <w:rPr>
                    <w:rFonts w:ascii="Cambria Math" w:hAnsi="Cambria Math"/>
                    <w:color w:val="000000" w:themeColor="text1"/>
                    <w:sz w:val="20"/>
                    <w:szCs w:val="20"/>
                  </w:rPr>
                  <m:t>i</m:t>
                </m:r>
              </m:sub>
            </m:sSub>
          </m:e>
        </m:d>
      </m:oMath>
      <w:r w:rsidR="005C229C" w:rsidRPr="00981244">
        <w:rPr>
          <w:rFonts w:hint="eastAsia"/>
          <w:color w:val="000000" w:themeColor="text1"/>
          <w:sz w:val="20"/>
          <w:szCs w:val="20"/>
        </w:rPr>
        <w:t xml:space="preserve">               </w:t>
      </w:r>
      <w:r w:rsidR="009451CF" w:rsidRPr="00981244">
        <w:rPr>
          <w:rFonts w:hint="eastAsia"/>
          <w:color w:val="000000" w:themeColor="text1"/>
          <w:sz w:val="20"/>
          <w:szCs w:val="20"/>
        </w:rPr>
        <w:t xml:space="preserve">                        </w:t>
      </w:r>
      <w:r w:rsidR="005C229C" w:rsidRPr="00981244">
        <w:rPr>
          <w:rFonts w:hint="eastAsia"/>
          <w:color w:val="000000" w:themeColor="text1"/>
          <w:sz w:val="20"/>
          <w:szCs w:val="20"/>
        </w:rPr>
        <w:t xml:space="preserve">     </w:t>
      </w:r>
      <w:r w:rsidR="002B6A78" w:rsidRPr="00981244">
        <w:rPr>
          <w:rFonts w:hint="eastAsia"/>
          <w:color w:val="000000" w:themeColor="text1"/>
          <w:sz w:val="20"/>
          <w:szCs w:val="20"/>
        </w:rPr>
        <w:t xml:space="preserve"> </w:t>
      </w:r>
      <w:r w:rsidR="005C229C" w:rsidRPr="00981244">
        <w:rPr>
          <w:rFonts w:hint="eastAsia"/>
          <w:color w:val="000000" w:themeColor="text1"/>
          <w:sz w:val="20"/>
          <w:szCs w:val="20"/>
        </w:rPr>
        <w:t xml:space="preserve">  (</w:t>
      </w:r>
      <w:r w:rsidR="00B07422" w:rsidRPr="00981244">
        <w:rPr>
          <w:rFonts w:hint="eastAsia"/>
          <w:color w:val="000000" w:themeColor="text1"/>
          <w:sz w:val="20"/>
          <w:szCs w:val="20"/>
        </w:rPr>
        <w:t>23</w:t>
      </w:r>
      <w:r w:rsidR="005C229C" w:rsidRPr="00981244">
        <w:rPr>
          <w:rFonts w:hint="eastAsia"/>
          <w:color w:val="000000" w:themeColor="text1"/>
          <w:sz w:val="20"/>
          <w:szCs w:val="20"/>
        </w:rPr>
        <w:t>)</w:t>
      </w:r>
    </w:p>
    <w:p w:rsidR="00426D28" w:rsidRPr="00981244" w:rsidRDefault="005C229C" w:rsidP="00186FE2">
      <w:pPr>
        <w:rPr>
          <w:color w:val="000000" w:themeColor="text1"/>
          <w:sz w:val="20"/>
          <w:szCs w:val="20"/>
        </w:rPr>
      </w:pPr>
      <w:r w:rsidRPr="00981244">
        <w:rPr>
          <w:color w:val="000000" w:themeColor="text1"/>
          <w:sz w:val="20"/>
          <w:szCs w:val="20"/>
        </w:rPr>
        <w:t xml:space="preserve">where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j</m:t>
            </m:r>
          </m:sub>
        </m:sSub>
      </m:oMath>
      <w:r w:rsidRPr="00981244">
        <w:rPr>
          <w:rFonts w:hint="eastAsia"/>
          <w:color w:val="000000" w:themeColor="text1"/>
          <w:sz w:val="20"/>
          <w:szCs w:val="20"/>
        </w:rPr>
        <w:t xml:space="preserve"> is the probability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Pr="00981244">
        <w:rPr>
          <w:rFonts w:hint="eastAsia"/>
          <w:color w:val="000000" w:themeColor="text1"/>
          <w:sz w:val="20"/>
          <w:szCs w:val="20"/>
        </w:rPr>
        <w:t xml:space="preserve"> been assessed to the </w:t>
      </w:r>
      <w:proofErr w:type="spellStart"/>
      <w:r w:rsidRPr="00981244">
        <w:rPr>
          <w:rFonts w:hint="eastAsia"/>
          <w:i/>
          <w:color w:val="000000" w:themeColor="text1"/>
          <w:sz w:val="20"/>
          <w:szCs w:val="20"/>
        </w:rPr>
        <w:t>j</w:t>
      </w:r>
      <w:r w:rsidRPr="00981244">
        <w:rPr>
          <w:rFonts w:hint="eastAsia"/>
          <w:color w:val="000000" w:themeColor="text1"/>
          <w:sz w:val="20"/>
          <w:szCs w:val="20"/>
        </w:rPr>
        <w:t>th</w:t>
      </w:r>
      <w:proofErr w:type="spellEnd"/>
      <w:r w:rsidRPr="00981244">
        <w:rPr>
          <w:rFonts w:hint="eastAsia"/>
          <w:color w:val="000000" w:themeColor="text1"/>
          <w:sz w:val="20"/>
          <w:szCs w:val="20"/>
        </w:rPr>
        <w:t xml:space="preserve"> </w:t>
      </w:r>
      <w:r w:rsidRPr="00981244">
        <w:rPr>
          <w:color w:val="000000" w:themeColor="text1"/>
          <w:sz w:val="20"/>
          <w:szCs w:val="20"/>
        </w:rPr>
        <w:t>possible</w:t>
      </w:r>
      <w:r w:rsidRPr="00981244">
        <w:rPr>
          <w:rFonts w:hint="eastAsia"/>
          <w:color w:val="000000" w:themeColor="text1"/>
          <w:sz w:val="20"/>
          <w:szCs w:val="20"/>
        </w:rPr>
        <w:t xml:space="preserve"> value, and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M</m:t>
            </m:r>
          </m:e>
          <m:sub>
            <m:r>
              <w:rPr>
                <w:rFonts w:ascii="Cambria Math" w:hAnsi="Cambria Math"/>
                <w:color w:val="000000" w:themeColor="text1"/>
                <w:sz w:val="20"/>
                <w:szCs w:val="20"/>
              </w:rPr>
              <m:t>i</m:t>
            </m:r>
          </m:sub>
        </m:sSub>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M</m:t>
            </m:r>
          </m:e>
          <m:sub>
            <m:r>
              <w:rPr>
                <w:rFonts w:ascii="Cambria Math" w:hAnsi="Cambria Math"/>
                <w:color w:val="000000" w:themeColor="text1"/>
                <w:sz w:val="20"/>
                <w:szCs w:val="20"/>
              </w:rPr>
              <m:t>i</m:t>
            </m:r>
          </m:sub>
        </m:sSub>
        <m:r>
          <w:rPr>
            <w:rFonts w:ascii="Cambria Math" w:hAnsi="Cambria Math"/>
            <w:color w:val="000000" w:themeColor="text1"/>
            <w:sz w:val="20"/>
            <w:szCs w:val="20"/>
          </w:rPr>
          <m:t>≥2)</m:t>
        </m:r>
      </m:oMath>
      <w:r w:rsidRPr="00981244">
        <w:rPr>
          <w:rFonts w:hint="eastAsia"/>
          <w:color w:val="000000" w:themeColor="text1"/>
          <w:sz w:val="20"/>
          <w:szCs w:val="20"/>
        </w:rPr>
        <w:t xml:space="preserve"> is the number of possible values assessed 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776052" w:rsidRPr="00981244">
        <w:rPr>
          <w:rFonts w:hint="eastAsia"/>
          <w:color w:val="000000" w:themeColor="text1"/>
          <w:sz w:val="20"/>
          <w:szCs w:val="20"/>
        </w:rPr>
        <w:t xml:space="preserve">. </w:t>
      </w:r>
      <w:r w:rsidR="00A75159" w:rsidRPr="00981244">
        <w:rPr>
          <w:rFonts w:hint="eastAsia"/>
          <w:color w:val="000000" w:themeColor="text1"/>
          <w:sz w:val="20"/>
          <w:szCs w:val="20"/>
        </w:rPr>
        <w:t>In this case, t</w:t>
      </w:r>
      <w:r w:rsidR="00DD4995" w:rsidRPr="00981244">
        <w:rPr>
          <w:color w:val="000000" w:themeColor="text1"/>
          <w:sz w:val="20"/>
          <w:szCs w:val="20"/>
        </w:rPr>
        <w:t xml:space="preserve">he </w:t>
      </w:r>
      <w:r w:rsidR="007708A5" w:rsidRPr="00981244">
        <w:rPr>
          <w:color w:val="000000" w:themeColor="text1"/>
          <w:sz w:val="20"/>
          <w:szCs w:val="20"/>
        </w:rPr>
        <w:t xml:space="preserve">adjacent </w:t>
      </w:r>
      <w:r w:rsidR="00DD4995" w:rsidRPr="00981244">
        <w:rPr>
          <w:color w:val="000000" w:themeColor="text1"/>
          <w:sz w:val="20"/>
          <w:szCs w:val="20"/>
        </w:rPr>
        <w:t>value</w:t>
      </w:r>
      <w:r w:rsidR="00AF3A2A" w:rsidRPr="00981244">
        <w:rPr>
          <w:rFonts w:hint="eastAsia"/>
          <w:color w:val="000000" w:themeColor="text1"/>
          <w:sz w:val="20"/>
          <w:szCs w:val="20"/>
        </w:rPr>
        <w:t>s</w:t>
      </w:r>
      <w:r w:rsidR="00DD4995" w:rsidRPr="00981244">
        <w:rPr>
          <w:color w:val="000000" w:themeColor="text1"/>
          <w:sz w:val="20"/>
          <w:szCs w:val="20"/>
        </w:rPr>
        <w:t xml:space="preserve"> </w:t>
      </w:r>
      <w:r w:rsidR="00A75159" w:rsidRPr="00981244">
        <w:rPr>
          <w:rFonts w:hint="eastAsia"/>
          <w:color w:val="000000" w:themeColor="text1"/>
          <w:sz w:val="20"/>
          <w:szCs w:val="20"/>
        </w:rPr>
        <w:t xml:space="preserve">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A75159" w:rsidRPr="00981244">
        <w:rPr>
          <w:rFonts w:hint="eastAsia"/>
          <w:color w:val="000000" w:themeColor="text1"/>
          <w:sz w:val="20"/>
          <w:szCs w:val="20"/>
        </w:rPr>
        <w:t xml:space="preserve"> </w:t>
      </w:r>
      <w:r w:rsidR="00334427" w:rsidRPr="00981244">
        <w:rPr>
          <w:rFonts w:hint="eastAsia"/>
          <w:color w:val="000000" w:themeColor="text1"/>
          <w:sz w:val="20"/>
          <w:szCs w:val="20"/>
        </w:rPr>
        <w:t xml:space="preserve">may be </w:t>
      </w:r>
      <w:r w:rsidR="00DD4995" w:rsidRPr="00981244">
        <w:rPr>
          <w:color w:val="000000" w:themeColor="text1"/>
          <w:sz w:val="20"/>
          <w:szCs w:val="20"/>
        </w:rPr>
        <w:t xml:space="preserve">actually located in two </w:t>
      </w:r>
      <w:r w:rsidR="00787987" w:rsidRPr="00981244">
        <w:rPr>
          <w:color w:val="000000" w:themeColor="text1"/>
          <w:sz w:val="20"/>
          <w:szCs w:val="20"/>
        </w:rPr>
        <w:t xml:space="preserve">adjacent </w:t>
      </w:r>
      <w:r w:rsidR="00DD4995" w:rsidRPr="00981244">
        <w:rPr>
          <w:color w:val="000000" w:themeColor="text1"/>
          <w:sz w:val="20"/>
          <w:szCs w:val="20"/>
        </w:rPr>
        <w:t>evaluation grade</w:t>
      </w:r>
      <w:r w:rsidR="00E9041F" w:rsidRPr="00981244">
        <w:rPr>
          <w:color w:val="000000" w:themeColor="text1"/>
          <w:sz w:val="20"/>
          <w:szCs w:val="20"/>
        </w:rPr>
        <w:t xml:space="preserve"> intervals</w:t>
      </w:r>
      <w:r w:rsidR="0077534F" w:rsidRPr="00981244">
        <w:rPr>
          <w:rFonts w:hint="eastAsia"/>
          <w:color w:val="000000" w:themeColor="text1"/>
          <w:sz w:val="20"/>
          <w:szCs w:val="20"/>
        </w:rPr>
        <w:t xml:space="preserve"> </w:t>
      </w:r>
      <m:oMath>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n+1,i</m:t>
            </m:r>
          </m:sub>
        </m:sSub>
        <m:r>
          <w:rPr>
            <w:rFonts w:ascii="Cambria Math" w:hAnsi="Cambria Math"/>
            <w:color w:val="000000" w:themeColor="text1"/>
            <w:sz w:val="20"/>
            <w:szCs w:val="20"/>
          </w:rPr>
          <m:t>]</m:t>
        </m:r>
      </m:oMath>
      <w:r w:rsidR="0077534F" w:rsidRPr="00981244">
        <w:rPr>
          <w:color w:val="000000" w:themeColor="text1"/>
          <w:sz w:val="20"/>
          <w:szCs w:val="20"/>
        </w:rPr>
        <w:t xml:space="preserve"> and </w:t>
      </w:r>
      <m:oMath>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n+2,i</m:t>
            </m:r>
          </m:sub>
        </m:sSub>
        <m:r>
          <w:rPr>
            <w:rFonts w:ascii="Cambria Math" w:hAnsi="Cambria Math"/>
            <w:color w:val="000000" w:themeColor="text1"/>
            <w:sz w:val="20"/>
            <w:szCs w:val="20"/>
          </w:rPr>
          <m:t>]</m:t>
        </m:r>
      </m:oMath>
      <w:r w:rsidR="00316882" w:rsidRPr="00981244">
        <w:rPr>
          <w:color w:val="000000" w:themeColor="text1"/>
          <w:sz w:val="20"/>
          <w:szCs w:val="20"/>
        </w:rPr>
        <w:t>;</w:t>
      </w:r>
      <w:r w:rsidR="00DD4995" w:rsidRPr="00981244">
        <w:rPr>
          <w:color w:val="000000" w:themeColor="text1"/>
          <w:sz w:val="20"/>
          <w:szCs w:val="20"/>
        </w:rPr>
        <w:t xml:space="preserve"> </w:t>
      </w:r>
      <w:r w:rsidR="005F19C0" w:rsidRPr="00981244">
        <w:rPr>
          <w:rFonts w:hint="eastAsia"/>
          <w:color w:val="000000" w:themeColor="text1"/>
          <w:sz w:val="20"/>
          <w:szCs w:val="20"/>
        </w:rPr>
        <w:t>meanwhile,</w:t>
      </w:r>
      <w:r w:rsidR="00403A44" w:rsidRPr="00981244">
        <w:rPr>
          <w:color w:val="000000" w:themeColor="text1"/>
          <w:sz w:val="20"/>
          <w:szCs w:val="20"/>
        </w:rPr>
        <w:t xml:space="preserve"> </w:t>
      </w:r>
      <w:r w:rsidR="00DD4995" w:rsidRPr="00981244">
        <w:rPr>
          <w:color w:val="000000" w:themeColor="text1"/>
          <w:sz w:val="20"/>
          <w:szCs w:val="20"/>
        </w:rPr>
        <w:t xml:space="preserve">an evaluation </w:t>
      </w:r>
      <w:r w:rsidR="00403A44" w:rsidRPr="00981244">
        <w:rPr>
          <w:rFonts w:hint="eastAsia"/>
          <w:color w:val="000000" w:themeColor="text1"/>
          <w:sz w:val="20"/>
          <w:szCs w:val="20"/>
        </w:rPr>
        <w:t xml:space="preserve">grade </w:t>
      </w:r>
      <w:r w:rsidR="00DD4995" w:rsidRPr="00981244">
        <w:rPr>
          <w:color w:val="000000" w:themeColor="text1"/>
          <w:sz w:val="20"/>
          <w:szCs w:val="20"/>
        </w:rPr>
        <w:t xml:space="preserve">interval may </w:t>
      </w:r>
      <w:r w:rsidR="00334427" w:rsidRPr="00981244">
        <w:rPr>
          <w:rFonts w:hint="eastAsia"/>
          <w:color w:val="000000" w:themeColor="text1"/>
          <w:sz w:val="20"/>
          <w:szCs w:val="20"/>
        </w:rPr>
        <w:t xml:space="preserve">also </w:t>
      </w:r>
      <w:r w:rsidR="001A56F8" w:rsidRPr="00981244">
        <w:rPr>
          <w:color w:val="000000" w:themeColor="text1"/>
          <w:sz w:val="20"/>
          <w:szCs w:val="20"/>
        </w:rPr>
        <w:t>include</w:t>
      </w:r>
      <w:r w:rsidR="00DD4995" w:rsidRPr="00981244">
        <w:rPr>
          <w:color w:val="000000" w:themeColor="text1"/>
          <w:sz w:val="20"/>
          <w:szCs w:val="20"/>
        </w:rPr>
        <w:t xml:space="preserve"> two or more possible quantitative values assessed 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DD4995" w:rsidRPr="00981244">
        <w:rPr>
          <w:color w:val="000000" w:themeColor="text1"/>
          <w:sz w:val="20"/>
          <w:szCs w:val="20"/>
        </w:rPr>
        <w:t xml:space="preserve">. </w:t>
      </w:r>
      <w:r w:rsidR="00742521" w:rsidRPr="00981244">
        <w:rPr>
          <w:color w:val="000000" w:themeColor="text1"/>
          <w:sz w:val="20"/>
          <w:szCs w:val="20"/>
        </w:rPr>
        <w:t>The transformation rule</w:t>
      </w:r>
      <w:r w:rsidR="00742521" w:rsidRPr="00981244">
        <w:rPr>
          <w:rFonts w:hint="eastAsia"/>
          <w:color w:val="000000" w:themeColor="text1"/>
          <w:sz w:val="20"/>
          <w:szCs w:val="20"/>
        </w:rPr>
        <w:t>s</w:t>
      </w:r>
      <w:r w:rsidR="00742521" w:rsidRPr="00981244">
        <w:rPr>
          <w:color w:val="000000" w:themeColor="text1"/>
          <w:sz w:val="20"/>
          <w:szCs w:val="20"/>
        </w:rPr>
        <w:t xml:space="preserve"> </w:t>
      </w:r>
      <w:r w:rsidR="00742521" w:rsidRPr="00981244">
        <w:rPr>
          <w:rFonts w:hint="eastAsia"/>
          <w:color w:val="000000" w:themeColor="text1"/>
          <w:sz w:val="20"/>
          <w:szCs w:val="20"/>
        </w:rPr>
        <w:t xml:space="preserve">for </w:t>
      </w:r>
      <w:r w:rsidR="00742521" w:rsidRPr="00981244">
        <w:rPr>
          <w:rFonts w:hint="eastAsia"/>
          <w:color w:val="000000" w:themeColor="text1"/>
          <w:kern w:val="0"/>
          <w:sz w:val="20"/>
          <w:szCs w:val="20"/>
        </w:rPr>
        <w:t>DIA</w:t>
      </w:r>
      <w:r w:rsidR="00742521" w:rsidRPr="00981244">
        <w:rPr>
          <w:rFonts w:hint="eastAsia"/>
          <w:color w:val="000000" w:themeColor="text1"/>
          <w:sz w:val="20"/>
          <w:szCs w:val="20"/>
        </w:rPr>
        <w:t xml:space="preserve"> and FIA in this situation can be </w:t>
      </w:r>
      <w:r w:rsidR="006A33AA" w:rsidRPr="00981244">
        <w:rPr>
          <w:rFonts w:hint="eastAsia"/>
          <w:color w:val="000000" w:themeColor="text1"/>
          <w:sz w:val="20"/>
          <w:szCs w:val="20"/>
        </w:rPr>
        <w:t>extend</w:t>
      </w:r>
      <w:r w:rsidR="00742521" w:rsidRPr="00981244">
        <w:rPr>
          <w:rFonts w:hint="eastAsia"/>
          <w:color w:val="000000" w:themeColor="text1"/>
          <w:sz w:val="20"/>
          <w:szCs w:val="20"/>
        </w:rPr>
        <w:t>ed</w:t>
      </w:r>
      <w:r w:rsidR="00231A31" w:rsidRPr="00981244">
        <w:rPr>
          <w:rFonts w:hint="eastAsia"/>
          <w:color w:val="000000" w:themeColor="text1"/>
          <w:sz w:val="20"/>
          <w:szCs w:val="20"/>
        </w:rPr>
        <w:t xml:space="preserve"> </w:t>
      </w:r>
      <w:r w:rsidR="006A33AA" w:rsidRPr="00981244">
        <w:rPr>
          <w:rFonts w:hint="eastAsia"/>
          <w:color w:val="000000" w:themeColor="text1"/>
          <w:sz w:val="20"/>
          <w:szCs w:val="20"/>
        </w:rPr>
        <w:t>according to</w:t>
      </w:r>
      <w:r w:rsidR="00231A31" w:rsidRPr="00981244">
        <w:rPr>
          <w:rFonts w:hint="eastAsia"/>
          <w:color w:val="000000" w:themeColor="text1"/>
          <w:sz w:val="20"/>
          <w:szCs w:val="20"/>
        </w:rPr>
        <w:t xml:space="preserve"> </w:t>
      </w:r>
      <w:r w:rsidR="00403A44" w:rsidRPr="00981244">
        <w:rPr>
          <w:rFonts w:hint="eastAsia"/>
          <w:color w:val="000000" w:themeColor="text1"/>
          <w:sz w:val="20"/>
          <w:szCs w:val="20"/>
        </w:rPr>
        <w:t>the rule</w:t>
      </w:r>
      <w:r w:rsidR="005F19C0" w:rsidRPr="00981244">
        <w:rPr>
          <w:rFonts w:hint="eastAsia"/>
          <w:color w:val="000000" w:themeColor="text1"/>
          <w:sz w:val="20"/>
          <w:szCs w:val="20"/>
        </w:rPr>
        <w:t>s</w:t>
      </w:r>
      <w:r w:rsidR="00403A44" w:rsidRPr="00981244">
        <w:rPr>
          <w:rFonts w:hint="eastAsia"/>
          <w:color w:val="000000" w:themeColor="text1"/>
          <w:sz w:val="20"/>
          <w:szCs w:val="20"/>
        </w:rPr>
        <w:t xml:space="preserve"> for </w:t>
      </w:r>
      <w:r w:rsidR="00F0406C" w:rsidRPr="00981244">
        <w:rPr>
          <w:rFonts w:hint="eastAsia"/>
          <w:color w:val="000000" w:themeColor="text1"/>
          <w:sz w:val="20"/>
          <w:szCs w:val="20"/>
        </w:rPr>
        <w:t>BA</w:t>
      </w:r>
      <w:r w:rsidR="00403A44" w:rsidRPr="00981244">
        <w:rPr>
          <w:rFonts w:hint="eastAsia"/>
          <w:color w:val="000000" w:themeColor="text1"/>
          <w:sz w:val="20"/>
          <w:szCs w:val="20"/>
        </w:rPr>
        <w:t xml:space="preserve"> in </w:t>
      </w:r>
      <w:r w:rsidR="00231A31" w:rsidRPr="00981244">
        <w:rPr>
          <w:rFonts w:hint="eastAsia"/>
          <w:color w:val="000000" w:themeColor="text1"/>
          <w:sz w:val="20"/>
          <w:szCs w:val="20"/>
        </w:rPr>
        <w:t>[</w:t>
      </w:r>
      <w:r w:rsidR="00D77B05" w:rsidRPr="00981244">
        <w:rPr>
          <w:rFonts w:hint="eastAsia"/>
          <w:color w:val="000000" w:themeColor="text1"/>
          <w:sz w:val="20"/>
          <w:szCs w:val="20"/>
        </w:rPr>
        <w:t>2</w:t>
      </w:r>
      <w:r w:rsidR="00231A31" w:rsidRPr="00981244">
        <w:rPr>
          <w:rFonts w:hint="eastAsia"/>
          <w:color w:val="000000" w:themeColor="text1"/>
          <w:sz w:val="20"/>
          <w:szCs w:val="20"/>
        </w:rPr>
        <w:t>]</w:t>
      </w:r>
      <w:r w:rsidR="00742521" w:rsidRPr="00981244">
        <w:rPr>
          <w:rFonts w:hint="eastAsia"/>
          <w:color w:val="000000" w:themeColor="text1"/>
          <w:sz w:val="20"/>
          <w:szCs w:val="20"/>
        </w:rPr>
        <w:t>.</w:t>
      </w:r>
    </w:p>
    <w:p w:rsidR="00BD2EF9" w:rsidRPr="00981244" w:rsidRDefault="002E7F06" w:rsidP="002E7F06">
      <w:pPr>
        <w:ind w:firstLine="289"/>
        <w:rPr>
          <w:color w:val="000000" w:themeColor="text1"/>
          <w:sz w:val="20"/>
          <w:szCs w:val="20"/>
        </w:rPr>
      </w:pPr>
      <w:r w:rsidRPr="00981244">
        <w:rPr>
          <w:rFonts w:hint="eastAsia"/>
          <w:color w:val="000000" w:themeColor="text1"/>
          <w:sz w:val="20"/>
          <w:szCs w:val="20"/>
        </w:rPr>
        <w:t>After the transformation of assessment values to belief distributions according to the rules given in this section for DIA and FIA together with the rules in [2] for BA and CA, the ER approach can then be used to aggregat</w:t>
      </w:r>
      <w:r w:rsidR="009160A7" w:rsidRPr="00981244">
        <w:rPr>
          <w:rFonts w:hint="eastAsia"/>
          <w:color w:val="000000" w:themeColor="text1"/>
          <w:sz w:val="20"/>
          <w:szCs w:val="20"/>
        </w:rPr>
        <w:t>e</w:t>
      </w:r>
      <w:r w:rsidRPr="00981244">
        <w:rPr>
          <w:rFonts w:hint="eastAsia"/>
          <w:color w:val="000000" w:themeColor="text1"/>
          <w:sz w:val="20"/>
          <w:szCs w:val="20"/>
        </w:rPr>
        <w:t xml:space="preserve"> the belief distributions of </w:t>
      </w:r>
      <w:r w:rsidR="00A26420" w:rsidRPr="00981244">
        <w:rPr>
          <w:rFonts w:hint="eastAsia"/>
          <w:color w:val="000000" w:themeColor="text1"/>
          <w:sz w:val="20"/>
          <w:szCs w:val="20"/>
        </w:rPr>
        <w:t>multiple kinds of</w:t>
      </w:r>
      <w:r w:rsidRPr="00981244">
        <w:rPr>
          <w:rFonts w:hint="eastAsia"/>
          <w:color w:val="000000" w:themeColor="text1"/>
          <w:sz w:val="20"/>
          <w:szCs w:val="20"/>
        </w:rPr>
        <w:t xml:space="preserve"> </w:t>
      </w:r>
      <w:r w:rsidRPr="00981244">
        <w:rPr>
          <w:color w:val="000000" w:themeColor="text1"/>
          <w:sz w:val="20"/>
          <w:szCs w:val="20"/>
        </w:rPr>
        <w:t>attributes</w:t>
      </w:r>
      <w:r w:rsidRPr="00981244">
        <w:rPr>
          <w:rFonts w:hint="eastAsia"/>
          <w:color w:val="000000" w:themeColor="text1"/>
          <w:sz w:val="20"/>
          <w:szCs w:val="20"/>
        </w:rPr>
        <w:t xml:space="preserve"> </w:t>
      </w:r>
      <w:r w:rsidR="00491F2A" w:rsidRPr="00981244">
        <w:rPr>
          <w:rFonts w:hint="eastAsia"/>
          <w:color w:val="000000" w:themeColor="text1"/>
          <w:sz w:val="20"/>
          <w:szCs w:val="20"/>
        </w:rPr>
        <w:t xml:space="preserve">represented by Eq.(2) </w:t>
      </w:r>
      <w:r w:rsidRPr="00981244">
        <w:rPr>
          <w:rFonts w:hint="eastAsia"/>
          <w:color w:val="000000" w:themeColor="text1"/>
          <w:sz w:val="20"/>
          <w:szCs w:val="20"/>
        </w:rPr>
        <w:t>to generate a general assessment represented by Eq.(3).</w:t>
      </w:r>
      <w:r w:rsidR="007038C3" w:rsidRPr="00981244">
        <w:rPr>
          <w:rFonts w:hint="eastAsia"/>
          <w:color w:val="000000" w:themeColor="text1"/>
          <w:sz w:val="20"/>
          <w:szCs w:val="20"/>
        </w:rPr>
        <w:t xml:space="preserve"> Since attribute weights are an important factor in the aggregati</w:t>
      </w:r>
      <w:r w:rsidR="00242E4A" w:rsidRPr="00981244">
        <w:rPr>
          <w:rFonts w:hint="eastAsia"/>
          <w:color w:val="000000" w:themeColor="text1"/>
          <w:sz w:val="20"/>
          <w:szCs w:val="20"/>
        </w:rPr>
        <w:t>ng process of the ER approach, the</w:t>
      </w:r>
      <w:r w:rsidR="007038C3" w:rsidRPr="00981244">
        <w:rPr>
          <w:rFonts w:hint="eastAsia"/>
          <w:color w:val="000000" w:themeColor="text1"/>
          <w:sz w:val="20"/>
          <w:szCs w:val="20"/>
        </w:rPr>
        <w:t xml:space="preserve"> weight assignment method under subjective assessments is </w:t>
      </w:r>
      <w:r w:rsidR="00242E4A" w:rsidRPr="00981244">
        <w:rPr>
          <w:rFonts w:hint="eastAsia"/>
          <w:color w:val="000000" w:themeColor="text1"/>
          <w:sz w:val="20"/>
          <w:szCs w:val="20"/>
        </w:rPr>
        <w:t>discussed</w:t>
      </w:r>
      <w:r w:rsidR="007038C3" w:rsidRPr="00981244">
        <w:rPr>
          <w:rFonts w:hint="eastAsia"/>
          <w:color w:val="000000" w:themeColor="text1"/>
          <w:sz w:val="20"/>
          <w:szCs w:val="20"/>
        </w:rPr>
        <w:t xml:space="preserve"> in Section 4.</w:t>
      </w:r>
    </w:p>
    <w:p w:rsidR="000C0DCF" w:rsidRPr="00981244" w:rsidRDefault="000C0DCF" w:rsidP="000C0DCF">
      <w:pPr>
        <w:rPr>
          <w:color w:val="000000" w:themeColor="text1"/>
          <w:sz w:val="20"/>
          <w:szCs w:val="20"/>
        </w:rPr>
      </w:pPr>
    </w:p>
    <w:p w:rsidR="00D27B72" w:rsidRPr="00981244" w:rsidRDefault="00D27B72" w:rsidP="00D54080">
      <w:pPr>
        <w:jc w:val="left"/>
        <w:outlineLvl w:val="0"/>
        <w:rPr>
          <w:b/>
          <w:color w:val="000000" w:themeColor="text1"/>
          <w:sz w:val="20"/>
          <w:szCs w:val="20"/>
        </w:rPr>
      </w:pPr>
      <w:r w:rsidRPr="00981244">
        <w:rPr>
          <w:rFonts w:hint="eastAsia"/>
          <w:b/>
          <w:color w:val="000000" w:themeColor="text1"/>
          <w:sz w:val="20"/>
          <w:szCs w:val="20"/>
        </w:rPr>
        <w:t xml:space="preserve">4. </w:t>
      </w:r>
      <w:r w:rsidR="00E318E8" w:rsidRPr="00981244">
        <w:rPr>
          <w:rFonts w:hint="eastAsia"/>
          <w:b/>
          <w:color w:val="000000" w:themeColor="text1"/>
          <w:sz w:val="20"/>
          <w:szCs w:val="20"/>
        </w:rPr>
        <w:t>E</w:t>
      </w:r>
      <w:r w:rsidR="00A41798" w:rsidRPr="00981244">
        <w:rPr>
          <w:rFonts w:hint="eastAsia"/>
          <w:b/>
          <w:color w:val="000000" w:themeColor="text1"/>
          <w:sz w:val="20"/>
          <w:szCs w:val="20"/>
        </w:rPr>
        <w:t>ntropy</w:t>
      </w:r>
      <w:r w:rsidR="00E318E8" w:rsidRPr="00981244">
        <w:rPr>
          <w:rFonts w:hint="eastAsia"/>
          <w:b/>
          <w:color w:val="000000" w:themeColor="text1"/>
          <w:sz w:val="20"/>
          <w:szCs w:val="20"/>
        </w:rPr>
        <w:t>-</w:t>
      </w:r>
      <w:r w:rsidR="00225960" w:rsidRPr="00981244">
        <w:rPr>
          <w:rFonts w:hint="eastAsia"/>
          <w:b/>
          <w:color w:val="000000" w:themeColor="text1"/>
          <w:sz w:val="20"/>
          <w:szCs w:val="20"/>
        </w:rPr>
        <w:t xml:space="preserve">based </w:t>
      </w:r>
      <w:r w:rsidR="00A41798" w:rsidRPr="00981244">
        <w:rPr>
          <w:rFonts w:hint="eastAsia"/>
          <w:b/>
          <w:color w:val="000000" w:themeColor="text1"/>
          <w:sz w:val="20"/>
          <w:szCs w:val="20"/>
        </w:rPr>
        <w:t>w</w:t>
      </w:r>
      <w:r w:rsidRPr="00981244">
        <w:rPr>
          <w:rFonts w:hint="eastAsia"/>
          <w:b/>
          <w:color w:val="000000" w:themeColor="text1"/>
          <w:sz w:val="20"/>
          <w:szCs w:val="20"/>
        </w:rPr>
        <w:t xml:space="preserve">eight assignment </w:t>
      </w:r>
      <w:r w:rsidR="00D60996" w:rsidRPr="00981244">
        <w:rPr>
          <w:rFonts w:hint="eastAsia"/>
          <w:b/>
          <w:color w:val="000000" w:themeColor="text1"/>
          <w:sz w:val="20"/>
          <w:szCs w:val="20"/>
        </w:rPr>
        <w:t>under subjective assessments</w:t>
      </w:r>
    </w:p>
    <w:p w:rsidR="00F80152" w:rsidRPr="00981244" w:rsidRDefault="00F80152" w:rsidP="00856C35">
      <w:pPr>
        <w:ind w:firstLine="289"/>
        <w:rPr>
          <w:color w:val="000000" w:themeColor="text1"/>
          <w:sz w:val="20"/>
          <w:szCs w:val="20"/>
        </w:rPr>
      </w:pPr>
      <w:r w:rsidRPr="00981244">
        <w:rPr>
          <w:rFonts w:hint="eastAsia"/>
          <w:color w:val="000000" w:themeColor="text1"/>
          <w:sz w:val="20"/>
          <w:szCs w:val="20"/>
        </w:rPr>
        <w:t xml:space="preserve">As we all know, </w:t>
      </w:r>
      <w:r w:rsidR="00F65461" w:rsidRPr="00981244">
        <w:rPr>
          <w:rFonts w:hint="eastAsia"/>
          <w:color w:val="000000" w:themeColor="text1"/>
          <w:sz w:val="20"/>
          <w:szCs w:val="20"/>
        </w:rPr>
        <w:t>the</w:t>
      </w:r>
      <w:r w:rsidRPr="00981244">
        <w:rPr>
          <w:rFonts w:hint="eastAsia"/>
          <w:color w:val="000000" w:themeColor="text1"/>
          <w:sz w:val="20"/>
          <w:szCs w:val="20"/>
        </w:rPr>
        <w:t xml:space="preserve"> objective method</w:t>
      </w:r>
      <w:r w:rsidR="00595CA3" w:rsidRPr="00981244">
        <w:rPr>
          <w:rFonts w:hint="eastAsia"/>
          <w:color w:val="000000" w:themeColor="text1"/>
          <w:sz w:val="20"/>
          <w:szCs w:val="20"/>
        </w:rPr>
        <w:t>s</w:t>
      </w:r>
      <w:r w:rsidRPr="00981244">
        <w:rPr>
          <w:rFonts w:hint="eastAsia"/>
          <w:color w:val="000000" w:themeColor="text1"/>
          <w:sz w:val="20"/>
          <w:szCs w:val="20"/>
        </w:rPr>
        <w:t xml:space="preserve"> </w:t>
      </w:r>
      <w:r w:rsidR="00F65461" w:rsidRPr="00981244">
        <w:rPr>
          <w:rFonts w:hint="eastAsia"/>
          <w:color w:val="000000" w:themeColor="text1"/>
          <w:sz w:val="20"/>
          <w:szCs w:val="20"/>
        </w:rPr>
        <w:t>to determine</w:t>
      </w:r>
      <w:r w:rsidRPr="00981244">
        <w:rPr>
          <w:rFonts w:hint="eastAsia"/>
          <w:color w:val="000000" w:themeColor="text1"/>
          <w:sz w:val="20"/>
          <w:szCs w:val="20"/>
        </w:rPr>
        <w:t xml:space="preserve"> </w:t>
      </w:r>
      <w:r w:rsidRPr="00981244">
        <w:rPr>
          <w:color w:val="000000" w:themeColor="text1"/>
          <w:sz w:val="20"/>
          <w:szCs w:val="20"/>
        </w:rPr>
        <w:t>attribute</w:t>
      </w:r>
      <w:r w:rsidRPr="00981244">
        <w:rPr>
          <w:rFonts w:hint="eastAsia"/>
          <w:color w:val="000000" w:themeColor="text1"/>
          <w:sz w:val="20"/>
          <w:szCs w:val="20"/>
        </w:rPr>
        <w:t xml:space="preserve"> weight</w:t>
      </w:r>
      <w:r w:rsidR="003E0C08" w:rsidRPr="00981244">
        <w:rPr>
          <w:rFonts w:hint="eastAsia"/>
          <w:color w:val="000000" w:themeColor="text1"/>
          <w:sz w:val="20"/>
          <w:szCs w:val="20"/>
        </w:rPr>
        <w:t>s use</w:t>
      </w:r>
      <w:r w:rsidR="00F65461" w:rsidRPr="00981244">
        <w:rPr>
          <w:rFonts w:hint="eastAsia"/>
          <w:color w:val="000000" w:themeColor="text1"/>
          <w:sz w:val="20"/>
          <w:szCs w:val="20"/>
        </w:rPr>
        <w:t xml:space="preserve"> the assessed values of attributes on different alternatives</w:t>
      </w:r>
      <w:r w:rsidR="006E1A52" w:rsidRPr="00981244">
        <w:rPr>
          <w:rFonts w:hint="eastAsia"/>
          <w:color w:val="000000" w:themeColor="text1"/>
          <w:sz w:val="20"/>
          <w:szCs w:val="20"/>
        </w:rPr>
        <w:t xml:space="preserve">. </w:t>
      </w:r>
      <w:r w:rsidRPr="00981244">
        <w:rPr>
          <w:rFonts w:hint="eastAsia"/>
          <w:color w:val="000000" w:themeColor="text1"/>
          <w:sz w:val="20"/>
          <w:szCs w:val="20"/>
        </w:rPr>
        <w:t xml:space="preserve">When there exist </w:t>
      </w:r>
      <w:r w:rsidR="000719FD" w:rsidRPr="00981244">
        <w:rPr>
          <w:rFonts w:hint="eastAsia"/>
          <w:color w:val="000000" w:themeColor="text1"/>
          <w:sz w:val="20"/>
          <w:szCs w:val="20"/>
        </w:rPr>
        <w:t>a lot of</w:t>
      </w:r>
      <w:r w:rsidRPr="00981244">
        <w:rPr>
          <w:rFonts w:hint="eastAsia"/>
          <w:color w:val="000000" w:themeColor="text1"/>
          <w:sz w:val="20"/>
          <w:szCs w:val="20"/>
        </w:rPr>
        <w:t xml:space="preserve"> qualitative attributes which are </w:t>
      </w:r>
      <w:r w:rsidR="008D7302" w:rsidRPr="00981244">
        <w:rPr>
          <w:rFonts w:hint="eastAsia"/>
          <w:color w:val="000000" w:themeColor="text1"/>
          <w:sz w:val="20"/>
          <w:szCs w:val="20"/>
        </w:rPr>
        <w:t>presented</w:t>
      </w:r>
      <w:r w:rsidRPr="00981244">
        <w:rPr>
          <w:rFonts w:hint="eastAsia"/>
          <w:color w:val="000000" w:themeColor="text1"/>
          <w:sz w:val="20"/>
          <w:szCs w:val="20"/>
        </w:rPr>
        <w:t xml:space="preserve"> by uncertain </w:t>
      </w:r>
      <w:r w:rsidR="00A95212" w:rsidRPr="00981244">
        <w:rPr>
          <w:rFonts w:hint="eastAsia"/>
          <w:color w:val="000000" w:themeColor="text1"/>
          <w:sz w:val="20"/>
          <w:szCs w:val="20"/>
        </w:rPr>
        <w:t xml:space="preserve">and incomplete </w:t>
      </w:r>
      <w:r w:rsidRPr="00981244">
        <w:rPr>
          <w:rFonts w:hint="eastAsia"/>
          <w:color w:val="000000" w:themeColor="text1"/>
          <w:sz w:val="20"/>
          <w:szCs w:val="20"/>
        </w:rPr>
        <w:t xml:space="preserve">subjective </w:t>
      </w:r>
      <w:r w:rsidR="00995142" w:rsidRPr="00981244">
        <w:rPr>
          <w:rFonts w:hint="eastAsia"/>
          <w:color w:val="000000" w:themeColor="text1"/>
          <w:sz w:val="20"/>
          <w:szCs w:val="20"/>
        </w:rPr>
        <w:t>judgment</w:t>
      </w:r>
      <w:r w:rsidRPr="00981244">
        <w:rPr>
          <w:rFonts w:hint="eastAsia"/>
          <w:color w:val="000000" w:themeColor="text1"/>
          <w:sz w:val="20"/>
          <w:szCs w:val="20"/>
        </w:rPr>
        <w:t>s such as belief distribution</w:t>
      </w:r>
      <w:r w:rsidR="000719FD" w:rsidRPr="00981244">
        <w:rPr>
          <w:rFonts w:hint="eastAsia"/>
          <w:color w:val="000000" w:themeColor="text1"/>
          <w:sz w:val="20"/>
          <w:szCs w:val="20"/>
        </w:rPr>
        <w:t>s</w:t>
      </w:r>
      <w:r w:rsidR="00A4104C" w:rsidRPr="00981244">
        <w:rPr>
          <w:rFonts w:hint="eastAsia"/>
          <w:color w:val="000000" w:themeColor="text1"/>
          <w:sz w:val="20"/>
          <w:szCs w:val="20"/>
        </w:rPr>
        <w:t xml:space="preserve">, attribute weights should </w:t>
      </w:r>
      <w:r w:rsidR="000719FD" w:rsidRPr="00981244">
        <w:rPr>
          <w:rFonts w:hint="eastAsia"/>
          <w:color w:val="000000" w:themeColor="text1"/>
          <w:sz w:val="20"/>
          <w:szCs w:val="20"/>
        </w:rPr>
        <w:t xml:space="preserve">better be </w:t>
      </w:r>
      <w:r w:rsidR="00A4104C" w:rsidRPr="00981244">
        <w:rPr>
          <w:rFonts w:hint="eastAsia"/>
          <w:color w:val="000000" w:themeColor="text1"/>
          <w:sz w:val="20"/>
          <w:szCs w:val="20"/>
        </w:rPr>
        <w:t xml:space="preserve">generated </w:t>
      </w:r>
      <w:r w:rsidR="00A4104C" w:rsidRPr="00981244">
        <w:rPr>
          <w:color w:val="000000" w:themeColor="text1"/>
          <w:sz w:val="20"/>
          <w:szCs w:val="20"/>
        </w:rPr>
        <w:t xml:space="preserve">by </w:t>
      </w:r>
      <w:r w:rsidR="000719FD" w:rsidRPr="00981244">
        <w:rPr>
          <w:rFonts w:hint="eastAsia"/>
          <w:color w:val="000000" w:themeColor="text1"/>
          <w:sz w:val="20"/>
          <w:szCs w:val="20"/>
        </w:rPr>
        <w:t xml:space="preserve">objective </w:t>
      </w:r>
      <w:r w:rsidR="00A4104C" w:rsidRPr="00981244">
        <w:rPr>
          <w:color w:val="000000" w:themeColor="text1"/>
          <w:sz w:val="20"/>
          <w:szCs w:val="20"/>
        </w:rPr>
        <w:t>method</w:t>
      </w:r>
      <w:r w:rsidR="000719FD" w:rsidRPr="00981244">
        <w:rPr>
          <w:rFonts w:hint="eastAsia"/>
          <w:color w:val="000000" w:themeColor="text1"/>
          <w:sz w:val="20"/>
          <w:szCs w:val="20"/>
        </w:rPr>
        <w:t>. Otherwise,</w:t>
      </w:r>
      <w:r w:rsidR="004869B8" w:rsidRPr="00981244">
        <w:rPr>
          <w:rFonts w:hint="eastAsia"/>
          <w:color w:val="000000" w:themeColor="text1"/>
          <w:sz w:val="20"/>
          <w:szCs w:val="20"/>
        </w:rPr>
        <w:t xml:space="preserve"> tw</w:t>
      </w:r>
      <w:r w:rsidR="00A4104C" w:rsidRPr="00981244">
        <w:rPr>
          <w:rFonts w:hint="eastAsia"/>
          <w:color w:val="000000" w:themeColor="text1"/>
          <w:sz w:val="20"/>
          <w:szCs w:val="20"/>
        </w:rPr>
        <w:t xml:space="preserve">o </w:t>
      </w:r>
      <w:r w:rsidR="0030610D" w:rsidRPr="00981244">
        <w:rPr>
          <w:rFonts w:hint="eastAsia"/>
          <w:color w:val="000000" w:themeColor="text1"/>
          <w:sz w:val="20"/>
          <w:szCs w:val="20"/>
        </w:rPr>
        <w:t>kinds of</w:t>
      </w:r>
      <w:r w:rsidR="00A4104C" w:rsidRPr="00981244">
        <w:rPr>
          <w:rFonts w:hint="eastAsia"/>
          <w:color w:val="000000" w:themeColor="text1"/>
          <w:sz w:val="20"/>
          <w:szCs w:val="20"/>
        </w:rPr>
        <w:t xml:space="preserve"> </w:t>
      </w:r>
      <w:r w:rsidR="00A4104C" w:rsidRPr="00981244">
        <w:rPr>
          <w:color w:val="000000" w:themeColor="text1"/>
          <w:sz w:val="20"/>
          <w:szCs w:val="20"/>
        </w:rPr>
        <w:t>subjective</w:t>
      </w:r>
      <w:r w:rsidR="00A4104C" w:rsidRPr="00981244">
        <w:rPr>
          <w:rFonts w:hint="eastAsia"/>
          <w:color w:val="000000" w:themeColor="text1"/>
          <w:sz w:val="20"/>
          <w:szCs w:val="20"/>
        </w:rPr>
        <w:t xml:space="preserve"> judgments including the subjective belief distribution</w:t>
      </w:r>
      <w:r w:rsidR="000719FD" w:rsidRPr="00981244">
        <w:rPr>
          <w:rFonts w:hint="eastAsia"/>
          <w:color w:val="000000" w:themeColor="text1"/>
          <w:sz w:val="20"/>
          <w:szCs w:val="20"/>
        </w:rPr>
        <w:t>s</w:t>
      </w:r>
      <w:r w:rsidR="00A4104C" w:rsidRPr="00981244">
        <w:rPr>
          <w:rFonts w:hint="eastAsia"/>
          <w:color w:val="000000" w:themeColor="text1"/>
          <w:sz w:val="20"/>
          <w:szCs w:val="20"/>
        </w:rPr>
        <w:t xml:space="preserve"> denoted by Eq.(2) and the subjective </w:t>
      </w:r>
      <w:r w:rsidR="000719FD" w:rsidRPr="00981244">
        <w:rPr>
          <w:rFonts w:hint="eastAsia"/>
          <w:color w:val="000000" w:themeColor="text1"/>
          <w:sz w:val="20"/>
          <w:szCs w:val="20"/>
        </w:rPr>
        <w:t>judgments for assigning weights</w:t>
      </w:r>
      <w:r w:rsidR="00A4104C" w:rsidRPr="00981244">
        <w:rPr>
          <w:rFonts w:hint="eastAsia"/>
          <w:color w:val="000000" w:themeColor="text1"/>
          <w:sz w:val="20"/>
          <w:szCs w:val="20"/>
        </w:rPr>
        <w:t xml:space="preserve"> are </w:t>
      </w:r>
      <w:r w:rsidR="00A4104C" w:rsidRPr="00981244">
        <w:rPr>
          <w:rFonts w:hint="eastAsia"/>
          <w:color w:val="000000" w:themeColor="text1"/>
          <w:sz w:val="20"/>
          <w:szCs w:val="20"/>
        </w:rPr>
        <w:lastRenderedPageBreak/>
        <w:t xml:space="preserve">involved in a decision process. </w:t>
      </w:r>
      <w:r w:rsidR="0030610D" w:rsidRPr="00981244">
        <w:rPr>
          <w:rFonts w:hint="eastAsia"/>
          <w:color w:val="000000" w:themeColor="text1"/>
          <w:sz w:val="20"/>
          <w:szCs w:val="20"/>
        </w:rPr>
        <w:t xml:space="preserve">To reduce the influence of </w:t>
      </w:r>
      <w:r w:rsidR="00AF6600" w:rsidRPr="00981244">
        <w:rPr>
          <w:color w:val="000000" w:themeColor="text1"/>
          <w:sz w:val="20"/>
          <w:szCs w:val="20"/>
        </w:rPr>
        <w:t>excessive</w:t>
      </w:r>
      <w:r w:rsidR="00AF6600" w:rsidRPr="00981244">
        <w:rPr>
          <w:rFonts w:hint="eastAsia"/>
          <w:color w:val="000000" w:themeColor="text1"/>
          <w:sz w:val="20"/>
          <w:szCs w:val="20"/>
        </w:rPr>
        <w:t xml:space="preserve"> </w:t>
      </w:r>
      <w:r w:rsidR="0030610D" w:rsidRPr="00981244">
        <w:rPr>
          <w:rFonts w:hint="eastAsia"/>
          <w:color w:val="000000" w:themeColor="text1"/>
          <w:sz w:val="20"/>
          <w:szCs w:val="20"/>
        </w:rPr>
        <w:t xml:space="preserve">subjective judgments to the final result, the subjective belief distributions assessed on qualitative attributes </w:t>
      </w:r>
      <w:r w:rsidR="001314C5" w:rsidRPr="00981244">
        <w:rPr>
          <w:rFonts w:hint="eastAsia"/>
          <w:color w:val="000000" w:themeColor="text1"/>
          <w:sz w:val="20"/>
          <w:szCs w:val="20"/>
        </w:rPr>
        <w:t xml:space="preserve">along with the numerical values on quantitative attributes </w:t>
      </w:r>
      <w:r w:rsidR="00F65461" w:rsidRPr="00981244">
        <w:rPr>
          <w:rFonts w:hint="eastAsia"/>
          <w:color w:val="000000" w:themeColor="text1"/>
          <w:sz w:val="20"/>
          <w:szCs w:val="20"/>
        </w:rPr>
        <w:t>can</w:t>
      </w:r>
      <w:r w:rsidR="0030610D" w:rsidRPr="00981244">
        <w:rPr>
          <w:rFonts w:hint="eastAsia"/>
          <w:color w:val="000000" w:themeColor="text1"/>
          <w:sz w:val="20"/>
          <w:szCs w:val="20"/>
        </w:rPr>
        <w:t xml:space="preserve"> be used to generate the attribute weights. So only one kind of subjective judgment is contained </w:t>
      </w:r>
      <w:r w:rsidR="00846F41" w:rsidRPr="00981244">
        <w:rPr>
          <w:color w:val="000000" w:themeColor="text1"/>
          <w:sz w:val="20"/>
          <w:szCs w:val="20"/>
        </w:rPr>
        <w:t>under this circumstance</w:t>
      </w:r>
      <w:r w:rsidR="00E30B31" w:rsidRPr="00981244">
        <w:rPr>
          <w:rFonts w:hint="eastAsia"/>
          <w:color w:val="000000" w:themeColor="text1"/>
          <w:sz w:val="20"/>
          <w:szCs w:val="20"/>
        </w:rPr>
        <w:t xml:space="preserve">. </w:t>
      </w:r>
      <w:r w:rsidR="001B2559" w:rsidRPr="00981244">
        <w:rPr>
          <w:rFonts w:hint="eastAsia"/>
          <w:color w:val="000000" w:themeColor="text1"/>
          <w:sz w:val="20"/>
          <w:szCs w:val="20"/>
        </w:rPr>
        <w:t xml:space="preserve">Here, we will discuss how to use the entropy method to generate relatively rational weights from uncertain </w:t>
      </w:r>
      <w:r w:rsidR="003C7F4C" w:rsidRPr="00981244">
        <w:rPr>
          <w:rFonts w:hint="eastAsia"/>
          <w:color w:val="000000" w:themeColor="text1"/>
          <w:sz w:val="20"/>
          <w:szCs w:val="20"/>
        </w:rPr>
        <w:t xml:space="preserve">and incomplete </w:t>
      </w:r>
      <w:r w:rsidR="001B2559" w:rsidRPr="00981244">
        <w:rPr>
          <w:rFonts w:hint="eastAsia"/>
          <w:color w:val="000000" w:themeColor="text1"/>
          <w:sz w:val="20"/>
          <w:szCs w:val="20"/>
        </w:rPr>
        <w:t xml:space="preserve">subjective </w:t>
      </w:r>
      <w:r w:rsidR="001B2559" w:rsidRPr="00981244">
        <w:rPr>
          <w:color w:val="000000" w:themeColor="text1"/>
          <w:sz w:val="20"/>
          <w:szCs w:val="20"/>
        </w:rPr>
        <w:t>judgments</w:t>
      </w:r>
      <w:r w:rsidR="001B2559" w:rsidRPr="00981244">
        <w:rPr>
          <w:rFonts w:hint="eastAsia"/>
          <w:color w:val="000000" w:themeColor="text1"/>
          <w:sz w:val="20"/>
          <w:szCs w:val="20"/>
        </w:rPr>
        <w:t>.</w:t>
      </w:r>
      <w:r w:rsidR="00846F41" w:rsidRPr="00981244">
        <w:rPr>
          <w:rFonts w:hint="eastAsia"/>
          <w:color w:val="000000" w:themeColor="text1"/>
          <w:sz w:val="20"/>
          <w:szCs w:val="20"/>
        </w:rPr>
        <w:t xml:space="preserve"> </w:t>
      </w:r>
      <w:r w:rsidR="002830A6" w:rsidRPr="00981244">
        <w:rPr>
          <w:rFonts w:hint="eastAsia"/>
          <w:color w:val="000000" w:themeColor="text1"/>
          <w:sz w:val="20"/>
          <w:szCs w:val="20"/>
        </w:rPr>
        <w:t>Strictly speaking,</w:t>
      </w:r>
      <w:r w:rsidR="00846F41" w:rsidRPr="00981244">
        <w:rPr>
          <w:rFonts w:hint="eastAsia"/>
          <w:color w:val="000000" w:themeColor="text1"/>
          <w:sz w:val="20"/>
          <w:szCs w:val="20"/>
        </w:rPr>
        <w:t xml:space="preserve"> when the entropy method is used to calculate weights from subjective judgments, the generated weights should not be called </w:t>
      </w:r>
      <w:r w:rsidR="00846F41" w:rsidRPr="00981244">
        <w:rPr>
          <w:color w:val="000000" w:themeColor="text1"/>
          <w:sz w:val="20"/>
          <w:szCs w:val="20"/>
        </w:rPr>
        <w:t>‘</w:t>
      </w:r>
      <w:r w:rsidR="00846F41" w:rsidRPr="00981244">
        <w:rPr>
          <w:rFonts w:hint="eastAsia"/>
          <w:color w:val="000000" w:themeColor="text1"/>
          <w:sz w:val="20"/>
          <w:szCs w:val="20"/>
        </w:rPr>
        <w:t>objective weights</w:t>
      </w:r>
      <w:r w:rsidR="00846F41" w:rsidRPr="00981244">
        <w:rPr>
          <w:color w:val="000000" w:themeColor="text1"/>
          <w:sz w:val="20"/>
          <w:szCs w:val="20"/>
        </w:rPr>
        <w:t>’</w:t>
      </w:r>
      <w:r w:rsidR="00EA29AB" w:rsidRPr="00981244">
        <w:rPr>
          <w:rFonts w:hint="eastAsia"/>
          <w:color w:val="000000" w:themeColor="text1"/>
          <w:sz w:val="20"/>
          <w:szCs w:val="20"/>
        </w:rPr>
        <w:t xml:space="preserve">. </w:t>
      </w:r>
      <w:r w:rsidR="00AC20AB" w:rsidRPr="00981244">
        <w:rPr>
          <w:rFonts w:hint="eastAsia"/>
          <w:color w:val="000000" w:themeColor="text1"/>
          <w:sz w:val="20"/>
          <w:szCs w:val="20"/>
        </w:rPr>
        <w:t xml:space="preserve">Absolutely </w:t>
      </w:r>
      <w:r w:rsidR="006873DA" w:rsidRPr="00981244">
        <w:rPr>
          <w:color w:val="000000" w:themeColor="text1"/>
          <w:sz w:val="20"/>
          <w:szCs w:val="20"/>
        </w:rPr>
        <w:t>‘</w:t>
      </w:r>
      <w:r w:rsidR="00AC20AB" w:rsidRPr="00981244">
        <w:rPr>
          <w:rFonts w:hint="eastAsia"/>
          <w:color w:val="000000" w:themeColor="text1"/>
          <w:sz w:val="20"/>
          <w:szCs w:val="20"/>
        </w:rPr>
        <w:t>objective weights</w:t>
      </w:r>
      <w:r w:rsidR="006873DA" w:rsidRPr="00981244">
        <w:rPr>
          <w:color w:val="000000" w:themeColor="text1"/>
          <w:sz w:val="20"/>
          <w:szCs w:val="20"/>
        </w:rPr>
        <w:t>’</w:t>
      </w:r>
      <w:r w:rsidR="00AC20AB" w:rsidRPr="00981244">
        <w:rPr>
          <w:rFonts w:hint="eastAsia"/>
          <w:color w:val="000000" w:themeColor="text1"/>
          <w:sz w:val="20"/>
          <w:szCs w:val="20"/>
        </w:rPr>
        <w:t xml:space="preserve"> can only be </w:t>
      </w:r>
      <w:r w:rsidR="006873DA" w:rsidRPr="00981244">
        <w:rPr>
          <w:rFonts w:hint="eastAsia"/>
          <w:color w:val="000000" w:themeColor="text1"/>
          <w:sz w:val="20"/>
          <w:szCs w:val="20"/>
        </w:rPr>
        <w:t>titled</w:t>
      </w:r>
      <w:r w:rsidR="00AC20AB" w:rsidRPr="00981244">
        <w:rPr>
          <w:rFonts w:hint="eastAsia"/>
          <w:color w:val="000000" w:themeColor="text1"/>
          <w:sz w:val="20"/>
          <w:szCs w:val="20"/>
        </w:rPr>
        <w:t xml:space="preserve"> when all attributes are assessed from objective numerical values.</w:t>
      </w:r>
    </w:p>
    <w:p w:rsidR="007B28C3" w:rsidRPr="00981244" w:rsidRDefault="007B28C3" w:rsidP="007B28C3">
      <w:pPr>
        <w:jc w:val="left"/>
        <w:rPr>
          <w:b/>
          <w:color w:val="000000" w:themeColor="text1"/>
          <w:sz w:val="20"/>
          <w:szCs w:val="20"/>
        </w:rPr>
      </w:pPr>
    </w:p>
    <w:p w:rsidR="00F9623D" w:rsidRPr="00981244" w:rsidRDefault="00F9623D" w:rsidP="00F9623D">
      <w:pPr>
        <w:jc w:val="left"/>
        <w:outlineLvl w:val="1"/>
        <w:rPr>
          <w:b/>
          <w:color w:val="000000" w:themeColor="text1"/>
          <w:sz w:val="20"/>
          <w:szCs w:val="20"/>
        </w:rPr>
      </w:pPr>
      <w:r w:rsidRPr="00981244">
        <w:rPr>
          <w:rFonts w:hint="eastAsia"/>
          <w:b/>
          <w:color w:val="000000" w:themeColor="text1"/>
          <w:sz w:val="20"/>
          <w:szCs w:val="20"/>
        </w:rPr>
        <w:t>4.1 Literature review</w:t>
      </w:r>
    </w:p>
    <w:p w:rsidR="00F9623D" w:rsidRPr="00981244" w:rsidRDefault="0082508D" w:rsidP="00AF6BD3">
      <w:pPr>
        <w:ind w:firstLine="289"/>
        <w:rPr>
          <w:color w:val="000000" w:themeColor="text1"/>
          <w:sz w:val="20"/>
          <w:szCs w:val="20"/>
        </w:rPr>
      </w:pPr>
      <w:r w:rsidRPr="00981244">
        <w:rPr>
          <w:rFonts w:hint="eastAsia"/>
          <w:color w:val="000000" w:themeColor="text1"/>
          <w:sz w:val="20"/>
          <w:szCs w:val="20"/>
        </w:rPr>
        <w:t>Just as Fu</w:t>
      </w:r>
      <w:r w:rsidRPr="00981244">
        <w:rPr>
          <w:rFonts w:hint="eastAsia"/>
          <w:color w:val="000000" w:themeColor="text1"/>
          <w:sz w:val="20"/>
          <w:szCs w:val="20"/>
          <w:vertAlign w:val="superscript"/>
        </w:rPr>
        <w:t xml:space="preserve">[53] </w:t>
      </w:r>
      <w:r w:rsidRPr="00981244">
        <w:rPr>
          <w:rFonts w:hint="eastAsia"/>
          <w:color w:val="000000" w:themeColor="text1"/>
          <w:sz w:val="20"/>
          <w:szCs w:val="20"/>
        </w:rPr>
        <w:t xml:space="preserve">said, different sets of attribute weights may generate different solutions to a decision problem. </w:t>
      </w:r>
      <w:r w:rsidR="00474FA0" w:rsidRPr="00981244">
        <w:rPr>
          <w:color w:val="000000" w:themeColor="text1"/>
          <w:sz w:val="20"/>
          <w:szCs w:val="20"/>
        </w:rPr>
        <w:t>In general</w:t>
      </w:r>
      <w:r w:rsidR="00474FA0" w:rsidRPr="00981244">
        <w:rPr>
          <w:rFonts w:hint="eastAsia"/>
          <w:color w:val="000000" w:themeColor="text1"/>
          <w:sz w:val="20"/>
          <w:szCs w:val="20"/>
        </w:rPr>
        <w:t xml:space="preserve">, </w:t>
      </w:r>
      <w:r w:rsidR="0041692D" w:rsidRPr="00981244">
        <w:rPr>
          <w:rFonts w:hint="eastAsia"/>
          <w:color w:val="000000" w:themeColor="text1"/>
          <w:sz w:val="20"/>
          <w:szCs w:val="20"/>
        </w:rPr>
        <w:t xml:space="preserve">weight </w:t>
      </w:r>
      <w:r w:rsidR="0041692D" w:rsidRPr="00981244">
        <w:rPr>
          <w:color w:val="000000" w:themeColor="text1"/>
          <w:sz w:val="20"/>
          <w:szCs w:val="20"/>
        </w:rPr>
        <w:t>assignment</w:t>
      </w:r>
      <w:r w:rsidR="0041692D" w:rsidRPr="00981244">
        <w:rPr>
          <w:rFonts w:hint="eastAsia"/>
          <w:color w:val="000000" w:themeColor="text1"/>
          <w:sz w:val="20"/>
          <w:szCs w:val="20"/>
        </w:rPr>
        <w:t xml:space="preserve"> methods can be </w:t>
      </w:r>
      <w:r w:rsidR="0041692D" w:rsidRPr="00981244">
        <w:rPr>
          <w:color w:val="000000" w:themeColor="text1"/>
          <w:sz w:val="20"/>
          <w:szCs w:val="20"/>
        </w:rPr>
        <w:t>categorize</w:t>
      </w:r>
      <w:r w:rsidR="0041692D" w:rsidRPr="00981244">
        <w:rPr>
          <w:rFonts w:hint="eastAsia"/>
          <w:color w:val="000000" w:themeColor="text1"/>
          <w:sz w:val="20"/>
          <w:szCs w:val="20"/>
        </w:rPr>
        <w:t xml:space="preserve">d into three types: </w:t>
      </w:r>
      <w:r w:rsidR="0041692D" w:rsidRPr="00981244">
        <w:rPr>
          <w:color w:val="000000" w:themeColor="text1"/>
          <w:sz w:val="20"/>
          <w:szCs w:val="20"/>
        </w:rPr>
        <w:t>subjective</w:t>
      </w:r>
      <w:r w:rsidR="0041692D" w:rsidRPr="00981244">
        <w:rPr>
          <w:rFonts w:hint="eastAsia"/>
          <w:color w:val="000000" w:themeColor="text1"/>
          <w:sz w:val="20"/>
          <w:szCs w:val="20"/>
        </w:rPr>
        <w:t>, objective and hybrid</w:t>
      </w:r>
      <w:r w:rsidR="0041692D" w:rsidRPr="00981244">
        <w:rPr>
          <w:rFonts w:hint="eastAsia"/>
          <w:color w:val="000000" w:themeColor="text1"/>
          <w:sz w:val="20"/>
          <w:szCs w:val="20"/>
          <w:vertAlign w:val="superscript"/>
        </w:rPr>
        <w:t>[32,</w:t>
      </w:r>
      <w:r w:rsidR="00B01EAC" w:rsidRPr="00981244">
        <w:rPr>
          <w:rFonts w:hint="eastAsia"/>
          <w:color w:val="000000" w:themeColor="text1"/>
          <w:sz w:val="20"/>
          <w:szCs w:val="20"/>
          <w:vertAlign w:val="superscript"/>
        </w:rPr>
        <w:t>33,</w:t>
      </w:r>
      <w:r w:rsidR="0041692D" w:rsidRPr="00981244">
        <w:rPr>
          <w:rFonts w:hint="eastAsia"/>
          <w:color w:val="000000" w:themeColor="text1"/>
          <w:sz w:val="20"/>
          <w:szCs w:val="20"/>
          <w:vertAlign w:val="superscript"/>
        </w:rPr>
        <w:t>45,64]</w:t>
      </w:r>
      <w:r w:rsidR="0041692D" w:rsidRPr="00981244">
        <w:rPr>
          <w:rFonts w:hint="eastAsia"/>
          <w:color w:val="000000" w:themeColor="text1"/>
          <w:sz w:val="20"/>
          <w:szCs w:val="20"/>
        </w:rPr>
        <w:t xml:space="preserve">. </w:t>
      </w:r>
      <w:r w:rsidR="00C8429A" w:rsidRPr="00981244">
        <w:rPr>
          <w:rFonts w:hint="eastAsia"/>
          <w:color w:val="000000" w:themeColor="text1"/>
          <w:sz w:val="20"/>
          <w:szCs w:val="20"/>
        </w:rPr>
        <w:t>S</w:t>
      </w:r>
      <w:r w:rsidR="00B36B2C" w:rsidRPr="00981244">
        <w:rPr>
          <w:rFonts w:hint="eastAsia"/>
          <w:color w:val="000000" w:themeColor="text1"/>
          <w:sz w:val="20"/>
          <w:szCs w:val="20"/>
        </w:rPr>
        <w:t xml:space="preserve">ubjective </w:t>
      </w:r>
      <w:r w:rsidR="00783B97" w:rsidRPr="00981244">
        <w:rPr>
          <w:rFonts w:hint="eastAsia"/>
          <w:color w:val="000000" w:themeColor="text1"/>
          <w:sz w:val="20"/>
          <w:szCs w:val="20"/>
        </w:rPr>
        <w:t xml:space="preserve">methods depend on the preference of DMs whose knowledge backgrounds may be different, such as </w:t>
      </w:r>
      <w:r w:rsidR="00F55FEF" w:rsidRPr="00981244">
        <w:rPr>
          <w:rFonts w:hint="eastAsia"/>
          <w:color w:val="000000" w:themeColor="text1"/>
          <w:sz w:val="20"/>
          <w:szCs w:val="20"/>
        </w:rPr>
        <w:t>AHP</w:t>
      </w:r>
      <w:r w:rsidR="000032B2" w:rsidRPr="00981244">
        <w:rPr>
          <w:rFonts w:hint="eastAsia"/>
          <w:color w:val="000000" w:themeColor="text1"/>
          <w:sz w:val="20"/>
          <w:szCs w:val="20"/>
          <w:vertAlign w:val="superscript"/>
        </w:rPr>
        <w:t>[34,52]</w:t>
      </w:r>
      <w:r w:rsidR="00F55FEF" w:rsidRPr="00981244">
        <w:rPr>
          <w:rFonts w:hint="eastAsia"/>
          <w:color w:val="000000" w:themeColor="text1"/>
          <w:sz w:val="20"/>
          <w:szCs w:val="20"/>
        </w:rPr>
        <w:t xml:space="preserve">, </w:t>
      </w:r>
      <w:r w:rsidR="00783B97" w:rsidRPr="00981244">
        <w:rPr>
          <w:rFonts w:hint="eastAsia"/>
          <w:color w:val="000000" w:themeColor="text1"/>
          <w:sz w:val="20"/>
          <w:szCs w:val="20"/>
        </w:rPr>
        <w:t>GAHP</w:t>
      </w:r>
      <w:r w:rsidR="00783B97" w:rsidRPr="00981244">
        <w:rPr>
          <w:rFonts w:hint="eastAsia"/>
          <w:color w:val="000000" w:themeColor="text1"/>
          <w:sz w:val="20"/>
          <w:szCs w:val="20"/>
          <w:vertAlign w:val="superscript"/>
        </w:rPr>
        <w:t>[3,4,25]</w:t>
      </w:r>
      <w:r w:rsidR="00B228F8" w:rsidRPr="00981244">
        <w:rPr>
          <w:rFonts w:hint="eastAsia"/>
          <w:color w:val="000000" w:themeColor="text1"/>
          <w:sz w:val="20"/>
          <w:szCs w:val="20"/>
        </w:rPr>
        <w:t xml:space="preserve"> and </w:t>
      </w:r>
      <w:r w:rsidR="00F55FEF" w:rsidRPr="00981244">
        <w:rPr>
          <w:rFonts w:hint="eastAsia"/>
          <w:color w:val="000000" w:themeColor="text1"/>
          <w:sz w:val="20"/>
          <w:szCs w:val="20"/>
        </w:rPr>
        <w:t>Delphi</w:t>
      </w:r>
      <w:r w:rsidR="00CF296E" w:rsidRPr="00981244">
        <w:rPr>
          <w:rFonts w:hint="eastAsia"/>
          <w:color w:val="000000" w:themeColor="text1"/>
          <w:sz w:val="20"/>
          <w:szCs w:val="20"/>
        </w:rPr>
        <w:t xml:space="preserve"> method</w:t>
      </w:r>
      <w:r w:rsidR="00CF296E" w:rsidRPr="00981244">
        <w:rPr>
          <w:rFonts w:hint="eastAsia"/>
          <w:color w:val="000000" w:themeColor="text1"/>
          <w:sz w:val="20"/>
          <w:szCs w:val="20"/>
          <w:vertAlign w:val="superscript"/>
        </w:rPr>
        <w:t xml:space="preserve"> </w:t>
      </w:r>
      <w:r w:rsidR="00B228F8" w:rsidRPr="00981244">
        <w:rPr>
          <w:rFonts w:hint="eastAsia"/>
          <w:color w:val="000000" w:themeColor="text1"/>
          <w:sz w:val="20"/>
          <w:szCs w:val="20"/>
          <w:vertAlign w:val="superscript"/>
        </w:rPr>
        <w:t>[65</w:t>
      </w:r>
      <w:r w:rsidR="000A759A" w:rsidRPr="00981244">
        <w:rPr>
          <w:rFonts w:hint="eastAsia"/>
          <w:color w:val="000000" w:themeColor="text1"/>
          <w:sz w:val="20"/>
          <w:szCs w:val="20"/>
          <w:vertAlign w:val="superscript"/>
        </w:rPr>
        <w:t>,66</w:t>
      </w:r>
      <w:r w:rsidR="00B228F8" w:rsidRPr="00981244">
        <w:rPr>
          <w:rFonts w:hint="eastAsia"/>
          <w:color w:val="000000" w:themeColor="text1"/>
          <w:sz w:val="20"/>
          <w:szCs w:val="20"/>
          <w:vertAlign w:val="superscript"/>
        </w:rPr>
        <w:t>]</w:t>
      </w:r>
      <w:r w:rsidR="00B228F8" w:rsidRPr="00981244">
        <w:rPr>
          <w:rFonts w:hint="eastAsia"/>
          <w:color w:val="000000" w:themeColor="text1"/>
          <w:sz w:val="20"/>
          <w:szCs w:val="20"/>
        </w:rPr>
        <w:t>.</w:t>
      </w:r>
      <w:r w:rsidR="0026229D" w:rsidRPr="00981244">
        <w:rPr>
          <w:rFonts w:hint="eastAsia"/>
          <w:color w:val="000000" w:themeColor="text1"/>
          <w:sz w:val="20"/>
          <w:szCs w:val="20"/>
        </w:rPr>
        <w:t xml:space="preserve"> </w:t>
      </w:r>
      <w:r w:rsidR="00CC09A4" w:rsidRPr="00981244">
        <w:rPr>
          <w:rFonts w:hint="eastAsia"/>
          <w:color w:val="000000" w:themeColor="text1"/>
          <w:sz w:val="20"/>
          <w:szCs w:val="20"/>
        </w:rPr>
        <w:t>W</w:t>
      </w:r>
      <w:r w:rsidR="00AF6BD3" w:rsidRPr="00981244">
        <w:rPr>
          <w:rFonts w:hint="eastAsia"/>
          <w:color w:val="000000" w:themeColor="text1"/>
          <w:sz w:val="20"/>
          <w:szCs w:val="20"/>
        </w:rPr>
        <w:t xml:space="preserve">hen a DM is not </w:t>
      </w:r>
      <w:r w:rsidR="00160616" w:rsidRPr="00981244">
        <w:rPr>
          <w:rFonts w:hint="eastAsia"/>
          <w:color w:val="000000" w:themeColor="text1"/>
          <w:sz w:val="20"/>
          <w:szCs w:val="20"/>
        </w:rPr>
        <w:t>capable of</w:t>
      </w:r>
      <w:r w:rsidR="00AF6BD3" w:rsidRPr="00981244">
        <w:rPr>
          <w:rFonts w:hint="eastAsia"/>
          <w:color w:val="000000" w:themeColor="text1"/>
          <w:sz w:val="20"/>
          <w:szCs w:val="20"/>
        </w:rPr>
        <w:t xml:space="preserve"> provid</w:t>
      </w:r>
      <w:r w:rsidR="00160616" w:rsidRPr="00981244">
        <w:rPr>
          <w:rFonts w:hint="eastAsia"/>
          <w:color w:val="000000" w:themeColor="text1"/>
          <w:sz w:val="20"/>
          <w:szCs w:val="20"/>
        </w:rPr>
        <w:t>ing</w:t>
      </w:r>
      <w:r w:rsidR="00AF6BD3" w:rsidRPr="00981244">
        <w:rPr>
          <w:rFonts w:hint="eastAsia"/>
          <w:color w:val="000000" w:themeColor="text1"/>
          <w:sz w:val="20"/>
          <w:szCs w:val="20"/>
        </w:rPr>
        <w:t xml:space="preserve"> subjective judgments on the importance of attributes </w:t>
      </w:r>
      <w:r w:rsidR="00AF6BD3" w:rsidRPr="00981244">
        <w:rPr>
          <w:color w:val="000000" w:themeColor="text1"/>
          <w:sz w:val="20"/>
          <w:szCs w:val="20"/>
        </w:rPr>
        <w:t>on account of</w:t>
      </w:r>
      <w:r w:rsidR="00AF6BD3" w:rsidRPr="00981244">
        <w:rPr>
          <w:rFonts w:hint="eastAsia"/>
          <w:color w:val="000000" w:themeColor="text1"/>
          <w:sz w:val="20"/>
          <w:szCs w:val="20"/>
        </w:rPr>
        <w:t xml:space="preserve"> some reason</w:t>
      </w:r>
      <w:r w:rsidR="00160616" w:rsidRPr="00981244">
        <w:rPr>
          <w:rFonts w:hint="eastAsia"/>
          <w:color w:val="000000" w:themeColor="text1"/>
          <w:sz w:val="20"/>
          <w:szCs w:val="20"/>
        </w:rPr>
        <w:t>s</w:t>
      </w:r>
      <w:r w:rsidR="00AF6BD3" w:rsidRPr="00981244">
        <w:rPr>
          <w:rFonts w:hint="eastAsia"/>
          <w:color w:val="000000" w:themeColor="text1"/>
          <w:sz w:val="20"/>
          <w:szCs w:val="20"/>
        </w:rPr>
        <w:t xml:space="preserve">, </w:t>
      </w:r>
      <w:r w:rsidR="00160616" w:rsidRPr="00981244">
        <w:rPr>
          <w:rFonts w:hint="eastAsia"/>
          <w:color w:val="000000" w:themeColor="text1"/>
          <w:sz w:val="20"/>
          <w:szCs w:val="20"/>
        </w:rPr>
        <w:t>it</w:t>
      </w:r>
      <w:r w:rsidR="00AF6BD3" w:rsidRPr="00981244">
        <w:rPr>
          <w:rFonts w:hint="eastAsia"/>
          <w:color w:val="000000" w:themeColor="text1"/>
          <w:sz w:val="20"/>
          <w:szCs w:val="20"/>
        </w:rPr>
        <w:t xml:space="preserve"> may not be used. </w:t>
      </w:r>
      <w:r w:rsidR="0026229D" w:rsidRPr="00981244">
        <w:rPr>
          <w:color w:val="000000" w:themeColor="text1"/>
          <w:sz w:val="20"/>
          <w:szCs w:val="20"/>
        </w:rPr>
        <w:t>Objective</w:t>
      </w:r>
      <w:r w:rsidR="009924CC" w:rsidRPr="00981244">
        <w:rPr>
          <w:rFonts w:hint="eastAsia"/>
          <w:color w:val="000000" w:themeColor="text1"/>
          <w:sz w:val="20"/>
          <w:szCs w:val="20"/>
        </w:rPr>
        <w:t xml:space="preserve"> methods such as the Principal </w:t>
      </w:r>
      <w:r w:rsidR="00A420C1" w:rsidRPr="00981244">
        <w:rPr>
          <w:color w:val="000000" w:themeColor="text1"/>
          <w:sz w:val="20"/>
          <w:szCs w:val="20"/>
        </w:rPr>
        <w:t>Component</w:t>
      </w:r>
      <w:r w:rsidR="009924CC" w:rsidRPr="00981244">
        <w:rPr>
          <w:rFonts w:hint="eastAsia"/>
          <w:color w:val="000000" w:themeColor="text1"/>
          <w:sz w:val="20"/>
          <w:szCs w:val="20"/>
        </w:rPr>
        <w:t xml:space="preserve"> Analysis</w:t>
      </w:r>
      <w:r w:rsidR="009924CC" w:rsidRPr="00981244">
        <w:rPr>
          <w:rFonts w:hint="eastAsia"/>
          <w:color w:val="000000" w:themeColor="text1"/>
          <w:sz w:val="20"/>
          <w:szCs w:val="20"/>
          <w:vertAlign w:val="superscript"/>
        </w:rPr>
        <w:t>[</w:t>
      </w:r>
      <w:r w:rsidR="00CF296E" w:rsidRPr="00981244">
        <w:rPr>
          <w:rFonts w:hint="eastAsia"/>
          <w:color w:val="000000" w:themeColor="text1"/>
          <w:sz w:val="20"/>
          <w:szCs w:val="20"/>
          <w:vertAlign w:val="superscript"/>
        </w:rPr>
        <w:t>67</w:t>
      </w:r>
      <w:r w:rsidR="009924CC" w:rsidRPr="00981244">
        <w:rPr>
          <w:rFonts w:hint="eastAsia"/>
          <w:color w:val="000000" w:themeColor="text1"/>
          <w:sz w:val="20"/>
          <w:szCs w:val="20"/>
          <w:vertAlign w:val="superscript"/>
        </w:rPr>
        <w:t>]</w:t>
      </w:r>
      <w:r w:rsidR="009924CC" w:rsidRPr="00981244">
        <w:rPr>
          <w:rFonts w:hint="eastAsia"/>
          <w:color w:val="000000" w:themeColor="text1"/>
          <w:sz w:val="20"/>
          <w:szCs w:val="20"/>
        </w:rPr>
        <w:t>, E</w:t>
      </w:r>
      <w:r w:rsidR="003C0319" w:rsidRPr="00981244">
        <w:rPr>
          <w:rFonts w:hint="eastAsia"/>
          <w:color w:val="000000" w:themeColor="text1"/>
          <w:sz w:val="20"/>
          <w:szCs w:val="20"/>
        </w:rPr>
        <w:t>ntropy</w:t>
      </w:r>
      <w:r w:rsidR="009924CC" w:rsidRPr="00981244">
        <w:rPr>
          <w:rFonts w:hint="eastAsia"/>
          <w:color w:val="000000" w:themeColor="text1"/>
          <w:sz w:val="20"/>
          <w:szCs w:val="20"/>
        </w:rPr>
        <w:t xml:space="preserve"> method</w:t>
      </w:r>
      <w:r w:rsidR="00B53FFF" w:rsidRPr="00981244">
        <w:rPr>
          <w:rFonts w:hint="eastAsia"/>
          <w:color w:val="000000" w:themeColor="text1"/>
          <w:sz w:val="20"/>
          <w:szCs w:val="20"/>
          <w:vertAlign w:val="superscript"/>
        </w:rPr>
        <w:t>[26-28,47,60</w:t>
      </w:r>
      <w:r w:rsidR="00CE3ECC" w:rsidRPr="00981244">
        <w:rPr>
          <w:rFonts w:hint="eastAsia"/>
          <w:color w:val="000000" w:themeColor="text1"/>
          <w:sz w:val="20"/>
          <w:szCs w:val="20"/>
          <w:vertAlign w:val="superscript"/>
        </w:rPr>
        <w:t>-63</w:t>
      </w:r>
      <w:r w:rsidR="00B53FFF" w:rsidRPr="00981244">
        <w:rPr>
          <w:rFonts w:hint="eastAsia"/>
          <w:color w:val="000000" w:themeColor="text1"/>
          <w:sz w:val="20"/>
          <w:szCs w:val="20"/>
          <w:vertAlign w:val="superscript"/>
        </w:rPr>
        <w:t>]</w:t>
      </w:r>
      <w:r w:rsidR="003C0319" w:rsidRPr="00981244">
        <w:rPr>
          <w:rFonts w:hint="eastAsia"/>
          <w:color w:val="000000" w:themeColor="text1"/>
          <w:sz w:val="20"/>
          <w:szCs w:val="20"/>
        </w:rPr>
        <w:t>, CRITIC</w:t>
      </w:r>
      <w:r w:rsidR="008417FB" w:rsidRPr="00981244">
        <w:rPr>
          <w:rFonts w:hint="eastAsia"/>
          <w:color w:val="000000" w:themeColor="text1"/>
          <w:sz w:val="20"/>
          <w:szCs w:val="20"/>
        </w:rPr>
        <w:t xml:space="preserve"> method</w:t>
      </w:r>
      <w:r w:rsidR="00AC4FDC" w:rsidRPr="00981244">
        <w:rPr>
          <w:rFonts w:hint="eastAsia"/>
          <w:color w:val="000000" w:themeColor="text1"/>
          <w:sz w:val="20"/>
          <w:szCs w:val="20"/>
          <w:vertAlign w:val="superscript"/>
        </w:rPr>
        <w:t>[46</w:t>
      </w:r>
      <w:r w:rsidR="005E208A" w:rsidRPr="00981244">
        <w:rPr>
          <w:rFonts w:hint="eastAsia"/>
          <w:color w:val="000000" w:themeColor="text1"/>
          <w:sz w:val="20"/>
          <w:szCs w:val="20"/>
          <w:vertAlign w:val="superscript"/>
        </w:rPr>
        <w:t>,</w:t>
      </w:r>
      <w:r w:rsidR="003E341A" w:rsidRPr="00981244">
        <w:rPr>
          <w:rFonts w:hint="eastAsia"/>
          <w:color w:val="000000" w:themeColor="text1"/>
          <w:sz w:val="20"/>
          <w:szCs w:val="20"/>
          <w:vertAlign w:val="superscript"/>
        </w:rPr>
        <w:t>47,</w:t>
      </w:r>
      <w:r w:rsidR="005E208A" w:rsidRPr="00981244">
        <w:rPr>
          <w:rFonts w:hint="eastAsia"/>
          <w:color w:val="000000" w:themeColor="text1"/>
          <w:sz w:val="20"/>
          <w:szCs w:val="20"/>
          <w:vertAlign w:val="superscript"/>
        </w:rPr>
        <w:t>69</w:t>
      </w:r>
      <w:r w:rsidR="00AC4FDC" w:rsidRPr="00981244">
        <w:rPr>
          <w:rFonts w:hint="eastAsia"/>
          <w:color w:val="000000" w:themeColor="text1"/>
          <w:sz w:val="20"/>
          <w:szCs w:val="20"/>
          <w:vertAlign w:val="superscript"/>
        </w:rPr>
        <w:t>]</w:t>
      </w:r>
      <w:r w:rsidR="003C0319" w:rsidRPr="00981244">
        <w:rPr>
          <w:rFonts w:hint="eastAsia"/>
          <w:color w:val="000000" w:themeColor="text1"/>
          <w:sz w:val="20"/>
          <w:szCs w:val="20"/>
        </w:rPr>
        <w:t xml:space="preserve">, </w:t>
      </w:r>
      <w:r w:rsidR="00CF296E" w:rsidRPr="00981244">
        <w:rPr>
          <w:rFonts w:hint="eastAsia"/>
          <w:color w:val="000000" w:themeColor="text1"/>
          <w:sz w:val="20"/>
          <w:szCs w:val="20"/>
        </w:rPr>
        <w:t>standard deviation (</w:t>
      </w:r>
      <w:r w:rsidR="003C0319" w:rsidRPr="00981244">
        <w:rPr>
          <w:rFonts w:hint="eastAsia"/>
          <w:color w:val="000000" w:themeColor="text1"/>
          <w:sz w:val="20"/>
          <w:szCs w:val="20"/>
        </w:rPr>
        <w:t>SD</w:t>
      </w:r>
      <w:r w:rsidR="00CF296E" w:rsidRPr="00981244">
        <w:rPr>
          <w:rFonts w:hint="eastAsia"/>
          <w:color w:val="000000" w:themeColor="text1"/>
          <w:sz w:val="20"/>
          <w:szCs w:val="20"/>
        </w:rPr>
        <w:t>) method</w:t>
      </w:r>
      <w:r w:rsidR="00AC4FDC" w:rsidRPr="00981244">
        <w:rPr>
          <w:rFonts w:hint="eastAsia"/>
          <w:color w:val="000000" w:themeColor="text1"/>
          <w:sz w:val="20"/>
          <w:szCs w:val="20"/>
          <w:vertAlign w:val="superscript"/>
        </w:rPr>
        <w:t>[</w:t>
      </w:r>
      <w:r w:rsidR="0091574B" w:rsidRPr="00981244">
        <w:rPr>
          <w:rFonts w:hint="eastAsia"/>
          <w:color w:val="000000" w:themeColor="text1"/>
          <w:sz w:val="20"/>
          <w:szCs w:val="20"/>
          <w:vertAlign w:val="superscript"/>
        </w:rPr>
        <w:t>45,</w:t>
      </w:r>
      <w:r w:rsidR="00AC4FDC" w:rsidRPr="00981244">
        <w:rPr>
          <w:rFonts w:hint="eastAsia"/>
          <w:color w:val="000000" w:themeColor="text1"/>
          <w:sz w:val="20"/>
          <w:szCs w:val="20"/>
          <w:vertAlign w:val="superscript"/>
        </w:rPr>
        <w:t>47]</w:t>
      </w:r>
      <w:r w:rsidR="003C0319" w:rsidRPr="00981244">
        <w:rPr>
          <w:rFonts w:hint="eastAsia"/>
          <w:color w:val="000000" w:themeColor="text1"/>
          <w:sz w:val="20"/>
          <w:szCs w:val="20"/>
        </w:rPr>
        <w:t xml:space="preserve">, </w:t>
      </w:r>
      <w:r w:rsidR="00CB5740" w:rsidRPr="00981244">
        <w:rPr>
          <w:rFonts w:hint="eastAsia"/>
          <w:color w:val="000000" w:themeColor="text1"/>
          <w:sz w:val="20"/>
          <w:szCs w:val="20"/>
        </w:rPr>
        <w:t>correlation coefficient and standard deviation integrated (</w:t>
      </w:r>
      <w:r w:rsidR="003C0319" w:rsidRPr="00981244">
        <w:rPr>
          <w:rFonts w:hint="eastAsia"/>
          <w:color w:val="000000" w:themeColor="text1"/>
          <w:sz w:val="20"/>
          <w:szCs w:val="20"/>
        </w:rPr>
        <w:t>CCSD</w:t>
      </w:r>
      <w:r w:rsidR="00CB5740" w:rsidRPr="00981244">
        <w:rPr>
          <w:rFonts w:hint="eastAsia"/>
          <w:color w:val="000000" w:themeColor="text1"/>
          <w:sz w:val="20"/>
          <w:szCs w:val="20"/>
        </w:rPr>
        <w:t>) method</w:t>
      </w:r>
      <w:r w:rsidR="001F1291" w:rsidRPr="00981244">
        <w:rPr>
          <w:rFonts w:hint="eastAsia"/>
          <w:color w:val="000000" w:themeColor="text1"/>
          <w:sz w:val="20"/>
          <w:szCs w:val="20"/>
          <w:vertAlign w:val="superscript"/>
        </w:rPr>
        <w:t>[</w:t>
      </w:r>
      <w:r w:rsidR="00F511EB" w:rsidRPr="00981244">
        <w:rPr>
          <w:rFonts w:hint="eastAsia"/>
          <w:color w:val="000000" w:themeColor="text1"/>
          <w:sz w:val="20"/>
          <w:szCs w:val="20"/>
          <w:vertAlign w:val="superscript"/>
        </w:rPr>
        <w:t>53,</w:t>
      </w:r>
      <w:r w:rsidR="001F1291" w:rsidRPr="00981244">
        <w:rPr>
          <w:rFonts w:hint="eastAsia"/>
          <w:color w:val="000000" w:themeColor="text1"/>
          <w:sz w:val="20"/>
          <w:szCs w:val="20"/>
          <w:vertAlign w:val="superscript"/>
        </w:rPr>
        <w:t>64]</w:t>
      </w:r>
      <w:r w:rsidR="003C0319" w:rsidRPr="00981244">
        <w:rPr>
          <w:rFonts w:hint="eastAsia"/>
          <w:color w:val="000000" w:themeColor="text1"/>
          <w:sz w:val="20"/>
          <w:szCs w:val="20"/>
        </w:rPr>
        <w:t xml:space="preserve">, </w:t>
      </w:r>
      <w:r w:rsidR="00284887" w:rsidRPr="00981244">
        <w:rPr>
          <w:rFonts w:hint="eastAsia"/>
          <w:color w:val="000000" w:themeColor="text1"/>
          <w:sz w:val="20"/>
          <w:szCs w:val="20"/>
        </w:rPr>
        <w:t xml:space="preserve">and </w:t>
      </w:r>
      <w:r w:rsidR="003C55F4" w:rsidRPr="00981244">
        <w:rPr>
          <w:rFonts w:hint="eastAsia"/>
          <w:color w:val="000000" w:themeColor="text1"/>
          <w:sz w:val="20"/>
          <w:szCs w:val="20"/>
        </w:rPr>
        <w:t>multiple objective programming model</w:t>
      </w:r>
      <w:r w:rsidR="003C55F4" w:rsidRPr="00981244">
        <w:rPr>
          <w:rFonts w:hint="eastAsia"/>
          <w:color w:val="000000" w:themeColor="text1"/>
          <w:sz w:val="20"/>
          <w:szCs w:val="20"/>
          <w:vertAlign w:val="superscript"/>
        </w:rPr>
        <w:t>[68]</w:t>
      </w:r>
      <w:r w:rsidR="003C55F4" w:rsidRPr="00981244">
        <w:rPr>
          <w:rFonts w:hint="eastAsia"/>
          <w:color w:val="000000" w:themeColor="text1"/>
          <w:sz w:val="20"/>
          <w:szCs w:val="20"/>
        </w:rPr>
        <w:t xml:space="preserve"> </w:t>
      </w:r>
      <w:r w:rsidR="00284887" w:rsidRPr="00981244">
        <w:rPr>
          <w:rFonts w:hint="eastAsia"/>
          <w:color w:val="000000" w:themeColor="text1"/>
          <w:sz w:val="20"/>
          <w:szCs w:val="20"/>
        </w:rPr>
        <w:t xml:space="preserve">generate attribute weights from the differences among the assessment information </w:t>
      </w:r>
      <w:r w:rsidR="00284887" w:rsidRPr="00981244">
        <w:rPr>
          <w:color w:val="000000" w:themeColor="text1"/>
          <w:sz w:val="20"/>
          <w:szCs w:val="20"/>
        </w:rPr>
        <w:t>of alternatives through each attribute</w:t>
      </w:r>
      <w:r w:rsidR="00284887" w:rsidRPr="00981244">
        <w:rPr>
          <w:rFonts w:hint="eastAsia"/>
          <w:color w:val="000000" w:themeColor="text1"/>
          <w:sz w:val="20"/>
          <w:szCs w:val="20"/>
        </w:rPr>
        <w:t xml:space="preserve">. They reflect the </w:t>
      </w:r>
      <w:r w:rsidR="003F5CCB" w:rsidRPr="00981244">
        <w:rPr>
          <w:rFonts w:hint="eastAsia"/>
          <w:color w:val="000000" w:themeColor="text1"/>
          <w:sz w:val="20"/>
          <w:szCs w:val="20"/>
        </w:rPr>
        <w:t>discriminating power</w:t>
      </w:r>
      <w:r w:rsidR="003F5CCB" w:rsidRPr="00981244">
        <w:rPr>
          <w:rFonts w:hint="eastAsia"/>
          <w:color w:val="000000" w:themeColor="text1"/>
          <w:sz w:val="20"/>
          <w:szCs w:val="20"/>
          <w:vertAlign w:val="superscript"/>
        </w:rPr>
        <w:t>[53]</w:t>
      </w:r>
      <w:r w:rsidR="003F5CCB" w:rsidRPr="00981244">
        <w:rPr>
          <w:rFonts w:hint="eastAsia"/>
          <w:color w:val="000000" w:themeColor="text1"/>
          <w:sz w:val="20"/>
          <w:szCs w:val="20"/>
        </w:rPr>
        <w:t xml:space="preserve"> or contrast intensity</w:t>
      </w:r>
      <w:r w:rsidR="003F5CCB" w:rsidRPr="00981244">
        <w:rPr>
          <w:rFonts w:hint="eastAsia"/>
          <w:color w:val="000000" w:themeColor="text1"/>
          <w:sz w:val="20"/>
          <w:szCs w:val="20"/>
          <w:vertAlign w:val="superscript"/>
        </w:rPr>
        <w:t>[46]</w:t>
      </w:r>
      <w:r w:rsidR="003F5CCB" w:rsidRPr="00981244">
        <w:rPr>
          <w:rFonts w:hint="eastAsia"/>
          <w:color w:val="000000" w:themeColor="text1"/>
          <w:sz w:val="20"/>
          <w:szCs w:val="20"/>
        </w:rPr>
        <w:t xml:space="preserve"> of each attribute on all alternatives</w:t>
      </w:r>
      <w:r w:rsidR="00284887" w:rsidRPr="00981244">
        <w:rPr>
          <w:rFonts w:hint="eastAsia"/>
          <w:color w:val="000000" w:themeColor="text1"/>
          <w:sz w:val="20"/>
          <w:szCs w:val="20"/>
        </w:rPr>
        <w:t>.</w:t>
      </w:r>
      <w:r w:rsidR="00F511EB" w:rsidRPr="00981244">
        <w:rPr>
          <w:rFonts w:hint="eastAsia"/>
          <w:color w:val="000000" w:themeColor="text1"/>
          <w:sz w:val="20"/>
          <w:szCs w:val="20"/>
        </w:rPr>
        <w:t xml:space="preserve"> </w:t>
      </w:r>
      <w:r w:rsidR="00CC09A4" w:rsidRPr="00981244">
        <w:rPr>
          <w:rFonts w:hint="eastAsia"/>
          <w:color w:val="000000" w:themeColor="text1"/>
          <w:sz w:val="20"/>
          <w:szCs w:val="20"/>
        </w:rPr>
        <w:t>I</w:t>
      </w:r>
      <w:r w:rsidR="0007649E" w:rsidRPr="00981244">
        <w:rPr>
          <w:rFonts w:hint="eastAsia"/>
          <w:color w:val="000000" w:themeColor="text1"/>
          <w:sz w:val="20"/>
          <w:szCs w:val="20"/>
        </w:rPr>
        <w:t>t is not applicable when only one alternative is assessed</w:t>
      </w:r>
      <w:r w:rsidR="00841811" w:rsidRPr="00981244">
        <w:rPr>
          <w:rFonts w:hint="eastAsia"/>
          <w:color w:val="000000" w:themeColor="text1"/>
          <w:sz w:val="20"/>
          <w:szCs w:val="20"/>
        </w:rPr>
        <w:t>.</w:t>
      </w:r>
      <w:r w:rsidR="0007649E" w:rsidRPr="00981244">
        <w:rPr>
          <w:rFonts w:hint="eastAsia"/>
          <w:color w:val="000000" w:themeColor="text1"/>
          <w:sz w:val="20"/>
          <w:szCs w:val="20"/>
        </w:rPr>
        <w:t xml:space="preserve"> Furthermore, </w:t>
      </w:r>
      <w:r w:rsidR="000E57B9" w:rsidRPr="00981244">
        <w:rPr>
          <w:rFonts w:hint="eastAsia"/>
          <w:color w:val="000000" w:themeColor="text1"/>
          <w:sz w:val="20"/>
          <w:szCs w:val="20"/>
        </w:rPr>
        <w:t xml:space="preserve">the weights </w:t>
      </w:r>
      <w:r w:rsidR="00670EC9" w:rsidRPr="00981244">
        <w:rPr>
          <w:rFonts w:hint="eastAsia"/>
          <w:color w:val="000000" w:themeColor="text1"/>
          <w:sz w:val="20"/>
          <w:szCs w:val="20"/>
        </w:rPr>
        <w:t>are</w:t>
      </w:r>
      <w:r w:rsidR="000E57B9" w:rsidRPr="00981244">
        <w:rPr>
          <w:rFonts w:hint="eastAsia"/>
          <w:color w:val="000000" w:themeColor="text1"/>
          <w:sz w:val="20"/>
          <w:szCs w:val="20"/>
        </w:rPr>
        <w:t xml:space="preserve"> </w:t>
      </w:r>
      <w:r w:rsidR="000A3D7F" w:rsidRPr="00981244">
        <w:rPr>
          <w:rFonts w:hint="eastAsia"/>
          <w:color w:val="000000" w:themeColor="text1"/>
          <w:sz w:val="20"/>
          <w:szCs w:val="20"/>
        </w:rPr>
        <w:t>changeable</w:t>
      </w:r>
      <w:r w:rsidR="000E57B9" w:rsidRPr="00981244">
        <w:rPr>
          <w:rFonts w:hint="eastAsia"/>
          <w:color w:val="000000" w:themeColor="text1"/>
          <w:sz w:val="20"/>
          <w:szCs w:val="20"/>
        </w:rPr>
        <w:t xml:space="preserve"> when different </w:t>
      </w:r>
      <w:r w:rsidR="00A73ED0" w:rsidRPr="00981244">
        <w:rPr>
          <w:rFonts w:hint="eastAsia"/>
          <w:color w:val="000000" w:themeColor="text1"/>
          <w:sz w:val="20"/>
          <w:szCs w:val="20"/>
        </w:rPr>
        <w:t xml:space="preserve">sets of </w:t>
      </w:r>
      <w:r w:rsidR="000E57B9" w:rsidRPr="00981244">
        <w:rPr>
          <w:rFonts w:hint="eastAsia"/>
          <w:color w:val="000000" w:themeColor="text1"/>
          <w:sz w:val="20"/>
          <w:szCs w:val="20"/>
        </w:rPr>
        <w:t>alternatives are assessed.</w:t>
      </w:r>
      <w:r w:rsidR="00841811" w:rsidRPr="00981244">
        <w:rPr>
          <w:rFonts w:hint="eastAsia"/>
          <w:color w:val="000000" w:themeColor="text1"/>
          <w:sz w:val="20"/>
          <w:szCs w:val="20"/>
        </w:rPr>
        <w:t xml:space="preserve"> </w:t>
      </w:r>
      <w:r w:rsidR="008D744F" w:rsidRPr="00981244">
        <w:rPr>
          <w:rFonts w:hint="eastAsia"/>
          <w:color w:val="000000" w:themeColor="text1"/>
          <w:sz w:val="20"/>
          <w:szCs w:val="20"/>
        </w:rPr>
        <w:t>Hybrid methods</w:t>
      </w:r>
      <w:r w:rsidR="003A13F5" w:rsidRPr="00981244">
        <w:rPr>
          <w:rFonts w:hint="eastAsia"/>
          <w:color w:val="000000" w:themeColor="text1"/>
          <w:sz w:val="20"/>
          <w:szCs w:val="20"/>
          <w:vertAlign w:val="superscript"/>
        </w:rPr>
        <w:t>[28,</w:t>
      </w:r>
      <w:r w:rsidR="007D5A96" w:rsidRPr="00981244">
        <w:rPr>
          <w:rFonts w:hint="eastAsia"/>
          <w:color w:val="000000" w:themeColor="text1"/>
          <w:sz w:val="20"/>
          <w:szCs w:val="20"/>
          <w:vertAlign w:val="superscript"/>
        </w:rPr>
        <w:t>70</w:t>
      </w:r>
      <w:r w:rsidR="003A13F5" w:rsidRPr="00981244">
        <w:rPr>
          <w:rFonts w:hint="eastAsia"/>
          <w:color w:val="000000" w:themeColor="text1"/>
          <w:sz w:val="20"/>
          <w:szCs w:val="20"/>
          <w:vertAlign w:val="superscript"/>
        </w:rPr>
        <w:t>]</w:t>
      </w:r>
      <w:r w:rsidR="003A13F5" w:rsidRPr="00981244">
        <w:rPr>
          <w:rFonts w:hint="eastAsia"/>
          <w:color w:val="000000" w:themeColor="text1"/>
          <w:sz w:val="20"/>
          <w:szCs w:val="20"/>
        </w:rPr>
        <w:t xml:space="preserve"> </w:t>
      </w:r>
      <w:r w:rsidR="00002048" w:rsidRPr="00981244">
        <w:rPr>
          <w:rFonts w:hint="eastAsia"/>
          <w:color w:val="000000" w:themeColor="text1"/>
          <w:sz w:val="20"/>
          <w:szCs w:val="20"/>
        </w:rPr>
        <w:t>can reflect both</w:t>
      </w:r>
      <w:r w:rsidR="003A13F5" w:rsidRPr="00981244">
        <w:rPr>
          <w:rFonts w:hint="eastAsia"/>
          <w:color w:val="000000" w:themeColor="text1"/>
          <w:sz w:val="20"/>
          <w:szCs w:val="20"/>
        </w:rPr>
        <w:t xml:space="preserve"> the preference</w:t>
      </w:r>
      <w:r w:rsidR="000A3D7F" w:rsidRPr="00981244">
        <w:rPr>
          <w:rFonts w:hint="eastAsia"/>
          <w:color w:val="000000" w:themeColor="text1"/>
          <w:sz w:val="20"/>
          <w:szCs w:val="20"/>
        </w:rPr>
        <w:t>s</w:t>
      </w:r>
      <w:r w:rsidR="003A13F5" w:rsidRPr="00981244">
        <w:rPr>
          <w:rFonts w:hint="eastAsia"/>
          <w:color w:val="000000" w:themeColor="text1"/>
          <w:sz w:val="20"/>
          <w:szCs w:val="20"/>
        </w:rPr>
        <w:t xml:space="preserve"> of DMs and the intrinsic features contained in the assessment information</w:t>
      </w:r>
      <w:r w:rsidR="00032304" w:rsidRPr="00981244">
        <w:rPr>
          <w:rFonts w:hint="eastAsia"/>
          <w:color w:val="000000" w:themeColor="text1"/>
          <w:sz w:val="20"/>
          <w:szCs w:val="20"/>
        </w:rPr>
        <w:t>.</w:t>
      </w:r>
    </w:p>
    <w:p w:rsidR="00742C79" w:rsidRPr="00981244" w:rsidRDefault="001A76DE" w:rsidP="00777BBC">
      <w:pPr>
        <w:ind w:firstLine="289"/>
        <w:rPr>
          <w:color w:val="000000" w:themeColor="text1"/>
          <w:sz w:val="20"/>
          <w:szCs w:val="20"/>
        </w:rPr>
      </w:pPr>
      <w:r w:rsidRPr="00981244">
        <w:rPr>
          <w:rFonts w:hint="eastAsia"/>
          <w:color w:val="000000" w:themeColor="text1"/>
          <w:sz w:val="20"/>
          <w:szCs w:val="20"/>
        </w:rPr>
        <w:t>In recent years, many methods have been proposed to determine weights</w:t>
      </w:r>
      <w:r w:rsidR="001E7065" w:rsidRPr="00981244">
        <w:rPr>
          <w:rFonts w:hint="eastAsia"/>
          <w:color w:val="000000" w:themeColor="text1"/>
          <w:sz w:val="20"/>
          <w:szCs w:val="20"/>
        </w:rPr>
        <w:t>,</w:t>
      </w:r>
      <w:r w:rsidRPr="00981244">
        <w:rPr>
          <w:rFonts w:hint="eastAsia"/>
          <w:color w:val="000000" w:themeColor="text1"/>
          <w:sz w:val="20"/>
          <w:szCs w:val="20"/>
        </w:rPr>
        <w:t xml:space="preserve"> </w:t>
      </w:r>
      <w:r w:rsidR="001E7065" w:rsidRPr="00981244">
        <w:rPr>
          <w:rFonts w:hint="eastAsia"/>
          <w:color w:val="000000" w:themeColor="text1"/>
          <w:sz w:val="20"/>
          <w:szCs w:val="20"/>
        </w:rPr>
        <w:t xml:space="preserve">especially </w:t>
      </w:r>
      <w:r w:rsidRPr="00981244">
        <w:rPr>
          <w:rFonts w:hint="eastAsia"/>
          <w:color w:val="000000" w:themeColor="text1"/>
          <w:sz w:val="20"/>
          <w:szCs w:val="20"/>
        </w:rPr>
        <w:t xml:space="preserve">based on subjective judgments. </w:t>
      </w:r>
      <w:r w:rsidR="00AC4FDC" w:rsidRPr="00981244">
        <w:rPr>
          <w:rFonts w:hint="eastAsia"/>
          <w:color w:val="000000" w:themeColor="text1"/>
          <w:sz w:val="20"/>
          <w:szCs w:val="20"/>
        </w:rPr>
        <w:t xml:space="preserve">In </w:t>
      </w:r>
      <w:r w:rsidR="00684E81" w:rsidRPr="00981244">
        <w:rPr>
          <w:rFonts w:hint="eastAsia"/>
          <w:color w:val="000000" w:themeColor="text1"/>
          <w:sz w:val="20"/>
          <w:szCs w:val="20"/>
        </w:rPr>
        <w:t>[63]</w:t>
      </w:r>
      <w:r w:rsidR="00F12C87" w:rsidRPr="00981244">
        <w:rPr>
          <w:rFonts w:hint="eastAsia"/>
          <w:color w:val="000000" w:themeColor="text1"/>
          <w:sz w:val="20"/>
          <w:szCs w:val="20"/>
        </w:rPr>
        <w:t xml:space="preserve">, </w:t>
      </w:r>
      <w:r w:rsidR="004A10CC" w:rsidRPr="00981244">
        <w:rPr>
          <w:rFonts w:hint="eastAsia"/>
          <w:color w:val="000000" w:themeColor="text1"/>
          <w:sz w:val="20"/>
          <w:szCs w:val="20"/>
        </w:rPr>
        <w:t xml:space="preserve">although </w:t>
      </w:r>
      <w:r w:rsidR="00F12C87" w:rsidRPr="00981244">
        <w:rPr>
          <w:rFonts w:hint="eastAsia"/>
          <w:color w:val="000000" w:themeColor="text1"/>
          <w:sz w:val="20"/>
          <w:szCs w:val="20"/>
        </w:rPr>
        <w:t xml:space="preserve">the assessments of </w:t>
      </w:r>
      <w:r w:rsidR="00F12C87" w:rsidRPr="00981244">
        <w:rPr>
          <w:color w:val="000000" w:themeColor="text1"/>
          <w:sz w:val="20"/>
          <w:szCs w:val="20"/>
        </w:rPr>
        <w:t>qualitative</w:t>
      </w:r>
      <w:r w:rsidR="00F12C87" w:rsidRPr="00981244">
        <w:rPr>
          <w:rFonts w:hint="eastAsia"/>
          <w:color w:val="000000" w:themeColor="text1"/>
          <w:sz w:val="20"/>
          <w:szCs w:val="20"/>
        </w:rPr>
        <w:t xml:space="preserve"> attributes </w:t>
      </w:r>
      <w:r w:rsidRPr="00981244">
        <w:rPr>
          <w:rFonts w:hint="eastAsia"/>
          <w:color w:val="000000" w:themeColor="text1"/>
          <w:sz w:val="20"/>
          <w:szCs w:val="20"/>
        </w:rPr>
        <w:t>we</w:t>
      </w:r>
      <w:r w:rsidR="00F12C87" w:rsidRPr="00981244">
        <w:rPr>
          <w:rFonts w:hint="eastAsia"/>
          <w:color w:val="000000" w:themeColor="text1"/>
          <w:sz w:val="20"/>
          <w:szCs w:val="20"/>
        </w:rPr>
        <w:t>re transformed to scores</w:t>
      </w:r>
      <w:r w:rsidR="004A10CC" w:rsidRPr="00981244">
        <w:rPr>
          <w:rFonts w:hint="eastAsia"/>
          <w:color w:val="000000" w:themeColor="text1"/>
          <w:sz w:val="20"/>
          <w:szCs w:val="20"/>
        </w:rPr>
        <w:t>,</w:t>
      </w:r>
      <w:r w:rsidR="00F12C87" w:rsidRPr="00981244">
        <w:rPr>
          <w:rFonts w:hint="eastAsia"/>
          <w:color w:val="000000" w:themeColor="text1"/>
          <w:sz w:val="20"/>
          <w:szCs w:val="20"/>
        </w:rPr>
        <w:t xml:space="preserve"> </w:t>
      </w:r>
      <w:r w:rsidR="00F12C87" w:rsidRPr="00981244">
        <w:rPr>
          <w:color w:val="000000" w:themeColor="text1"/>
          <w:sz w:val="20"/>
          <w:szCs w:val="20"/>
        </w:rPr>
        <w:t>uncertainties</w:t>
      </w:r>
      <w:r w:rsidR="00F12C87" w:rsidRPr="00981244">
        <w:rPr>
          <w:rFonts w:hint="eastAsia"/>
          <w:color w:val="000000" w:themeColor="text1"/>
          <w:sz w:val="20"/>
          <w:szCs w:val="20"/>
        </w:rPr>
        <w:t xml:space="preserve"> </w:t>
      </w:r>
      <w:r w:rsidRPr="00981244">
        <w:rPr>
          <w:rFonts w:hint="eastAsia"/>
          <w:color w:val="000000" w:themeColor="text1"/>
          <w:sz w:val="20"/>
          <w:szCs w:val="20"/>
        </w:rPr>
        <w:t>were</w:t>
      </w:r>
      <w:r w:rsidR="00F12C87" w:rsidRPr="00981244">
        <w:rPr>
          <w:rFonts w:hint="eastAsia"/>
          <w:color w:val="000000" w:themeColor="text1"/>
          <w:sz w:val="20"/>
          <w:szCs w:val="20"/>
        </w:rPr>
        <w:t xml:space="preserve"> not </w:t>
      </w:r>
      <w:r w:rsidR="00326A76" w:rsidRPr="00981244">
        <w:rPr>
          <w:rFonts w:hint="eastAsia"/>
          <w:color w:val="000000" w:themeColor="text1"/>
          <w:sz w:val="20"/>
          <w:szCs w:val="20"/>
        </w:rPr>
        <w:t>fully discussed</w:t>
      </w:r>
      <w:r w:rsidRPr="00981244">
        <w:rPr>
          <w:rFonts w:hint="eastAsia"/>
          <w:color w:val="000000" w:themeColor="text1"/>
          <w:sz w:val="20"/>
          <w:szCs w:val="20"/>
        </w:rPr>
        <w:t xml:space="preserve"> in the assessment</w:t>
      </w:r>
      <w:r w:rsidR="00F12C87" w:rsidRPr="00981244">
        <w:rPr>
          <w:rFonts w:hint="eastAsia"/>
          <w:color w:val="000000" w:themeColor="text1"/>
          <w:sz w:val="20"/>
          <w:szCs w:val="20"/>
        </w:rPr>
        <w:t xml:space="preserve">. </w:t>
      </w:r>
      <w:r w:rsidR="004F6D68" w:rsidRPr="00981244">
        <w:rPr>
          <w:rFonts w:hint="eastAsia"/>
          <w:color w:val="000000" w:themeColor="text1"/>
          <w:sz w:val="20"/>
          <w:szCs w:val="20"/>
        </w:rPr>
        <w:t>Wu et al</w:t>
      </w:r>
      <w:r w:rsidR="004F6D68" w:rsidRPr="00981244">
        <w:rPr>
          <w:rFonts w:hint="eastAsia"/>
          <w:color w:val="000000" w:themeColor="text1"/>
          <w:sz w:val="20"/>
          <w:szCs w:val="20"/>
          <w:vertAlign w:val="superscript"/>
        </w:rPr>
        <w:t>[27]</w:t>
      </w:r>
      <w:r w:rsidR="004F6D68" w:rsidRPr="00981244">
        <w:rPr>
          <w:rFonts w:hint="eastAsia"/>
          <w:color w:val="000000" w:themeColor="text1"/>
          <w:sz w:val="20"/>
          <w:szCs w:val="20"/>
        </w:rPr>
        <w:t xml:space="preserve">, </w:t>
      </w:r>
      <w:r w:rsidR="00777BBC" w:rsidRPr="00981244">
        <w:rPr>
          <w:rFonts w:hint="eastAsia"/>
          <w:color w:val="000000" w:themeColor="text1"/>
          <w:sz w:val="20"/>
          <w:szCs w:val="20"/>
        </w:rPr>
        <w:t>Chen et al</w:t>
      </w:r>
      <w:r w:rsidR="00777BBC" w:rsidRPr="00981244">
        <w:rPr>
          <w:rFonts w:hint="eastAsia"/>
          <w:color w:val="000000" w:themeColor="text1"/>
          <w:sz w:val="20"/>
          <w:szCs w:val="20"/>
          <w:vertAlign w:val="superscript"/>
        </w:rPr>
        <w:t xml:space="preserve">[60] </w:t>
      </w:r>
      <w:r w:rsidR="00986E33" w:rsidRPr="00981244">
        <w:rPr>
          <w:rFonts w:hint="eastAsia"/>
          <w:color w:val="000000" w:themeColor="text1"/>
          <w:sz w:val="20"/>
          <w:szCs w:val="20"/>
        </w:rPr>
        <w:t>, Zhang et al</w:t>
      </w:r>
      <w:r w:rsidR="00986E33" w:rsidRPr="00981244">
        <w:rPr>
          <w:rFonts w:hint="eastAsia"/>
          <w:color w:val="000000" w:themeColor="text1"/>
          <w:sz w:val="20"/>
          <w:szCs w:val="20"/>
          <w:vertAlign w:val="superscript"/>
        </w:rPr>
        <w:t xml:space="preserve">[75] </w:t>
      </w:r>
      <w:r w:rsidR="00777BBC" w:rsidRPr="00981244">
        <w:rPr>
          <w:color w:val="000000" w:themeColor="text1"/>
          <w:sz w:val="20"/>
          <w:szCs w:val="20"/>
        </w:rPr>
        <w:t>propose</w:t>
      </w:r>
      <w:r w:rsidR="00777BBC" w:rsidRPr="00981244">
        <w:rPr>
          <w:rFonts w:hint="eastAsia"/>
          <w:color w:val="000000" w:themeColor="text1"/>
          <w:sz w:val="20"/>
          <w:szCs w:val="20"/>
        </w:rPr>
        <w:t xml:space="preserve">d </w:t>
      </w:r>
      <w:r w:rsidR="00986E33" w:rsidRPr="00981244">
        <w:rPr>
          <w:color w:val="000000" w:themeColor="text1"/>
          <w:sz w:val="20"/>
          <w:szCs w:val="20"/>
        </w:rPr>
        <w:t xml:space="preserve">entropy </w:t>
      </w:r>
      <w:r w:rsidR="00986E33" w:rsidRPr="00981244">
        <w:rPr>
          <w:rFonts w:hint="eastAsia"/>
          <w:color w:val="000000" w:themeColor="text1"/>
          <w:sz w:val="20"/>
          <w:szCs w:val="20"/>
        </w:rPr>
        <w:t xml:space="preserve">based </w:t>
      </w:r>
      <w:r w:rsidR="00777BBC" w:rsidRPr="00981244">
        <w:rPr>
          <w:color w:val="000000" w:themeColor="text1"/>
          <w:sz w:val="20"/>
          <w:szCs w:val="20"/>
        </w:rPr>
        <w:t>objective weighting method</w:t>
      </w:r>
      <w:r w:rsidR="004F6D68" w:rsidRPr="00981244">
        <w:rPr>
          <w:rFonts w:hint="eastAsia"/>
          <w:color w:val="000000" w:themeColor="text1"/>
          <w:sz w:val="20"/>
          <w:szCs w:val="20"/>
        </w:rPr>
        <w:t>s</w:t>
      </w:r>
      <w:r w:rsidR="00777BBC" w:rsidRPr="00981244">
        <w:rPr>
          <w:color w:val="000000" w:themeColor="text1"/>
          <w:sz w:val="20"/>
          <w:szCs w:val="20"/>
        </w:rPr>
        <w:t>,</w:t>
      </w:r>
      <w:r w:rsidR="00777BBC" w:rsidRPr="00981244">
        <w:rPr>
          <w:rFonts w:hint="eastAsia"/>
          <w:color w:val="000000" w:themeColor="text1"/>
          <w:sz w:val="20"/>
          <w:szCs w:val="20"/>
        </w:rPr>
        <w:t xml:space="preserve"> but</w:t>
      </w:r>
      <w:r w:rsidR="004F6D68" w:rsidRPr="00981244">
        <w:rPr>
          <w:rFonts w:hint="eastAsia"/>
          <w:color w:val="000000" w:themeColor="text1"/>
          <w:sz w:val="20"/>
          <w:szCs w:val="20"/>
        </w:rPr>
        <w:t xml:space="preserve"> they are </w:t>
      </w:r>
      <w:r w:rsidR="00CA3A4F" w:rsidRPr="00981244">
        <w:rPr>
          <w:rFonts w:hint="eastAsia"/>
          <w:color w:val="000000" w:themeColor="text1"/>
          <w:sz w:val="20"/>
          <w:szCs w:val="20"/>
        </w:rPr>
        <w:t>applicable when the judgment provided by the DM</w:t>
      </w:r>
      <w:r w:rsidR="00CA3A4F" w:rsidRPr="00981244">
        <w:rPr>
          <w:color w:val="000000" w:themeColor="text1"/>
          <w:sz w:val="20"/>
          <w:szCs w:val="20"/>
        </w:rPr>
        <w:t xml:space="preserve"> </w:t>
      </w:r>
      <w:r w:rsidR="00CA3A4F" w:rsidRPr="00981244">
        <w:rPr>
          <w:rFonts w:hint="eastAsia"/>
          <w:color w:val="000000" w:themeColor="text1"/>
          <w:sz w:val="20"/>
          <w:szCs w:val="20"/>
        </w:rPr>
        <w:t xml:space="preserve">is </w:t>
      </w:r>
      <w:r w:rsidR="00777BBC" w:rsidRPr="00981244">
        <w:rPr>
          <w:color w:val="000000" w:themeColor="text1"/>
          <w:sz w:val="20"/>
          <w:szCs w:val="20"/>
        </w:rPr>
        <w:t>intuitionistic fuzzy matrix</w:t>
      </w:r>
      <w:r w:rsidR="001E7065" w:rsidRPr="00981244">
        <w:rPr>
          <w:rFonts w:hint="eastAsia"/>
          <w:color w:val="000000" w:themeColor="text1"/>
          <w:sz w:val="20"/>
          <w:szCs w:val="20"/>
        </w:rPr>
        <w:t>.</w:t>
      </w:r>
      <w:r w:rsidR="00636F5B" w:rsidRPr="00981244">
        <w:rPr>
          <w:rFonts w:hint="eastAsia"/>
          <w:color w:val="000000" w:themeColor="text1"/>
          <w:sz w:val="20"/>
          <w:szCs w:val="20"/>
        </w:rPr>
        <w:t xml:space="preserve"> Just as </w:t>
      </w:r>
      <w:r w:rsidR="00636F5B" w:rsidRPr="00981244">
        <w:rPr>
          <w:color w:val="000000" w:themeColor="text1"/>
          <w:sz w:val="20"/>
          <w:szCs w:val="20"/>
        </w:rPr>
        <w:t>demonstrated</w:t>
      </w:r>
      <w:r w:rsidR="00636F5B" w:rsidRPr="00981244">
        <w:rPr>
          <w:rFonts w:hint="eastAsia"/>
          <w:color w:val="000000" w:themeColor="text1"/>
          <w:sz w:val="20"/>
          <w:szCs w:val="20"/>
        </w:rPr>
        <w:t xml:space="preserve"> above, t</w:t>
      </w:r>
      <w:r w:rsidR="00AB0E43" w:rsidRPr="00981244">
        <w:rPr>
          <w:rFonts w:hint="eastAsia"/>
          <w:color w:val="000000" w:themeColor="text1"/>
          <w:sz w:val="20"/>
          <w:szCs w:val="20"/>
        </w:rPr>
        <w:t xml:space="preserve">he entropy, CRITIC, SD and CCSD </w:t>
      </w:r>
      <w:r w:rsidR="00AB0E43" w:rsidRPr="00981244">
        <w:rPr>
          <w:color w:val="000000" w:themeColor="text1"/>
          <w:sz w:val="20"/>
          <w:szCs w:val="20"/>
        </w:rPr>
        <w:t>method</w:t>
      </w:r>
      <w:r w:rsidR="00AB0E43" w:rsidRPr="00981244">
        <w:rPr>
          <w:rFonts w:hint="eastAsia"/>
          <w:color w:val="000000" w:themeColor="text1"/>
          <w:sz w:val="20"/>
          <w:szCs w:val="20"/>
        </w:rPr>
        <w:t xml:space="preserve">s are </w:t>
      </w:r>
      <w:r w:rsidR="00B666F9" w:rsidRPr="00981244">
        <w:rPr>
          <w:rFonts w:hint="eastAsia"/>
          <w:color w:val="000000" w:themeColor="text1"/>
          <w:sz w:val="20"/>
          <w:szCs w:val="20"/>
        </w:rPr>
        <w:t>entirely or partly</w:t>
      </w:r>
      <w:r w:rsidR="00636F5B" w:rsidRPr="00981244">
        <w:rPr>
          <w:rFonts w:hint="eastAsia"/>
          <w:color w:val="000000" w:themeColor="text1"/>
          <w:sz w:val="20"/>
          <w:szCs w:val="20"/>
        </w:rPr>
        <w:t xml:space="preserve"> </w:t>
      </w:r>
      <w:r w:rsidR="00AB0E43" w:rsidRPr="00981244">
        <w:rPr>
          <w:rFonts w:hint="eastAsia"/>
          <w:color w:val="000000" w:themeColor="text1"/>
          <w:sz w:val="20"/>
          <w:szCs w:val="20"/>
        </w:rPr>
        <w:t xml:space="preserve">based on </w:t>
      </w:r>
      <w:r w:rsidR="00636F5B" w:rsidRPr="00981244">
        <w:rPr>
          <w:rFonts w:hint="eastAsia"/>
          <w:color w:val="000000" w:themeColor="text1"/>
          <w:sz w:val="20"/>
          <w:szCs w:val="20"/>
        </w:rPr>
        <w:t xml:space="preserve">the differences among alternatives on a specific </w:t>
      </w:r>
      <w:r w:rsidR="00636F5B" w:rsidRPr="00981244">
        <w:rPr>
          <w:color w:val="000000" w:themeColor="text1"/>
          <w:sz w:val="20"/>
          <w:szCs w:val="20"/>
        </w:rPr>
        <w:t>attribute</w:t>
      </w:r>
      <w:r w:rsidR="00636F5B" w:rsidRPr="00981244">
        <w:rPr>
          <w:rFonts w:hint="eastAsia"/>
          <w:color w:val="000000" w:themeColor="text1"/>
          <w:sz w:val="20"/>
          <w:szCs w:val="20"/>
        </w:rPr>
        <w:t xml:space="preserve">. </w:t>
      </w:r>
      <w:r w:rsidR="00636F5B" w:rsidRPr="00981244">
        <w:rPr>
          <w:color w:val="000000" w:themeColor="text1"/>
          <w:sz w:val="20"/>
          <w:szCs w:val="20"/>
        </w:rPr>
        <w:t>W</w:t>
      </w:r>
      <w:r w:rsidR="00636F5B" w:rsidRPr="00981244">
        <w:rPr>
          <w:rFonts w:hint="eastAsia"/>
          <w:color w:val="000000" w:themeColor="text1"/>
          <w:sz w:val="20"/>
          <w:szCs w:val="20"/>
        </w:rPr>
        <w:t>hen the attributes are all quantitative, the objective method</w:t>
      </w:r>
      <w:r w:rsidR="00C17A08" w:rsidRPr="00981244">
        <w:rPr>
          <w:rFonts w:hint="eastAsia"/>
          <w:color w:val="000000" w:themeColor="text1"/>
          <w:sz w:val="20"/>
          <w:szCs w:val="20"/>
        </w:rPr>
        <w:t>s</w:t>
      </w:r>
      <w:r w:rsidR="00636F5B" w:rsidRPr="00981244">
        <w:rPr>
          <w:rFonts w:hint="eastAsia"/>
          <w:color w:val="000000" w:themeColor="text1"/>
          <w:sz w:val="20"/>
          <w:szCs w:val="20"/>
        </w:rPr>
        <w:t xml:space="preserve"> can be easily applied, e.g., [</w:t>
      </w:r>
      <w:r w:rsidR="000F3AAD" w:rsidRPr="00981244">
        <w:rPr>
          <w:rFonts w:hint="eastAsia"/>
          <w:color w:val="000000" w:themeColor="text1"/>
          <w:sz w:val="20"/>
          <w:szCs w:val="20"/>
        </w:rPr>
        <w:t>46,</w:t>
      </w:r>
      <w:r w:rsidR="00636F5B" w:rsidRPr="00981244">
        <w:rPr>
          <w:rFonts w:hint="eastAsia"/>
          <w:color w:val="000000" w:themeColor="text1"/>
          <w:sz w:val="20"/>
          <w:szCs w:val="20"/>
        </w:rPr>
        <w:t>47</w:t>
      </w:r>
      <w:r w:rsidR="000F3AAD" w:rsidRPr="00981244">
        <w:rPr>
          <w:rFonts w:hint="eastAsia"/>
          <w:color w:val="000000" w:themeColor="text1"/>
          <w:sz w:val="20"/>
          <w:szCs w:val="20"/>
        </w:rPr>
        <w:t>,</w:t>
      </w:r>
      <w:r w:rsidR="00636F5B" w:rsidRPr="00981244">
        <w:rPr>
          <w:rFonts w:hint="eastAsia"/>
          <w:color w:val="000000" w:themeColor="text1"/>
          <w:sz w:val="20"/>
          <w:szCs w:val="20"/>
        </w:rPr>
        <w:t>61</w:t>
      </w:r>
      <w:r w:rsidR="000F3AAD" w:rsidRPr="00981244">
        <w:rPr>
          <w:rFonts w:hint="eastAsia"/>
          <w:color w:val="000000" w:themeColor="text1"/>
          <w:sz w:val="20"/>
          <w:szCs w:val="20"/>
        </w:rPr>
        <w:t>,64</w:t>
      </w:r>
      <w:r w:rsidR="00636F5B" w:rsidRPr="00981244">
        <w:rPr>
          <w:rFonts w:hint="eastAsia"/>
          <w:color w:val="000000" w:themeColor="text1"/>
          <w:sz w:val="20"/>
          <w:szCs w:val="20"/>
        </w:rPr>
        <w:t xml:space="preserve">]. </w:t>
      </w:r>
      <w:r w:rsidR="002C222C" w:rsidRPr="00981244">
        <w:rPr>
          <w:rFonts w:hint="eastAsia"/>
          <w:color w:val="000000" w:themeColor="text1"/>
          <w:sz w:val="20"/>
          <w:szCs w:val="20"/>
        </w:rPr>
        <w:t>Otherwise, s</w:t>
      </w:r>
      <w:r w:rsidR="00636F5B" w:rsidRPr="00981244">
        <w:rPr>
          <w:rFonts w:hint="eastAsia"/>
          <w:color w:val="000000" w:themeColor="text1"/>
          <w:sz w:val="20"/>
          <w:szCs w:val="20"/>
        </w:rPr>
        <w:t xml:space="preserve">ubjective judgments on qualitative attributes should be transformed to </w:t>
      </w:r>
      <w:r w:rsidR="00636F5B" w:rsidRPr="00981244">
        <w:rPr>
          <w:color w:val="000000" w:themeColor="text1"/>
          <w:sz w:val="20"/>
          <w:szCs w:val="20"/>
        </w:rPr>
        <w:t>accurate</w:t>
      </w:r>
      <w:r w:rsidR="00636F5B" w:rsidRPr="00981244">
        <w:rPr>
          <w:rFonts w:hint="eastAsia"/>
          <w:color w:val="000000" w:themeColor="text1"/>
          <w:sz w:val="20"/>
          <w:szCs w:val="20"/>
        </w:rPr>
        <w:t xml:space="preserve"> or interval </w:t>
      </w:r>
      <w:r w:rsidR="00636F5B" w:rsidRPr="00981244">
        <w:rPr>
          <w:color w:val="000000" w:themeColor="text1"/>
          <w:sz w:val="20"/>
          <w:szCs w:val="20"/>
        </w:rPr>
        <w:t>values</w:t>
      </w:r>
      <w:r w:rsidR="00636F5B" w:rsidRPr="00981244">
        <w:rPr>
          <w:rFonts w:hint="eastAsia"/>
          <w:color w:val="000000" w:themeColor="text1"/>
          <w:sz w:val="20"/>
          <w:szCs w:val="20"/>
        </w:rPr>
        <w:t xml:space="preserve"> according to the preferences of DMs. </w:t>
      </w:r>
      <w:r w:rsidR="00C17A08" w:rsidRPr="00981244">
        <w:rPr>
          <w:rFonts w:hint="eastAsia"/>
          <w:color w:val="000000" w:themeColor="text1"/>
          <w:sz w:val="20"/>
          <w:szCs w:val="20"/>
        </w:rPr>
        <w:t>Different preferences of DMs</w:t>
      </w:r>
      <w:r w:rsidR="00C17A08" w:rsidRPr="00981244">
        <w:rPr>
          <w:color w:val="000000" w:themeColor="text1"/>
          <w:sz w:val="20"/>
          <w:szCs w:val="20"/>
        </w:rPr>
        <w:t xml:space="preserve"> </w:t>
      </w:r>
      <w:r w:rsidR="00C17A08" w:rsidRPr="00981244">
        <w:rPr>
          <w:rFonts w:hint="eastAsia"/>
          <w:color w:val="000000" w:themeColor="text1"/>
          <w:sz w:val="20"/>
          <w:szCs w:val="20"/>
        </w:rPr>
        <w:t xml:space="preserve">will probably lead to various results. </w:t>
      </w:r>
      <w:r w:rsidR="009A3DA6" w:rsidRPr="00981244">
        <w:rPr>
          <w:rFonts w:hint="eastAsia"/>
          <w:color w:val="000000" w:themeColor="text1"/>
          <w:sz w:val="20"/>
          <w:szCs w:val="20"/>
        </w:rPr>
        <w:t>T</w:t>
      </w:r>
      <w:r w:rsidR="00636F5B" w:rsidRPr="00981244">
        <w:rPr>
          <w:rFonts w:hint="eastAsia"/>
          <w:color w:val="000000" w:themeColor="text1"/>
          <w:sz w:val="20"/>
          <w:szCs w:val="20"/>
        </w:rPr>
        <w:t>he existing objective methods rarely handle different risk preferences of DMs</w:t>
      </w:r>
      <w:r w:rsidR="00636F5B" w:rsidRPr="00981244">
        <w:rPr>
          <w:rFonts w:hint="eastAsia"/>
          <w:color w:val="000000" w:themeColor="text1"/>
          <w:sz w:val="20"/>
          <w:szCs w:val="20"/>
          <w:vertAlign w:val="superscript"/>
        </w:rPr>
        <w:t>[32]</w:t>
      </w:r>
      <w:r w:rsidR="00636F5B" w:rsidRPr="00981244">
        <w:rPr>
          <w:rFonts w:hint="eastAsia"/>
          <w:color w:val="000000" w:themeColor="text1"/>
          <w:sz w:val="20"/>
          <w:szCs w:val="20"/>
        </w:rPr>
        <w:t xml:space="preserve">. </w:t>
      </w:r>
      <w:r w:rsidR="006A1758" w:rsidRPr="00981244">
        <w:rPr>
          <w:rFonts w:hint="eastAsia"/>
          <w:color w:val="000000" w:themeColor="text1"/>
          <w:sz w:val="20"/>
          <w:szCs w:val="20"/>
        </w:rPr>
        <w:t>From the above analysis, we can see that</w:t>
      </w:r>
      <w:r w:rsidR="00742C79" w:rsidRPr="00981244">
        <w:rPr>
          <w:rFonts w:hint="eastAsia"/>
          <w:color w:val="000000" w:themeColor="text1"/>
          <w:sz w:val="20"/>
          <w:szCs w:val="20"/>
        </w:rPr>
        <w:t xml:space="preserve"> when </w:t>
      </w:r>
      <w:r w:rsidR="002868F4" w:rsidRPr="00981244">
        <w:rPr>
          <w:rFonts w:hint="eastAsia"/>
          <w:color w:val="000000" w:themeColor="text1"/>
          <w:sz w:val="20"/>
          <w:szCs w:val="20"/>
        </w:rPr>
        <w:t xml:space="preserve">the </w:t>
      </w:r>
      <w:r w:rsidR="002F084E" w:rsidRPr="00981244">
        <w:rPr>
          <w:rFonts w:hint="eastAsia"/>
          <w:color w:val="000000" w:themeColor="text1"/>
          <w:sz w:val="20"/>
          <w:szCs w:val="20"/>
        </w:rPr>
        <w:t xml:space="preserve">original </w:t>
      </w:r>
      <w:r w:rsidR="002868F4" w:rsidRPr="00981244">
        <w:rPr>
          <w:rFonts w:hint="eastAsia"/>
          <w:color w:val="000000" w:themeColor="text1"/>
          <w:sz w:val="20"/>
          <w:szCs w:val="20"/>
        </w:rPr>
        <w:t>assessments</w:t>
      </w:r>
      <w:r w:rsidR="00A358E0" w:rsidRPr="00981244">
        <w:rPr>
          <w:rFonts w:hint="eastAsia"/>
          <w:color w:val="000000" w:themeColor="text1"/>
          <w:sz w:val="20"/>
          <w:szCs w:val="20"/>
        </w:rPr>
        <w:t xml:space="preserve"> contain </w:t>
      </w:r>
      <w:r w:rsidR="002868F4" w:rsidRPr="00981244">
        <w:rPr>
          <w:rFonts w:hint="eastAsia"/>
          <w:color w:val="000000" w:themeColor="text1"/>
          <w:sz w:val="20"/>
          <w:szCs w:val="20"/>
        </w:rPr>
        <w:t xml:space="preserve">uncertainties and </w:t>
      </w:r>
      <w:r w:rsidR="002868F4" w:rsidRPr="00981244">
        <w:rPr>
          <w:color w:val="000000" w:themeColor="text1"/>
          <w:sz w:val="20"/>
          <w:szCs w:val="20"/>
        </w:rPr>
        <w:t>ignorance</w:t>
      </w:r>
      <w:r w:rsidR="002868F4" w:rsidRPr="00981244">
        <w:rPr>
          <w:rFonts w:hint="eastAsia"/>
          <w:color w:val="000000" w:themeColor="text1"/>
          <w:sz w:val="20"/>
          <w:szCs w:val="20"/>
        </w:rPr>
        <w:t xml:space="preserve">, how to generate a relatively rational </w:t>
      </w:r>
      <w:r w:rsidR="002868F4" w:rsidRPr="00981244">
        <w:rPr>
          <w:color w:val="000000" w:themeColor="text1"/>
          <w:sz w:val="20"/>
          <w:szCs w:val="20"/>
        </w:rPr>
        <w:t>objective</w:t>
      </w:r>
      <w:r w:rsidR="002868F4" w:rsidRPr="00981244">
        <w:rPr>
          <w:rFonts w:hint="eastAsia"/>
          <w:color w:val="000000" w:themeColor="text1"/>
          <w:sz w:val="20"/>
          <w:szCs w:val="20"/>
        </w:rPr>
        <w:t xml:space="preserve"> weights need to be further studied.</w:t>
      </w:r>
    </w:p>
    <w:p w:rsidR="00347EF3" w:rsidRPr="00981244" w:rsidRDefault="00347EF3" w:rsidP="00347EF3">
      <w:pPr>
        <w:rPr>
          <w:color w:val="000000" w:themeColor="text1"/>
          <w:sz w:val="20"/>
          <w:szCs w:val="20"/>
        </w:rPr>
      </w:pPr>
    </w:p>
    <w:p w:rsidR="00FE6C23" w:rsidRPr="00981244" w:rsidRDefault="00F9623D" w:rsidP="00C46EF6">
      <w:pPr>
        <w:jc w:val="left"/>
        <w:outlineLvl w:val="1"/>
        <w:rPr>
          <w:b/>
          <w:color w:val="000000" w:themeColor="text1"/>
          <w:sz w:val="20"/>
          <w:szCs w:val="20"/>
        </w:rPr>
      </w:pPr>
      <w:r w:rsidRPr="00981244">
        <w:rPr>
          <w:rFonts w:hint="eastAsia"/>
          <w:b/>
          <w:color w:val="000000" w:themeColor="text1"/>
          <w:sz w:val="20"/>
          <w:szCs w:val="20"/>
        </w:rPr>
        <w:t>4.2</w:t>
      </w:r>
      <w:r w:rsidR="00E8761C" w:rsidRPr="00981244">
        <w:rPr>
          <w:rFonts w:hint="eastAsia"/>
          <w:b/>
          <w:color w:val="000000" w:themeColor="text1"/>
          <w:sz w:val="20"/>
          <w:szCs w:val="20"/>
        </w:rPr>
        <w:t xml:space="preserve"> The entropy method</w:t>
      </w:r>
    </w:p>
    <w:p w:rsidR="00141D49" w:rsidRPr="00981244" w:rsidRDefault="00F860DD" w:rsidP="00856C35">
      <w:pPr>
        <w:ind w:firstLine="289"/>
        <w:rPr>
          <w:color w:val="000000" w:themeColor="text1"/>
          <w:sz w:val="20"/>
          <w:szCs w:val="20"/>
        </w:rPr>
      </w:pPr>
      <w:r w:rsidRPr="00981244">
        <w:rPr>
          <w:rFonts w:hint="eastAsia"/>
          <w:color w:val="000000" w:themeColor="text1"/>
          <w:sz w:val="20"/>
          <w:szCs w:val="20"/>
        </w:rPr>
        <w:t xml:space="preserve">A MADM </w:t>
      </w:r>
      <w:r w:rsidR="005920F1" w:rsidRPr="00981244">
        <w:rPr>
          <w:rFonts w:hint="eastAsia"/>
          <w:color w:val="000000" w:themeColor="text1"/>
          <w:sz w:val="20"/>
          <w:szCs w:val="20"/>
        </w:rPr>
        <w:t xml:space="preserve">problem which includes </w:t>
      </w:r>
      <w:r w:rsidR="005920F1" w:rsidRPr="00981244">
        <w:rPr>
          <w:rFonts w:hint="eastAsia"/>
          <w:i/>
          <w:color w:val="000000" w:themeColor="text1"/>
          <w:sz w:val="20"/>
          <w:szCs w:val="20"/>
        </w:rPr>
        <w:t>S</w:t>
      </w:r>
      <w:r w:rsidR="005920F1" w:rsidRPr="00981244">
        <w:rPr>
          <w:rFonts w:hint="eastAsia"/>
          <w:color w:val="000000" w:themeColor="text1"/>
          <w:sz w:val="20"/>
          <w:szCs w:val="20"/>
        </w:rPr>
        <w:t xml:space="preserve"> alternatives and </w:t>
      </w:r>
      <w:r w:rsidR="005920F1" w:rsidRPr="00981244">
        <w:rPr>
          <w:rFonts w:hint="eastAsia"/>
          <w:i/>
          <w:color w:val="000000" w:themeColor="text1"/>
          <w:sz w:val="20"/>
          <w:szCs w:val="20"/>
        </w:rPr>
        <w:t>L</w:t>
      </w:r>
      <w:r w:rsidR="005920F1" w:rsidRPr="00981244">
        <w:rPr>
          <w:rFonts w:hint="eastAsia"/>
          <w:color w:val="000000" w:themeColor="text1"/>
          <w:sz w:val="20"/>
          <w:szCs w:val="20"/>
        </w:rPr>
        <w:t xml:space="preserve"> attributes can be represented by the </w:t>
      </w:r>
      <w:r w:rsidRPr="00981244">
        <w:rPr>
          <w:rFonts w:hint="eastAsia"/>
          <w:color w:val="000000" w:themeColor="text1"/>
          <w:sz w:val="20"/>
          <w:szCs w:val="20"/>
        </w:rPr>
        <w:t>matrix in Eq.</w:t>
      </w:r>
      <w:r w:rsidRPr="002E7EB9">
        <w:rPr>
          <w:rFonts w:hint="eastAsia"/>
          <w:color w:val="FF0000"/>
          <w:sz w:val="20"/>
          <w:szCs w:val="20"/>
        </w:rPr>
        <w:t>(</w:t>
      </w:r>
      <w:r w:rsidR="00A965EB" w:rsidRPr="002E7EB9">
        <w:rPr>
          <w:rFonts w:hint="eastAsia"/>
          <w:color w:val="FF0000"/>
          <w:sz w:val="20"/>
          <w:szCs w:val="20"/>
        </w:rPr>
        <w:t>24</w:t>
      </w:r>
      <w:r w:rsidRPr="002E7EB9">
        <w:rPr>
          <w:rFonts w:hint="eastAsia"/>
          <w:color w:val="FF0000"/>
          <w:sz w:val="20"/>
          <w:szCs w:val="20"/>
        </w:rPr>
        <w:t>)</w:t>
      </w:r>
      <w:r w:rsidRPr="00981244">
        <w:rPr>
          <w:rFonts w:hint="eastAsia"/>
          <w:color w:val="000000" w:themeColor="text1"/>
          <w:sz w:val="20"/>
          <w:szCs w:val="20"/>
        </w:rPr>
        <w:t>.</w:t>
      </w:r>
      <w:r w:rsidR="004979B1" w:rsidRPr="00981244">
        <w:rPr>
          <w:rFonts w:hint="eastAsia"/>
          <w:color w:val="000000" w:themeColor="text1"/>
          <w:sz w:val="20"/>
          <w:szCs w:val="20"/>
        </w:rPr>
        <w:t xml:space="preserve"> In Eq.</w:t>
      </w:r>
      <w:r w:rsidR="004979B1" w:rsidRPr="002E7EB9">
        <w:rPr>
          <w:rFonts w:hint="eastAsia"/>
          <w:color w:val="FF0000"/>
          <w:sz w:val="20"/>
          <w:szCs w:val="20"/>
        </w:rPr>
        <w:t>(</w:t>
      </w:r>
      <w:r w:rsidR="00A965EB" w:rsidRPr="002E7EB9">
        <w:rPr>
          <w:rFonts w:hint="eastAsia"/>
          <w:color w:val="FF0000"/>
          <w:sz w:val="20"/>
          <w:szCs w:val="20"/>
        </w:rPr>
        <w:t>24</w:t>
      </w:r>
      <w:r w:rsidR="004979B1" w:rsidRPr="002E7EB9">
        <w:rPr>
          <w:rFonts w:hint="eastAsia"/>
          <w:color w:val="FF0000"/>
          <w:sz w:val="20"/>
          <w:szCs w:val="20"/>
        </w:rPr>
        <w:t>)</w:t>
      </w:r>
      <w:r w:rsidR="004979B1" w:rsidRPr="00981244">
        <w:rPr>
          <w:rFonts w:hint="eastAsia"/>
          <w:color w:val="000000" w:themeColor="text1"/>
          <w:sz w:val="20"/>
          <w:szCs w:val="20"/>
        </w:rPr>
        <w:t xml:space="preserve">, each row represents the </w:t>
      </w:r>
      <w:r w:rsidR="004979B1" w:rsidRPr="00981244">
        <w:rPr>
          <w:color w:val="000000" w:themeColor="text1"/>
          <w:sz w:val="20"/>
          <w:szCs w:val="20"/>
        </w:rPr>
        <w:t>assessment</w:t>
      </w:r>
      <w:r w:rsidR="004979B1" w:rsidRPr="00981244">
        <w:rPr>
          <w:rFonts w:hint="eastAsia"/>
          <w:color w:val="000000" w:themeColor="text1"/>
          <w:sz w:val="20"/>
          <w:szCs w:val="20"/>
        </w:rPr>
        <w:t xml:space="preserve">s </w:t>
      </w:r>
      <w:r w:rsidR="003C7F4C" w:rsidRPr="00981244">
        <w:rPr>
          <w:rFonts w:hint="eastAsia"/>
          <w:color w:val="000000" w:themeColor="text1"/>
          <w:sz w:val="20"/>
          <w:szCs w:val="20"/>
        </w:rPr>
        <w:t xml:space="preserve">to all the </w:t>
      </w:r>
      <w:r w:rsidR="003C7F4C" w:rsidRPr="00981244">
        <w:rPr>
          <w:rFonts w:hint="eastAsia"/>
          <w:i/>
          <w:color w:val="000000" w:themeColor="text1"/>
          <w:sz w:val="20"/>
          <w:szCs w:val="20"/>
        </w:rPr>
        <w:t>L</w:t>
      </w:r>
      <w:r w:rsidR="003C7F4C" w:rsidRPr="00981244">
        <w:rPr>
          <w:rFonts w:hint="eastAsia"/>
          <w:color w:val="000000" w:themeColor="text1"/>
          <w:sz w:val="20"/>
          <w:szCs w:val="20"/>
        </w:rPr>
        <w:t xml:space="preserve"> attributes on</w:t>
      </w:r>
      <w:r w:rsidR="004979B1" w:rsidRPr="00981244">
        <w:rPr>
          <w:rFonts w:hint="eastAsia"/>
          <w:color w:val="000000" w:themeColor="text1"/>
          <w:sz w:val="20"/>
          <w:szCs w:val="20"/>
        </w:rPr>
        <w:t xml:space="preserve"> </w:t>
      </w:r>
      <w:r w:rsidR="003C7F4C" w:rsidRPr="00981244">
        <w:rPr>
          <w:rFonts w:hint="eastAsia"/>
          <w:color w:val="000000" w:themeColor="text1"/>
          <w:sz w:val="20"/>
          <w:szCs w:val="20"/>
        </w:rPr>
        <w:t>a</w:t>
      </w:r>
      <w:r w:rsidR="00B365DA" w:rsidRPr="00981244">
        <w:rPr>
          <w:rFonts w:hint="eastAsia"/>
          <w:color w:val="000000" w:themeColor="text1"/>
          <w:sz w:val="20"/>
          <w:szCs w:val="20"/>
        </w:rPr>
        <w:t xml:space="preserve"> </w:t>
      </w:r>
      <w:r w:rsidR="003C7F4C" w:rsidRPr="00981244">
        <w:rPr>
          <w:color w:val="000000" w:themeColor="text1"/>
          <w:sz w:val="20"/>
          <w:szCs w:val="20"/>
        </w:rPr>
        <w:t>specific</w:t>
      </w:r>
      <w:r w:rsidR="003C7F4C" w:rsidRPr="00981244">
        <w:rPr>
          <w:rFonts w:hint="eastAsia"/>
          <w:color w:val="000000" w:themeColor="text1"/>
          <w:sz w:val="20"/>
          <w:szCs w:val="20"/>
        </w:rPr>
        <w:t xml:space="preserve"> </w:t>
      </w:r>
      <w:r w:rsidR="00B365DA" w:rsidRPr="00981244">
        <w:rPr>
          <w:rFonts w:hint="eastAsia"/>
          <w:color w:val="000000" w:themeColor="text1"/>
          <w:sz w:val="20"/>
          <w:szCs w:val="20"/>
        </w:rPr>
        <w:t>alternative</w:t>
      </w:r>
      <w:r w:rsidR="004979B1" w:rsidRPr="00981244">
        <w:rPr>
          <w:rFonts w:hint="eastAsia"/>
          <w:color w:val="000000" w:themeColor="text1"/>
          <w:sz w:val="20"/>
          <w:szCs w:val="20"/>
        </w:rPr>
        <w:t xml:space="preserve">, while </w:t>
      </w:r>
      <w:r w:rsidR="0023731E" w:rsidRPr="00981244">
        <w:rPr>
          <w:rFonts w:hint="eastAsia"/>
          <w:color w:val="000000" w:themeColor="text1"/>
          <w:sz w:val="20"/>
          <w:szCs w:val="20"/>
        </w:rPr>
        <w:t xml:space="preserve">each column indicates the </w:t>
      </w:r>
      <w:r w:rsidR="0023731E" w:rsidRPr="00981244">
        <w:rPr>
          <w:color w:val="000000" w:themeColor="text1"/>
          <w:sz w:val="20"/>
          <w:szCs w:val="20"/>
        </w:rPr>
        <w:t>assessment</w:t>
      </w:r>
      <w:r w:rsidR="0023731E" w:rsidRPr="00981244">
        <w:rPr>
          <w:rFonts w:hint="eastAsia"/>
          <w:color w:val="000000" w:themeColor="text1"/>
          <w:sz w:val="20"/>
          <w:szCs w:val="20"/>
        </w:rPr>
        <w:t xml:space="preserve">s </w:t>
      </w:r>
      <w:r w:rsidR="003C7F4C" w:rsidRPr="00981244">
        <w:rPr>
          <w:rFonts w:hint="eastAsia"/>
          <w:color w:val="000000" w:themeColor="text1"/>
          <w:sz w:val="20"/>
          <w:szCs w:val="20"/>
        </w:rPr>
        <w:t>to an attribute on</w:t>
      </w:r>
      <w:r w:rsidR="0023731E" w:rsidRPr="00981244">
        <w:rPr>
          <w:rFonts w:hint="eastAsia"/>
          <w:color w:val="000000" w:themeColor="text1"/>
          <w:sz w:val="20"/>
          <w:szCs w:val="20"/>
        </w:rPr>
        <w:t xml:space="preserve"> all </w:t>
      </w:r>
      <w:r w:rsidR="0023731E" w:rsidRPr="00981244">
        <w:rPr>
          <w:rFonts w:hint="eastAsia"/>
          <w:i/>
          <w:color w:val="000000" w:themeColor="text1"/>
          <w:sz w:val="20"/>
          <w:szCs w:val="20"/>
        </w:rPr>
        <w:t>S</w:t>
      </w:r>
      <w:r w:rsidR="0023731E" w:rsidRPr="00981244">
        <w:rPr>
          <w:rFonts w:hint="eastAsia"/>
          <w:color w:val="000000" w:themeColor="text1"/>
          <w:sz w:val="20"/>
          <w:szCs w:val="20"/>
        </w:rPr>
        <w:t xml:space="preserve"> alternatives.</w:t>
      </w:r>
    </w:p>
    <w:p w:rsidR="000D3272" w:rsidRPr="00981244" w:rsidRDefault="001A5802" w:rsidP="00A3349E">
      <w:pPr>
        <w:ind w:firstLineChars="700" w:firstLine="1400"/>
        <w:jc w:val="left"/>
        <w:rPr>
          <w:color w:val="000000" w:themeColor="text1"/>
          <w:sz w:val="20"/>
          <w:szCs w:val="20"/>
        </w:rPr>
      </w:pPr>
      <m:oMath>
        <m:sSub>
          <m:sSubPr>
            <m:ctrlPr>
              <w:rPr>
                <w:rFonts w:ascii="Cambria Math" w:hAnsi="Cambria Math"/>
                <w:i/>
                <w:color w:val="000000" w:themeColor="text1"/>
                <w:sz w:val="20"/>
                <w:szCs w:val="20"/>
              </w:rPr>
            </m:ctrlPr>
          </m:sSubPr>
          <m:e>
            <m:eqArr>
              <m:eqArrPr>
                <m:ctrlPr>
                  <w:rPr>
                    <w:rFonts w:ascii="Cambria Math" w:hAnsi="Cambria Math"/>
                    <w:i/>
                    <w:color w:val="000000" w:themeColor="text1"/>
                    <w:sz w:val="20"/>
                    <w:szCs w:val="20"/>
                  </w:rPr>
                </m:ctrlPr>
              </m:eqArrPr>
              <m:e>
                <m:r>
                  <w:rPr>
                    <w:rFonts w:ascii="Cambria Math" w:hAnsi="Cambria Math"/>
                    <w:color w:val="000000" w:themeColor="text1"/>
                    <w:sz w:val="20"/>
                    <w:szCs w:val="20"/>
                  </w:rPr>
                  <m:t xml:space="preserve">                                         </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r>
                  <w:rPr>
                    <w:rFonts w:ascii="Cambria Math" w:hAnsi="Cambria Math"/>
                    <w:color w:val="000000" w:themeColor="text1"/>
                    <w:sz w:val="20"/>
                    <w:szCs w:val="20"/>
                  </w:rPr>
                  <m:t xml:space="preserve">           ⋯         </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w:rPr>
                    <w:rFonts w:ascii="Cambria Math" w:hAnsi="Cambria Math"/>
                    <w:color w:val="000000" w:themeColor="text1"/>
                    <w:sz w:val="20"/>
                    <w:szCs w:val="20"/>
                  </w:rPr>
                  <m:t xml:space="preserve">             ⋯        </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L</m:t>
                    </m:r>
                  </m:sub>
                </m:sSub>
              </m:e>
              <m:e>
                <m:sSub>
                  <m:sSubPr>
                    <m:ctrlPr>
                      <w:rPr>
                        <w:rFonts w:ascii="Cambria Math" w:hAnsi="Cambria Math"/>
                        <w:color w:val="000000" w:themeColor="text1"/>
                        <w:sz w:val="20"/>
                        <w:szCs w:val="20"/>
                      </w:rPr>
                    </m:ctrlPr>
                  </m:sSubPr>
                  <m:e>
                    <m:d>
                      <m:dPr>
                        <m:begChr m:val="["/>
                        <m:endChr m:val="]"/>
                        <m:ctrlPr>
                          <w:rPr>
                            <w:rFonts w:ascii="Cambria Math" w:hAnsi="Cambria Math"/>
                            <w:i/>
                            <w:color w:val="000000" w:themeColor="text1"/>
                            <w:sz w:val="20"/>
                            <w:szCs w:val="20"/>
                          </w:rPr>
                        </m:ctrlPr>
                      </m:dPr>
                      <m:e>
                        <m:r>
                          <w:rPr>
                            <w:rFonts w:ascii="Cambria Math" w:hAnsi="Cambria Math"/>
                            <w:color w:val="000000" w:themeColor="text1"/>
                            <w:sz w:val="20"/>
                            <w:szCs w:val="20"/>
                          </w:rPr>
                          <m:t>S</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e>
                    </m:d>
                  </m:e>
                  <m:sub>
                    <m:r>
                      <w:rPr>
                        <w:rFonts w:ascii="Cambria Math" w:hAnsi="Cambria Math"/>
                        <w:color w:val="000000" w:themeColor="text1"/>
                        <w:sz w:val="20"/>
                        <w:szCs w:val="20"/>
                      </w:rPr>
                      <m:t>S×L</m:t>
                    </m:r>
                  </m:sub>
                </m:sSub>
                <m:r>
                  <m:rPr>
                    <m:sty m:val="p"/>
                  </m:rPr>
                  <w:rPr>
                    <w:rFonts w:ascii="Cambria Math" w:hAnsi="Cambria Math"/>
                    <w:color w:val="000000" w:themeColor="text1"/>
                    <w:sz w:val="20"/>
                    <w:szCs w:val="20"/>
                  </w:rPr>
                  <m:t>=</m:t>
                </m:r>
                <m:m>
                  <m:mPr>
                    <m:mcs>
                      <m:mc>
                        <m:mcPr>
                          <m:count m:val="1"/>
                          <m:mcJc m:val="center"/>
                        </m:mcPr>
                      </m:mc>
                    </m:mcs>
                    <m:ctrlPr>
                      <w:rPr>
                        <w:rFonts w:ascii="Cambria Math" w:hAnsi="Cambria Math"/>
                        <w:color w:val="000000" w:themeColor="text1"/>
                        <w:sz w:val="20"/>
                        <w:szCs w:val="20"/>
                      </w:rPr>
                    </m:ctrlPr>
                  </m:mPr>
                  <m:m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mr>
                  <m:mr>
                    <m:e>
                      <m:m>
                        <m:mPr>
                          <m:mcs>
                            <m:mc>
                              <m:mcPr>
                                <m:count m:val="1"/>
                                <m:mcJc m:val="center"/>
                              </m:mcPr>
                            </m:mc>
                          </m:mcs>
                          <m:ctrlPr>
                            <w:rPr>
                              <w:rFonts w:ascii="Cambria Math" w:hAnsi="Cambria Math"/>
                              <w:i/>
                              <w:color w:val="000000" w:themeColor="text1"/>
                              <w:sz w:val="20"/>
                              <w:szCs w:val="20"/>
                            </w:rPr>
                          </m:ctrlPr>
                        </m:mPr>
                        <m:mr>
                          <m:e>
                            <m:r>
                              <w:rPr>
                                <w:rFonts w:ascii="Cambria Math" w:hAnsi="Cambria Math"/>
                                <w:color w:val="000000" w:themeColor="text1"/>
                                <w:sz w:val="20"/>
                                <w:szCs w:val="20"/>
                              </w:rPr>
                              <m:t>⋯</m:t>
                            </m:r>
                          </m:e>
                        </m:mr>
                        <m:m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mr>
                        <m:mr>
                          <m:e>
                            <m:r>
                              <w:rPr>
                                <w:rFonts w:ascii="Cambria Math" w:hAnsi="Cambria Math"/>
                                <w:color w:val="000000" w:themeColor="text1"/>
                                <w:sz w:val="20"/>
                                <w:szCs w:val="20"/>
                              </w:rPr>
                              <m:t>⋯</m:t>
                            </m:r>
                          </m:e>
                        </m:mr>
                      </m:m>
                    </m:e>
                  </m:mr>
                  <m:m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S</m:t>
                          </m:r>
                        </m:sub>
                      </m:sSub>
                    </m:e>
                  </m:mr>
                </m:m>
                <m:d>
                  <m:dPr>
                    <m:begChr m:val="["/>
                    <m:endChr m:val="]"/>
                    <m:ctrlPr>
                      <w:rPr>
                        <w:rFonts w:ascii="Cambria Math" w:hAnsi="Cambria Math"/>
                        <w:color w:val="000000" w:themeColor="text1"/>
                        <w:sz w:val="20"/>
                        <w:szCs w:val="20"/>
                      </w:rPr>
                    </m:ctrlPr>
                  </m:dPr>
                  <m:e>
                    <m:m>
                      <m:mPr>
                        <m:mcs>
                          <m:mc>
                            <m:mcPr>
                              <m:count m:val="5"/>
                              <m:mcJc m:val="center"/>
                            </m:mcPr>
                          </m:mc>
                        </m:mcs>
                        <m:ctrlPr>
                          <w:rPr>
                            <w:rFonts w:ascii="Cambria Math" w:hAnsi="Cambria Math"/>
                            <w:color w:val="000000" w:themeColor="text1"/>
                            <w:sz w:val="20"/>
                            <w:szCs w:val="20"/>
                          </w:rPr>
                        </m:ctrlPr>
                      </m:mPr>
                      <m:mr>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m:rPr>
                              <m:sty m:val="p"/>
                            </m:rP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m:rPr>
                              <m:sty m:val="p"/>
                            </m:rP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L</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m:rPr>
                              <m:sty m:val="p"/>
                            </m:rPr>
                            <w:rPr>
                              <w:rFonts w:ascii="Cambria Math" w:hAnsi="Cambria Math"/>
                              <w:color w:val="000000" w:themeColor="text1"/>
                              <w:sz w:val="20"/>
                              <w:szCs w:val="20"/>
                            </w:rPr>
                            <m:t>)</m:t>
                          </m:r>
                        </m:e>
                      </m:mr>
                      <m:mr>
                        <m:e>
                          <m: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m:t>
                          </m:r>
                        </m:e>
                      </m:mr>
                      <m:mr>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L</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m:t>
                          </m:r>
                        </m:e>
                      </m:mr>
                      <m:mr>
                        <m:e>
                          <m: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m:t>
                          </m:r>
                        </m:e>
                      </m:mr>
                      <m:mr>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S</m:t>
                                  </m:r>
                                </m:sub>
                              </m:sSub>
                            </m:e>
                          </m:d>
                          <m:r>
                            <m:rPr>
                              <m:sty m:val="p"/>
                            </m:rP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S</m:t>
                                  </m:r>
                                </m:sub>
                              </m:sSub>
                            </m:e>
                          </m:d>
                          <m:r>
                            <m:rPr>
                              <m:sty m:val="p"/>
                            </m:rP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L</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S</m:t>
                                  </m:r>
                                </m:sub>
                              </m:sSub>
                            </m:e>
                          </m:d>
                          <m:r>
                            <m:rPr>
                              <m:sty m:val="p"/>
                            </m:rPr>
                            <w:rPr>
                              <w:rFonts w:ascii="Cambria Math" w:hAnsi="Cambria Math"/>
                              <w:color w:val="000000" w:themeColor="text1"/>
                              <w:sz w:val="20"/>
                              <w:szCs w:val="20"/>
                            </w:rPr>
                            <m:t>)</m:t>
                          </m:r>
                        </m:e>
                      </m:mr>
                    </m:m>
                  </m:e>
                </m:d>
              </m:e>
            </m:eqArr>
          </m:e>
          <m:sub>
            <m:r>
              <w:rPr>
                <w:rFonts w:ascii="Cambria Math" w:hAnsi="Cambria Math"/>
                <w:color w:val="000000" w:themeColor="text1"/>
                <w:sz w:val="20"/>
                <w:szCs w:val="20"/>
              </w:rPr>
              <m:t>S×L</m:t>
            </m:r>
          </m:sub>
        </m:sSub>
      </m:oMath>
      <w:r w:rsidR="00A3349E" w:rsidRPr="00981244">
        <w:rPr>
          <w:rFonts w:hint="eastAsia"/>
          <w:color w:val="000000" w:themeColor="text1"/>
          <w:sz w:val="20"/>
          <w:szCs w:val="20"/>
        </w:rPr>
        <w:t xml:space="preserve">         </w:t>
      </w:r>
      <w:r w:rsidR="002619D6" w:rsidRPr="002E7EB9">
        <w:rPr>
          <w:rFonts w:hint="eastAsia"/>
          <w:color w:val="FF0000"/>
          <w:sz w:val="20"/>
          <w:szCs w:val="20"/>
        </w:rPr>
        <w:t>(2</w:t>
      </w:r>
      <w:r w:rsidR="00A965EB" w:rsidRPr="002E7EB9">
        <w:rPr>
          <w:rFonts w:hint="eastAsia"/>
          <w:color w:val="FF0000"/>
          <w:sz w:val="20"/>
          <w:szCs w:val="20"/>
        </w:rPr>
        <w:t>4</w:t>
      </w:r>
      <w:r w:rsidR="002619D6" w:rsidRPr="002E7EB9">
        <w:rPr>
          <w:rFonts w:hint="eastAsia"/>
          <w:color w:val="FF0000"/>
          <w:sz w:val="20"/>
          <w:szCs w:val="20"/>
        </w:rPr>
        <w:t>)</w:t>
      </w:r>
    </w:p>
    <w:p w:rsidR="004F22C7" w:rsidRPr="00981244" w:rsidRDefault="007A0D45" w:rsidP="00856C35">
      <w:pPr>
        <w:ind w:firstLine="289"/>
        <w:rPr>
          <w:color w:val="000000" w:themeColor="text1"/>
          <w:sz w:val="20"/>
          <w:szCs w:val="20"/>
        </w:rPr>
      </w:pPr>
      <w:r w:rsidRPr="00981244">
        <w:rPr>
          <w:rFonts w:hint="eastAsia"/>
          <w:color w:val="000000" w:themeColor="text1"/>
          <w:sz w:val="20"/>
          <w:szCs w:val="20"/>
        </w:rPr>
        <w:t xml:space="preserve">The value of </w:t>
      </w:r>
      <m:oMath>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m:t>
        </m:r>
      </m:oMath>
      <w:r w:rsidRPr="00981244">
        <w:rPr>
          <w:rFonts w:hint="eastAsia"/>
          <w:color w:val="000000" w:themeColor="text1"/>
          <w:sz w:val="20"/>
          <w:szCs w:val="20"/>
        </w:rPr>
        <w:t xml:space="preserve"> is </w:t>
      </w:r>
      <w:r w:rsidR="003B65A7" w:rsidRPr="00981244">
        <w:rPr>
          <w:rFonts w:hint="eastAsia"/>
          <w:color w:val="000000" w:themeColor="text1"/>
          <w:sz w:val="20"/>
          <w:szCs w:val="20"/>
        </w:rPr>
        <w:t>denoted by</w:t>
      </w:r>
      <w:r w:rsidRPr="00981244">
        <w:rPr>
          <w:rFonts w:hint="eastAsia"/>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li</m:t>
            </m:r>
          </m:sub>
        </m:sSub>
      </m:oMath>
      <w:r w:rsidRPr="00981244">
        <w:rPr>
          <w:rFonts w:hint="eastAsia"/>
          <w:color w:val="000000" w:themeColor="text1"/>
          <w:sz w:val="20"/>
          <w:szCs w:val="20"/>
        </w:rPr>
        <w:t xml:space="preserve"> when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Pr="00981244">
        <w:rPr>
          <w:rFonts w:hint="eastAsia"/>
          <w:color w:val="000000" w:themeColor="text1"/>
          <w:sz w:val="20"/>
          <w:szCs w:val="20"/>
        </w:rPr>
        <w:t xml:space="preserve"> is a quantitative attribute</w:t>
      </w:r>
      <w:r w:rsidR="00840924" w:rsidRPr="00981244">
        <w:rPr>
          <w:rFonts w:hint="eastAsia"/>
          <w:color w:val="000000" w:themeColor="text1"/>
          <w:sz w:val="20"/>
          <w:szCs w:val="20"/>
        </w:rPr>
        <w:t>;</w:t>
      </w:r>
      <w:r w:rsidRPr="00981244">
        <w:rPr>
          <w:rFonts w:hint="eastAsia"/>
          <w:color w:val="000000" w:themeColor="text1"/>
          <w:sz w:val="20"/>
          <w:szCs w:val="20"/>
        </w:rPr>
        <w:t xml:space="preserve"> </w:t>
      </w:r>
      <w:r w:rsidR="0054620B" w:rsidRPr="00981244">
        <w:rPr>
          <w:rFonts w:hint="eastAsia"/>
          <w:color w:val="000000" w:themeColor="text1"/>
          <w:sz w:val="20"/>
          <w:szCs w:val="20"/>
        </w:rPr>
        <w:t xml:space="preserve">otherwise, Eq.(2) can be </w:t>
      </w:r>
      <w:r w:rsidR="00A01472" w:rsidRPr="00981244">
        <w:rPr>
          <w:rFonts w:hint="eastAsia"/>
          <w:color w:val="000000" w:themeColor="text1"/>
          <w:sz w:val="20"/>
          <w:szCs w:val="20"/>
        </w:rPr>
        <w:t xml:space="preserve">used to </w:t>
      </w:r>
      <w:r w:rsidR="00840924" w:rsidRPr="00981244">
        <w:rPr>
          <w:rFonts w:hint="eastAsia"/>
          <w:color w:val="000000" w:themeColor="text1"/>
          <w:sz w:val="20"/>
          <w:szCs w:val="20"/>
        </w:rPr>
        <w:t>represent</w:t>
      </w:r>
      <w:r w:rsidR="00A01472" w:rsidRPr="00981244">
        <w:rPr>
          <w:rFonts w:hint="eastAsia"/>
          <w:color w:val="000000" w:themeColor="text1"/>
          <w:sz w:val="20"/>
          <w:szCs w:val="20"/>
        </w:rPr>
        <w:t xml:space="preserve"> </w:t>
      </w:r>
      <m:oMath>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m:t>
        </m:r>
      </m:oMath>
      <w:r w:rsidR="00A3349E" w:rsidRPr="00981244">
        <w:rPr>
          <w:rFonts w:hint="eastAsia"/>
          <w:color w:val="000000" w:themeColor="text1"/>
          <w:sz w:val="20"/>
          <w:szCs w:val="20"/>
        </w:rPr>
        <w:t xml:space="preserve"> </w:t>
      </w:r>
      <w:r w:rsidR="0054620B" w:rsidRPr="00981244">
        <w:rPr>
          <w:rFonts w:hint="eastAsia"/>
          <w:color w:val="000000" w:themeColor="text1"/>
          <w:sz w:val="20"/>
          <w:szCs w:val="20"/>
        </w:rPr>
        <w:t xml:space="preserve">when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54620B" w:rsidRPr="00981244">
        <w:rPr>
          <w:rFonts w:hint="eastAsia"/>
          <w:color w:val="000000" w:themeColor="text1"/>
          <w:sz w:val="20"/>
          <w:szCs w:val="20"/>
        </w:rPr>
        <w:t xml:space="preserve"> is a qualitative attribute.</w:t>
      </w:r>
      <w:r w:rsidR="00E74912" w:rsidRPr="00981244">
        <w:rPr>
          <w:rFonts w:hint="eastAsia"/>
          <w:color w:val="000000" w:themeColor="text1"/>
          <w:sz w:val="20"/>
          <w:szCs w:val="20"/>
        </w:rPr>
        <w:t xml:space="preserve"> </w:t>
      </w:r>
      <w:r w:rsidR="004F22C7" w:rsidRPr="00981244">
        <w:rPr>
          <w:rFonts w:hint="eastAsia"/>
          <w:color w:val="000000" w:themeColor="text1"/>
          <w:sz w:val="20"/>
          <w:szCs w:val="20"/>
        </w:rPr>
        <w:t>The entropy method</w:t>
      </w:r>
      <w:r w:rsidR="002F203E" w:rsidRPr="00981244">
        <w:rPr>
          <w:rFonts w:hint="eastAsia"/>
          <w:color w:val="000000" w:themeColor="text1"/>
          <w:sz w:val="20"/>
          <w:szCs w:val="20"/>
          <w:vertAlign w:val="superscript"/>
        </w:rPr>
        <w:t>[26,28]</w:t>
      </w:r>
      <w:r w:rsidR="004F22C7" w:rsidRPr="00981244">
        <w:rPr>
          <w:rFonts w:hint="eastAsia"/>
          <w:color w:val="000000" w:themeColor="text1"/>
          <w:sz w:val="20"/>
          <w:szCs w:val="20"/>
        </w:rPr>
        <w:t xml:space="preserve"> consists of the following three steps:</w:t>
      </w:r>
    </w:p>
    <w:p w:rsidR="00FE2BF6" w:rsidRPr="00981244" w:rsidRDefault="00153951" w:rsidP="00414A73">
      <w:pPr>
        <w:rPr>
          <w:color w:val="000000" w:themeColor="text1"/>
          <w:sz w:val="20"/>
          <w:szCs w:val="20"/>
        </w:rPr>
      </w:pPr>
      <w:r w:rsidRPr="00981244">
        <w:rPr>
          <w:rFonts w:hint="eastAsia"/>
          <w:color w:val="000000" w:themeColor="text1"/>
          <w:sz w:val="20"/>
          <w:szCs w:val="20"/>
        </w:rPr>
        <w:t xml:space="preserve">(1) </w:t>
      </w:r>
      <w:r w:rsidRPr="00981244">
        <w:rPr>
          <w:color w:val="000000" w:themeColor="text1"/>
          <w:sz w:val="20"/>
          <w:szCs w:val="20"/>
        </w:rPr>
        <w:t>Linear</w:t>
      </w:r>
      <w:r w:rsidRPr="00981244">
        <w:rPr>
          <w:rFonts w:hint="eastAsia"/>
          <w:color w:val="000000" w:themeColor="text1"/>
          <w:sz w:val="20"/>
          <w:szCs w:val="20"/>
        </w:rPr>
        <w:t xml:space="preserve"> proportional transformation</w:t>
      </w:r>
      <w:r w:rsidR="005D1B7F" w:rsidRPr="00981244">
        <w:rPr>
          <w:rFonts w:hint="eastAsia"/>
          <w:color w:val="000000" w:themeColor="text1"/>
          <w:sz w:val="20"/>
          <w:szCs w:val="20"/>
        </w:rPr>
        <w:t xml:space="preserve"> or </w:t>
      </w:r>
      <w:r w:rsidR="005D1B7F" w:rsidRPr="00981244">
        <w:rPr>
          <w:color w:val="000000" w:themeColor="text1"/>
          <w:sz w:val="20"/>
          <w:szCs w:val="20"/>
        </w:rPr>
        <w:t>standard</w:t>
      </w:r>
      <w:r w:rsidR="005D1B7F" w:rsidRPr="00981244">
        <w:rPr>
          <w:rFonts w:hint="eastAsia"/>
          <w:color w:val="000000" w:themeColor="text1"/>
          <w:sz w:val="20"/>
          <w:szCs w:val="20"/>
        </w:rPr>
        <w:t xml:space="preserve"> </w:t>
      </w:r>
      <w:r w:rsidR="005D1B7F" w:rsidRPr="00981244">
        <w:rPr>
          <w:color w:val="000000" w:themeColor="text1"/>
          <w:sz w:val="20"/>
          <w:szCs w:val="20"/>
        </w:rPr>
        <w:t>0-1</w:t>
      </w:r>
      <w:r w:rsidR="005D1B7F" w:rsidRPr="00981244">
        <w:rPr>
          <w:rFonts w:hint="eastAsia"/>
          <w:color w:val="000000" w:themeColor="text1"/>
          <w:sz w:val="20"/>
          <w:szCs w:val="20"/>
        </w:rPr>
        <w:t xml:space="preserve"> </w:t>
      </w:r>
      <w:r w:rsidR="005D1B7F" w:rsidRPr="00981244">
        <w:rPr>
          <w:color w:val="000000" w:themeColor="text1"/>
          <w:sz w:val="20"/>
          <w:szCs w:val="20"/>
        </w:rPr>
        <w:t>transformation</w:t>
      </w:r>
      <w:r w:rsidRPr="00981244">
        <w:rPr>
          <w:rFonts w:hint="eastAsia"/>
          <w:color w:val="000000" w:themeColor="text1"/>
          <w:sz w:val="20"/>
          <w:szCs w:val="20"/>
        </w:rPr>
        <w:t>:</w:t>
      </w:r>
    </w:p>
    <w:p w:rsidR="00FE2BF6" w:rsidRPr="00981244" w:rsidRDefault="00055E3D" w:rsidP="00856C35">
      <w:pPr>
        <w:ind w:firstLine="289"/>
        <w:rPr>
          <w:color w:val="000000" w:themeColor="text1"/>
          <w:sz w:val="20"/>
          <w:szCs w:val="20"/>
        </w:rPr>
      </w:pPr>
      <w:r w:rsidRPr="00981244">
        <w:rPr>
          <w:color w:val="000000" w:themeColor="text1"/>
          <w:sz w:val="20"/>
          <w:szCs w:val="20"/>
        </w:rPr>
        <w:t>For</w:t>
      </w:r>
      <w:r w:rsidR="00950B12" w:rsidRPr="00981244">
        <w:rPr>
          <w:rFonts w:hint="eastAsia"/>
          <w:color w:val="000000" w:themeColor="text1"/>
          <w:sz w:val="20"/>
          <w:szCs w:val="20"/>
        </w:rPr>
        <w:t xml:space="preserve"> </w:t>
      </w:r>
      <w:r w:rsidR="00477F35" w:rsidRPr="00981244">
        <w:rPr>
          <w:rFonts w:hint="eastAsia"/>
          <w:color w:val="000000" w:themeColor="text1"/>
          <w:sz w:val="20"/>
          <w:szCs w:val="20"/>
        </w:rPr>
        <w:t>a</w:t>
      </w:r>
      <w:r w:rsidR="00950B12" w:rsidRPr="00981244">
        <w:rPr>
          <w:rFonts w:hint="eastAsia"/>
          <w:color w:val="000000" w:themeColor="text1"/>
          <w:sz w:val="20"/>
          <w:szCs w:val="20"/>
        </w:rPr>
        <w:t xml:space="preserve"> </w:t>
      </w:r>
      <w:r w:rsidR="006A3DBF" w:rsidRPr="00981244">
        <w:rPr>
          <w:rFonts w:hint="eastAsia"/>
          <w:color w:val="000000" w:themeColor="text1"/>
          <w:sz w:val="20"/>
          <w:szCs w:val="20"/>
        </w:rPr>
        <w:t>BA</w:t>
      </w:r>
      <w:r w:rsidR="00950B12" w:rsidRPr="00981244">
        <w:rPr>
          <w:rFonts w:hint="eastAsia"/>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y</m:t>
            </m:r>
          </m:e>
          <m:sub>
            <m:r>
              <w:rPr>
                <w:rFonts w:ascii="Cambria Math" w:hAnsi="Cambria Math"/>
                <w:color w:val="000000" w:themeColor="text1"/>
                <w:sz w:val="20"/>
                <w:szCs w:val="20"/>
              </w:rPr>
              <m:t>li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li</m:t>
                </m:r>
              </m:sub>
            </m:sSub>
          </m:num>
          <m:den>
            <m:func>
              <m:funcPr>
                <m:ctrlPr>
                  <w:rPr>
                    <w:rFonts w:ascii="Cambria Math" w:hAnsi="Cambria Math"/>
                    <w:i/>
                    <w:color w:val="000000" w:themeColor="text1"/>
                    <w:sz w:val="20"/>
                    <w:szCs w:val="20"/>
                  </w:rPr>
                </m:ctrlPr>
              </m:funcPr>
              <m:fName>
                <m:limLow>
                  <m:limLowPr>
                    <m:ctrlPr>
                      <w:rPr>
                        <w:rFonts w:ascii="Cambria Math" w:hAnsi="Cambria Math"/>
                        <w:i/>
                        <w:color w:val="000000" w:themeColor="text1"/>
                        <w:sz w:val="20"/>
                        <w:szCs w:val="20"/>
                      </w:rPr>
                    </m:ctrlPr>
                  </m:limLowPr>
                  <m:e>
                    <m:r>
                      <m:rPr>
                        <m:sty m:val="p"/>
                      </m:rPr>
                      <w:rPr>
                        <w:rFonts w:ascii="Cambria Math" w:hAnsi="Cambria Math"/>
                        <w:color w:val="000000" w:themeColor="text1"/>
                        <w:sz w:val="20"/>
                        <w:szCs w:val="20"/>
                      </w:rPr>
                      <m:t>max</m:t>
                    </m:r>
                  </m:e>
                  <m:lim>
                    <m:r>
                      <w:rPr>
                        <w:rFonts w:ascii="Cambria Math" w:hAnsi="Cambria Math"/>
                        <w:color w:val="000000" w:themeColor="text1"/>
                        <w:sz w:val="20"/>
                        <w:szCs w:val="20"/>
                      </w:rPr>
                      <m:t>1≤l≤S</m:t>
                    </m:r>
                  </m:lim>
                </m:limLow>
              </m:fName>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li</m:t>
                    </m:r>
                  </m:sub>
                </m:sSub>
              </m:e>
            </m:func>
          </m:den>
        </m:f>
        <m:r>
          <w:rPr>
            <w:rFonts w:ascii="Cambria Math" w:hAnsi="Cambria Math"/>
            <w:color w:val="000000" w:themeColor="text1"/>
            <w:sz w:val="20"/>
            <w:szCs w:val="20"/>
          </w:rPr>
          <m:t xml:space="preserve"> </m:t>
        </m:r>
      </m:oMath>
      <w:r w:rsidR="00950B12" w:rsidRPr="00981244">
        <w:rPr>
          <w:rFonts w:hint="eastAsia"/>
          <w:color w:val="000000" w:themeColor="text1"/>
          <w:sz w:val="20"/>
          <w:szCs w:val="20"/>
        </w:rPr>
        <w:t xml:space="preserve"> </w:t>
      </w:r>
      <w:r w:rsidR="006A3DBF" w:rsidRPr="00981244">
        <w:rPr>
          <w:rFonts w:hint="eastAsia"/>
          <w:color w:val="000000" w:themeColor="text1"/>
          <w:sz w:val="20"/>
          <w:szCs w:val="20"/>
        </w:rPr>
        <w:t xml:space="preserve">or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y</m:t>
            </m:r>
          </m:e>
          <m:sub>
            <m:r>
              <w:rPr>
                <w:rFonts w:ascii="Cambria Math" w:hAnsi="Cambria Math"/>
                <w:color w:val="000000" w:themeColor="text1"/>
                <w:sz w:val="20"/>
                <w:szCs w:val="20"/>
              </w:rPr>
              <m:t>li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li</m:t>
                </m:r>
              </m:sub>
            </m:sSub>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limLow>
                  <m:limLowPr>
                    <m:ctrlPr>
                      <w:rPr>
                        <w:rFonts w:ascii="Cambria Math" w:hAnsi="Cambria Math"/>
                        <w:i/>
                        <w:color w:val="000000" w:themeColor="text1"/>
                        <w:sz w:val="20"/>
                        <w:szCs w:val="20"/>
                      </w:rPr>
                    </m:ctrlPr>
                  </m:limLowPr>
                  <m:e>
                    <m:r>
                      <m:rPr>
                        <m:sty m:val="p"/>
                      </m:rPr>
                      <w:rPr>
                        <w:rFonts w:ascii="Cambria Math" w:hAnsi="Cambria Math"/>
                        <w:color w:val="000000" w:themeColor="text1"/>
                        <w:sz w:val="20"/>
                        <w:szCs w:val="20"/>
                      </w:rPr>
                      <m:t>min</m:t>
                    </m:r>
                  </m:e>
                  <m:lim>
                    <m:r>
                      <w:rPr>
                        <w:rFonts w:ascii="Cambria Math" w:hAnsi="Cambria Math"/>
                        <w:color w:val="000000" w:themeColor="text1"/>
                        <w:sz w:val="20"/>
                        <w:szCs w:val="20"/>
                      </w:rPr>
                      <m:t>1≤l≤S</m:t>
                    </m:r>
                  </m:lim>
                </m:limLow>
              </m:fName>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li</m:t>
                    </m:r>
                  </m:sub>
                </m:sSub>
              </m:e>
            </m:func>
          </m:num>
          <m:den>
            <m:func>
              <m:funcPr>
                <m:ctrlPr>
                  <w:rPr>
                    <w:rFonts w:ascii="Cambria Math" w:hAnsi="Cambria Math"/>
                    <w:i/>
                    <w:color w:val="000000" w:themeColor="text1"/>
                    <w:sz w:val="20"/>
                    <w:szCs w:val="20"/>
                  </w:rPr>
                </m:ctrlPr>
              </m:funcPr>
              <m:fName>
                <m:limLow>
                  <m:limLowPr>
                    <m:ctrlPr>
                      <w:rPr>
                        <w:rFonts w:ascii="Cambria Math" w:hAnsi="Cambria Math"/>
                        <w:i/>
                        <w:color w:val="000000" w:themeColor="text1"/>
                        <w:sz w:val="20"/>
                        <w:szCs w:val="20"/>
                      </w:rPr>
                    </m:ctrlPr>
                  </m:limLowPr>
                  <m:e>
                    <m:r>
                      <m:rPr>
                        <m:sty m:val="p"/>
                      </m:rPr>
                      <w:rPr>
                        <w:rFonts w:ascii="Cambria Math" w:hAnsi="Cambria Math"/>
                        <w:color w:val="000000" w:themeColor="text1"/>
                        <w:sz w:val="20"/>
                        <w:szCs w:val="20"/>
                      </w:rPr>
                      <m:t>max</m:t>
                    </m:r>
                  </m:e>
                  <m:lim>
                    <m:r>
                      <w:rPr>
                        <w:rFonts w:ascii="Cambria Math" w:hAnsi="Cambria Math"/>
                        <w:color w:val="000000" w:themeColor="text1"/>
                        <w:sz w:val="20"/>
                        <w:szCs w:val="20"/>
                      </w:rPr>
                      <m:t>1≤l≤S</m:t>
                    </m:r>
                  </m:lim>
                </m:limLow>
              </m:fName>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li</m:t>
                    </m:r>
                  </m:sub>
                </m:sSub>
              </m:e>
            </m:func>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limLow>
                  <m:limLowPr>
                    <m:ctrlPr>
                      <w:rPr>
                        <w:rFonts w:ascii="Cambria Math" w:hAnsi="Cambria Math"/>
                        <w:i/>
                        <w:color w:val="000000" w:themeColor="text1"/>
                        <w:sz w:val="20"/>
                        <w:szCs w:val="20"/>
                      </w:rPr>
                    </m:ctrlPr>
                  </m:limLowPr>
                  <m:e>
                    <m:r>
                      <m:rPr>
                        <m:sty m:val="p"/>
                      </m:rPr>
                      <w:rPr>
                        <w:rFonts w:ascii="Cambria Math" w:hAnsi="Cambria Math"/>
                        <w:color w:val="000000" w:themeColor="text1"/>
                        <w:sz w:val="20"/>
                        <w:szCs w:val="20"/>
                      </w:rPr>
                      <m:t>min</m:t>
                    </m:r>
                  </m:e>
                  <m:lim>
                    <m:r>
                      <w:rPr>
                        <w:rFonts w:ascii="Cambria Math" w:hAnsi="Cambria Math"/>
                        <w:color w:val="000000" w:themeColor="text1"/>
                        <w:sz w:val="20"/>
                        <w:szCs w:val="20"/>
                      </w:rPr>
                      <m:t>1≤l≤S</m:t>
                    </m:r>
                  </m:lim>
                </m:limLow>
              </m:fName>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li</m:t>
                    </m:r>
                  </m:sub>
                </m:sSub>
              </m:e>
            </m:func>
          </m:den>
        </m:f>
        <m:r>
          <w:rPr>
            <w:rFonts w:ascii="Cambria Math" w:hAnsi="Cambria Math"/>
            <w:color w:val="000000" w:themeColor="text1"/>
            <w:sz w:val="20"/>
            <w:szCs w:val="20"/>
          </w:rPr>
          <m:t xml:space="preserve"> </m:t>
        </m:r>
        <w:bookmarkStart w:id="10" w:name="OLE_LINK1"/>
        <w:bookmarkStart w:id="11" w:name="OLE_LINK2"/>
        <w:bookmarkStart w:id="12" w:name="OLE_LINK3"/>
        <w:bookmarkStart w:id="13" w:name="OLE_LINK8"/>
        <w:bookmarkStart w:id="14" w:name="OLE_LINK9"/>
        <m:r>
          <w:rPr>
            <w:rFonts w:ascii="Cambria Math" w:hAnsi="Cambria Math"/>
            <w:color w:val="000000" w:themeColor="text1"/>
            <w:sz w:val="20"/>
            <w:szCs w:val="20"/>
          </w:rPr>
          <m:t>(1≤l≤S,1≤i≤L)</m:t>
        </m:r>
      </m:oMath>
      <w:bookmarkEnd w:id="10"/>
      <w:bookmarkEnd w:id="11"/>
      <w:bookmarkEnd w:id="12"/>
      <w:bookmarkEnd w:id="13"/>
      <w:bookmarkEnd w:id="14"/>
      <w:r w:rsidR="006A3DBF" w:rsidRPr="00981244">
        <w:rPr>
          <w:rFonts w:hint="eastAsia"/>
          <w:color w:val="000000" w:themeColor="text1"/>
          <w:sz w:val="20"/>
          <w:szCs w:val="20"/>
        </w:rPr>
        <w:t xml:space="preserve">; </w:t>
      </w:r>
      <w:r w:rsidR="00950B12" w:rsidRPr="00981244">
        <w:rPr>
          <w:rFonts w:hint="eastAsia"/>
          <w:color w:val="000000" w:themeColor="text1"/>
          <w:sz w:val="20"/>
          <w:szCs w:val="20"/>
        </w:rPr>
        <w:t xml:space="preserve">while for </w:t>
      </w:r>
      <w:r w:rsidR="00477F35" w:rsidRPr="00981244">
        <w:rPr>
          <w:rFonts w:hint="eastAsia"/>
          <w:color w:val="000000" w:themeColor="text1"/>
          <w:sz w:val="20"/>
          <w:szCs w:val="20"/>
        </w:rPr>
        <w:t>a</w:t>
      </w:r>
      <w:r w:rsidR="00950B12" w:rsidRPr="00981244">
        <w:rPr>
          <w:rFonts w:hint="eastAsia"/>
          <w:color w:val="000000" w:themeColor="text1"/>
          <w:sz w:val="20"/>
          <w:szCs w:val="20"/>
        </w:rPr>
        <w:t xml:space="preserve"> </w:t>
      </w:r>
      <w:r w:rsidR="006A3DBF" w:rsidRPr="00981244">
        <w:rPr>
          <w:rFonts w:hint="eastAsia"/>
          <w:color w:val="000000" w:themeColor="text1"/>
          <w:sz w:val="20"/>
          <w:szCs w:val="20"/>
        </w:rPr>
        <w:t>CA</w:t>
      </w:r>
      <w:r w:rsidR="00950B12" w:rsidRPr="00981244">
        <w:rPr>
          <w:rFonts w:hint="eastAsia"/>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y</m:t>
            </m:r>
          </m:e>
          <m:sub>
            <m:r>
              <w:rPr>
                <w:rFonts w:ascii="Cambria Math" w:hAnsi="Cambria Math"/>
                <w:color w:val="000000" w:themeColor="text1"/>
                <w:sz w:val="20"/>
                <w:szCs w:val="20"/>
              </w:rPr>
              <m:t>li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func>
              <m:funcPr>
                <m:ctrlPr>
                  <w:rPr>
                    <w:rFonts w:ascii="Cambria Math" w:hAnsi="Cambria Math"/>
                    <w:i/>
                    <w:color w:val="000000" w:themeColor="text1"/>
                    <w:sz w:val="20"/>
                    <w:szCs w:val="20"/>
                  </w:rPr>
                </m:ctrlPr>
              </m:funcPr>
              <m:fName>
                <m:limLow>
                  <m:limLowPr>
                    <m:ctrlPr>
                      <w:rPr>
                        <w:rFonts w:ascii="Cambria Math" w:hAnsi="Cambria Math"/>
                        <w:i/>
                        <w:color w:val="000000" w:themeColor="text1"/>
                        <w:sz w:val="20"/>
                        <w:szCs w:val="20"/>
                      </w:rPr>
                    </m:ctrlPr>
                  </m:limLowPr>
                  <m:e>
                    <m:r>
                      <m:rPr>
                        <m:sty m:val="p"/>
                      </m:rPr>
                      <w:rPr>
                        <w:rFonts w:ascii="Cambria Math" w:hAnsi="Cambria Math"/>
                        <w:color w:val="000000" w:themeColor="text1"/>
                        <w:sz w:val="20"/>
                        <w:szCs w:val="20"/>
                      </w:rPr>
                      <m:t>min</m:t>
                    </m:r>
                  </m:e>
                  <m:lim>
                    <m:r>
                      <w:rPr>
                        <w:rFonts w:ascii="Cambria Math" w:hAnsi="Cambria Math"/>
                        <w:color w:val="000000" w:themeColor="text1"/>
                        <w:sz w:val="20"/>
                        <w:szCs w:val="20"/>
                      </w:rPr>
                      <m:t>1≤l≤S</m:t>
                    </m:r>
                  </m:lim>
                </m:limLow>
              </m:fName>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li</m:t>
                    </m:r>
                  </m:sub>
                </m:sSub>
              </m:e>
            </m:func>
          </m:num>
          <m:den>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li</m:t>
                </m:r>
              </m:sub>
            </m:sSub>
          </m:den>
        </m:f>
        <m:r>
          <w:rPr>
            <w:rFonts w:ascii="Cambria Math" w:hAnsi="Cambria Math"/>
            <w:color w:val="000000" w:themeColor="text1"/>
            <w:sz w:val="20"/>
            <w:szCs w:val="20"/>
          </w:rPr>
          <m:t xml:space="preserve"> </m:t>
        </m:r>
      </m:oMath>
      <w:r w:rsidR="00921FE3" w:rsidRPr="00981244">
        <w:rPr>
          <w:rFonts w:hint="eastAsia"/>
          <w:color w:val="000000" w:themeColor="text1"/>
          <w:sz w:val="20"/>
          <w:szCs w:val="20"/>
        </w:rPr>
        <w:t xml:space="preserve"> or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y</m:t>
            </m:r>
          </m:e>
          <m:sub>
            <m:r>
              <w:rPr>
                <w:rFonts w:ascii="Cambria Math" w:hAnsi="Cambria Math"/>
                <w:color w:val="000000" w:themeColor="text1"/>
                <w:sz w:val="20"/>
                <w:szCs w:val="20"/>
              </w:rPr>
              <m:t>li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func>
              <m:funcPr>
                <m:ctrlPr>
                  <w:rPr>
                    <w:rFonts w:ascii="Cambria Math" w:hAnsi="Cambria Math"/>
                    <w:i/>
                    <w:color w:val="000000" w:themeColor="text1"/>
                    <w:sz w:val="20"/>
                    <w:szCs w:val="20"/>
                  </w:rPr>
                </m:ctrlPr>
              </m:funcPr>
              <m:fName>
                <m:limLow>
                  <m:limLowPr>
                    <m:ctrlPr>
                      <w:rPr>
                        <w:rFonts w:ascii="Cambria Math" w:hAnsi="Cambria Math"/>
                        <w:i/>
                        <w:color w:val="000000" w:themeColor="text1"/>
                        <w:sz w:val="20"/>
                        <w:szCs w:val="20"/>
                      </w:rPr>
                    </m:ctrlPr>
                  </m:limLowPr>
                  <m:e>
                    <m:r>
                      <m:rPr>
                        <m:sty m:val="p"/>
                      </m:rPr>
                      <w:rPr>
                        <w:rFonts w:ascii="Cambria Math" w:hAnsi="Cambria Math"/>
                        <w:color w:val="000000" w:themeColor="text1"/>
                        <w:sz w:val="20"/>
                        <w:szCs w:val="20"/>
                      </w:rPr>
                      <m:t>max</m:t>
                    </m:r>
                  </m:e>
                  <m:lim>
                    <m:r>
                      <w:rPr>
                        <w:rFonts w:ascii="Cambria Math" w:hAnsi="Cambria Math"/>
                        <w:color w:val="000000" w:themeColor="text1"/>
                        <w:sz w:val="20"/>
                        <w:szCs w:val="20"/>
                      </w:rPr>
                      <m:t>1≤l≤S</m:t>
                    </m:r>
                  </m:lim>
                </m:limLow>
              </m:fName>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li</m:t>
                    </m:r>
                  </m:sub>
                </m:sSub>
              </m:e>
            </m:func>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li</m:t>
                </m:r>
              </m:sub>
            </m:sSub>
          </m:num>
          <m:den>
            <m:func>
              <m:funcPr>
                <m:ctrlPr>
                  <w:rPr>
                    <w:rFonts w:ascii="Cambria Math" w:hAnsi="Cambria Math"/>
                    <w:i/>
                    <w:color w:val="000000" w:themeColor="text1"/>
                    <w:sz w:val="20"/>
                    <w:szCs w:val="20"/>
                  </w:rPr>
                </m:ctrlPr>
              </m:funcPr>
              <m:fName>
                <m:limLow>
                  <m:limLowPr>
                    <m:ctrlPr>
                      <w:rPr>
                        <w:rFonts w:ascii="Cambria Math" w:hAnsi="Cambria Math"/>
                        <w:i/>
                        <w:color w:val="000000" w:themeColor="text1"/>
                        <w:sz w:val="20"/>
                        <w:szCs w:val="20"/>
                      </w:rPr>
                    </m:ctrlPr>
                  </m:limLowPr>
                  <m:e>
                    <m:r>
                      <m:rPr>
                        <m:sty m:val="p"/>
                      </m:rPr>
                      <w:rPr>
                        <w:rFonts w:ascii="Cambria Math" w:hAnsi="Cambria Math"/>
                        <w:color w:val="000000" w:themeColor="text1"/>
                        <w:sz w:val="20"/>
                        <w:szCs w:val="20"/>
                      </w:rPr>
                      <m:t>max</m:t>
                    </m:r>
                  </m:e>
                  <m:lim>
                    <m:r>
                      <w:rPr>
                        <w:rFonts w:ascii="Cambria Math" w:hAnsi="Cambria Math"/>
                        <w:color w:val="000000" w:themeColor="text1"/>
                        <w:sz w:val="20"/>
                        <w:szCs w:val="20"/>
                      </w:rPr>
                      <m:t>1≤l≤S</m:t>
                    </m:r>
                  </m:lim>
                </m:limLow>
              </m:fName>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li</m:t>
                    </m:r>
                  </m:sub>
                </m:sSub>
              </m:e>
            </m:func>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limLow>
                  <m:limLowPr>
                    <m:ctrlPr>
                      <w:rPr>
                        <w:rFonts w:ascii="Cambria Math" w:hAnsi="Cambria Math"/>
                        <w:i/>
                        <w:color w:val="000000" w:themeColor="text1"/>
                        <w:sz w:val="20"/>
                        <w:szCs w:val="20"/>
                      </w:rPr>
                    </m:ctrlPr>
                  </m:limLowPr>
                  <m:e>
                    <m:r>
                      <m:rPr>
                        <m:sty m:val="p"/>
                      </m:rPr>
                      <w:rPr>
                        <w:rFonts w:ascii="Cambria Math" w:hAnsi="Cambria Math"/>
                        <w:color w:val="000000" w:themeColor="text1"/>
                        <w:sz w:val="20"/>
                        <w:szCs w:val="20"/>
                      </w:rPr>
                      <m:t>min</m:t>
                    </m:r>
                  </m:e>
                  <m:lim>
                    <m:r>
                      <w:rPr>
                        <w:rFonts w:ascii="Cambria Math" w:hAnsi="Cambria Math"/>
                        <w:color w:val="000000" w:themeColor="text1"/>
                        <w:sz w:val="20"/>
                        <w:szCs w:val="20"/>
                      </w:rPr>
                      <m:t>1≤l≤S</m:t>
                    </m:r>
                  </m:lim>
                </m:limLow>
              </m:fName>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li</m:t>
                    </m:r>
                  </m:sub>
                </m:sSub>
              </m:e>
            </m:func>
          </m:den>
        </m:f>
        <m:r>
          <m:rPr>
            <m:sty m:val="p"/>
          </m:rPr>
          <w:rPr>
            <w:rFonts w:ascii="Cambria Math" w:hAnsi="Cambria Math"/>
            <w:color w:val="000000" w:themeColor="text1"/>
            <w:sz w:val="20"/>
            <w:szCs w:val="20"/>
          </w:rPr>
          <m:t xml:space="preserve"> </m:t>
        </m:r>
        <m:d>
          <m:dPr>
            <m:ctrlPr>
              <w:rPr>
                <w:rFonts w:ascii="Cambria Math" w:hAnsi="Cambria Math"/>
                <w:i/>
                <w:color w:val="000000" w:themeColor="text1"/>
                <w:sz w:val="20"/>
                <w:szCs w:val="20"/>
              </w:rPr>
            </m:ctrlPr>
          </m:dPr>
          <m:e>
            <m:r>
              <w:rPr>
                <w:rFonts w:ascii="Cambria Math" w:hAnsi="Cambria Math"/>
                <w:color w:val="000000" w:themeColor="text1"/>
                <w:sz w:val="20"/>
                <w:szCs w:val="20"/>
              </w:rPr>
              <m:t>1≤l≤S,1≤i≤L</m:t>
            </m:r>
          </m:e>
        </m:d>
      </m:oMath>
      <w:r w:rsidR="00550DED" w:rsidRPr="00981244">
        <w:rPr>
          <w:rFonts w:hint="eastAsia"/>
          <w:color w:val="000000" w:themeColor="text1"/>
          <w:sz w:val="20"/>
          <w:szCs w:val="20"/>
        </w:rPr>
        <w:t>.</w:t>
      </w:r>
    </w:p>
    <w:p w:rsidR="00D22D5F" w:rsidRPr="00981244" w:rsidRDefault="00153951" w:rsidP="00414A73">
      <w:pPr>
        <w:rPr>
          <w:color w:val="000000" w:themeColor="text1"/>
          <w:sz w:val="20"/>
          <w:szCs w:val="20"/>
        </w:rPr>
      </w:pPr>
      <w:r w:rsidRPr="00981244">
        <w:rPr>
          <w:rFonts w:hint="eastAsia"/>
          <w:color w:val="000000" w:themeColor="text1"/>
          <w:sz w:val="20"/>
          <w:szCs w:val="20"/>
        </w:rPr>
        <w:t xml:space="preserve">(2) </w:t>
      </w:r>
      <w:r w:rsidR="00D22D5F" w:rsidRPr="00981244">
        <w:rPr>
          <w:rFonts w:hint="eastAsia"/>
          <w:color w:val="000000" w:themeColor="text1"/>
          <w:sz w:val="20"/>
          <w:szCs w:val="20"/>
        </w:rPr>
        <w:t>Normalization of the assessment value</w:t>
      </w:r>
      <w:r w:rsidR="00A3349E" w:rsidRPr="00981244">
        <w:rPr>
          <w:rFonts w:hint="eastAsia"/>
          <w:color w:val="000000" w:themeColor="text1"/>
          <w:sz w:val="20"/>
          <w:szCs w:val="20"/>
        </w:rPr>
        <w:t xml:space="preserve"> for </w:t>
      </w:r>
      <m:oMath>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m:t>
        </m:r>
      </m:oMath>
      <w:r w:rsidR="00D22D5F" w:rsidRPr="00981244">
        <w:rPr>
          <w:rFonts w:hint="eastAsia"/>
          <w:color w:val="000000" w:themeColor="text1"/>
          <w:sz w:val="20"/>
          <w:szCs w:val="20"/>
        </w:rPr>
        <w:t>:</w:t>
      </w:r>
    </w:p>
    <w:p w:rsidR="00D22D5F" w:rsidRPr="00981244" w:rsidRDefault="001A5802" w:rsidP="00414A73">
      <w:pPr>
        <w:ind w:firstLineChars="1150" w:firstLine="2300"/>
        <w:rPr>
          <w:color w:val="000000" w:themeColor="text1"/>
          <w:sz w:val="20"/>
          <w:szCs w:val="20"/>
        </w:rPr>
      </w:pP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li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y</m:t>
                </m:r>
              </m:e>
              <m:sub>
                <m:r>
                  <w:rPr>
                    <w:rFonts w:ascii="Cambria Math" w:hAnsi="Cambria Math"/>
                    <w:color w:val="000000" w:themeColor="text1"/>
                    <w:sz w:val="20"/>
                    <w:szCs w:val="20"/>
                  </w:rPr>
                  <m:t>li</m:t>
                </m:r>
              </m:sub>
            </m:sSub>
          </m:num>
          <m:den>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l</m:t>
                </m:r>
                <m:r>
                  <w:rPr>
                    <w:rFonts w:ascii="Cambria Math" w:hAnsi="Cambria Math" w:hint="eastAsia"/>
                    <w:color w:val="000000" w:themeColor="text1"/>
                    <w:sz w:val="20"/>
                    <w:szCs w:val="20"/>
                  </w:rPr>
                  <m:t>=1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y</m:t>
                    </m:r>
                  </m:e>
                  <m:sub>
                    <m:r>
                      <w:rPr>
                        <w:rFonts w:ascii="Cambria Math" w:hAnsi="Cambria Math"/>
                        <w:color w:val="000000" w:themeColor="text1"/>
                        <w:sz w:val="20"/>
                        <w:szCs w:val="20"/>
                      </w:rPr>
                      <m:t>li</m:t>
                    </m:r>
                  </m:sub>
                </m:sSub>
              </m:e>
            </m:nary>
          </m:den>
        </m:f>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l</m:t>
        </m:r>
        <m:r>
          <m:rPr>
            <m:sty m:val="p"/>
          </m:rPr>
          <w:rPr>
            <w:rFonts w:ascii="Cambria Math" w:hAnsi="Cambria Math"/>
            <w:color w:val="000000" w:themeColor="text1"/>
            <w:sz w:val="20"/>
            <w:szCs w:val="20"/>
          </w:rPr>
          <m:t>=1,2,⋯,</m:t>
        </m:r>
        <m:r>
          <w:rPr>
            <w:rFonts w:ascii="Cambria Math" w:hAnsi="Cambria Math"/>
            <w:color w:val="000000" w:themeColor="text1"/>
            <w:sz w:val="20"/>
            <w:szCs w:val="20"/>
          </w:rPr>
          <m:t>S</m:t>
        </m:r>
        <m:r>
          <m:rPr>
            <m:sty m:val="p"/>
          </m:rPr>
          <w:rPr>
            <w:rFonts w:ascii="Cambria Math" w:hAnsi="Cambria Math"/>
            <w:color w:val="000000" w:themeColor="text1"/>
            <w:sz w:val="20"/>
            <w:szCs w:val="20"/>
          </w:rPr>
          <m:t>;</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r>
          <m:rPr>
            <m:sty m:val="p"/>
          </m:rPr>
          <w:rPr>
            <w:rFonts w:ascii="Cambria Math" w:hAnsi="Cambria Math"/>
            <w:color w:val="000000" w:themeColor="text1"/>
            <w:sz w:val="20"/>
            <w:szCs w:val="20"/>
          </w:rPr>
          <m:t>)</m:t>
        </m:r>
      </m:oMath>
      <w:r w:rsidR="003E0A28" w:rsidRPr="00981244">
        <w:rPr>
          <w:rFonts w:hint="eastAsia"/>
          <w:color w:val="000000" w:themeColor="text1"/>
          <w:sz w:val="20"/>
          <w:szCs w:val="20"/>
        </w:rPr>
        <w:t xml:space="preserve">                </w:t>
      </w:r>
      <w:r w:rsidR="007B76BA" w:rsidRPr="00981244">
        <w:rPr>
          <w:rFonts w:hint="eastAsia"/>
          <w:color w:val="000000" w:themeColor="text1"/>
          <w:sz w:val="20"/>
          <w:szCs w:val="20"/>
        </w:rPr>
        <w:t xml:space="preserve">  </w:t>
      </w:r>
      <w:r w:rsidR="003E0A28" w:rsidRPr="00981244">
        <w:rPr>
          <w:rFonts w:hint="eastAsia"/>
          <w:color w:val="000000" w:themeColor="text1"/>
          <w:sz w:val="20"/>
          <w:szCs w:val="20"/>
        </w:rPr>
        <w:t xml:space="preserve">   </w:t>
      </w:r>
      <w:r w:rsidR="003E0A28" w:rsidRPr="002E7EB9">
        <w:rPr>
          <w:rFonts w:hint="eastAsia"/>
          <w:color w:val="FF0000"/>
          <w:sz w:val="20"/>
          <w:szCs w:val="20"/>
        </w:rPr>
        <w:t>(</w:t>
      </w:r>
      <w:r w:rsidR="00A965EB" w:rsidRPr="002E7EB9">
        <w:rPr>
          <w:rFonts w:hint="eastAsia"/>
          <w:color w:val="FF0000"/>
          <w:sz w:val="20"/>
          <w:szCs w:val="20"/>
        </w:rPr>
        <w:t>25</w:t>
      </w:r>
      <w:r w:rsidR="003E0A28" w:rsidRPr="002E7EB9">
        <w:rPr>
          <w:rFonts w:hint="eastAsia"/>
          <w:color w:val="FF0000"/>
          <w:sz w:val="20"/>
          <w:szCs w:val="20"/>
        </w:rPr>
        <w:t>)</w:t>
      </w:r>
    </w:p>
    <w:p w:rsidR="00E3523F" w:rsidRPr="00981244" w:rsidRDefault="00E3523F" w:rsidP="00414A73">
      <w:pPr>
        <w:rPr>
          <w:color w:val="000000" w:themeColor="text1"/>
          <w:sz w:val="20"/>
          <w:szCs w:val="20"/>
        </w:rPr>
      </w:pPr>
      <w:r w:rsidRPr="00981244">
        <w:rPr>
          <w:color w:val="000000" w:themeColor="text1"/>
          <w:sz w:val="20"/>
          <w:szCs w:val="20"/>
        </w:rPr>
        <w:t>where</w:t>
      </w:r>
      <w:r w:rsidRPr="00981244">
        <w:rPr>
          <w:rFonts w:hint="eastAsia"/>
          <w:color w:val="000000" w:themeColor="text1"/>
          <w:sz w:val="20"/>
          <w:szCs w:val="20"/>
        </w:rPr>
        <w:t xml:space="preserve"> </w:t>
      </w:r>
      <m:oMath>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li</m:t>
                </m:r>
              </m:sub>
            </m:sSub>
          </m:e>
        </m:nary>
        <m:r>
          <w:rPr>
            <w:rFonts w:ascii="Cambria Math" w:hAnsi="Cambria Math"/>
            <w:color w:val="000000" w:themeColor="text1"/>
            <w:sz w:val="20"/>
            <w:szCs w:val="20"/>
          </w:rPr>
          <m:t>=1</m:t>
        </m:r>
      </m:oMath>
      <w:r w:rsidRPr="00981244">
        <w:rPr>
          <w:rFonts w:hint="eastAsia"/>
          <w:color w:val="000000" w:themeColor="text1"/>
          <w:sz w:val="20"/>
          <w:szCs w:val="20"/>
        </w:rPr>
        <w:t>.</w:t>
      </w:r>
    </w:p>
    <w:p w:rsidR="00817B2E" w:rsidRPr="00981244" w:rsidRDefault="00601A00" w:rsidP="00414A73">
      <w:pPr>
        <w:rPr>
          <w:color w:val="000000" w:themeColor="text1"/>
          <w:sz w:val="20"/>
          <w:szCs w:val="20"/>
        </w:rPr>
      </w:pPr>
      <w:r w:rsidRPr="00981244">
        <w:rPr>
          <w:rFonts w:hint="eastAsia"/>
          <w:color w:val="000000" w:themeColor="text1"/>
          <w:sz w:val="20"/>
          <w:szCs w:val="20"/>
        </w:rPr>
        <w:t>(3) Calculating</w:t>
      </w:r>
      <w:r w:rsidR="00817B2E" w:rsidRPr="00981244">
        <w:rPr>
          <w:rFonts w:hint="eastAsia"/>
          <w:color w:val="000000" w:themeColor="text1"/>
          <w:sz w:val="20"/>
          <w:szCs w:val="20"/>
        </w:rPr>
        <w:t xml:space="preserve"> the entropy </w:t>
      </w:r>
      <w:r w:rsidR="0045646B" w:rsidRPr="00981244">
        <w:rPr>
          <w:rFonts w:hint="eastAsia"/>
          <w:color w:val="000000" w:themeColor="text1"/>
          <w:sz w:val="20"/>
          <w:szCs w:val="20"/>
        </w:rPr>
        <w:t xml:space="preserve">and weight </w:t>
      </w:r>
      <w:r w:rsidR="00817B2E" w:rsidRPr="00981244">
        <w:rPr>
          <w:rFonts w:hint="eastAsia"/>
          <w:color w:val="000000" w:themeColor="text1"/>
          <w:sz w:val="20"/>
          <w:szCs w:val="20"/>
        </w:rPr>
        <w:t xml:space="preserve">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p>
    <w:p w:rsidR="00824870" w:rsidRPr="00981244" w:rsidRDefault="003E0A28" w:rsidP="00856C35">
      <w:pPr>
        <w:ind w:firstLine="289"/>
        <w:rPr>
          <w:color w:val="000000" w:themeColor="text1"/>
          <w:sz w:val="20"/>
          <w:szCs w:val="20"/>
        </w:rPr>
      </w:pPr>
      <w:r w:rsidRPr="00981244">
        <w:rPr>
          <w:rFonts w:hint="eastAsia"/>
          <w:color w:val="000000" w:themeColor="text1"/>
          <w:sz w:val="20"/>
          <w:szCs w:val="20"/>
        </w:rPr>
        <w:t>T</w:t>
      </w:r>
      <w:r w:rsidR="00824870" w:rsidRPr="00981244">
        <w:rPr>
          <w:rFonts w:hint="eastAsia"/>
          <w:color w:val="000000" w:themeColor="text1"/>
          <w:sz w:val="20"/>
          <w:szCs w:val="20"/>
        </w:rPr>
        <w:t xml:space="preserve">he entropy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1D67F5" w:rsidRPr="00981244">
        <w:rPr>
          <w:rFonts w:hint="eastAsia"/>
          <w:color w:val="000000" w:themeColor="text1"/>
          <w:sz w:val="20"/>
          <w:szCs w:val="20"/>
        </w:rPr>
        <w:t xml:space="preserve"> derived from all </w:t>
      </w:r>
      <w:r w:rsidR="001D67F5" w:rsidRPr="00981244">
        <w:rPr>
          <w:rFonts w:hint="eastAsia"/>
          <w:i/>
          <w:color w:val="000000" w:themeColor="text1"/>
          <w:sz w:val="20"/>
          <w:szCs w:val="20"/>
        </w:rPr>
        <w:t>S</w:t>
      </w:r>
      <w:r w:rsidR="001D67F5" w:rsidRPr="00981244">
        <w:rPr>
          <w:rFonts w:hint="eastAsia"/>
          <w:color w:val="000000" w:themeColor="text1"/>
          <w:sz w:val="20"/>
          <w:szCs w:val="20"/>
        </w:rPr>
        <w:t xml:space="preserve"> alternatives</w:t>
      </w:r>
      <w:r w:rsidRPr="00981244">
        <w:rPr>
          <w:rFonts w:hint="eastAsia"/>
          <w:color w:val="000000" w:themeColor="text1"/>
          <w:sz w:val="20"/>
          <w:szCs w:val="20"/>
        </w:rPr>
        <w:t xml:space="preserve"> is measured by</w:t>
      </w:r>
    </w:p>
    <w:p w:rsidR="00356AC2" w:rsidRPr="00981244" w:rsidRDefault="001A5802" w:rsidP="00A3349E">
      <w:pPr>
        <w:ind w:firstLineChars="1200" w:firstLine="2400"/>
        <w:rPr>
          <w:color w:val="000000" w:themeColor="text1"/>
          <w:sz w:val="20"/>
          <w:szCs w:val="20"/>
        </w:rPr>
      </w:pPr>
      <m:oMath>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i</m:t>
            </m:r>
          </m:sub>
        </m:sSub>
        <m:r>
          <m:rPr>
            <m:sty m:val="p"/>
          </m:rPr>
          <w:rPr>
            <w:rFonts w:ascii="Cambria Math" w:eastAsia="MS Mincho" w:hAnsi="MS Mincho" w:cs="MS Mincho"/>
            <w:color w:val="000000" w:themeColor="text1"/>
            <w:sz w:val="20"/>
            <w:szCs w:val="20"/>
          </w:rPr>
          <m:t>=</m:t>
        </m:r>
        <m:r>
          <m:rPr>
            <m:sty m:val="p"/>
          </m:rPr>
          <w:rPr>
            <w:rFonts w:ascii="MS Mincho" w:eastAsia="MS Mincho" w:hAnsi="MS Mincho" w:cs="MS Mincho" w:hint="eastAsia"/>
            <w:color w:val="000000" w:themeColor="text1"/>
            <w:sz w:val="20"/>
            <w:szCs w:val="20"/>
          </w:rPr>
          <m:t>-</m:t>
        </m:r>
        <m:f>
          <m:fPr>
            <m:ctrlPr>
              <w:rPr>
                <w:rFonts w:ascii="Cambria Math" w:eastAsia="MS Mincho" w:hAnsi="MS Mincho" w:cs="MS Mincho"/>
                <w:i/>
                <w:color w:val="000000" w:themeColor="text1"/>
                <w:sz w:val="20"/>
                <w:szCs w:val="20"/>
              </w:rPr>
            </m:ctrlPr>
          </m:fPr>
          <m:num>
            <m:r>
              <w:rPr>
                <w:rFonts w:ascii="Cambria Math" w:eastAsia="MS Mincho" w:hAnsi="MS Mincho" w:cs="MS Mincho"/>
                <w:color w:val="000000" w:themeColor="text1"/>
                <w:sz w:val="20"/>
                <w:szCs w:val="20"/>
              </w:rPr>
              <m:t>1</m:t>
            </m:r>
          </m:num>
          <m:den>
            <m:func>
              <m:funcPr>
                <m:ctrlPr>
                  <w:rPr>
                    <w:rFonts w:ascii="Cambria Math" w:eastAsia="MS Mincho" w:hAnsi="Cambria Math" w:cs="Cambria Math"/>
                    <w:color w:val="000000" w:themeColor="text1"/>
                    <w:sz w:val="20"/>
                    <w:szCs w:val="20"/>
                  </w:rPr>
                </m:ctrlPr>
              </m:funcPr>
              <m:fName>
                <m:r>
                  <m:rPr>
                    <m:sty m:val="p"/>
                  </m:rPr>
                  <w:rPr>
                    <w:rFonts w:ascii="Cambria Math" w:eastAsia="MS Mincho" w:hAnsi="MS Mincho" w:cs="MS Mincho"/>
                    <w:color w:val="000000" w:themeColor="text1"/>
                    <w:sz w:val="20"/>
                    <w:szCs w:val="20"/>
                  </w:rPr>
                  <m:t>ln</m:t>
                </m:r>
                <m:ctrlPr>
                  <w:rPr>
                    <w:rFonts w:ascii="Cambria Math" w:eastAsia="MS Mincho" w:hAnsi="MS Mincho" w:cs="MS Mincho"/>
                    <w:color w:val="000000" w:themeColor="text1"/>
                    <w:sz w:val="20"/>
                    <w:szCs w:val="20"/>
                  </w:rPr>
                </m:ctrlPr>
              </m:fName>
              <m:e>
                <m:d>
                  <m:dPr>
                    <m:ctrlPr>
                      <w:rPr>
                        <w:rFonts w:ascii="Cambria Math" w:eastAsia="MS Mincho" w:hAnsi="MS Mincho" w:cs="MS Mincho"/>
                        <w:i/>
                        <w:color w:val="000000" w:themeColor="text1"/>
                        <w:sz w:val="20"/>
                        <w:szCs w:val="20"/>
                      </w:rPr>
                    </m:ctrlPr>
                  </m:dPr>
                  <m:e>
                    <m:r>
                      <w:rPr>
                        <w:rFonts w:ascii="Cambria Math" w:eastAsia="MS Mincho" w:hAnsi="MS Mincho" w:cs="MS Mincho"/>
                        <w:color w:val="000000" w:themeColor="text1"/>
                        <w:sz w:val="20"/>
                        <w:szCs w:val="20"/>
                      </w:rPr>
                      <m:t>S</m:t>
                    </m:r>
                  </m:e>
                </m:d>
              </m:e>
            </m:func>
          </m:den>
        </m:f>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l</m:t>
            </m:r>
            <m:r>
              <w:rPr>
                <w:rFonts w:ascii="Cambria Math" w:hAnsi="Cambria Math" w:hint="eastAsia"/>
                <w:color w:val="000000" w:themeColor="text1"/>
                <w:sz w:val="20"/>
                <w:szCs w:val="20"/>
              </w:rPr>
              <m:t>=1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li</m:t>
                </m:r>
              </m:sub>
            </m:sSub>
            <m:r>
              <w:rPr>
                <w:rFonts w:ascii="Cambria Math" w:hAnsi="Cambria Math"/>
                <w:color w:val="000000" w:themeColor="text1"/>
                <w:sz w:val="20"/>
                <w:szCs w:val="20"/>
              </w:rPr>
              <m:t>ln</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li</m:t>
                </m:r>
              </m:sub>
            </m:sSub>
          </m:e>
        </m:nary>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r>
          <m:rPr>
            <m:sty m:val="p"/>
          </m:rPr>
          <w:rPr>
            <w:rFonts w:ascii="Cambria Math" w:hAnsi="Cambria Math"/>
            <w:color w:val="000000" w:themeColor="text1"/>
            <w:sz w:val="20"/>
            <w:szCs w:val="20"/>
          </w:rPr>
          <m:t>)</m:t>
        </m:r>
      </m:oMath>
      <w:r w:rsidR="003E0A28" w:rsidRPr="00981244">
        <w:rPr>
          <w:rFonts w:hint="eastAsia"/>
          <w:color w:val="000000" w:themeColor="text1"/>
          <w:sz w:val="20"/>
          <w:szCs w:val="20"/>
        </w:rPr>
        <w:t xml:space="preserve">                </w:t>
      </w:r>
      <w:r w:rsidR="007B76BA" w:rsidRPr="00981244">
        <w:rPr>
          <w:rFonts w:hint="eastAsia"/>
          <w:color w:val="000000" w:themeColor="text1"/>
          <w:sz w:val="20"/>
          <w:szCs w:val="20"/>
        </w:rPr>
        <w:t xml:space="preserve">  </w:t>
      </w:r>
      <w:r w:rsidR="003E0A28" w:rsidRPr="00981244">
        <w:rPr>
          <w:rFonts w:hint="eastAsia"/>
          <w:color w:val="000000" w:themeColor="text1"/>
          <w:sz w:val="20"/>
          <w:szCs w:val="20"/>
        </w:rPr>
        <w:t xml:space="preserve">   </w:t>
      </w:r>
      <w:r w:rsidR="003E0A28" w:rsidRPr="002E7EB9">
        <w:rPr>
          <w:rFonts w:hint="eastAsia"/>
          <w:color w:val="FF0000"/>
          <w:sz w:val="20"/>
          <w:szCs w:val="20"/>
        </w:rPr>
        <w:t>(</w:t>
      </w:r>
      <w:r w:rsidR="00A965EB" w:rsidRPr="002E7EB9">
        <w:rPr>
          <w:rFonts w:hint="eastAsia"/>
          <w:color w:val="FF0000"/>
          <w:sz w:val="20"/>
          <w:szCs w:val="20"/>
        </w:rPr>
        <w:t>26</w:t>
      </w:r>
      <w:r w:rsidR="003E0A28" w:rsidRPr="002E7EB9">
        <w:rPr>
          <w:rFonts w:hint="eastAsia"/>
          <w:color w:val="FF0000"/>
          <w:sz w:val="20"/>
          <w:szCs w:val="20"/>
        </w:rPr>
        <w:t>)</w:t>
      </w:r>
    </w:p>
    <w:p w:rsidR="00E621BF" w:rsidRPr="00981244" w:rsidRDefault="003E0A28" w:rsidP="00E621BF">
      <w:pPr>
        <w:rPr>
          <w:color w:val="000000" w:themeColor="text1"/>
          <w:sz w:val="20"/>
          <w:szCs w:val="20"/>
        </w:rPr>
      </w:pPr>
      <w:r w:rsidRPr="00981244">
        <w:rPr>
          <w:rFonts w:hint="eastAsia"/>
          <w:color w:val="000000" w:themeColor="text1"/>
          <w:sz w:val="20"/>
          <w:szCs w:val="20"/>
        </w:rPr>
        <w:t xml:space="preserve">The denominator </w:t>
      </w:r>
      <m:oMath>
        <m:f>
          <m:fPr>
            <m:ctrlPr>
              <w:rPr>
                <w:rFonts w:ascii="Cambria Math" w:eastAsia="MS Mincho" w:hAnsi="MS Mincho" w:cs="MS Mincho"/>
                <w:i/>
                <w:color w:val="000000" w:themeColor="text1"/>
                <w:sz w:val="20"/>
                <w:szCs w:val="20"/>
              </w:rPr>
            </m:ctrlPr>
          </m:fPr>
          <m:num>
            <m:r>
              <w:rPr>
                <w:rFonts w:ascii="Cambria Math" w:eastAsia="MS Mincho" w:hAnsi="MS Mincho" w:cs="MS Mincho"/>
                <w:color w:val="000000" w:themeColor="text1"/>
                <w:sz w:val="20"/>
                <w:szCs w:val="20"/>
              </w:rPr>
              <m:t>1</m:t>
            </m:r>
          </m:num>
          <m:den>
            <m:func>
              <m:funcPr>
                <m:ctrlPr>
                  <w:rPr>
                    <w:rFonts w:ascii="Cambria Math" w:eastAsia="MS Mincho" w:hAnsi="Cambria Math" w:cs="Cambria Math"/>
                    <w:color w:val="000000" w:themeColor="text1"/>
                    <w:sz w:val="20"/>
                    <w:szCs w:val="20"/>
                  </w:rPr>
                </m:ctrlPr>
              </m:funcPr>
              <m:fName>
                <m:r>
                  <m:rPr>
                    <m:sty m:val="p"/>
                  </m:rPr>
                  <w:rPr>
                    <w:rFonts w:ascii="Cambria Math" w:eastAsia="MS Mincho" w:hAnsi="MS Mincho" w:cs="MS Mincho"/>
                    <w:color w:val="000000" w:themeColor="text1"/>
                    <w:sz w:val="20"/>
                    <w:szCs w:val="20"/>
                  </w:rPr>
                  <m:t>ln</m:t>
                </m:r>
                <m:ctrlPr>
                  <w:rPr>
                    <w:rFonts w:ascii="Cambria Math" w:eastAsia="MS Mincho" w:hAnsi="MS Mincho" w:cs="MS Mincho"/>
                    <w:color w:val="000000" w:themeColor="text1"/>
                    <w:sz w:val="20"/>
                    <w:szCs w:val="20"/>
                  </w:rPr>
                </m:ctrlPr>
              </m:fName>
              <m:e>
                <m:d>
                  <m:dPr>
                    <m:ctrlPr>
                      <w:rPr>
                        <w:rFonts w:ascii="Cambria Math" w:eastAsia="MS Mincho" w:hAnsi="MS Mincho" w:cs="MS Mincho"/>
                        <w:i/>
                        <w:color w:val="000000" w:themeColor="text1"/>
                        <w:sz w:val="20"/>
                        <w:szCs w:val="20"/>
                      </w:rPr>
                    </m:ctrlPr>
                  </m:dPr>
                  <m:e>
                    <m:r>
                      <w:rPr>
                        <w:rFonts w:ascii="Cambria Math" w:eastAsia="MS Mincho" w:hAnsi="MS Mincho" w:cs="MS Mincho"/>
                        <w:color w:val="000000" w:themeColor="text1"/>
                        <w:sz w:val="20"/>
                        <w:szCs w:val="20"/>
                      </w:rPr>
                      <m:t>S</m:t>
                    </m:r>
                  </m:e>
                </m:d>
              </m:e>
            </m:func>
          </m:den>
        </m:f>
      </m:oMath>
      <w:r w:rsidRPr="00981244">
        <w:rPr>
          <w:rFonts w:hint="eastAsia"/>
          <w:color w:val="000000" w:themeColor="text1"/>
          <w:sz w:val="20"/>
          <w:szCs w:val="20"/>
        </w:rPr>
        <w:t xml:space="preserve"> is used to limit </w:t>
      </w:r>
      <m:oMath>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i</m:t>
            </m:r>
          </m:sub>
        </m:sSub>
      </m:oMath>
      <w:r w:rsidRPr="00981244">
        <w:rPr>
          <w:rFonts w:hint="eastAsia"/>
          <w:color w:val="000000" w:themeColor="text1"/>
          <w:sz w:val="20"/>
          <w:szCs w:val="20"/>
        </w:rPr>
        <w:t xml:space="preserve"> to </w:t>
      </w:r>
      <m:oMath>
        <m:d>
          <m:dPr>
            <m:begChr m:val="["/>
            <m:endChr m:val="]"/>
            <m:ctrlPr>
              <w:rPr>
                <w:rFonts w:ascii="Cambria Math" w:hAnsi="Cambria Math"/>
                <w:color w:val="000000" w:themeColor="text1"/>
                <w:sz w:val="20"/>
                <w:szCs w:val="20"/>
              </w:rPr>
            </m:ctrlPr>
          </m:dPr>
          <m:e>
            <m:r>
              <m:rPr>
                <m:sty m:val="p"/>
              </m:rPr>
              <w:rPr>
                <w:rFonts w:ascii="Cambria Math" w:hAnsi="Cambria Math"/>
                <w:color w:val="000000" w:themeColor="text1"/>
                <w:sz w:val="20"/>
                <w:szCs w:val="20"/>
              </w:rPr>
              <m:t>0,1</m:t>
            </m:r>
          </m:e>
        </m:d>
      </m:oMath>
      <w:r w:rsidR="00E621BF" w:rsidRPr="00981244">
        <w:rPr>
          <w:rFonts w:hint="eastAsia"/>
          <w:color w:val="000000" w:themeColor="text1"/>
          <w:sz w:val="20"/>
          <w:szCs w:val="20"/>
        </w:rPr>
        <w:t xml:space="preserve">. It is well known that an </w:t>
      </w:r>
      <w:r w:rsidR="00E621BF" w:rsidRPr="00981244">
        <w:rPr>
          <w:color w:val="000000" w:themeColor="text1"/>
          <w:sz w:val="20"/>
          <w:szCs w:val="20"/>
        </w:rPr>
        <w:t>attribute</w:t>
      </w:r>
      <w:r w:rsidR="00E621BF" w:rsidRPr="00981244">
        <w:rPr>
          <w:rFonts w:hint="eastAsia"/>
          <w:color w:val="000000" w:themeColor="text1"/>
          <w:sz w:val="20"/>
          <w:szCs w:val="20"/>
        </w:rPr>
        <w:t xml:space="preserve"> with </w:t>
      </w:r>
      <w:r w:rsidR="007F5652" w:rsidRPr="00981244">
        <w:rPr>
          <w:color w:val="000000" w:themeColor="text1"/>
          <w:sz w:val="20"/>
          <w:szCs w:val="20"/>
        </w:rPr>
        <w:t>higher</w:t>
      </w:r>
      <w:r w:rsidR="00E621BF" w:rsidRPr="00981244">
        <w:rPr>
          <w:rFonts w:hint="eastAsia"/>
          <w:color w:val="000000" w:themeColor="text1"/>
          <w:sz w:val="20"/>
          <w:szCs w:val="20"/>
        </w:rPr>
        <w:t xml:space="preserve"> entropy will contribute less to the final solution</w:t>
      </w:r>
      <w:r w:rsidR="007F5652" w:rsidRPr="00981244">
        <w:rPr>
          <w:rFonts w:hint="eastAsia"/>
          <w:color w:val="000000" w:themeColor="text1"/>
          <w:sz w:val="20"/>
          <w:szCs w:val="20"/>
        </w:rPr>
        <w:t>, s</w:t>
      </w:r>
      <w:r w:rsidRPr="00981244">
        <w:rPr>
          <w:rFonts w:hint="eastAsia"/>
          <w:color w:val="000000" w:themeColor="text1"/>
          <w:sz w:val="20"/>
          <w:szCs w:val="20"/>
        </w:rPr>
        <w:t xml:space="preserve">o the weight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Pr="00981244">
        <w:rPr>
          <w:rFonts w:hint="eastAsia"/>
          <w:color w:val="000000" w:themeColor="text1"/>
          <w:sz w:val="20"/>
          <w:szCs w:val="20"/>
        </w:rPr>
        <w:t xml:space="preserve"> is generated as</w:t>
      </w:r>
    </w:p>
    <w:p w:rsidR="00D5373A" w:rsidRPr="00981244" w:rsidRDefault="001A5802" w:rsidP="00E74D94">
      <w:pPr>
        <w:ind w:leftChars="1400" w:left="2940"/>
        <w:rPr>
          <w:color w:val="000000" w:themeColor="text1"/>
          <w:sz w:val="20"/>
          <w:szCs w:val="20"/>
        </w:rPr>
      </w:pP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eastAsia="MS Mincho" w:hAnsi="Cambria Math" w:cs="MS Mincho"/>
                <w:color w:val="000000" w:themeColor="text1"/>
                <w:sz w:val="20"/>
                <w:szCs w:val="20"/>
              </w:rPr>
              <m:t>1-</m:t>
            </m:r>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i</m:t>
                </m:r>
              </m:sub>
            </m:sSub>
          </m:num>
          <m:den>
            <m:r>
              <w:rPr>
                <w:rFonts w:ascii="Cambria Math" w:hAnsi="Cambria Math"/>
                <w:color w:val="000000" w:themeColor="text1"/>
                <w:sz w:val="20"/>
                <w:szCs w:val="20"/>
              </w:rPr>
              <m:t>L-</m:t>
            </m:r>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i</m:t>
                </m:r>
                <m:r>
                  <w:rPr>
                    <w:rFonts w:ascii="Cambria Math" w:hAnsi="Cambria Math" w:hint="eastAsia"/>
                    <w:color w:val="000000" w:themeColor="text1"/>
                    <w:sz w:val="20"/>
                    <w:szCs w:val="20"/>
                  </w:rPr>
                  <m:t>=1</m:t>
                </m:r>
              </m:sub>
              <m:sup>
                <m:r>
                  <w:rPr>
                    <w:rFonts w:ascii="Cambria Math" w:hAnsi="Cambria Math"/>
                    <w:color w:val="000000" w:themeColor="text1"/>
                    <w:sz w:val="20"/>
                    <w:szCs w:val="20"/>
                  </w:rPr>
                  <m:t>L</m:t>
                </m:r>
              </m:sup>
              <m:e>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i</m:t>
                    </m:r>
                  </m:sub>
                </m:sSub>
              </m:e>
            </m:nary>
          </m:den>
        </m:f>
        <m:r>
          <w:rPr>
            <w:rFonts w:ascii="Cambria Math" w:eastAsia="MS Mincho" w:hAnsi="Cambria Math" w:cs="MS Mincho"/>
            <w:color w:val="000000" w:themeColor="text1"/>
            <w:sz w:val="20"/>
            <w:szCs w:val="20"/>
          </w:rPr>
          <m:t xml:space="preserve"> </m:t>
        </m:r>
        <m:r>
          <m:rPr>
            <m:sty m:val="p"/>
          </m:rPr>
          <w:rPr>
            <w:rFonts w:ascii="Cambria Math" w:hAnsi="Cambria Math"/>
            <w:color w:val="000000" w:themeColor="text1"/>
            <w:sz w:val="20"/>
            <w:szCs w:val="20"/>
          </w:rPr>
          <m:t>(</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r>
          <m:rPr>
            <m:sty m:val="p"/>
          </m:rPr>
          <w:rPr>
            <w:rFonts w:ascii="Cambria Math" w:hAnsi="Cambria Math"/>
            <w:color w:val="000000" w:themeColor="text1"/>
            <w:sz w:val="20"/>
            <w:szCs w:val="20"/>
          </w:rPr>
          <m:t>)</m:t>
        </m:r>
      </m:oMath>
      <w:r w:rsidR="003E0A28" w:rsidRPr="00981244">
        <w:rPr>
          <w:rFonts w:hint="eastAsia"/>
          <w:color w:val="000000" w:themeColor="text1"/>
          <w:sz w:val="20"/>
          <w:szCs w:val="20"/>
        </w:rPr>
        <w:t xml:space="preserve">             </w:t>
      </w:r>
      <w:r w:rsidR="007B76BA" w:rsidRPr="00981244">
        <w:rPr>
          <w:rFonts w:hint="eastAsia"/>
          <w:color w:val="000000" w:themeColor="text1"/>
          <w:sz w:val="20"/>
          <w:szCs w:val="20"/>
        </w:rPr>
        <w:t xml:space="preserve"> </w:t>
      </w:r>
      <w:r w:rsidR="00393EFD" w:rsidRPr="00981244">
        <w:rPr>
          <w:rFonts w:hint="eastAsia"/>
          <w:color w:val="000000" w:themeColor="text1"/>
          <w:sz w:val="20"/>
          <w:szCs w:val="20"/>
        </w:rPr>
        <w:t xml:space="preserve"> </w:t>
      </w:r>
      <w:r w:rsidR="003E0A28" w:rsidRPr="00981244">
        <w:rPr>
          <w:rFonts w:hint="eastAsia"/>
          <w:color w:val="000000" w:themeColor="text1"/>
          <w:sz w:val="20"/>
          <w:szCs w:val="20"/>
        </w:rPr>
        <w:t xml:space="preserve">         </w:t>
      </w:r>
      <w:r w:rsidR="003E0A28" w:rsidRPr="002E7EB9">
        <w:rPr>
          <w:rFonts w:hint="eastAsia"/>
          <w:color w:val="FF0000"/>
          <w:sz w:val="20"/>
          <w:szCs w:val="20"/>
        </w:rPr>
        <w:t>(</w:t>
      </w:r>
      <w:r w:rsidR="00A965EB" w:rsidRPr="002E7EB9">
        <w:rPr>
          <w:rFonts w:hint="eastAsia"/>
          <w:color w:val="FF0000"/>
          <w:sz w:val="20"/>
          <w:szCs w:val="20"/>
        </w:rPr>
        <w:t>27</w:t>
      </w:r>
      <w:r w:rsidR="003E0A28" w:rsidRPr="002E7EB9">
        <w:rPr>
          <w:rFonts w:hint="eastAsia"/>
          <w:color w:val="FF0000"/>
          <w:sz w:val="20"/>
          <w:szCs w:val="20"/>
        </w:rPr>
        <w:t>)</w:t>
      </w:r>
    </w:p>
    <w:p w:rsidR="00290680" w:rsidRPr="00981244" w:rsidRDefault="007F5652" w:rsidP="007608DB">
      <w:pPr>
        <w:rPr>
          <w:color w:val="000000" w:themeColor="text1"/>
          <w:sz w:val="20"/>
          <w:szCs w:val="20"/>
        </w:rPr>
      </w:pPr>
      <w:r w:rsidRPr="00981244">
        <w:rPr>
          <w:rFonts w:hint="eastAsia"/>
          <w:color w:val="000000" w:themeColor="text1"/>
          <w:sz w:val="20"/>
          <w:szCs w:val="20"/>
        </w:rPr>
        <w:t xml:space="preserve">where </w:t>
      </w:r>
      <m:oMath>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i</m:t>
            </m:r>
            <m:r>
              <w:rPr>
                <w:rFonts w:ascii="Cambria Math" w:hAnsi="Cambria Math" w:hint="eastAsia"/>
                <w:color w:val="000000" w:themeColor="text1"/>
                <w:sz w:val="20"/>
                <w:szCs w:val="20"/>
              </w:rPr>
              <m:t>=1</m:t>
            </m:r>
          </m:sub>
          <m:sup>
            <m:r>
              <w:rPr>
                <w:rFonts w:ascii="Cambria Math" w:hAnsi="Cambria Math"/>
                <w:color w:val="000000" w:themeColor="text1"/>
                <w:sz w:val="20"/>
                <w:szCs w:val="20"/>
              </w:rPr>
              <m:t>L</m:t>
            </m:r>
          </m:sup>
          <m:e>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w</m:t>
                </m:r>
              </m:e>
              <m:sub>
                <m:r>
                  <w:rPr>
                    <w:rFonts w:ascii="Cambria Math" w:eastAsia="MS Mincho" w:hAnsi="Cambria Math" w:cs="MS Mincho"/>
                    <w:color w:val="000000" w:themeColor="text1"/>
                    <w:sz w:val="20"/>
                    <w:szCs w:val="20"/>
                  </w:rPr>
                  <m:t>i</m:t>
                </m:r>
              </m:sub>
            </m:sSub>
          </m:e>
        </m:nary>
        <m:r>
          <m:rPr>
            <m:sty m:val="p"/>
          </m:rPr>
          <w:rPr>
            <w:rFonts w:ascii="Cambria Math" w:hAnsi="Cambria Math"/>
            <w:color w:val="000000" w:themeColor="text1"/>
            <w:sz w:val="20"/>
            <w:szCs w:val="20"/>
          </w:rPr>
          <m:t>=1</m:t>
        </m:r>
      </m:oMath>
      <w:r w:rsidRPr="00981244">
        <w:rPr>
          <w:rFonts w:hint="eastAsia"/>
          <w:color w:val="000000" w:themeColor="text1"/>
          <w:sz w:val="20"/>
          <w:szCs w:val="20"/>
        </w:rPr>
        <w:t>.</w:t>
      </w:r>
    </w:p>
    <w:p w:rsidR="00290680" w:rsidRPr="00981244" w:rsidRDefault="004F22C7" w:rsidP="00856C35">
      <w:pPr>
        <w:ind w:firstLine="289"/>
        <w:rPr>
          <w:color w:val="000000" w:themeColor="text1"/>
          <w:sz w:val="20"/>
          <w:szCs w:val="20"/>
        </w:rPr>
      </w:pPr>
      <w:r w:rsidRPr="00981244">
        <w:rPr>
          <w:rFonts w:hint="eastAsia"/>
          <w:color w:val="000000" w:themeColor="text1"/>
          <w:sz w:val="20"/>
          <w:szCs w:val="20"/>
        </w:rPr>
        <w:t xml:space="preserve">The above process assumes that all the </w:t>
      </w:r>
      <w:r w:rsidRPr="00981244">
        <w:rPr>
          <w:color w:val="000000" w:themeColor="text1"/>
          <w:sz w:val="20"/>
          <w:szCs w:val="20"/>
        </w:rPr>
        <w:t>attributes</w:t>
      </w:r>
      <w:r w:rsidRPr="00981244">
        <w:rPr>
          <w:rFonts w:hint="eastAsia"/>
          <w:color w:val="000000" w:themeColor="text1"/>
          <w:sz w:val="20"/>
          <w:szCs w:val="20"/>
        </w:rPr>
        <w:t xml:space="preserve"> are assigned with accurate numerical values. When a quantitative attribute is assigned with interval value or </w:t>
      </w:r>
      <w:r w:rsidR="003D63C0" w:rsidRPr="00981244">
        <w:rPr>
          <w:rFonts w:hint="eastAsia"/>
          <w:color w:val="000000" w:themeColor="text1"/>
          <w:sz w:val="20"/>
          <w:szCs w:val="20"/>
        </w:rPr>
        <w:t xml:space="preserve">a qualitative </w:t>
      </w:r>
      <w:r w:rsidR="003D63C0" w:rsidRPr="00981244">
        <w:rPr>
          <w:color w:val="000000" w:themeColor="text1"/>
          <w:sz w:val="20"/>
          <w:szCs w:val="20"/>
        </w:rPr>
        <w:t>attribute</w:t>
      </w:r>
      <w:r w:rsidR="003D63C0" w:rsidRPr="00981244">
        <w:rPr>
          <w:rFonts w:hint="eastAsia"/>
          <w:color w:val="000000" w:themeColor="text1"/>
          <w:sz w:val="20"/>
          <w:szCs w:val="20"/>
        </w:rPr>
        <w:t xml:space="preserve"> is given a </w:t>
      </w:r>
      <w:r w:rsidR="00720F9F" w:rsidRPr="00981244">
        <w:rPr>
          <w:rFonts w:hint="eastAsia"/>
          <w:color w:val="000000" w:themeColor="text1"/>
          <w:sz w:val="20"/>
          <w:szCs w:val="20"/>
        </w:rPr>
        <w:t xml:space="preserve">belief </w:t>
      </w:r>
      <w:r w:rsidR="003D63C0" w:rsidRPr="00981244">
        <w:rPr>
          <w:rFonts w:hint="eastAsia"/>
          <w:color w:val="000000" w:themeColor="text1"/>
          <w:sz w:val="20"/>
          <w:szCs w:val="20"/>
        </w:rPr>
        <w:t xml:space="preserve">distribution denoted by Eq.(2), how could the entropy method be used to generate relatively rational weights is </w:t>
      </w:r>
      <w:r w:rsidR="00B365DA" w:rsidRPr="00981244">
        <w:rPr>
          <w:rFonts w:hint="eastAsia"/>
          <w:color w:val="000000" w:themeColor="text1"/>
          <w:sz w:val="20"/>
          <w:szCs w:val="20"/>
        </w:rPr>
        <w:t>significant</w:t>
      </w:r>
      <w:r w:rsidR="003D63C0" w:rsidRPr="00981244">
        <w:rPr>
          <w:rFonts w:hint="eastAsia"/>
          <w:color w:val="000000" w:themeColor="text1"/>
          <w:sz w:val="20"/>
          <w:szCs w:val="20"/>
        </w:rPr>
        <w:t>.</w:t>
      </w:r>
    </w:p>
    <w:p w:rsidR="00291D77" w:rsidRPr="00981244" w:rsidRDefault="00291D77" w:rsidP="007608DB">
      <w:pPr>
        <w:rPr>
          <w:color w:val="000000" w:themeColor="text1"/>
          <w:sz w:val="20"/>
          <w:szCs w:val="20"/>
        </w:rPr>
      </w:pPr>
    </w:p>
    <w:p w:rsidR="00290680" w:rsidRPr="00981244" w:rsidRDefault="00290680" w:rsidP="00290680">
      <w:pPr>
        <w:jc w:val="left"/>
        <w:outlineLvl w:val="1"/>
        <w:rPr>
          <w:b/>
          <w:color w:val="000000" w:themeColor="text1"/>
          <w:sz w:val="20"/>
          <w:szCs w:val="20"/>
        </w:rPr>
      </w:pPr>
      <w:r w:rsidRPr="00981244">
        <w:rPr>
          <w:rFonts w:hint="eastAsia"/>
          <w:b/>
          <w:color w:val="000000" w:themeColor="text1"/>
          <w:sz w:val="20"/>
          <w:szCs w:val="20"/>
        </w:rPr>
        <w:t>4.</w:t>
      </w:r>
      <w:r w:rsidR="00F9623D" w:rsidRPr="00981244">
        <w:rPr>
          <w:rFonts w:hint="eastAsia"/>
          <w:b/>
          <w:color w:val="000000" w:themeColor="text1"/>
          <w:sz w:val="20"/>
          <w:szCs w:val="20"/>
        </w:rPr>
        <w:t>3</w:t>
      </w:r>
      <w:r w:rsidRPr="00981244">
        <w:rPr>
          <w:rFonts w:hint="eastAsia"/>
          <w:b/>
          <w:color w:val="000000" w:themeColor="text1"/>
          <w:sz w:val="20"/>
          <w:szCs w:val="20"/>
        </w:rPr>
        <w:t xml:space="preserve"> </w:t>
      </w:r>
      <w:r w:rsidR="00E318E8" w:rsidRPr="00981244">
        <w:rPr>
          <w:rFonts w:hint="eastAsia"/>
          <w:b/>
          <w:color w:val="000000" w:themeColor="text1"/>
          <w:sz w:val="20"/>
          <w:szCs w:val="20"/>
        </w:rPr>
        <w:t>Ave-entropy based</w:t>
      </w:r>
      <w:r w:rsidR="00F65461" w:rsidRPr="00981244">
        <w:rPr>
          <w:rFonts w:hint="eastAsia"/>
          <w:b/>
          <w:color w:val="000000" w:themeColor="text1"/>
          <w:sz w:val="20"/>
          <w:szCs w:val="20"/>
        </w:rPr>
        <w:t xml:space="preserve"> </w:t>
      </w:r>
      <w:r w:rsidR="00C846AD" w:rsidRPr="00981244">
        <w:rPr>
          <w:rFonts w:hint="eastAsia"/>
          <w:b/>
          <w:color w:val="000000" w:themeColor="text1"/>
          <w:sz w:val="20"/>
          <w:szCs w:val="20"/>
        </w:rPr>
        <w:t xml:space="preserve">weight </w:t>
      </w:r>
      <w:r w:rsidR="00F65461" w:rsidRPr="00981244">
        <w:rPr>
          <w:rFonts w:hint="eastAsia"/>
          <w:b/>
          <w:color w:val="000000" w:themeColor="text1"/>
          <w:sz w:val="20"/>
          <w:szCs w:val="20"/>
        </w:rPr>
        <w:t>assignment</w:t>
      </w:r>
      <w:r w:rsidRPr="00981244">
        <w:rPr>
          <w:rFonts w:hint="eastAsia"/>
          <w:b/>
          <w:color w:val="000000" w:themeColor="text1"/>
          <w:sz w:val="20"/>
          <w:szCs w:val="20"/>
        </w:rPr>
        <w:t xml:space="preserve"> under subjective assessments</w:t>
      </w:r>
    </w:p>
    <w:p w:rsidR="007608DB" w:rsidRPr="00981244" w:rsidRDefault="006F0ACD" w:rsidP="00856C35">
      <w:pPr>
        <w:ind w:firstLine="289"/>
        <w:rPr>
          <w:color w:val="000000" w:themeColor="text1"/>
          <w:sz w:val="20"/>
          <w:szCs w:val="20"/>
          <w:u w:val="single"/>
        </w:rPr>
      </w:pPr>
      <w:r w:rsidRPr="00981244">
        <w:rPr>
          <w:rFonts w:hint="eastAsia"/>
          <w:color w:val="000000" w:themeColor="text1"/>
          <w:sz w:val="20"/>
          <w:szCs w:val="20"/>
        </w:rPr>
        <w:t xml:space="preserve">When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Pr="00981244">
        <w:rPr>
          <w:rFonts w:hint="eastAsia"/>
          <w:color w:val="000000" w:themeColor="text1"/>
          <w:sz w:val="20"/>
          <w:szCs w:val="20"/>
        </w:rPr>
        <w:t xml:space="preserve"> is a qualitative attribute </w:t>
      </w:r>
      <w:r w:rsidR="00D8017C" w:rsidRPr="00981244">
        <w:rPr>
          <w:rFonts w:hint="eastAsia"/>
          <w:color w:val="000000" w:themeColor="text1"/>
          <w:sz w:val="20"/>
          <w:szCs w:val="20"/>
        </w:rPr>
        <w:t>with</w:t>
      </w:r>
      <w:r w:rsidRPr="00981244">
        <w:rPr>
          <w:rFonts w:hint="eastAsia"/>
          <w:color w:val="000000" w:themeColor="text1"/>
          <w:sz w:val="20"/>
          <w:szCs w:val="20"/>
        </w:rPr>
        <w:t xml:space="preserve"> the assessment represented by Eq.(2), </w:t>
      </w:r>
      <w:r w:rsidR="005C61F1" w:rsidRPr="00981244">
        <w:rPr>
          <w:rFonts w:hint="eastAsia"/>
          <w:color w:val="000000" w:themeColor="text1"/>
          <w:sz w:val="20"/>
          <w:szCs w:val="20"/>
        </w:rPr>
        <w:t xml:space="preserve">how to quantify the incompatibility of </w:t>
      </w:r>
      <w:r w:rsidR="0077144F" w:rsidRPr="00981244">
        <w:rPr>
          <w:rFonts w:hint="eastAsia"/>
          <w:i/>
          <w:color w:val="000000" w:themeColor="text1"/>
          <w:sz w:val="20"/>
          <w:szCs w:val="20"/>
        </w:rPr>
        <w:t xml:space="preserve">S </w:t>
      </w:r>
      <w:r w:rsidR="0077144F" w:rsidRPr="00981244">
        <w:rPr>
          <w:rFonts w:hint="eastAsia"/>
          <w:color w:val="000000" w:themeColor="text1"/>
          <w:sz w:val="20"/>
          <w:szCs w:val="20"/>
        </w:rPr>
        <w:t xml:space="preserve">alternatives 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77144F" w:rsidRPr="00981244">
        <w:rPr>
          <w:rFonts w:hint="eastAsia"/>
          <w:color w:val="000000" w:themeColor="text1"/>
          <w:sz w:val="20"/>
          <w:szCs w:val="20"/>
        </w:rPr>
        <w:t xml:space="preserve"> </w:t>
      </w:r>
      <w:r w:rsidR="005C61F1" w:rsidRPr="00981244">
        <w:rPr>
          <w:rFonts w:hint="eastAsia"/>
          <w:color w:val="000000" w:themeColor="text1"/>
          <w:sz w:val="20"/>
          <w:szCs w:val="20"/>
        </w:rPr>
        <w:t>and then apply the entropy method to generate the weight</w:t>
      </w:r>
      <w:r w:rsidR="00DC3EFE" w:rsidRPr="00981244">
        <w:rPr>
          <w:rFonts w:hint="eastAsia"/>
          <w:color w:val="000000" w:themeColor="text1"/>
          <w:sz w:val="20"/>
          <w:szCs w:val="20"/>
        </w:rPr>
        <w:t>?</w:t>
      </w:r>
      <w:r w:rsidR="005C61F1" w:rsidRPr="00981244">
        <w:rPr>
          <w:rFonts w:hint="eastAsia"/>
          <w:color w:val="000000" w:themeColor="text1"/>
          <w:sz w:val="20"/>
          <w:szCs w:val="20"/>
        </w:rPr>
        <w:t xml:space="preserve"> </w:t>
      </w:r>
      <w:r w:rsidR="00FD7A62" w:rsidRPr="00981244">
        <w:rPr>
          <w:rFonts w:hint="eastAsia"/>
          <w:color w:val="000000" w:themeColor="text1"/>
          <w:sz w:val="20"/>
          <w:szCs w:val="20"/>
        </w:rPr>
        <w:t xml:space="preserve">There are two different processes to obtain the </w:t>
      </w:r>
      <w:r w:rsidR="00195023" w:rsidRPr="00981244">
        <w:rPr>
          <w:rFonts w:hint="eastAsia"/>
          <w:color w:val="000000" w:themeColor="text1"/>
          <w:sz w:val="20"/>
          <w:szCs w:val="20"/>
        </w:rPr>
        <w:t xml:space="preserve">attribute </w:t>
      </w:r>
      <w:r w:rsidR="00FD7A62" w:rsidRPr="00981244">
        <w:rPr>
          <w:rFonts w:hint="eastAsia"/>
          <w:color w:val="000000" w:themeColor="text1"/>
          <w:sz w:val="20"/>
          <w:szCs w:val="20"/>
        </w:rPr>
        <w:t>weight</w:t>
      </w:r>
      <w:r w:rsidR="00195023" w:rsidRPr="00981244">
        <w:rPr>
          <w:rFonts w:hint="eastAsia"/>
          <w:color w:val="000000" w:themeColor="text1"/>
          <w:sz w:val="20"/>
          <w:szCs w:val="20"/>
        </w:rPr>
        <w:t>s based on the assessments of Eq.(</w:t>
      </w:r>
      <w:r w:rsidR="00A965EB" w:rsidRPr="002E7EB9">
        <w:rPr>
          <w:rFonts w:hint="eastAsia"/>
          <w:color w:val="FF0000"/>
          <w:sz w:val="20"/>
          <w:szCs w:val="20"/>
        </w:rPr>
        <w:t>24</w:t>
      </w:r>
      <w:r w:rsidR="00195023" w:rsidRPr="00981244">
        <w:rPr>
          <w:rFonts w:hint="eastAsia"/>
          <w:color w:val="000000" w:themeColor="text1"/>
          <w:sz w:val="20"/>
          <w:szCs w:val="20"/>
        </w:rPr>
        <w:t>)</w:t>
      </w:r>
      <w:r w:rsidR="00FD7A62" w:rsidRPr="00981244">
        <w:rPr>
          <w:rFonts w:hint="eastAsia"/>
          <w:color w:val="000000" w:themeColor="text1"/>
          <w:sz w:val="20"/>
          <w:szCs w:val="20"/>
        </w:rPr>
        <w:t xml:space="preserve"> </w:t>
      </w:r>
      <w:r w:rsidR="00F035E9" w:rsidRPr="00981244">
        <w:rPr>
          <w:rFonts w:hint="eastAsia"/>
          <w:color w:val="000000" w:themeColor="text1"/>
          <w:sz w:val="20"/>
          <w:szCs w:val="20"/>
        </w:rPr>
        <w:t>provided</w:t>
      </w:r>
      <w:r w:rsidR="00FD7A62" w:rsidRPr="00981244">
        <w:rPr>
          <w:rFonts w:hint="eastAsia"/>
          <w:color w:val="000000" w:themeColor="text1"/>
          <w:sz w:val="20"/>
          <w:szCs w:val="20"/>
        </w:rPr>
        <w:t xml:space="preserve"> that subjective </w:t>
      </w:r>
      <w:r w:rsidR="0077144F" w:rsidRPr="00981244">
        <w:rPr>
          <w:rFonts w:hint="eastAsia"/>
          <w:color w:val="000000" w:themeColor="text1"/>
          <w:sz w:val="20"/>
          <w:szCs w:val="20"/>
        </w:rPr>
        <w:t>belief distributions are given to</w:t>
      </w:r>
      <w:r w:rsidR="00FD7A62" w:rsidRPr="00981244">
        <w:rPr>
          <w:rFonts w:hint="eastAsia"/>
          <w:color w:val="000000" w:themeColor="text1"/>
          <w:sz w:val="20"/>
          <w:szCs w:val="20"/>
        </w:rPr>
        <w:t xml:space="preserve"> qualitative attribute</w:t>
      </w:r>
      <w:r w:rsidR="0077144F" w:rsidRPr="00981244">
        <w:rPr>
          <w:rFonts w:hint="eastAsia"/>
          <w:color w:val="000000" w:themeColor="text1"/>
          <w:sz w:val="20"/>
          <w:szCs w:val="20"/>
        </w:rPr>
        <w:t>s</w:t>
      </w:r>
      <w:r w:rsidR="004D78DB" w:rsidRPr="00981244">
        <w:rPr>
          <w:rFonts w:hint="eastAsia"/>
          <w:color w:val="000000" w:themeColor="text1"/>
          <w:sz w:val="20"/>
          <w:szCs w:val="20"/>
        </w:rPr>
        <w:t>.</w:t>
      </w:r>
    </w:p>
    <w:p w:rsidR="007608DB" w:rsidRPr="00981244" w:rsidRDefault="00665E46" w:rsidP="00856C35">
      <w:pPr>
        <w:ind w:firstLine="289"/>
        <w:rPr>
          <w:color w:val="000000" w:themeColor="text1"/>
          <w:sz w:val="20"/>
          <w:szCs w:val="20"/>
        </w:rPr>
      </w:pPr>
      <w:r w:rsidRPr="00981244">
        <w:rPr>
          <w:rFonts w:hint="eastAsia"/>
          <w:color w:val="000000" w:themeColor="text1"/>
          <w:sz w:val="20"/>
          <w:szCs w:val="20"/>
        </w:rPr>
        <w:t xml:space="preserve">The </w:t>
      </w:r>
      <w:r w:rsidR="00BF5938" w:rsidRPr="00981244">
        <w:rPr>
          <w:rFonts w:hint="eastAsia"/>
          <w:color w:val="000000" w:themeColor="text1"/>
          <w:sz w:val="20"/>
          <w:szCs w:val="20"/>
        </w:rPr>
        <w:t>1</w:t>
      </w:r>
      <w:r w:rsidRPr="00981244">
        <w:rPr>
          <w:rFonts w:hint="eastAsia"/>
          <w:color w:val="000000" w:themeColor="text1"/>
          <w:sz w:val="20"/>
          <w:szCs w:val="20"/>
        </w:rPr>
        <w:t xml:space="preserve">st way is to directly </w:t>
      </w:r>
      <w:r w:rsidRPr="00981244">
        <w:rPr>
          <w:color w:val="000000" w:themeColor="text1"/>
          <w:sz w:val="20"/>
          <w:szCs w:val="20"/>
        </w:rPr>
        <w:t>measure</w:t>
      </w:r>
      <w:r w:rsidRPr="00981244">
        <w:rPr>
          <w:rFonts w:hint="eastAsia"/>
          <w:color w:val="000000" w:themeColor="text1"/>
          <w:sz w:val="20"/>
          <w:szCs w:val="20"/>
        </w:rPr>
        <w:t xml:space="preserve"> the dissimilarity of any two </w:t>
      </w:r>
      <w:r w:rsidR="00AB4E7F" w:rsidRPr="00981244">
        <w:rPr>
          <w:rFonts w:hint="eastAsia"/>
          <w:color w:val="000000" w:themeColor="text1"/>
          <w:sz w:val="20"/>
          <w:szCs w:val="20"/>
        </w:rPr>
        <w:t xml:space="preserve">belief </w:t>
      </w:r>
      <w:r w:rsidRPr="00981244">
        <w:rPr>
          <w:rFonts w:hint="eastAsia"/>
          <w:color w:val="000000" w:themeColor="text1"/>
          <w:sz w:val="20"/>
          <w:szCs w:val="20"/>
        </w:rPr>
        <w:t xml:space="preserve">distributions </w:t>
      </w:r>
      <w:r w:rsidR="00157447" w:rsidRPr="00981244">
        <w:rPr>
          <w:rFonts w:hint="eastAsia"/>
          <w:color w:val="000000" w:themeColor="text1"/>
          <w:sz w:val="20"/>
          <w:szCs w:val="20"/>
        </w:rPr>
        <w:t>on</w:t>
      </w:r>
      <w:r w:rsidR="00077A0B"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077A0B" w:rsidRPr="00981244">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k</m:t>
            </m:r>
          </m:sub>
        </m:sSub>
      </m:oMath>
      <w:r w:rsidRPr="00981244">
        <w:rPr>
          <w:rFonts w:hint="eastAsia"/>
          <w:color w:val="000000" w:themeColor="text1"/>
          <w:sz w:val="20"/>
          <w:szCs w:val="20"/>
        </w:rPr>
        <w:t xml:space="preserve"> </w:t>
      </w:r>
      <m:oMath>
        <m:r>
          <m:rPr>
            <m:sty m:val="p"/>
          </m:rPr>
          <w:rPr>
            <w:rFonts w:ascii="Cambria Math" w:hAnsi="Cambria Math"/>
            <w:color w:val="000000" w:themeColor="text1"/>
            <w:sz w:val="20"/>
            <w:szCs w:val="20"/>
          </w:rPr>
          <m:t>(</m:t>
        </m:r>
        <m:r>
          <w:rPr>
            <w:rFonts w:ascii="Cambria Math" w:hAnsi="Cambria Math"/>
            <w:color w:val="000000" w:themeColor="text1"/>
            <w:sz w:val="20"/>
            <w:szCs w:val="20"/>
          </w:rPr>
          <m:t>l,k</m:t>
        </m:r>
        <m:r>
          <m:rPr>
            <m:sty m:val="p"/>
          </m:rPr>
          <w:rPr>
            <w:rFonts w:ascii="Cambria Math" w:hAnsi="Cambria Math"/>
            <w:color w:val="000000" w:themeColor="text1"/>
            <w:sz w:val="20"/>
            <w:szCs w:val="20"/>
          </w:rPr>
          <m:t>=1,2,⋯,</m:t>
        </m:r>
        <m:r>
          <w:rPr>
            <w:rFonts w:ascii="Cambria Math" w:hAnsi="Cambria Math"/>
            <w:color w:val="000000" w:themeColor="text1"/>
            <w:sz w:val="20"/>
            <w:szCs w:val="20"/>
          </w:rPr>
          <m:t>S;l≠k)</m:t>
        </m:r>
      </m:oMath>
      <w:r w:rsidRPr="00981244">
        <w:rPr>
          <w:rFonts w:hint="eastAsia"/>
          <w:color w:val="000000" w:themeColor="text1"/>
          <w:sz w:val="20"/>
          <w:szCs w:val="20"/>
        </w:rPr>
        <w:t xml:space="preserve"> </w:t>
      </w:r>
      <w:r w:rsidR="00EF3088" w:rsidRPr="00981244">
        <w:rPr>
          <w:rFonts w:hint="eastAsia"/>
          <w:color w:val="000000" w:themeColor="text1"/>
          <w:sz w:val="20"/>
          <w:szCs w:val="20"/>
        </w:rPr>
        <w:t xml:space="preserve">for a certain qualitative attribute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EF3088" w:rsidRPr="00981244">
        <w:rPr>
          <w:rFonts w:hint="eastAsia"/>
          <w:color w:val="000000" w:themeColor="text1"/>
          <w:sz w:val="20"/>
          <w:szCs w:val="20"/>
        </w:rPr>
        <w:t xml:space="preserve">, represented by </w:t>
      </w:r>
      <w:r w:rsidR="00A3349E" w:rsidRPr="00981244">
        <w:rPr>
          <w:rFonts w:hint="eastAsia"/>
          <w:color w:val="000000" w:themeColor="text1"/>
          <w:sz w:val="20"/>
          <w:szCs w:val="20"/>
        </w:rPr>
        <w:t xml:space="preserve"> </w:t>
      </w:r>
      <m:oMath>
        <m:r>
          <m:rPr>
            <m:sty m:val="p"/>
          </m:rPr>
          <w:rPr>
            <w:rFonts w:ascii="Cambria Math" w:hAnsi="Cambria Math"/>
            <w:color w:val="000000" w:themeColor="text1"/>
            <w:sz w:val="20"/>
            <w:szCs w:val="20"/>
          </w:rPr>
          <m:t>Diss(</m:t>
        </m:r>
        <m:r>
          <w:rPr>
            <w:rFonts w:ascii="Cambria Math" w:hAnsi="Cambria Math"/>
            <w:color w:val="000000" w:themeColor="text1"/>
            <w:sz w:val="20"/>
            <w:szCs w:val="20"/>
          </w:rPr>
          <m:t>S</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m:rPr>
            <m:sty m:val="p"/>
          </m:rPr>
          <w:rPr>
            <w:rFonts w:ascii="Cambria Math" w:hAnsi="Cambria Math"/>
            <w:color w:val="000000" w:themeColor="text1"/>
            <w:sz w:val="20"/>
            <w:szCs w:val="20"/>
          </w:rPr>
          <m:t>)),</m:t>
        </m:r>
        <m:r>
          <w:rPr>
            <w:rFonts w:ascii="Cambria Math" w:hAnsi="Cambria Math"/>
            <w:color w:val="000000" w:themeColor="text1"/>
            <w:sz w:val="20"/>
            <w:szCs w:val="20"/>
          </w:rPr>
          <m:t>S</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k</m:t>
            </m:r>
          </m:sub>
        </m:sSub>
        <m:r>
          <m:rPr>
            <m:sty m:val="p"/>
          </m:rPr>
          <w:rPr>
            <w:rFonts w:ascii="Cambria Math" w:hAnsi="Cambria Math"/>
            <w:color w:val="000000" w:themeColor="text1"/>
            <w:sz w:val="20"/>
            <w:szCs w:val="20"/>
          </w:rPr>
          <m:t>)))</m:t>
        </m:r>
      </m:oMath>
      <w:r w:rsidR="00723699" w:rsidRPr="00981244">
        <w:rPr>
          <w:rFonts w:hint="eastAsia"/>
          <w:color w:val="000000" w:themeColor="text1"/>
          <w:sz w:val="20"/>
          <w:szCs w:val="20"/>
        </w:rPr>
        <w:t>,</w:t>
      </w:r>
      <w:r w:rsidR="00EF3088" w:rsidRPr="00981244">
        <w:rPr>
          <w:rFonts w:hint="eastAsia"/>
          <w:color w:val="000000" w:themeColor="text1"/>
          <w:sz w:val="20"/>
          <w:szCs w:val="20"/>
        </w:rPr>
        <w:t xml:space="preserve"> </w:t>
      </w:r>
      <w:r w:rsidR="00723699" w:rsidRPr="00981244">
        <w:rPr>
          <w:rFonts w:hint="eastAsia"/>
          <w:color w:val="000000" w:themeColor="text1"/>
          <w:sz w:val="20"/>
          <w:szCs w:val="20"/>
        </w:rPr>
        <w:t>f</w:t>
      </w:r>
      <w:r w:rsidR="00723699" w:rsidRPr="00981244">
        <w:rPr>
          <w:color w:val="000000" w:themeColor="text1"/>
          <w:sz w:val="20"/>
          <w:szCs w:val="20"/>
        </w:rPr>
        <w:t>ollowed</w:t>
      </w:r>
      <w:r w:rsidR="00CB145A" w:rsidRPr="00981244">
        <w:rPr>
          <w:rFonts w:hint="eastAsia"/>
          <w:color w:val="000000" w:themeColor="text1"/>
          <w:sz w:val="20"/>
          <w:szCs w:val="20"/>
        </w:rPr>
        <w:t xml:space="preserve"> by the</w:t>
      </w:r>
      <w:r w:rsidR="00723699" w:rsidRPr="00981244">
        <w:rPr>
          <w:rFonts w:hint="eastAsia"/>
          <w:color w:val="000000" w:themeColor="text1"/>
          <w:sz w:val="20"/>
          <w:szCs w:val="20"/>
        </w:rPr>
        <w:t xml:space="preserve"> calculation of the entropy </w:t>
      </w:r>
      <w:r w:rsidR="00214DF4" w:rsidRPr="00981244">
        <w:rPr>
          <w:rFonts w:hint="eastAsia"/>
          <w:color w:val="000000" w:themeColor="text1"/>
          <w:sz w:val="20"/>
          <w:szCs w:val="20"/>
        </w:rPr>
        <w:t xml:space="preserve">and weight </w:t>
      </w:r>
      <w:r w:rsidR="00723699" w:rsidRPr="00981244">
        <w:rPr>
          <w:rFonts w:hint="eastAsia"/>
          <w:color w:val="000000" w:themeColor="text1"/>
          <w:sz w:val="20"/>
          <w:szCs w:val="20"/>
        </w:rPr>
        <w:t xml:space="preserve">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723699" w:rsidRPr="00981244">
        <w:rPr>
          <w:rFonts w:hint="eastAsia"/>
          <w:color w:val="000000" w:themeColor="text1"/>
          <w:sz w:val="20"/>
          <w:szCs w:val="20"/>
        </w:rPr>
        <w:t xml:space="preserve">. </w:t>
      </w:r>
      <w:r w:rsidR="002820D8" w:rsidRPr="00981244">
        <w:rPr>
          <w:rFonts w:hint="eastAsia"/>
          <w:color w:val="000000" w:themeColor="text1"/>
          <w:sz w:val="20"/>
          <w:szCs w:val="20"/>
        </w:rPr>
        <w:t>There are some exist</w:t>
      </w:r>
      <w:r w:rsidR="00A7123A" w:rsidRPr="00981244">
        <w:rPr>
          <w:rFonts w:hint="eastAsia"/>
          <w:color w:val="000000" w:themeColor="text1"/>
          <w:sz w:val="20"/>
          <w:szCs w:val="20"/>
        </w:rPr>
        <w:t>ing</w:t>
      </w:r>
      <w:r w:rsidR="002820D8" w:rsidRPr="00981244">
        <w:rPr>
          <w:rFonts w:hint="eastAsia"/>
          <w:color w:val="000000" w:themeColor="text1"/>
          <w:sz w:val="20"/>
          <w:szCs w:val="20"/>
        </w:rPr>
        <w:t xml:space="preserve"> methods to calculate the dissimilarity of two belief distributions. </w:t>
      </w:r>
      <w:proofErr w:type="spellStart"/>
      <w:r w:rsidR="00DA37D1" w:rsidRPr="00981244">
        <w:rPr>
          <w:rFonts w:hint="eastAsia"/>
          <w:color w:val="000000" w:themeColor="text1"/>
          <w:sz w:val="20"/>
          <w:szCs w:val="20"/>
        </w:rPr>
        <w:t>Smets</w:t>
      </w:r>
      <w:proofErr w:type="spellEnd"/>
      <w:r w:rsidR="00DA37D1" w:rsidRPr="00981244">
        <w:rPr>
          <w:rFonts w:hint="eastAsia"/>
          <w:color w:val="000000" w:themeColor="text1"/>
          <w:sz w:val="20"/>
          <w:szCs w:val="20"/>
        </w:rPr>
        <w:t xml:space="preserve"> (1990, 1994)</w:t>
      </w:r>
      <w:r w:rsidR="00EA3958" w:rsidRPr="00981244">
        <w:rPr>
          <w:rFonts w:hint="eastAsia"/>
          <w:color w:val="000000" w:themeColor="text1"/>
          <w:sz w:val="20"/>
          <w:szCs w:val="20"/>
        </w:rPr>
        <w:t xml:space="preserve"> introduced </w:t>
      </w:r>
      <w:proofErr w:type="spellStart"/>
      <w:r w:rsidR="00EA3958" w:rsidRPr="00981244">
        <w:rPr>
          <w:rFonts w:hint="eastAsia"/>
          <w:color w:val="000000" w:themeColor="text1"/>
          <w:sz w:val="20"/>
          <w:szCs w:val="20"/>
        </w:rPr>
        <w:t>pignistic</w:t>
      </w:r>
      <w:proofErr w:type="spellEnd"/>
      <w:r w:rsidR="00EA3958" w:rsidRPr="00981244">
        <w:rPr>
          <w:rFonts w:hint="eastAsia"/>
          <w:color w:val="000000" w:themeColor="text1"/>
          <w:sz w:val="20"/>
          <w:szCs w:val="20"/>
        </w:rPr>
        <w:t xml:space="preserve"> probability function</w:t>
      </w:r>
      <w:r w:rsidR="00067101" w:rsidRPr="00981244">
        <w:rPr>
          <w:rFonts w:hint="eastAsia"/>
          <w:color w:val="000000" w:themeColor="text1"/>
          <w:sz w:val="20"/>
          <w:szCs w:val="20"/>
          <w:vertAlign w:val="superscript"/>
        </w:rPr>
        <w:t>[</w:t>
      </w:r>
      <w:r w:rsidR="00020CFC" w:rsidRPr="00981244">
        <w:rPr>
          <w:rFonts w:hint="eastAsia"/>
          <w:color w:val="000000" w:themeColor="text1"/>
          <w:sz w:val="20"/>
          <w:szCs w:val="20"/>
          <w:vertAlign w:val="superscript"/>
        </w:rPr>
        <w:t>40</w:t>
      </w:r>
      <w:r w:rsidR="00BF4259" w:rsidRPr="00981244">
        <w:rPr>
          <w:rFonts w:hint="eastAsia"/>
          <w:color w:val="000000" w:themeColor="text1"/>
          <w:sz w:val="20"/>
          <w:szCs w:val="20"/>
          <w:vertAlign w:val="superscript"/>
        </w:rPr>
        <w:t>,</w:t>
      </w:r>
      <w:r w:rsidR="00020CFC" w:rsidRPr="00981244">
        <w:rPr>
          <w:rFonts w:hint="eastAsia"/>
          <w:color w:val="000000" w:themeColor="text1"/>
          <w:sz w:val="20"/>
          <w:szCs w:val="20"/>
          <w:vertAlign w:val="superscript"/>
        </w:rPr>
        <w:t>41</w:t>
      </w:r>
      <w:r w:rsidR="00067101" w:rsidRPr="00981244">
        <w:rPr>
          <w:rFonts w:hint="eastAsia"/>
          <w:color w:val="000000" w:themeColor="text1"/>
          <w:sz w:val="20"/>
          <w:szCs w:val="20"/>
          <w:vertAlign w:val="superscript"/>
        </w:rPr>
        <w:t>]</w:t>
      </w:r>
      <w:r w:rsidR="00067101" w:rsidRPr="00981244">
        <w:rPr>
          <w:rFonts w:hint="eastAsia"/>
          <w:color w:val="000000" w:themeColor="text1"/>
          <w:sz w:val="20"/>
          <w:szCs w:val="20"/>
        </w:rPr>
        <w:t xml:space="preserve"> </w:t>
      </w:r>
      <w:r w:rsidR="00EA3958" w:rsidRPr="00981244">
        <w:rPr>
          <w:rFonts w:hint="eastAsia"/>
          <w:color w:val="000000" w:themeColor="text1"/>
          <w:sz w:val="20"/>
          <w:szCs w:val="20"/>
        </w:rPr>
        <w:t>to measure</w:t>
      </w:r>
      <w:r w:rsidR="00D8626B" w:rsidRPr="00981244">
        <w:rPr>
          <w:rFonts w:hint="eastAsia"/>
          <w:color w:val="000000" w:themeColor="text1"/>
          <w:sz w:val="20"/>
          <w:szCs w:val="20"/>
        </w:rPr>
        <w:t xml:space="preserve"> the evidence distance</w:t>
      </w:r>
      <w:r w:rsidR="006B5B7E" w:rsidRPr="00981244">
        <w:rPr>
          <w:rFonts w:hint="eastAsia"/>
          <w:color w:val="000000" w:themeColor="text1"/>
          <w:sz w:val="20"/>
          <w:szCs w:val="20"/>
        </w:rPr>
        <w:t xml:space="preserve">. When belief degrees are </w:t>
      </w:r>
      <w:r w:rsidR="00053377" w:rsidRPr="00981244">
        <w:rPr>
          <w:rFonts w:hint="eastAsia"/>
          <w:color w:val="000000" w:themeColor="text1"/>
          <w:sz w:val="20"/>
          <w:szCs w:val="20"/>
        </w:rPr>
        <w:t xml:space="preserve">only </w:t>
      </w:r>
      <w:r w:rsidR="006B5B7E" w:rsidRPr="00981244">
        <w:rPr>
          <w:rFonts w:hint="eastAsia"/>
          <w:color w:val="000000" w:themeColor="text1"/>
          <w:sz w:val="20"/>
          <w:szCs w:val="20"/>
        </w:rPr>
        <w:t>given to single evaluation grades</w:t>
      </w:r>
      <w:r w:rsidR="00D319A9" w:rsidRPr="00981244">
        <w:rPr>
          <w:rFonts w:hint="eastAsia"/>
          <w:color w:val="000000" w:themeColor="text1"/>
          <w:sz w:val="20"/>
          <w:szCs w:val="20"/>
        </w:rPr>
        <w:t xml:space="preserve"> presented by Eq.(2)</w:t>
      </w:r>
      <w:r w:rsidR="006B5B7E" w:rsidRPr="00981244">
        <w:rPr>
          <w:rFonts w:hint="eastAsia"/>
          <w:color w:val="000000" w:themeColor="text1"/>
          <w:sz w:val="20"/>
          <w:szCs w:val="20"/>
        </w:rPr>
        <w:t xml:space="preserve">, </w:t>
      </w:r>
      <w:r w:rsidR="00067101" w:rsidRPr="00981244">
        <w:rPr>
          <w:rFonts w:hint="eastAsia"/>
          <w:color w:val="000000" w:themeColor="text1"/>
          <w:sz w:val="20"/>
          <w:szCs w:val="20"/>
        </w:rPr>
        <w:t xml:space="preserve">it </w:t>
      </w:r>
      <w:r w:rsidR="00D319A9" w:rsidRPr="00981244">
        <w:rPr>
          <w:rFonts w:hint="eastAsia"/>
          <w:color w:val="000000" w:themeColor="text1"/>
          <w:sz w:val="20"/>
          <w:szCs w:val="20"/>
        </w:rPr>
        <w:t>reflects</w:t>
      </w:r>
      <w:r w:rsidR="00067101" w:rsidRPr="00981244">
        <w:rPr>
          <w:rFonts w:hint="eastAsia"/>
          <w:color w:val="000000" w:themeColor="text1"/>
          <w:sz w:val="20"/>
          <w:szCs w:val="20"/>
        </w:rPr>
        <w:t xml:space="preserve"> the maximum </w:t>
      </w:r>
      <w:r w:rsidR="006B5B7E" w:rsidRPr="00981244">
        <w:rPr>
          <w:rFonts w:hint="eastAsia"/>
          <w:color w:val="000000" w:themeColor="text1"/>
          <w:sz w:val="20"/>
          <w:szCs w:val="20"/>
        </w:rPr>
        <w:t>difference between the belief degrees</w:t>
      </w:r>
      <w:r w:rsidR="00D319A9" w:rsidRPr="00981244">
        <w:rPr>
          <w:rFonts w:hint="eastAsia"/>
          <w:color w:val="000000" w:themeColor="text1"/>
          <w:sz w:val="20"/>
          <w:szCs w:val="20"/>
        </w:rPr>
        <w:t xml:space="preserve"> of two evidences assigned to the same evaluation grade</w:t>
      </w:r>
      <w:r w:rsidR="00067101" w:rsidRPr="00981244">
        <w:rPr>
          <w:rFonts w:hint="eastAsia"/>
          <w:color w:val="000000" w:themeColor="text1"/>
          <w:sz w:val="20"/>
          <w:szCs w:val="20"/>
        </w:rPr>
        <w:t xml:space="preserve">. </w:t>
      </w:r>
      <w:r w:rsidR="00DA37D1" w:rsidRPr="00981244">
        <w:rPr>
          <w:rFonts w:hint="eastAsia"/>
          <w:color w:val="000000" w:themeColor="text1"/>
          <w:sz w:val="20"/>
          <w:szCs w:val="20"/>
        </w:rPr>
        <w:t>Fu et al. (2010</w:t>
      </w:r>
      <w:r w:rsidR="00C8471A" w:rsidRPr="00981244">
        <w:rPr>
          <w:rFonts w:hint="eastAsia"/>
          <w:color w:val="000000" w:themeColor="text1"/>
          <w:sz w:val="20"/>
          <w:szCs w:val="20"/>
        </w:rPr>
        <w:t>)</w:t>
      </w:r>
      <w:r w:rsidR="00053377" w:rsidRPr="00981244">
        <w:rPr>
          <w:rFonts w:hint="eastAsia"/>
          <w:color w:val="000000" w:themeColor="text1"/>
          <w:sz w:val="20"/>
          <w:szCs w:val="20"/>
        </w:rPr>
        <w:t xml:space="preserve"> </w:t>
      </w:r>
      <w:r w:rsidR="00053377" w:rsidRPr="00981244">
        <w:rPr>
          <w:rFonts w:hint="eastAsia"/>
          <w:color w:val="000000" w:themeColor="text1"/>
          <w:sz w:val="20"/>
          <w:szCs w:val="20"/>
        </w:rPr>
        <w:lastRenderedPageBreak/>
        <w:t>developed compatibility measure between two belief distributions</w:t>
      </w:r>
      <w:r w:rsidR="008C16A5" w:rsidRPr="00981244">
        <w:rPr>
          <w:rFonts w:hint="eastAsia"/>
          <w:color w:val="000000" w:themeColor="text1"/>
          <w:sz w:val="20"/>
          <w:szCs w:val="20"/>
        </w:rPr>
        <w:t xml:space="preserve"> based on </w:t>
      </w:r>
      <w:proofErr w:type="spellStart"/>
      <w:r w:rsidR="008C16A5" w:rsidRPr="00981244">
        <w:rPr>
          <w:rFonts w:hint="eastAsia"/>
          <w:color w:val="000000" w:themeColor="text1"/>
          <w:sz w:val="20"/>
          <w:szCs w:val="20"/>
        </w:rPr>
        <w:t>pignistic</w:t>
      </w:r>
      <w:proofErr w:type="spellEnd"/>
      <w:r w:rsidR="008C16A5" w:rsidRPr="00981244">
        <w:rPr>
          <w:rFonts w:hint="eastAsia"/>
          <w:color w:val="000000" w:themeColor="text1"/>
          <w:sz w:val="20"/>
          <w:szCs w:val="20"/>
        </w:rPr>
        <w:t xml:space="preserve"> probability function</w:t>
      </w:r>
      <w:r w:rsidR="008C16A5" w:rsidRPr="00981244">
        <w:rPr>
          <w:rFonts w:hint="eastAsia"/>
          <w:color w:val="000000" w:themeColor="text1"/>
          <w:sz w:val="20"/>
          <w:szCs w:val="20"/>
          <w:vertAlign w:val="superscript"/>
        </w:rPr>
        <w:t>[</w:t>
      </w:r>
      <w:r w:rsidR="00F300D4" w:rsidRPr="00981244">
        <w:rPr>
          <w:rFonts w:hint="eastAsia"/>
          <w:color w:val="000000" w:themeColor="text1"/>
          <w:sz w:val="20"/>
          <w:szCs w:val="20"/>
          <w:vertAlign w:val="superscript"/>
        </w:rPr>
        <w:t>42</w:t>
      </w:r>
      <w:r w:rsidR="008C16A5" w:rsidRPr="00981244">
        <w:rPr>
          <w:rFonts w:hint="eastAsia"/>
          <w:color w:val="000000" w:themeColor="text1"/>
          <w:sz w:val="20"/>
          <w:szCs w:val="20"/>
          <w:vertAlign w:val="superscript"/>
        </w:rPr>
        <w:t>]</w:t>
      </w:r>
      <w:r w:rsidR="00C8471A" w:rsidRPr="00981244">
        <w:rPr>
          <w:rFonts w:hint="eastAsia"/>
          <w:color w:val="000000" w:themeColor="text1"/>
          <w:sz w:val="20"/>
          <w:szCs w:val="20"/>
        </w:rPr>
        <w:t>,</w:t>
      </w:r>
      <w:r w:rsidR="00DA37D1" w:rsidRPr="00981244">
        <w:rPr>
          <w:rFonts w:hint="eastAsia"/>
          <w:color w:val="000000" w:themeColor="text1"/>
          <w:sz w:val="20"/>
          <w:szCs w:val="20"/>
        </w:rPr>
        <w:t xml:space="preserve"> </w:t>
      </w:r>
      <w:r w:rsidR="008C16A5" w:rsidRPr="00981244">
        <w:rPr>
          <w:rFonts w:hint="eastAsia"/>
          <w:color w:val="000000" w:themeColor="text1"/>
          <w:sz w:val="20"/>
          <w:szCs w:val="20"/>
        </w:rPr>
        <w:t xml:space="preserve">then the concept was </w:t>
      </w:r>
      <w:r w:rsidR="00131EBB" w:rsidRPr="00981244">
        <w:rPr>
          <w:rFonts w:hint="eastAsia"/>
          <w:color w:val="000000" w:themeColor="text1"/>
          <w:sz w:val="20"/>
          <w:szCs w:val="20"/>
        </w:rPr>
        <w:t>improved</w:t>
      </w:r>
      <w:r w:rsidR="008C16A5" w:rsidRPr="00981244">
        <w:rPr>
          <w:rFonts w:hint="eastAsia"/>
          <w:color w:val="000000" w:themeColor="text1"/>
          <w:sz w:val="20"/>
          <w:szCs w:val="20"/>
        </w:rPr>
        <w:t xml:space="preserve"> </w:t>
      </w:r>
      <w:r w:rsidR="00CC0544" w:rsidRPr="00981244">
        <w:rPr>
          <w:rFonts w:hint="eastAsia"/>
          <w:color w:val="000000" w:themeColor="text1"/>
          <w:sz w:val="20"/>
          <w:szCs w:val="20"/>
        </w:rPr>
        <w:t xml:space="preserve">to dissimilarity measure </w:t>
      </w:r>
      <w:r w:rsidR="00131EBB" w:rsidRPr="00981244">
        <w:rPr>
          <w:rFonts w:hint="eastAsia"/>
          <w:color w:val="000000" w:themeColor="text1"/>
          <w:sz w:val="20"/>
          <w:szCs w:val="20"/>
        </w:rPr>
        <w:t>that</w:t>
      </w:r>
      <w:r w:rsidR="008C16A5" w:rsidRPr="00981244">
        <w:rPr>
          <w:rFonts w:hint="eastAsia"/>
          <w:color w:val="000000" w:themeColor="text1"/>
          <w:sz w:val="20"/>
          <w:szCs w:val="20"/>
        </w:rPr>
        <w:t xml:space="preserve"> the utilit</w:t>
      </w:r>
      <w:r w:rsidR="00131EBB" w:rsidRPr="00981244">
        <w:rPr>
          <w:rFonts w:hint="eastAsia"/>
          <w:color w:val="000000" w:themeColor="text1"/>
          <w:sz w:val="20"/>
          <w:szCs w:val="20"/>
        </w:rPr>
        <w:t>ies</w:t>
      </w:r>
      <w:r w:rsidR="008C16A5" w:rsidRPr="00981244">
        <w:rPr>
          <w:rFonts w:hint="eastAsia"/>
          <w:color w:val="000000" w:themeColor="text1"/>
          <w:sz w:val="20"/>
          <w:szCs w:val="20"/>
        </w:rPr>
        <w:t xml:space="preserve"> of evaluation grade</w:t>
      </w:r>
      <w:r w:rsidR="00131EBB" w:rsidRPr="00981244">
        <w:rPr>
          <w:rFonts w:hint="eastAsia"/>
          <w:color w:val="000000" w:themeColor="text1"/>
          <w:sz w:val="20"/>
          <w:szCs w:val="20"/>
        </w:rPr>
        <w:t>s</w:t>
      </w:r>
      <w:r w:rsidR="008C16A5" w:rsidRPr="00981244">
        <w:rPr>
          <w:rFonts w:hint="eastAsia"/>
          <w:color w:val="000000" w:themeColor="text1"/>
          <w:sz w:val="20"/>
          <w:szCs w:val="20"/>
        </w:rPr>
        <w:t xml:space="preserve"> </w:t>
      </w:r>
      <w:r w:rsidR="00131EBB" w:rsidRPr="00981244">
        <w:rPr>
          <w:rFonts w:hint="eastAsia"/>
          <w:color w:val="000000" w:themeColor="text1"/>
          <w:sz w:val="20"/>
          <w:szCs w:val="20"/>
        </w:rPr>
        <w:t>are</w:t>
      </w:r>
      <w:r w:rsidR="008C16A5" w:rsidRPr="00981244">
        <w:rPr>
          <w:rFonts w:hint="eastAsia"/>
          <w:color w:val="000000" w:themeColor="text1"/>
          <w:sz w:val="20"/>
          <w:szCs w:val="20"/>
        </w:rPr>
        <w:t xml:space="preserve"> considered</w:t>
      </w:r>
      <w:r w:rsidR="008C16A5" w:rsidRPr="00981244">
        <w:rPr>
          <w:rFonts w:hint="eastAsia"/>
          <w:color w:val="000000" w:themeColor="text1"/>
          <w:sz w:val="20"/>
          <w:szCs w:val="20"/>
          <w:vertAlign w:val="superscript"/>
        </w:rPr>
        <w:t>[</w:t>
      </w:r>
      <w:r w:rsidR="00F300D4" w:rsidRPr="00981244">
        <w:rPr>
          <w:rFonts w:hint="eastAsia"/>
          <w:color w:val="000000" w:themeColor="text1"/>
          <w:sz w:val="20"/>
          <w:szCs w:val="20"/>
          <w:vertAlign w:val="superscript"/>
        </w:rPr>
        <w:t>43</w:t>
      </w:r>
      <w:r w:rsidR="008C16A5" w:rsidRPr="00981244">
        <w:rPr>
          <w:rFonts w:hint="eastAsia"/>
          <w:color w:val="000000" w:themeColor="text1"/>
          <w:sz w:val="20"/>
          <w:szCs w:val="20"/>
          <w:vertAlign w:val="superscript"/>
        </w:rPr>
        <w:t>]</w:t>
      </w:r>
      <w:r w:rsidR="008C16A5" w:rsidRPr="00981244">
        <w:rPr>
          <w:rFonts w:hint="eastAsia"/>
          <w:color w:val="000000" w:themeColor="text1"/>
          <w:sz w:val="20"/>
          <w:szCs w:val="20"/>
        </w:rPr>
        <w:t>.</w:t>
      </w:r>
      <w:r w:rsidR="00DA37D1" w:rsidRPr="00981244">
        <w:rPr>
          <w:rFonts w:hint="eastAsia"/>
          <w:color w:val="000000" w:themeColor="text1"/>
          <w:sz w:val="20"/>
          <w:szCs w:val="20"/>
        </w:rPr>
        <w:t xml:space="preserve"> </w:t>
      </w:r>
      <w:r w:rsidR="00D85BFF" w:rsidRPr="00981244">
        <w:rPr>
          <w:rFonts w:hint="eastAsia"/>
          <w:color w:val="000000" w:themeColor="text1"/>
          <w:sz w:val="20"/>
          <w:szCs w:val="20"/>
        </w:rPr>
        <w:t>Chen et al.</w:t>
      </w:r>
      <w:r w:rsidR="00723699" w:rsidRPr="00981244">
        <w:rPr>
          <w:rFonts w:hint="eastAsia"/>
          <w:color w:val="000000" w:themeColor="text1"/>
          <w:sz w:val="20"/>
          <w:szCs w:val="20"/>
        </w:rPr>
        <w:t xml:space="preserve"> </w:t>
      </w:r>
      <w:r w:rsidR="00D85BFF" w:rsidRPr="00981244">
        <w:rPr>
          <w:rFonts w:hint="eastAsia"/>
          <w:color w:val="000000" w:themeColor="text1"/>
          <w:sz w:val="20"/>
          <w:szCs w:val="20"/>
        </w:rPr>
        <w:t>(</w:t>
      </w:r>
      <w:r w:rsidR="00DA37D1" w:rsidRPr="00981244">
        <w:rPr>
          <w:rFonts w:hint="eastAsia"/>
          <w:color w:val="000000" w:themeColor="text1"/>
          <w:sz w:val="20"/>
          <w:szCs w:val="20"/>
        </w:rPr>
        <w:t>2017)</w:t>
      </w:r>
      <w:r w:rsidR="00723699" w:rsidRPr="00981244">
        <w:rPr>
          <w:rFonts w:hint="eastAsia"/>
          <w:color w:val="000000" w:themeColor="text1"/>
          <w:sz w:val="20"/>
          <w:szCs w:val="20"/>
        </w:rPr>
        <w:t xml:space="preserve"> used </w:t>
      </w:r>
      <w:proofErr w:type="spellStart"/>
      <w:r w:rsidR="00AB4E7F" w:rsidRPr="00981244">
        <w:rPr>
          <w:rFonts w:hint="eastAsia"/>
          <w:color w:val="000000" w:themeColor="text1"/>
          <w:sz w:val="20"/>
          <w:szCs w:val="20"/>
        </w:rPr>
        <w:t>pignistic</w:t>
      </w:r>
      <w:proofErr w:type="spellEnd"/>
      <w:r w:rsidR="00AB4E7F" w:rsidRPr="00981244">
        <w:rPr>
          <w:rFonts w:hint="eastAsia"/>
          <w:color w:val="000000" w:themeColor="text1"/>
          <w:sz w:val="20"/>
          <w:szCs w:val="20"/>
        </w:rPr>
        <w:t xml:space="preserve"> probability function to determine alliances where the judgments of DMs are similar to some extent</w:t>
      </w:r>
      <w:r w:rsidR="00A8363E" w:rsidRPr="00981244">
        <w:rPr>
          <w:rFonts w:hint="eastAsia"/>
          <w:color w:val="000000" w:themeColor="text1"/>
          <w:sz w:val="20"/>
          <w:szCs w:val="20"/>
          <w:vertAlign w:val="superscript"/>
        </w:rPr>
        <w:t>[</w:t>
      </w:r>
      <w:r w:rsidR="00F300D4" w:rsidRPr="00981244">
        <w:rPr>
          <w:rFonts w:hint="eastAsia"/>
          <w:color w:val="000000" w:themeColor="text1"/>
          <w:sz w:val="20"/>
          <w:szCs w:val="20"/>
          <w:vertAlign w:val="superscript"/>
        </w:rPr>
        <w:t>44</w:t>
      </w:r>
      <w:r w:rsidR="00A8363E" w:rsidRPr="00981244">
        <w:rPr>
          <w:rFonts w:hint="eastAsia"/>
          <w:color w:val="000000" w:themeColor="text1"/>
          <w:sz w:val="20"/>
          <w:szCs w:val="20"/>
          <w:vertAlign w:val="superscript"/>
        </w:rPr>
        <w:t>]</w:t>
      </w:r>
      <w:r w:rsidR="00DA37D1" w:rsidRPr="00981244">
        <w:rPr>
          <w:rFonts w:hint="eastAsia"/>
          <w:color w:val="000000" w:themeColor="text1"/>
          <w:sz w:val="20"/>
          <w:szCs w:val="20"/>
        </w:rPr>
        <w:t>.</w:t>
      </w:r>
    </w:p>
    <w:p w:rsidR="004D78DB" w:rsidRPr="00981244" w:rsidRDefault="007608DB" w:rsidP="00856C35">
      <w:pPr>
        <w:ind w:firstLine="289"/>
        <w:rPr>
          <w:color w:val="000000" w:themeColor="text1"/>
          <w:sz w:val="20"/>
          <w:szCs w:val="20"/>
        </w:rPr>
      </w:pPr>
      <w:r w:rsidRPr="00981244">
        <w:rPr>
          <w:rFonts w:hint="eastAsia"/>
          <w:color w:val="000000" w:themeColor="text1"/>
          <w:sz w:val="20"/>
          <w:szCs w:val="20"/>
        </w:rPr>
        <w:t xml:space="preserve">The </w:t>
      </w:r>
      <w:r w:rsidR="00BF5938" w:rsidRPr="00981244">
        <w:rPr>
          <w:rFonts w:hint="eastAsia"/>
          <w:color w:val="000000" w:themeColor="text1"/>
          <w:sz w:val="20"/>
          <w:szCs w:val="20"/>
        </w:rPr>
        <w:t>2</w:t>
      </w:r>
      <w:r w:rsidR="00247962" w:rsidRPr="00981244">
        <w:rPr>
          <w:rFonts w:hint="eastAsia"/>
          <w:color w:val="000000" w:themeColor="text1"/>
          <w:sz w:val="20"/>
          <w:szCs w:val="20"/>
        </w:rPr>
        <w:t>nd</w:t>
      </w:r>
      <w:r w:rsidRPr="00981244">
        <w:rPr>
          <w:rFonts w:hint="eastAsia"/>
          <w:color w:val="000000" w:themeColor="text1"/>
          <w:sz w:val="20"/>
          <w:szCs w:val="20"/>
        </w:rPr>
        <w:t xml:space="preserve"> way is to transform</w:t>
      </w:r>
      <w:r w:rsidR="001727AD" w:rsidRPr="00981244">
        <w:rPr>
          <w:rFonts w:hint="eastAsia"/>
          <w:color w:val="000000" w:themeColor="text1"/>
          <w:sz w:val="20"/>
          <w:szCs w:val="20"/>
        </w:rPr>
        <w:t xml:space="preserve"> </w:t>
      </w:r>
      <m:oMath>
        <m:r>
          <w:rPr>
            <w:rFonts w:ascii="Cambria Math" w:hAnsi="Cambria Math"/>
            <w:color w:val="000000" w:themeColor="text1"/>
            <w:sz w:val="20"/>
            <w:szCs w:val="20"/>
          </w:rPr>
          <m:t>S</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m:rPr>
            <m:sty m:val="p"/>
          </m:rPr>
          <w:rPr>
            <w:rFonts w:ascii="Cambria Math" w:hAnsi="Cambria Math"/>
            <w:color w:val="000000" w:themeColor="text1"/>
            <w:sz w:val="20"/>
            <w:szCs w:val="20"/>
          </w:rPr>
          <m:t>))</m:t>
        </m:r>
      </m:oMath>
      <w:r w:rsidR="001727AD" w:rsidRPr="00981244">
        <w:rPr>
          <w:color w:val="000000" w:themeColor="text1"/>
          <w:sz w:val="20"/>
          <w:szCs w:val="20"/>
        </w:rPr>
        <w:t xml:space="preserve"> into a definite value through utility function</w:t>
      </w:r>
      <w:r w:rsidR="001A50FC" w:rsidRPr="00981244">
        <w:rPr>
          <w:rFonts w:hint="eastAsia"/>
          <w:color w:val="000000" w:themeColor="text1"/>
          <w:sz w:val="20"/>
          <w:szCs w:val="20"/>
          <w:vertAlign w:val="superscript"/>
        </w:rPr>
        <w:t>[2</w:t>
      </w:r>
      <w:r w:rsidR="00EF4056" w:rsidRPr="00981244">
        <w:rPr>
          <w:rFonts w:hint="eastAsia"/>
          <w:color w:val="000000" w:themeColor="text1"/>
          <w:sz w:val="20"/>
          <w:szCs w:val="20"/>
          <w:vertAlign w:val="superscript"/>
        </w:rPr>
        <w:t>,6</w:t>
      </w:r>
      <w:r w:rsidR="001A50FC" w:rsidRPr="00981244">
        <w:rPr>
          <w:rFonts w:hint="eastAsia"/>
          <w:color w:val="000000" w:themeColor="text1"/>
          <w:sz w:val="20"/>
          <w:szCs w:val="20"/>
          <w:vertAlign w:val="superscript"/>
        </w:rPr>
        <w:t>]</w:t>
      </w:r>
      <w:r w:rsidRPr="00981244">
        <w:rPr>
          <w:rFonts w:hint="eastAsia"/>
          <w:color w:val="000000" w:themeColor="text1"/>
          <w:sz w:val="20"/>
          <w:szCs w:val="20"/>
        </w:rPr>
        <w:t xml:space="preserve"> with the help of </w:t>
      </w:r>
      <m:oMath>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oMath>
      <w:r w:rsidR="00CF5A27" w:rsidRPr="00981244">
        <w:rPr>
          <w:rFonts w:hint="eastAsia"/>
          <w:color w:val="000000" w:themeColor="text1"/>
          <w:sz w:val="20"/>
          <w:szCs w:val="20"/>
        </w:rPr>
        <w:t xml:space="preserve"> as follows:</w:t>
      </w:r>
    </w:p>
    <w:p w:rsidR="004D78DB" w:rsidRPr="002E7EB9" w:rsidRDefault="001A5802" w:rsidP="00E74D94">
      <w:pPr>
        <w:ind w:leftChars="100" w:left="210" w:firstLineChars="1050" w:firstLine="2100"/>
        <w:rPr>
          <w:color w:val="FF0000"/>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Max</m:t>
            </m:r>
          </m:sup>
        </m:sSubSup>
        <m:r>
          <w:rPr>
            <w:rFonts w:ascii="Cambria Math" w:hAns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oMath>
      <w:r w:rsidR="004D78DB" w:rsidRPr="00981244">
        <w:rPr>
          <w:rFonts w:hint="eastAsia"/>
          <w:color w:val="000000" w:themeColor="text1"/>
          <w:sz w:val="20"/>
          <w:szCs w:val="20"/>
        </w:rPr>
        <w:t xml:space="preserve"> </w:t>
      </w:r>
      <w:r w:rsidR="00B0109E" w:rsidRPr="00981244">
        <w:rPr>
          <w:rFonts w:hint="eastAsia"/>
          <w:color w:val="000000" w:themeColor="text1"/>
          <w:sz w:val="20"/>
          <w:szCs w:val="20"/>
        </w:rPr>
        <w:t xml:space="preserve">  </w:t>
      </w:r>
      <w:r w:rsidR="00303587" w:rsidRPr="00981244">
        <w:rPr>
          <w:rFonts w:hint="eastAsia"/>
          <w:color w:val="000000" w:themeColor="text1"/>
          <w:sz w:val="20"/>
          <w:szCs w:val="20"/>
        </w:rPr>
        <w:t xml:space="preserve">              </w:t>
      </w:r>
      <w:r w:rsidR="00B0109E" w:rsidRPr="00981244">
        <w:rPr>
          <w:rFonts w:hint="eastAsia"/>
          <w:color w:val="000000" w:themeColor="text1"/>
          <w:sz w:val="20"/>
          <w:szCs w:val="20"/>
        </w:rPr>
        <w:t xml:space="preserve">  </w:t>
      </w:r>
      <w:r w:rsidR="00B0109E" w:rsidRPr="002E7EB9">
        <w:rPr>
          <w:rFonts w:hint="eastAsia"/>
          <w:color w:val="FF0000"/>
          <w:sz w:val="20"/>
          <w:szCs w:val="20"/>
        </w:rPr>
        <w:t>(</w:t>
      </w:r>
      <w:r w:rsidR="002E7EB9" w:rsidRPr="002E7EB9">
        <w:rPr>
          <w:rFonts w:hint="eastAsia"/>
          <w:color w:val="FF0000"/>
          <w:sz w:val="20"/>
          <w:szCs w:val="20"/>
        </w:rPr>
        <w:t>28</w:t>
      </w:r>
      <w:r w:rsidR="00B0109E" w:rsidRPr="002E7EB9">
        <w:rPr>
          <w:rFonts w:hint="eastAsia"/>
          <w:color w:val="FF0000"/>
          <w:sz w:val="20"/>
          <w:szCs w:val="20"/>
        </w:rPr>
        <w:t>)</w:t>
      </w:r>
    </w:p>
    <w:p w:rsidR="004D78DB" w:rsidRPr="00981244" w:rsidRDefault="001A5802" w:rsidP="00E74D94">
      <w:pPr>
        <w:ind w:leftChars="100" w:left="210" w:firstLineChars="1050" w:firstLine="21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Min</m:t>
            </m:r>
          </m:sup>
        </m:sSubSup>
        <m:r>
          <w:rPr>
            <w:rFonts w:ascii="Cambria Math" w:hAns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oMath>
      <w:r w:rsidR="004D78DB" w:rsidRPr="00981244">
        <w:rPr>
          <w:rFonts w:hint="eastAsia"/>
          <w:color w:val="000000" w:themeColor="text1"/>
          <w:sz w:val="20"/>
          <w:szCs w:val="20"/>
        </w:rPr>
        <w:t xml:space="preserve">) </w:t>
      </w:r>
      <w:r w:rsidR="00B0109E" w:rsidRPr="00981244">
        <w:rPr>
          <w:rFonts w:hint="eastAsia"/>
          <w:color w:val="000000" w:themeColor="text1"/>
          <w:sz w:val="20"/>
          <w:szCs w:val="20"/>
        </w:rPr>
        <w:t xml:space="preserve">    </w:t>
      </w:r>
      <w:r w:rsidR="00303587" w:rsidRPr="00981244">
        <w:rPr>
          <w:rFonts w:hint="eastAsia"/>
          <w:color w:val="000000" w:themeColor="text1"/>
          <w:sz w:val="20"/>
          <w:szCs w:val="20"/>
        </w:rPr>
        <w:t xml:space="preserve">              </w:t>
      </w:r>
      <w:r w:rsidR="00B0109E" w:rsidRPr="00981244">
        <w:rPr>
          <w:rFonts w:hint="eastAsia"/>
          <w:color w:val="000000" w:themeColor="text1"/>
          <w:sz w:val="20"/>
          <w:szCs w:val="20"/>
        </w:rPr>
        <w:t xml:space="preserve"> </w:t>
      </w:r>
      <w:r w:rsidR="00B0109E" w:rsidRPr="002E7EB9">
        <w:rPr>
          <w:rFonts w:hint="eastAsia"/>
          <w:color w:val="FF0000"/>
          <w:sz w:val="20"/>
          <w:szCs w:val="20"/>
        </w:rPr>
        <w:t>(</w:t>
      </w:r>
      <w:r w:rsidR="002E7EB9" w:rsidRPr="002E7EB9">
        <w:rPr>
          <w:rFonts w:hint="eastAsia"/>
          <w:color w:val="FF0000"/>
          <w:sz w:val="20"/>
          <w:szCs w:val="20"/>
        </w:rPr>
        <w:t>29</w:t>
      </w:r>
      <w:r w:rsidR="00B0109E" w:rsidRPr="002E7EB9">
        <w:rPr>
          <w:rFonts w:hint="eastAsia"/>
          <w:color w:val="FF0000"/>
          <w:sz w:val="20"/>
          <w:szCs w:val="20"/>
        </w:rPr>
        <w:t>)</w:t>
      </w:r>
    </w:p>
    <w:p w:rsidR="004D78DB" w:rsidRPr="00981244" w:rsidRDefault="001A5802" w:rsidP="00E74D94">
      <w:pPr>
        <w:ind w:leftChars="100" w:left="210" w:firstLineChars="1050" w:firstLine="21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d>
              <m:dPr>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Max</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Min</m:t>
                    </m:r>
                  </m:sup>
                </m:sSubSup>
              </m:e>
            </m:d>
          </m:num>
          <m:den>
            <m:r>
              <w:rPr>
                <w:rFonts w:ascii="Cambria Math" w:hAnsi="Cambria Math"/>
                <w:color w:val="000000" w:themeColor="text1"/>
                <w:sz w:val="20"/>
                <w:szCs w:val="20"/>
              </w:rPr>
              <m:t>2</m:t>
            </m:r>
          </m:den>
        </m:f>
      </m:oMath>
      <w:r w:rsidR="004D78DB" w:rsidRPr="00981244">
        <w:rPr>
          <w:color w:val="000000" w:themeColor="text1"/>
          <w:sz w:val="20"/>
          <w:szCs w:val="20"/>
        </w:rPr>
        <w:t xml:space="preserve"> </w:t>
      </w:r>
      <w:r w:rsidR="00B0109E" w:rsidRPr="00981244">
        <w:rPr>
          <w:rFonts w:hint="eastAsia"/>
          <w:color w:val="000000" w:themeColor="text1"/>
          <w:sz w:val="20"/>
          <w:szCs w:val="20"/>
        </w:rPr>
        <w:t xml:space="preserve">       </w:t>
      </w:r>
      <w:r w:rsidR="00303587" w:rsidRPr="00981244">
        <w:rPr>
          <w:rFonts w:hint="eastAsia"/>
          <w:color w:val="000000" w:themeColor="text1"/>
          <w:sz w:val="20"/>
          <w:szCs w:val="20"/>
        </w:rPr>
        <w:t xml:space="preserve">    </w:t>
      </w:r>
      <w:r w:rsidR="00EC61FE" w:rsidRPr="00981244">
        <w:rPr>
          <w:rFonts w:hint="eastAsia"/>
          <w:color w:val="000000" w:themeColor="text1"/>
          <w:sz w:val="20"/>
          <w:szCs w:val="20"/>
        </w:rPr>
        <w:t xml:space="preserve">     </w:t>
      </w:r>
      <w:r w:rsidR="00303587" w:rsidRPr="00981244">
        <w:rPr>
          <w:rFonts w:hint="eastAsia"/>
          <w:color w:val="000000" w:themeColor="text1"/>
          <w:sz w:val="20"/>
          <w:szCs w:val="20"/>
        </w:rPr>
        <w:t xml:space="preserve">                       </w:t>
      </w:r>
      <w:r w:rsidR="00B0109E" w:rsidRPr="002E7EB9">
        <w:rPr>
          <w:rFonts w:hint="eastAsia"/>
          <w:color w:val="FF0000"/>
          <w:sz w:val="20"/>
          <w:szCs w:val="20"/>
        </w:rPr>
        <w:t>(</w:t>
      </w:r>
      <w:r w:rsidR="002E7EB9" w:rsidRPr="002E7EB9">
        <w:rPr>
          <w:rFonts w:hint="eastAsia"/>
          <w:color w:val="FF0000"/>
          <w:sz w:val="20"/>
          <w:szCs w:val="20"/>
        </w:rPr>
        <w:t>30</w:t>
      </w:r>
      <w:r w:rsidR="00B0109E" w:rsidRPr="002E7EB9">
        <w:rPr>
          <w:rFonts w:hint="eastAsia"/>
          <w:color w:val="FF0000"/>
          <w:sz w:val="20"/>
          <w:szCs w:val="20"/>
        </w:rPr>
        <w:t>)</w:t>
      </w:r>
    </w:p>
    <w:p w:rsidR="009F3DBC" w:rsidRPr="00981244" w:rsidRDefault="001A5802" w:rsidP="0082293D">
      <w:pPr>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Max</m:t>
            </m:r>
          </m:sup>
        </m:sSubSup>
      </m:oMath>
      <w:r w:rsidR="0037504B" w:rsidRPr="00981244">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Min</m:t>
            </m:r>
          </m:sup>
        </m:sSubSup>
      </m:oMath>
      <w:r w:rsidR="0037504B" w:rsidRPr="00981244">
        <w:rPr>
          <w:rFonts w:hint="eastAsia"/>
          <w:color w:val="000000" w:themeColor="text1"/>
          <w:sz w:val="20"/>
          <w:szCs w:val="20"/>
        </w:rPr>
        <w:t xml:space="preserve"> </w:t>
      </w:r>
      <w:r w:rsidR="0098056F" w:rsidRPr="00981244">
        <w:rPr>
          <w:rFonts w:hint="eastAsia"/>
          <w:color w:val="000000" w:themeColor="text1"/>
          <w:sz w:val="20"/>
          <w:szCs w:val="20"/>
        </w:rPr>
        <w:t>and</w:t>
      </w:r>
      <w:r w:rsidR="0037504B" w:rsidRPr="00981244">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oMath>
      <w:r w:rsidR="0037504B" w:rsidRPr="00981244">
        <w:rPr>
          <w:rFonts w:hint="eastAsia"/>
          <w:color w:val="000000" w:themeColor="text1"/>
          <w:sz w:val="20"/>
          <w:szCs w:val="20"/>
        </w:rPr>
        <w:t xml:space="preserve"> </w:t>
      </w:r>
      <w:r w:rsidR="0098056F" w:rsidRPr="00981244">
        <w:rPr>
          <w:rFonts w:hint="eastAsia"/>
          <w:color w:val="000000" w:themeColor="text1"/>
          <w:sz w:val="20"/>
          <w:szCs w:val="20"/>
        </w:rPr>
        <w:t>are</w:t>
      </w:r>
      <w:r w:rsidR="008E6EFF" w:rsidRPr="00981244">
        <w:rPr>
          <w:rFonts w:hint="eastAsia"/>
          <w:color w:val="000000" w:themeColor="text1"/>
          <w:sz w:val="20"/>
          <w:szCs w:val="20"/>
        </w:rPr>
        <w:t xml:space="preserve"> the</w:t>
      </w:r>
      <w:r w:rsidR="0037504B" w:rsidRPr="00981244">
        <w:rPr>
          <w:rFonts w:hint="eastAsia"/>
          <w:color w:val="000000" w:themeColor="text1"/>
          <w:sz w:val="20"/>
          <w:szCs w:val="20"/>
        </w:rPr>
        <w:t xml:space="preserve"> </w:t>
      </w:r>
      <w:r w:rsidR="000D5579" w:rsidRPr="00981244">
        <w:rPr>
          <w:rFonts w:hint="eastAsia"/>
          <w:color w:val="000000" w:themeColor="text1"/>
          <w:sz w:val="20"/>
          <w:szCs w:val="20"/>
        </w:rPr>
        <w:t>measure</w:t>
      </w:r>
      <w:r w:rsidR="008E6EFF" w:rsidRPr="00981244">
        <w:rPr>
          <w:rFonts w:hint="eastAsia"/>
          <w:color w:val="000000" w:themeColor="text1"/>
          <w:sz w:val="20"/>
          <w:szCs w:val="20"/>
        </w:rPr>
        <w:t>ment</w:t>
      </w:r>
      <w:r w:rsidR="0098056F" w:rsidRPr="00981244">
        <w:rPr>
          <w:rFonts w:hint="eastAsia"/>
          <w:color w:val="000000" w:themeColor="text1"/>
          <w:sz w:val="20"/>
          <w:szCs w:val="20"/>
        </w:rPr>
        <w:t>s</w:t>
      </w:r>
      <w:r w:rsidR="008E6EFF" w:rsidRPr="00981244">
        <w:rPr>
          <w:rFonts w:hint="eastAsia"/>
          <w:color w:val="000000" w:themeColor="text1"/>
          <w:sz w:val="20"/>
          <w:szCs w:val="20"/>
        </w:rPr>
        <w:t xml:space="preserve"> of</w:t>
      </w:r>
      <w:r w:rsidR="000D5579" w:rsidRPr="00981244">
        <w:rPr>
          <w:rFonts w:hint="eastAsia"/>
          <w:color w:val="000000" w:themeColor="text1"/>
          <w:sz w:val="20"/>
          <w:szCs w:val="20"/>
        </w:rPr>
        <w:t xml:space="preserve"> the utility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525341" w:rsidRPr="00981244">
        <w:rPr>
          <w:rFonts w:hint="eastAsia"/>
          <w:color w:val="000000" w:themeColor="text1"/>
          <w:sz w:val="20"/>
          <w:szCs w:val="20"/>
        </w:rPr>
        <w:t xml:space="preserve"> </w:t>
      </w:r>
      <w:r w:rsidR="000D5579" w:rsidRPr="00981244">
        <w:rPr>
          <w:rFonts w:hint="eastAsia"/>
          <w:color w:val="000000" w:themeColor="text1"/>
          <w:sz w:val="20"/>
          <w:szCs w:val="20"/>
        </w:rPr>
        <w:t>on</w:t>
      </w:r>
      <w:r w:rsidR="00525341"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0D5579" w:rsidRPr="00981244">
        <w:rPr>
          <w:rFonts w:hint="eastAsia"/>
          <w:color w:val="000000" w:themeColor="text1"/>
          <w:sz w:val="20"/>
          <w:szCs w:val="20"/>
        </w:rPr>
        <w:t xml:space="preserve"> denoted by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li</m:t>
            </m:r>
          </m:sub>
        </m:sSub>
      </m:oMath>
      <w:r w:rsidR="000D5579" w:rsidRPr="00981244">
        <w:rPr>
          <w:rFonts w:hint="eastAsia"/>
          <w:color w:val="000000" w:themeColor="text1"/>
          <w:sz w:val="20"/>
          <w:szCs w:val="20"/>
        </w:rPr>
        <w:t xml:space="preserve">. </w:t>
      </w:r>
      <w:r w:rsidR="008E6EFF" w:rsidRPr="00981244">
        <w:rPr>
          <w:rFonts w:hint="eastAsia"/>
          <w:color w:val="000000" w:themeColor="text1"/>
          <w:sz w:val="20"/>
          <w:szCs w:val="20"/>
        </w:rPr>
        <w:t xml:space="preserve">Then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li</m:t>
            </m:r>
          </m:sub>
        </m:sSub>
      </m:oMath>
      <w:r w:rsidR="008E6EFF" w:rsidRPr="00981244">
        <w:rPr>
          <w:rFonts w:hint="eastAsia"/>
          <w:color w:val="000000" w:themeColor="text1"/>
          <w:sz w:val="20"/>
          <w:szCs w:val="20"/>
        </w:rPr>
        <w:t xml:space="preserve"> can be used to </w:t>
      </w:r>
      <w:r w:rsidR="0037504B" w:rsidRPr="00981244">
        <w:rPr>
          <w:rFonts w:hint="eastAsia"/>
          <w:color w:val="000000" w:themeColor="text1"/>
          <w:sz w:val="20"/>
          <w:szCs w:val="20"/>
        </w:rPr>
        <w:t xml:space="preserve">calculate the </w:t>
      </w:r>
      <w:r w:rsidR="003A0A10" w:rsidRPr="00981244">
        <w:rPr>
          <w:rFonts w:hint="eastAsia"/>
          <w:color w:val="000000" w:themeColor="text1"/>
          <w:sz w:val="20"/>
          <w:szCs w:val="20"/>
        </w:rPr>
        <w:t xml:space="preserve">discrepancy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3A0A10" w:rsidRPr="00981244">
        <w:rPr>
          <w:rFonts w:hint="eastAsia"/>
          <w:color w:val="000000" w:themeColor="text1"/>
          <w:sz w:val="20"/>
          <w:szCs w:val="20"/>
        </w:rPr>
        <w:t xml:space="preserve"> on all </w:t>
      </w:r>
      <w:r w:rsidR="003A0A10" w:rsidRPr="00981244">
        <w:rPr>
          <w:rFonts w:hint="eastAsia"/>
          <w:i/>
          <w:color w:val="000000" w:themeColor="text1"/>
          <w:sz w:val="20"/>
          <w:szCs w:val="20"/>
        </w:rPr>
        <w:t>S</w:t>
      </w:r>
      <w:r w:rsidR="003A0A10" w:rsidRPr="00981244">
        <w:rPr>
          <w:rFonts w:hint="eastAsia"/>
          <w:color w:val="000000" w:themeColor="text1"/>
          <w:sz w:val="20"/>
          <w:szCs w:val="20"/>
        </w:rPr>
        <w:t xml:space="preserve"> alternatives</w:t>
      </w:r>
      <w:r w:rsidR="0037504B" w:rsidRPr="00981244">
        <w:rPr>
          <w:rFonts w:hint="eastAsia"/>
          <w:color w:val="000000" w:themeColor="text1"/>
          <w:sz w:val="20"/>
          <w:szCs w:val="20"/>
        </w:rPr>
        <w:t xml:space="preserve">. </w:t>
      </w:r>
      <w:r w:rsidR="00F53131" w:rsidRPr="00981244">
        <w:rPr>
          <w:rFonts w:hint="eastAsia"/>
          <w:color w:val="000000" w:themeColor="text1"/>
          <w:sz w:val="20"/>
          <w:szCs w:val="20"/>
        </w:rPr>
        <w:t xml:space="preserve">If </w:t>
      </w:r>
      <m:oMath>
        <m:r>
          <w:rPr>
            <w:rFonts w:ascii="Cambria Math" w:hAnsi="Cambria Math"/>
            <w:color w:val="000000" w:themeColor="text1"/>
            <w:sz w:val="20"/>
            <w:szCs w:val="20"/>
          </w:rPr>
          <m:t>S</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oMath>
      <w:r w:rsidR="00F53131" w:rsidRPr="00981244">
        <w:rPr>
          <w:rFonts w:hint="eastAsia"/>
          <w:color w:val="000000" w:themeColor="text1"/>
          <w:sz w:val="20"/>
          <w:szCs w:val="20"/>
        </w:rPr>
        <w:t xml:space="preserve"> is incomplete</w:t>
      </w:r>
      <w:r w:rsidR="0094188C" w:rsidRPr="00981244">
        <w:rPr>
          <w:rFonts w:hint="eastAsia"/>
          <w:color w:val="000000" w:themeColor="text1"/>
          <w:sz w:val="20"/>
          <w:szCs w:val="20"/>
        </w:rPr>
        <w:t xml:space="preserve"> such that</w:t>
      </w:r>
      <w:r w:rsidR="00933DBB" w:rsidRPr="00981244">
        <w:rPr>
          <w:rFonts w:hint="eastAsia"/>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&gt;0</m:t>
        </m:r>
      </m:oMath>
      <w:r w:rsidR="00933DBB" w:rsidRPr="00981244">
        <w:rPr>
          <w:rFonts w:hint="eastAsia"/>
          <w:color w:val="000000" w:themeColor="text1"/>
          <w:sz w:val="20"/>
          <w:szCs w:val="20"/>
        </w:rPr>
        <w:t>,</w:t>
      </w:r>
      <w:r w:rsidR="00F53131" w:rsidRPr="00981244">
        <w:rPr>
          <w:rFonts w:hint="eastAsia"/>
          <w:color w:val="000000" w:themeColor="text1"/>
          <w:sz w:val="20"/>
          <w:szCs w:val="20"/>
        </w:rPr>
        <w:t xml:space="preserve"> </w:t>
      </w:r>
      <w:r w:rsidR="00933DBB" w:rsidRPr="00981244">
        <w:rPr>
          <w:rFonts w:hint="eastAsia"/>
          <w:color w:val="000000" w:themeColor="text1"/>
          <w:sz w:val="20"/>
          <w:szCs w:val="20"/>
        </w:rPr>
        <w:t xml:space="preserve">we will have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Max</m:t>
            </m:r>
          </m:sup>
        </m:sSubSup>
        <m:r>
          <w:rPr>
            <w:rFonts w:ascii="Cambria Math" w:hAnsi="Cambria Math"/>
            <w:color w:val="000000" w:themeColor="text1"/>
            <w:sz w:val="20"/>
            <w:szCs w:val="20"/>
          </w:rPr>
          <m:t>&gt;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Min</m:t>
            </m:r>
          </m:sup>
        </m:sSubSup>
      </m:oMath>
      <w:r w:rsidR="00F53131"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li</m:t>
            </m:r>
          </m:sub>
        </m:sSub>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Min</m:t>
                </m:r>
              </m:sup>
            </m:sSubSup>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Max</m:t>
            </m:r>
          </m:sup>
        </m:sSubSup>
        <m:r>
          <w:rPr>
            <w:rFonts w:ascii="Cambria Math" w:hAnsi="Cambria Math"/>
            <w:color w:val="000000" w:themeColor="text1"/>
            <w:sz w:val="20"/>
            <w:szCs w:val="20"/>
          </w:rPr>
          <m:t>]</m:t>
        </m:r>
      </m:oMath>
      <w:r w:rsidR="000D5579" w:rsidRPr="00981244">
        <w:rPr>
          <w:rFonts w:hint="eastAsia"/>
          <w:color w:val="000000" w:themeColor="text1"/>
          <w:sz w:val="20"/>
          <w:szCs w:val="20"/>
        </w:rPr>
        <w:t>. T</w:t>
      </w:r>
      <w:r w:rsidR="00D6644B" w:rsidRPr="00981244">
        <w:rPr>
          <w:rFonts w:hint="eastAsia"/>
          <w:color w:val="000000" w:themeColor="text1"/>
          <w:sz w:val="20"/>
          <w:szCs w:val="20"/>
        </w:rPr>
        <w:t>hen</w:t>
      </w:r>
      <w:r w:rsidR="00933DBB" w:rsidRPr="00981244">
        <w:rPr>
          <w:rFonts w:hint="eastAsia"/>
          <w:color w:val="000000" w:themeColor="text1"/>
          <w:sz w:val="20"/>
          <w:szCs w:val="20"/>
        </w:rPr>
        <w:t xml:space="preserve"> </w:t>
      </w:r>
      <w:r w:rsidR="00F53131" w:rsidRPr="00981244">
        <w:rPr>
          <w:rFonts w:hint="eastAsia"/>
          <w:color w:val="000000" w:themeColor="text1"/>
          <w:sz w:val="20"/>
          <w:szCs w:val="20"/>
        </w:rPr>
        <w:t xml:space="preserve">the </w:t>
      </w:r>
      <w:r w:rsidR="00BF5938" w:rsidRPr="00981244">
        <w:rPr>
          <w:rFonts w:hint="eastAsia"/>
          <w:color w:val="000000" w:themeColor="text1"/>
          <w:sz w:val="20"/>
          <w:szCs w:val="20"/>
        </w:rPr>
        <w:t>method for measuring</w:t>
      </w:r>
      <w:r w:rsidR="00F53131" w:rsidRPr="00981244">
        <w:rPr>
          <w:rFonts w:hint="eastAsia"/>
          <w:color w:val="000000" w:themeColor="text1"/>
          <w:sz w:val="20"/>
          <w:szCs w:val="20"/>
        </w:rPr>
        <w:t xml:space="preserve"> the entropy of interval </w:t>
      </w:r>
      <w:r w:rsidR="004D78DB" w:rsidRPr="00981244">
        <w:rPr>
          <w:rFonts w:hint="eastAsia"/>
          <w:color w:val="000000" w:themeColor="text1"/>
          <w:sz w:val="20"/>
          <w:szCs w:val="20"/>
        </w:rPr>
        <w:t>utility</w:t>
      </w:r>
      <w:r w:rsidR="00A93C64" w:rsidRPr="00981244">
        <w:rPr>
          <w:rFonts w:hint="eastAsia"/>
          <w:color w:val="000000" w:themeColor="text1"/>
          <w:sz w:val="20"/>
          <w:szCs w:val="20"/>
        </w:rPr>
        <w:t xml:space="preserve"> will lead to the </w:t>
      </w:r>
      <w:r w:rsidR="00A93C64" w:rsidRPr="00981244">
        <w:rPr>
          <w:color w:val="000000" w:themeColor="text1"/>
          <w:sz w:val="20"/>
          <w:szCs w:val="20"/>
        </w:rPr>
        <w:t>rationality</w:t>
      </w:r>
      <w:r w:rsidR="00A93C64" w:rsidRPr="00981244">
        <w:rPr>
          <w:rFonts w:hint="eastAsia"/>
          <w:color w:val="000000" w:themeColor="text1"/>
          <w:sz w:val="20"/>
          <w:szCs w:val="20"/>
        </w:rPr>
        <w:t xml:space="preserve"> of the generated weight</w:t>
      </w:r>
      <w:r w:rsidR="00A4210A" w:rsidRPr="00981244">
        <w:rPr>
          <w:rFonts w:hint="eastAsia"/>
          <w:color w:val="000000" w:themeColor="text1"/>
          <w:sz w:val="20"/>
          <w:szCs w:val="20"/>
        </w:rPr>
        <w:t>s</w:t>
      </w:r>
      <w:r w:rsidR="00F53131" w:rsidRPr="00981244">
        <w:rPr>
          <w:rFonts w:hint="eastAsia"/>
          <w:color w:val="000000" w:themeColor="text1"/>
          <w:sz w:val="20"/>
          <w:szCs w:val="20"/>
        </w:rPr>
        <w:t>.</w:t>
      </w:r>
    </w:p>
    <w:p w:rsidR="00BF5938" w:rsidRPr="00981244" w:rsidRDefault="006A2EB1" w:rsidP="00856C35">
      <w:pPr>
        <w:ind w:firstLine="289"/>
        <w:rPr>
          <w:color w:val="000000" w:themeColor="text1"/>
          <w:sz w:val="20"/>
          <w:szCs w:val="20"/>
        </w:rPr>
      </w:pPr>
      <w:r w:rsidRPr="00981244">
        <w:rPr>
          <w:rFonts w:hint="eastAsia"/>
          <w:color w:val="000000" w:themeColor="text1"/>
          <w:sz w:val="20"/>
          <w:szCs w:val="20"/>
        </w:rPr>
        <w:t xml:space="preserve">In [45], </w:t>
      </w:r>
      <w:r w:rsidR="00BF5938" w:rsidRPr="00981244">
        <w:rPr>
          <w:rFonts w:hint="eastAsia"/>
          <w:color w:val="000000" w:themeColor="text1"/>
          <w:sz w:val="20"/>
          <w:szCs w:val="20"/>
        </w:rPr>
        <w:t xml:space="preserve">minimal satisfaction </w:t>
      </w:r>
      <w:r w:rsidRPr="00981244">
        <w:rPr>
          <w:rFonts w:hint="eastAsia"/>
          <w:color w:val="000000" w:themeColor="text1"/>
          <w:sz w:val="20"/>
          <w:szCs w:val="20"/>
        </w:rPr>
        <w:t xml:space="preserve">is used </w:t>
      </w:r>
      <w:r w:rsidR="00BF5938" w:rsidRPr="00981244">
        <w:rPr>
          <w:rFonts w:hint="eastAsia"/>
          <w:color w:val="000000" w:themeColor="text1"/>
          <w:sz w:val="20"/>
          <w:szCs w:val="20"/>
        </w:rPr>
        <w:t xml:space="preserve">to deal with the incompleteness contained in the subjective </w:t>
      </w:r>
      <w:r w:rsidR="00BF5938" w:rsidRPr="00981244">
        <w:rPr>
          <w:color w:val="000000" w:themeColor="text1"/>
          <w:sz w:val="20"/>
          <w:szCs w:val="20"/>
        </w:rPr>
        <w:t xml:space="preserve">assessment. </w:t>
      </w:r>
      <w:r w:rsidR="00AE42B8" w:rsidRPr="00981244">
        <w:rPr>
          <w:color w:val="000000" w:themeColor="text1"/>
          <w:sz w:val="20"/>
          <w:szCs w:val="20"/>
        </w:rPr>
        <w:t>According</w:t>
      </w:r>
      <w:r w:rsidR="00AE42B8" w:rsidRPr="00981244">
        <w:rPr>
          <w:rFonts w:hint="eastAsia"/>
          <w:color w:val="000000" w:themeColor="text1"/>
          <w:sz w:val="20"/>
          <w:szCs w:val="20"/>
        </w:rPr>
        <w:t xml:space="preserve"> to </w:t>
      </w:r>
      <w:r w:rsidR="00BF1E23" w:rsidRPr="00981244">
        <w:rPr>
          <w:rFonts w:hint="eastAsia"/>
          <w:color w:val="000000" w:themeColor="text1"/>
          <w:sz w:val="20"/>
          <w:szCs w:val="20"/>
        </w:rPr>
        <w:t>the</w:t>
      </w:r>
      <w:r w:rsidR="00AF5A81" w:rsidRPr="00981244">
        <w:rPr>
          <w:rFonts w:hint="eastAsia"/>
          <w:color w:val="000000" w:themeColor="text1"/>
          <w:sz w:val="20"/>
          <w:szCs w:val="20"/>
        </w:rPr>
        <w:t xml:space="preserve"> method</w:t>
      </w:r>
      <w:r w:rsidR="00AE42B8" w:rsidRPr="00981244">
        <w:rPr>
          <w:rFonts w:hint="eastAsia"/>
          <w:color w:val="000000" w:themeColor="text1"/>
          <w:sz w:val="20"/>
          <w:szCs w:val="20"/>
        </w:rPr>
        <w:t xml:space="preserve">, let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V</m:t>
            </m:r>
          </m:e>
          <m:sub>
            <m:r>
              <w:rPr>
                <w:rFonts w:ascii="Cambria Math" w:hAnsi="Cambria Math"/>
                <w:color w:val="000000" w:themeColor="text1"/>
                <w:sz w:val="20"/>
                <w:szCs w:val="20"/>
              </w:rPr>
              <m:t>li</m:t>
            </m:r>
          </m:sub>
        </m:sSub>
      </m:oMath>
      <w:r w:rsidR="00AE42B8" w:rsidRPr="00981244">
        <w:rPr>
          <w:rFonts w:hint="eastAsia"/>
          <w:color w:val="000000" w:themeColor="text1"/>
          <w:sz w:val="20"/>
          <w:szCs w:val="20"/>
        </w:rPr>
        <w:t xml:space="preserve"> be the minimal satisfaction of</w:t>
      </w:r>
      <w:r w:rsidR="007E7F19"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7E7F19" w:rsidRPr="00981244">
        <w:rPr>
          <w:rFonts w:hint="eastAsia"/>
          <w:color w:val="000000" w:themeColor="text1"/>
          <w:sz w:val="20"/>
          <w:szCs w:val="20"/>
        </w:rPr>
        <w:t xml:space="preserve"> 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AE42B8" w:rsidRPr="00981244">
        <w:rPr>
          <w:rFonts w:hint="eastAsia"/>
          <w:color w:val="000000" w:themeColor="text1"/>
          <w:sz w:val="20"/>
          <w:szCs w:val="20"/>
        </w:rPr>
        <w:t xml:space="preserve"> compared with other </w:t>
      </w:r>
      <w:r w:rsidR="00AE42B8" w:rsidRPr="00981244">
        <w:rPr>
          <w:rFonts w:hint="eastAsia"/>
          <w:i/>
          <w:color w:val="000000" w:themeColor="text1"/>
          <w:sz w:val="20"/>
          <w:szCs w:val="20"/>
        </w:rPr>
        <w:t>S</w:t>
      </w:r>
      <w:r w:rsidR="00AE42B8" w:rsidRPr="00981244">
        <w:rPr>
          <w:rFonts w:hint="eastAsia"/>
          <w:color w:val="000000" w:themeColor="text1"/>
          <w:sz w:val="20"/>
          <w:szCs w:val="20"/>
        </w:rPr>
        <w:t xml:space="preserve">-1 alternatives such that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V</m:t>
            </m:r>
          </m:e>
          <m:sub>
            <m:r>
              <w:rPr>
                <w:rFonts w:ascii="Cambria Math" w:hAnsi="Cambria Math"/>
                <w:color w:val="000000" w:themeColor="text1"/>
                <w:sz w:val="20"/>
                <w:szCs w:val="20"/>
              </w:rPr>
              <m:t>li</m:t>
            </m:r>
          </m:sub>
        </m:sSub>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Min</m:t>
            </m:r>
          </m:sup>
        </m:sSubSup>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max</m:t>
            </m:r>
          </m:e>
          <m:sub>
            <m:r>
              <w:rPr>
                <w:rFonts w:ascii="Cambria Math" w:hAnsi="Cambria Math"/>
                <w:color w:val="000000" w:themeColor="text1"/>
                <w:sz w:val="20"/>
                <w:szCs w:val="20"/>
              </w:rPr>
              <m:t>s≠l</m:t>
            </m:r>
          </m:sub>
        </m:sSub>
        <m:d>
          <m:dPr>
            <m:begChr m:val="{"/>
            <m:endChr m:val="}"/>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si</m:t>
                </m:r>
              </m:sub>
              <m:sup>
                <m:r>
                  <w:rPr>
                    <w:rFonts w:ascii="Cambria Math" w:hAnsi="Cambria Math"/>
                    <w:color w:val="000000" w:themeColor="text1"/>
                    <w:sz w:val="20"/>
                    <w:szCs w:val="20"/>
                  </w:rPr>
                  <m:t>Max</m:t>
                </m:r>
              </m:sup>
            </m:sSubSup>
          </m:e>
        </m:d>
      </m:oMath>
      <w:r w:rsidR="00AE42B8" w:rsidRPr="00981244">
        <w:rPr>
          <w:rFonts w:hint="eastAsia"/>
          <w:color w:val="000000" w:themeColor="text1"/>
          <w:sz w:val="20"/>
          <w:szCs w:val="20"/>
        </w:rPr>
        <w:t xml:space="preserve"> and </w:t>
      </w:r>
      <m:oMath>
        <m:r>
          <m:rPr>
            <m:sty m:val="p"/>
          </m:rPr>
          <w:rPr>
            <w:rFonts w:ascii="Cambria Math" w:hAnsi="Cambria Math"/>
            <w:color w:val="000000" w:themeColor="text1"/>
            <w:sz w:val="20"/>
            <w:szCs w:val="20"/>
          </w:rPr>
          <m:t>-1≤</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V</m:t>
            </m:r>
          </m:e>
          <m:sub>
            <m:r>
              <w:rPr>
                <w:rFonts w:ascii="Cambria Math" w:hAnsi="Cambria Math"/>
                <w:color w:val="000000" w:themeColor="text1"/>
                <w:sz w:val="20"/>
                <w:szCs w:val="20"/>
              </w:rPr>
              <m:t>li</m:t>
            </m:r>
          </m:sub>
        </m:sSub>
        <m:r>
          <w:rPr>
            <w:rFonts w:ascii="Cambria Math" w:hAnsi="Cambria Math"/>
            <w:color w:val="000000" w:themeColor="text1"/>
            <w:sz w:val="20"/>
            <w:szCs w:val="20"/>
          </w:rPr>
          <m:t>≤1</m:t>
        </m:r>
      </m:oMath>
      <w:r w:rsidR="00AE42B8" w:rsidRPr="00981244">
        <w:rPr>
          <w:rFonts w:hint="eastAsia"/>
          <w:color w:val="000000" w:themeColor="text1"/>
          <w:sz w:val="20"/>
          <w:szCs w:val="20"/>
        </w:rPr>
        <w:t xml:space="preserve">. </w:t>
      </w:r>
      <w:r w:rsidR="00601A00" w:rsidRPr="00981244">
        <w:rPr>
          <w:rFonts w:hint="eastAsia"/>
          <w:color w:val="000000" w:themeColor="text1"/>
          <w:sz w:val="20"/>
          <w:szCs w:val="20"/>
        </w:rPr>
        <w:t xml:space="preserve">The process </w:t>
      </w:r>
      <w:r w:rsidR="00C3690F" w:rsidRPr="00981244">
        <w:rPr>
          <w:rFonts w:hint="eastAsia"/>
          <w:color w:val="000000" w:themeColor="text1"/>
          <w:sz w:val="20"/>
          <w:szCs w:val="20"/>
        </w:rPr>
        <w:t xml:space="preserve">of generating the weight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EC211E" w:rsidRPr="00981244">
        <w:rPr>
          <w:rFonts w:hint="eastAsia"/>
          <w:color w:val="000000" w:themeColor="text1"/>
          <w:sz w:val="20"/>
          <w:szCs w:val="20"/>
        </w:rPr>
        <w:t xml:space="preserve"> </w:t>
      </w:r>
      <w:r w:rsidR="00C3690F" w:rsidRPr="00981244">
        <w:rPr>
          <w:rFonts w:hint="eastAsia"/>
          <w:color w:val="000000" w:themeColor="text1"/>
          <w:sz w:val="20"/>
          <w:szCs w:val="20"/>
        </w:rPr>
        <w:t>using</w:t>
      </w:r>
      <w:r w:rsidR="00601A00" w:rsidRPr="00981244">
        <w:rPr>
          <w:rFonts w:hint="eastAsia"/>
          <w:color w:val="000000" w:themeColor="text1"/>
          <w:sz w:val="20"/>
          <w:szCs w:val="20"/>
        </w:rPr>
        <w:t xml:space="preserve"> this method can be </w:t>
      </w:r>
      <w:r w:rsidR="00601A00" w:rsidRPr="00981244">
        <w:rPr>
          <w:color w:val="000000" w:themeColor="text1"/>
          <w:sz w:val="20"/>
          <w:szCs w:val="20"/>
        </w:rPr>
        <w:t>summarized</w:t>
      </w:r>
      <w:r w:rsidR="00601A00" w:rsidRPr="00981244">
        <w:rPr>
          <w:rFonts w:hint="eastAsia"/>
          <w:color w:val="000000" w:themeColor="text1"/>
          <w:sz w:val="20"/>
          <w:szCs w:val="20"/>
        </w:rPr>
        <w:t xml:space="preserve"> as follows:</w:t>
      </w:r>
    </w:p>
    <w:p w:rsidR="00E87CCF" w:rsidRPr="00981244" w:rsidRDefault="001A5802" w:rsidP="0075211B">
      <w:pPr>
        <w:ind w:firstLineChars="600" w:firstLine="1200"/>
        <w:rPr>
          <w:color w:val="000000" w:themeColor="text1"/>
          <w:sz w:val="20"/>
          <w:szCs w:val="20"/>
        </w:rPr>
      </w:pPr>
      <m:oMath>
        <m:d>
          <m:dPr>
            <m:begChr m:val="["/>
            <m:endChr m:val="]"/>
            <m:ctrlPr>
              <w:rPr>
                <w:rFonts w:ascii="Cambria Math" w:hAnsi="Cambria Math"/>
                <w:i/>
                <w:color w:val="000000" w:themeColor="text1"/>
                <w:sz w:val="20"/>
                <w:szCs w:val="20"/>
              </w:rPr>
            </m:ctrlPr>
          </m:dPr>
          <m:e>
            <m:m>
              <m:mPr>
                <m:mcs>
                  <m:mc>
                    <m:mcPr>
                      <m:count m:val="1"/>
                      <m:mcJc m:val="center"/>
                    </m:mcPr>
                  </m:mc>
                </m:mcs>
                <m:ctrlPr>
                  <w:rPr>
                    <w:rFonts w:ascii="Cambria Math" w:hAnsi="Cambria Math"/>
                    <w:color w:val="000000" w:themeColor="text1"/>
                    <w:sz w:val="20"/>
                    <w:szCs w:val="20"/>
                  </w:rPr>
                </m:ctrlPr>
              </m:mPr>
              <m:mr>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w:rPr>
                      <w:rFonts w:ascii="Cambria Math" w:hAnsi="Cambria Math"/>
                      <w:color w:val="000000" w:themeColor="text1"/>
                      <w:sz w:val="20"/>
                      <w:szCs w:val="20"/>
                    </w:rPr>
                    <m:t>)</m:t>
                  </m:r>
                </m:e>
              </m:mr>
              <m:mr>
                <m:e>
                  <m:m>
                    <m:mPr>
                      <m:mcs>
                        <m:mc>
                          <m:mcPr>
                            <m:count m:val="1"/>
                            <m:mcJc m:val="center"/>
                          </m:mcPr>
                        </m:mc>
                      </m:mcs>
                      <m:ctrlPr>
                        <w:rPr>
                          <w:rFonts w:ascii="Cambria Math" w:hAnsi="Cambria Math"/>
                          <w:i/>
                          <w:color w:val="000000" w:themeColor="text1"/>
                          <w:sz w:val="20"/>
                          <w:szCs w:val="20"/>
                        </w:rPr>
                      </m:ctrlPr>
                    </m:mPr>
                    <m:mr>
                      <m:e>
                        <m:r>
                          <w:rPr>
                            <w:rFonts w:ascii="Cambria Math" w:hAnsi="Cambria Math"/>
                            <w:color w:val="000000" w:themeColor="text1"/>
                            <w:sz w:val="20"/>
                            <w:szCs w:val="20"/>
                          </w:rPr>
                          <m:t>⋯</m:t>
                        </m:r>
                      </m:e>
                    </m:mr>
                    <m:mr>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e>
                    </m:mr>
                    <m:mr>
                      <m:e>
                        <m:r>
                          <w:rPr>
                            <w:rFonts w:ascii="Cambria Math" w:hAnsi="Cambria Math"/>
                            <w:color w:val="000000" w:themeColor="text1"/>
                            <w:sz w:val="20"/>
                            <w:szCs w:val="20"/>
                          </w:rPr>
                          <m:t>⋯</m:t>
                        </m:r>
                      </m:e>
                    </m:mr>
                  </m:m>
                </m:e>
              </m:mr>
              <m:mr>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S</m:t>
                          </m:r>
                        </m:sub>
                      </m:sSub>
                    </m:e>
                  </m:d>
                  <m:r>
                    <w:rPr>
                      <w:rFonts w:ascii="Cambria Math" w:hAnsi="Cambria Math"/>
                      <w:color w:val="000000" w:themeColor="text1"/>
                      <w:sz w:val="20"/>
                      <w:szCs w:val="20"/>
                    </w:rPr>
                    <m:t>)</m:t>
                  </m:r>
                </m:e>
              </m:mr>
            </m:m>
          </m:e>
        </m:d>
        <m:m>
          <m:mPr>
            <m:mcs>
              <m:mc>
                <m:mcPr>
                  <m:count m:val="1"/>
                  <m:mcJc m:val="center"/>
                </m:mcPr>
              </m:mc>
            </m:mcs>
            <m:ctrlPr>
              <w:rPr>
                <w:rFonts w:ascii="Cambria Math" w:hAnsi="Cambria Math"/>
                <w:i/>
                <w:color w:val="FF0000"/>
                <w:sz w:val="20"/>
                <w:szCs w:val="20"/>
              </w:rPr>
            </m:ctrlPr>
          </m:mPr>
          <m:mr>
            <m:e>
              <m:r>
                <m:rPr>
                  <m:sty m:val="p"/>
                </m:rPr>
                <w:rPr>
                  <w:rFonts w:ascii="Cambria Math" w:hAnsi="Cambria Math"/>
                  <w:color w:val="FF0000"/>
                  <w:sz w:val="20"/>
                  <w:szCs w:val="20"/>
                </w:rPr>
                <m:t>Eq.</m:t>
              </m:r>
              <m:d>
                <m:dPr>
                  <m:ctrlPr>
                    <w:rPr>
                      <w:rFonts w:ascii="Cambria Math" w:hAnsi="Cambria Math"/>
                      <w:i/>
                      <w:color w:val="FF0000"/>
                      <w:sz w:val="20"/>
                      <w:szCs w:val="20"/>
                    </w:rPr>
                  </m:ctrlPr>
                </m:dPr>
                <m:e>
                  <m:r>
                    <w:rPr>
                      <w:rFonts w:ascii="Cambria Math" w:hAnsi="Cambria Math" w:hint="eastAsia"/>
                      <w:color w:val="FF0000"/>
                      <w:sz w:val="20"/>
                      <w:szCs w:val="20"/>
                    </w:rPr>
                    <m:t>28</m:t>
                  </m:r>
                </m:e>
              </m:d>
            </m:e>
          </m:mr>
          <m:mr>
            <m:e>
              <m:m>
                <m:mPr>
                  <m:mcs>
                    <m:mc>
                      <m:mcPr>
                        <m:count m:val="1"/>
                        <m:mcJc m:val="center"/>
                      </m:mcPr>
                    </m:mc>
                  </m:mcs>
                  <m:ctrlPr>
                    <w:rPr>
                      <w:rFonts w:ascii="Cambria Math" w:hAnsi="Cambria Math"/>
                      <w:i/>
                      <w:color w:val="FF0000"/>
                      <w:sz w:val="20"/>
                      <w:szCs w:val="20"/>
                    </w:rPr>
                  </m:ctrlPr>
                </m:mPr>
                <m:mr>
                  <m:e>
                    <m:r>
                      <m:rPr>
                        <m:sty m:val="p"/>
                      </m:rPr>
                      <w:rPr>
                        <w:rFonts w:ascii="Cambria Math" w:hAnsi="Cambria Math"/>
                        <w:color w:val="FF0000"/>
                        <w:sz w:val="20"/>
                        <w:szCs w:val="20"/>
                      </w:rPr>
                      <m:t>Eq.</m:t>
                    </m:r>
                    <m:d>
                      <m:dPr>
                        <m:ctrlPr>
                          <w:rPr>
                            <w:rFonts w:ascii="Cambria Math" w:hAnsi="Cambria Math"/>
                            <w:i/>
                            <w:color w:val="FF0000"/>
                            <w:sz w:val="20"/>
                            <w:szCs w:val="20"/>
                          </w:rPr>
                        </m:ctrlPr>
                      </m:dPr>
                      <m:e>
                        <m:r>
                          <w:rPr>
                            <w:rFonts w:ascii="Cambria Math" w:hAnsi="Cambria Math" w:hint="eastAsia"/>
                            <w:color w:val="FF0000"/>
                            <w:sz w:val="20"/>
                            <w:szCs w:val="20"/>
                          </w:rPr>
                          <m:t>29</m:t>
                        </m:r>
                      </m:e>
                    </m:d>
                  </m:e>
                </m:mr>
                <m:mr>
                  <m:e>
                    <m:r>
                      <w:rPr>
                        <w:rFonts w:ascii="Cambria Math" w:hAnsi="Cambria Math"/>
                        <w:color w:val="FF0000"/>
                        <w:sz w:val="20"/>
                        <w:szCs w:val="20"/>
                      </w:rPr>
                      <m:t>→</m:t>
                    </m:r>
                  </m:e>
                </m:mr>
                <m:mr>
                  <m:e/>
                </m:mr>
              </m:m>
            </m:e>
          </m:mr>
          <m:mr>
            <m:e/>
          </m:mr>
        </m:m>
        <m:d>
          <m:dPr>
            <m:begChr m:val="["/>
            <m:endChr m:val="]"/>
            <m:ctrlPr>
              <w:rPr>
                <w:rFonts w:ascii="Cambria Math" w:hAnsi="Cambria Math"/>
                <w:i/>
                <w:color w:val="000000" w:themeColor="text1"/>
                <w:sz w:val="20"/>
                <w:szCs w:val="20"/>
              </w:rPr>
            </m:ctrlPr>
          </m:dPr>
          <m:e>
            <m:m>
              <m:mPr>
                <m:mcs>
                  <m:mc>
                    <m:mcPr>
                      <m:count m:val="1"/>
                      <m:mcJc m:val="center"/>
                    </m:mcPr>
                  </m:mc>
                </m:mcs>
                <m:ctrlPr>
                  <w:rPr>
                    <w:rFonts w:ascii="Cambria Math" w:hAnsi="Cambria Math"/>
                    <w:color w:val="000000" w:themeColor="text1"/>
                    <w:sz w:val="20"/>
                    <w:szCs w:val="20"/>
                  </w:rPr>
                </m:ctrlPr>
              </m:mPr>
              <m:mr>
                <m:e>
                  <m:d>
                    <m:dPr>
                      <m:begChr m:val="["/>
                      <m:endChr m:val="]"/>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1i</m:t>
                          </m:r>
                        </m:sub>
                        <m:sup>
                          <m:r>
                            <w:rPr>
                              <w:rFonts w:ascii="Cambria Math" w:hAnsi="Cambria Math"/>
                              <w:color w:val="000000" w:themeColor="text1"/>
                              <w:sz w:val="20"/>
                              <w:szCs w:val="20"/>
                            </w:rPr>
                            <m:t>Min</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1i</m:t>
                          </m:r>
                        </m:sub>
                        <m:sup>
                          <m:r>
                            <w:rPr>
                              <w:rFonts w:ascii="Cambria Math" w:hAnsi="Cambria Math"/>
                              <w:color w:val="000000" w:themeColor="text1"/>
                              <w:sz w:val="20"/>
                              <w:szCs w:val="20"/>
                            </w:rPr>
                            <m:t>Max</m:t>
                          </m:r>
                        </m:sup>
                      </m:sSubSup>
                    </m:e>
                  </m:d>
                </m:e>
              </m:mr>
              <m:mr>
                <m:e>
                  <m:m>
                    <m:mPr>
                      <m:mcs>
                        <m:mc>
                          <m:mcPr>
                            <m:count m:val="1"/>
                            <m:mcJc m:val="center"/>
                          </m:mcPr>
                        </m:mc>
                      </m:mcs>
                      <m:ctrlPr>
                        <w:rPr>
                          <w:rFonts w:ascii="Cambria Math" w:hAnsi="Cambria Math"/>
                          <w:i/>
                          <w:color w:val="000000" w:themeColor="text1"/>
                          <w:sz w:val="20"/>
                          <w:szCs w:val="20"/>
                        </w:rPr>
                      </m:ctrlPr>
                    </m:mPr>
                    <m:mr>
                      <m:e>
                        <m:r>
                          <w:rPr>
                            <w:rFonts w:ascii="Cambria Math" w:hAnsi="Cambria Math"/>
                            <w:color w:val="000000" w:themeColor="text1"/>
                            <w:sz w:val="20"/>
                            <w:szCs w:val="20"/>
                          </w:rPr>
                          <m:t>⋯</m:t>
                        </m:r>
                      </m:e>
                    </m:mr>
                    <m:mr>
                      <m:e>
                        <m:d>
                          <m:dPr>
                            <m:begChr m:val="["/>
                            <m:endChr m:val="]"/>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Min</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Max</m:t>
                                </m:r>
                              </m:sup>
                            </m:sSubSup>
                          </m:e>
                        </m:d>
                      </m:e>
                    </m:mr>
                    <m:mr>
                      <m:e>
                        <m:r>
                          <w:rPr>
                            <w:rFonts w:ascii="Cambria Math" w:hAnsi="Cambria Math"/>
                            <w:color w:val="000000" w:themeColor="text1"/>
                            <w:sz w:val="20"/>
                            <w:szCs w:val="20"/>
                          </w:rPr>
                          <m:t>⋯</m:t>
                        </m:r>
                      </m:e>
                    </m:mr>
                  </m:m>
                </m:e>
              </m:mr>
              <m:mr>
                <m:e>
                  <m:d>
                    <m:dPr>
                      <m:begChr m:val="["/>
                      <m:endChr m:val="]"/>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Si</m:t>
                          </m:r>
                        </m:sub>
                        <m:sup>
                          <m:r>
                            <w:rPr>
                              <w:rFonts w:ascii="Cambria Math" w:hAnsi="Cambria Math"/>
                              <w:color w:val="000000" w:themeColor="text1"/>
                              <w:sz w:val="20"/>
                              <w:szCs w:val="20"/>
                            </w:rPr>
                            <m:t>Min</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Si</m:t>
                          </m:r>
                        </m:sub>
                        <m:sup>
                          <m:r>
                            <w:rPr>
                              <w:rFonts w:ascii="Cambria Math" w:hAnsi="Cambria Math"/>
                              <w:color w:val="000000" w:themeColor="text1"/>
                              <w:sz w:val="20"/>
                              <w:szCs w:val="20"/>
                            </w:rPr>
                            <m:t>Max</m:t>
                          </m:r>
                        </m:sup>
                      </m:sSubSup>
                    </m:e>
                  </m:d>
                </m:e>
              </m:mr>
            </m:m>
          </m:e>
        </m:d>
        <m:r>
          <m:rPr>
            <m:sty m:val="p"/>
          </m:rP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m>
              <m:mPr>
                <m:mcs>
                  <m:mc>
                    <m:mcPr>
                      <m:count m:val="1"/>
                      <m:mcJc m:val="center"/>
                    </m:mcPr>
                  </m:mc>
                </m:mcs>
                <m:ctrlPr>
                  <w:rPr>
                    <w:rFonts w:ascii="Cambria Math" w:hAnsi="Cambria Math"/>
                    <w:color w:val="000000" w:themeColor="text1"/>
                    <w:sz w:val="20"/>
                    <w:szCs w:val="20"/>
                  </w:rPr>
                </m:ctrlPr>
              </m:mPr>
              <m:m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V</m:t>
                      </m:r>
                    </m:e>
                    <m:sub>
                      <m:r>
                        <w:rPr>
                          <w:rFonts w:ascii="Cambria Math" w:hAnsi="Cambria Math"/>
                          <w:color w:val="000000" w:themeColor="text1"/>
                          <w:sz w:val="20"/>
                          <w:szCs w:val="20"/>
                        </w:rPr>
                        <m:t>1i</m:t>
                      </m:r>
                    </m:sub>
                  </m:sSub>
                </m:e>
              </m:mr>
              <m:mr>
                <m:e>
                  <m:m>
                    <m:mPr>
                      <m:mcs>
                        <m:mc>
                          <m:mcPr>
                            <m:count m:val="1"/>
                            <m:mcJc m:val="center"/>
                          </m:mcPr>
                        </m:mc>
                      </m:mcs>
                      <m:ctrlPr>
                        <w:rPr>
                          <w:rFonts w:ascii="Cambria Math" w:hAnsi="Cambria Math"/>
                          <w:i/>
                          <w:color w:val="000000" w:themeColor="text1"/>
                          <w:sz w:val="20"/>
                          <w:szCs w:val="20"/>
                        </w:rPr>
                      </m:ctrlPr>
                    </m:mPr>
                    <m:mr>
                      <m:e>
                        <m:r>
                          <w:rPr>
                            <w:rFonts w:ascii="Cambria Math" w:hAnsi="Cambria Math"/>
                            <w:color w:val="000000" w:themeColor="text1"/>
                            <w:sz w:val="20"/>
                            <w:szCs w:val="20"/>
                          </w:rPr>
                          <m:t>⋯</m:t>
                        </m:r>
                      </m:e>
                    </m:mr>
                    <m:m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V</m:t>
                            </m:r>
                          </m:e>
                          <m:sub>
                            <m:r>
                              <w:rPr>
                                <w:rFonts w:ascii="Cambria Math" w:hAnsi="Cambria Math"/>
                                <w:color w:val="000000" w:themeColor="text1"/>
                                <w:sz w:val="20"/>
                                <w:szCs w:val="20"/>
                              </w:rPr>
                              <m:t>li</m:t>
                            </m:r>
                          </m:sub>
                        </m:sSub>
                      </m:e>
                    </m:mr>
                    <m:mr>
                      <m:e>
                        <m:r>
                          <w:rPr>
                            <w:rFonts w:ascii="Cambria Math" w:hAnsi="Cambria Math"/>
                            <w:color w:val="000000" w:themeColor="text1"/>
                            <w:sz w:val="20"/>
                            <w:szCs w:val="20"/>
                          </w:rPr>
                          <m:t>⋯</m:t>
                        </m:r>
                      </m:e>
                    </m:mr>
                  </m:m>
                </m:e>
              </m:mr>
              <m:m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V</m:t>
                      </m:r>
                    </m:e>
                    <m:sub>
                      <m:r>
                        <w:rPr>
                          <w:rFonts w:ascii="Cambria Math" w:hAnsi="Cambria Math"/>
                          <w:color w:val="000000" w:themeColor="text1"/>
                          <w:sz w:val="20"/>
                          <w:szCs w:val="20"/>
                        </w:rPr>
                        <m:t>Si</m:t>
                      </m:r>
                    </m:sub>
                  </m:sSub>
                </m:e>
              </m:mr>
            </m:m>
          </m:e>
        </m:d>
        <m:r>
          <m:rPr>
            <m:sty m:val="p"/>
          </m:rP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m>
              <m:mPr>
                <m:mcs>
                  <m:mc>
                    <m:mcPr>
                      <m:count m:val="1"/>
                      <m:mcJc m:val="center"/>
                    </m:mcPr>
                  </m:mc>
                </m:mcs>
                <m:ctrlPr>
                  <w:rPr>
                    <w:rFonts w:ascii="Cambria Math" w:hAnsi="Cambria Math"/>
                    <w:color w:val="000000" w:themeColor="text1"/>
                    <w:sz w:val="20"/>
                    <w:szCs w:val="20"/>
                  </w:rPr>
                </m:ctrlPr>
              </m:mPr>
              <m:mr>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V</m:t>
                          </m:r>
                        </m:e>
                      </m:acc>
                    </m:e>
                    <m:sub>
                      <m:r>
                        <w:rPr>
                          <w:rFonts w:ascii="Cambria Math" w:hAnsi="Cambria Math"/>
                          <w:color w:val="000000" w:themeColor="text1"/>
                          <w:sz w:val="20"/>
                          <w:szCs w:val="20"/>
                        </w:rPr>
                        <m:t>1i</m:t>
                      </m:r>
                    </m:sub>
                  </m:sSub>
                </m:e>
              </m:mr>
              <m:mr>
                <m:e>
                  <m:m>
                    <m:mPr>
                      <m:mcs>
                        <m:mc>
                          <m:mcPr>
                            <m:count m:val="1"/>
                            <m:mcJc m:val="center"/>
                          </m:mcPr>
                        </m:mc>
                      </m:mcs>
                      <m:ctrlPr>
                        <w:rPr>
                          <w:rFonts w:ascii="Cambria Math" w:hAnsi="Cambria Math"/>
                          <w:i/>
                          <w:color w:val="000000" w:themeColor="text1"/>
                          <w:sz w:val="20"/>
                          <w:szCs w:val="20"/>
                        </w:rPr>
                      </m:ctrlPr>
                    </m:mPr>
                    <m:mr>
                      <m:e>
                        <m:r>
                          <w:rPr>
                            <w:rFonts w:ascii="Cambria Math" w:hAnsi="Cambria Math"/>
                            <w:color w:val="000000" w:themeColor="text1"/>
                            <w:sz w:val="20"/>
                            <w:szCs w:val="20"/>
                          </w:rPr>
                          <m:t>⋯</m:t>
                        </m:r>
                      </m:e>
                    </m:mr>
                    <m:mr>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V</m:t>
                                </m:r>
                              </m:e>
                            </m:acc>
                          </m:e>
                          <m:sub>
                            <m:r>
                              <w:rPr>
                                <w:rFonts w:ascii="Cambria Math" w:hAnsi="Cambria Math"/>
                                <w:color w:val="000000" w:themeColor="text1"/>
                                <w:sz w:val="20"/>
                                <w:szCs w:val="20"/>
                              </w:rPr>
                              <m:t>li</m:t>
                            </m:r>
                          </m:sub>
                        </m:sSub>
                      </m:e>
                    </m:mr>
                    <m:mr>
                      <m:e>
                        <m:r>
                          <w:rPr>
                            <w:rFonts w:ascii="Cambria Math" w:hAnsi="Cambria Math"/>
                            <w:color w:val="000000" w:themeColor="text1"/>
                            <w:sz w:val="20"/>
                            <w:szCs w:val="20"/>
                          </w:rPr>
                          <m:t>⋯</m:t>
                        </m:r>
                      </m:e>
                    </m:mr>
                  </m:m>
                </m:e>
              </m:mr>
              <m:mr>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V</m:t>
                          </m:r>
                        </m:e>
                      </m:acc>
                    </m:e>
                    <m:sub>
                      <m:r>
                        <w:rPr>
                          <w:rFonts w:ascii="Cambria Math" w:hAnsi="Cambria Math"/>
                          <w:color w:val="000000" w:themeColor="text1"/>
                          <w:sz w:val="20"/>
                          <w:szCs w:val="20"/>
                        </w:rPr>
                        <m:t>Si</m:t>
                      </m:r>
                    </m:sub>
                  </m:sSub>
                </m:e>
              </m:mr>
            </m:m>
          </m:e>
        </m:d>
        <m:r>
          <m:rPr>
            <m:sty m:val="p"/>
          </m:rP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m>
              <m:mPr>
                <m:mcs>
                  <m:mc>
                    <m:mcPr>
                      <m:count m:val="1"/>
                      <m:mcJc m:val="center"/>
                    </m:mcPr>
                  </m:mc>
                </m:mcs>
                <m:ctrlPr>
                  <w:rPr>
                    <w:rFonts w:ascii="Cambria Math" w:hAnsi="Cambria Math"/>
                    <w:color w:val="000000" w:themeColor="text1"/>
                    <w:sz w:val="20"/>
                    <w:szCs w:val="20"/>
                  </w:rPr>
                </m:ctrlPr>
              </m:mPr>
              <m:mr>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V</m:t>
                          </m:r>
                        </m:e>
                      </m:acc>
                    </m:e>
                    <m:sub>
                      <m:r>
                        <w:rPr>
                          <w:rFonts w:ascii="Cambria Math" w:hAnsi="Cambria Math"/>
                          <w:color w:val="000000" w:themeColor="text1"/>
                          <w:sz w:val="20"/>
                          <w:szCs w:val="20"/>
                        </w:rPr>
                        <m:t>1i</m:t>
                      </m:r>
                    </m:sub>
                  </m:sSub>
                </m:e>
              </m:mr>
              <m:mr>
                <m:e>
                  <m:m>
                    <m:mPr>
                      <m:mcs>
                        <m:mc>
                          <m:mcPr>
                            <m:count m:val="1"/>
                            <m:mcJc m:val="center"/>
                          </m:mcPr>
                        </m:mc>
                      </m:mcs>
                      <m:ctrlPr>
                        <w:rPr>
                          <w:rFonts w:ascii="Cambria Math" w:hAnsi="Cambria Math"/>
                          <w:i/>
                          <w:color w:val="000000" w:themeColor="text1"/>
                          <w:sz w:val="20"/>
                          <w:szCs w:val="20"/>
                        </w:rPr>
                      </m:ctrlPr>
                    </m:mPr>
                    <m:mr>
                      <m:e>
                        <m:r>
                          <w:rPr>
                            <w:rFonts w:ascii="Cambria Math" w:hAnsi="Cambria Math"/>
                            <w:color w:val="000000" w:themeColor="text1"/>
                            <w:sz w:val="20"/>
                            <w:szCs w:val="20"/>
                          </w:rPr>
                          <m:t>⋯</m:t>
                        </m:r>
                      </m:e>
                    </m:mr>
                    <m:mr>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V</m:t>
                                </m:r>
                              </m:e>
                            </m:acc>
                          </m:e>
                          <m:sub>
                            <m:r>
                              <w:rPr>
                                <w:rFonts w:ascii="Cambria Math" w:hAnsi="Cambria Math"/>
                                <w:color w:val="000000" w:themeColor="text1"/>
                                <w:sz w:val="20"/>
                                <w:szCs w:val="20"/>
                              </w:rPr>
                              <m:t>li</m:t>
                            </m:r>
                          </m:sub>
                        </m:sSub>
                      </m:e>
                    </m:mr>
                    <m:mr>
                      <m:e>
                        <m:r>
                          <w:rPr>
                            <w:rFonts w:ascii="Cambria Math" w:hAnsi="Cambria Math"/>
                            <w:color w:val="000000" w:themeColor="text1"/>
                            <w:sz w:val="20"/>
                            <w:szCs w:val="20"/>
                          </w:rPr>
                          <m:t>⋯</m:t>
                        </m:r>
                      </m:e>
                    </m:mr>
                  </m:m>
                </m:e>
              </m:mr>
              <m:mr>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V</m:t>
                          </m:r>
                        </m:e>
                      </m:acc>
                    </m:e>
                    <m:sub>
                      <m:r>
                        <w:rPr>
                          <w:rFonts w:ascii="Cambria Math" w:hAnsi="Cambria Math"/>
                          <w:color w:val="000000" w:themeColor="text1"/>
                          <w:sz w:val="20"/>
                          <w:szCs w:val="20"/>
                        </w:rPr>
                        <m:t>Si</m:t>
                      </m:r>
                    </m:sub>
                  </m:sSub>
                </m:e>
              </m:mr>
            </m:m>
          </m:e>
        </m:d>
        <m:r>
          <m:rPr>
            <m:sty m:val="p"/>
          </m:rPr>
          <w:rPr>
            <w:rFonts w:ascii="Cambria Math" w:hAnsi="Cambria Math"/>
            <w:color w:val="000000" w:themeColor="text1"/>
            <w:sz w:val="20"/>
            <w:szCs w:val="20"/>
          </w:rPr>
          <m:t>→</m:t>
        </m:r>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i</m:t>
            </m:r>
          </m:sub>
        </m:sSub>
        <m:r>
          <w:rPr>
            <w:rFonts w:ascii="Cambria Math" w:eastAsia="MS Mincho" w:hAnsi="Cambria Math" w:cs="MS Mincho"/>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oMath>
      <w:r w:rsidR="00E76B86" w:rsidRPr="00981244">
        <w:rPr>
          <w:rFonts w:hint="eastAsia"/>
          <w:color w:val="000000" w:themeColor="text1"/>
          <w:sz w:val="20"/>
          <w:szCs w:val="20"/>
        </w:rPr>
        <w:t xml:space="preserve"> </w:t>
      </w:r>
      <w:r w:rsidR="00A3349E" w:rsidRPr="00981244">
        <w:rPr>
          <w:rFonts w:hint="eastAsia"/>
          <w:color w:val="000000" w:themeColor="text1"/>
          <w:sz w:val="20"/>
          <w:szCs w:val="20"/>
        </w:rPr>
        <w:t xml:space="preserve">     </w:t>
      </w:r>
      <w:r w:rsidR="0075211B" w:rsidRPr="00981244">
        <w:rPr>
          <w:rFonts w:hint="eastAsia"/>
          <w:color w:val="000000" w:themeColor="text1"/>
          <w:sz w:val="20"/>
          <w:szCs w:val="20"/>
        </w:rPr>
        <w:t xml:space="preserve">   </w:t>
      </w:r>
      <w:r w:rsidR="000F6AF9" w:rsidRPr="002E7EB9">
        <w:rPr>
          <w:rFonts w:hint="eastAsia"/>
          <w:color w:val="FF0000"/>
          <w:sz w:val="20"/>
          <w:szCs w:val="20"/>
        </w:rPr>
        <w:t>(</w:t>
      </w:r>
      <w:r w:rsidR="002E7EB9" w:rsidRPr="002E7EB9">
        <w:rPr>
          <w:rFonts w:hint="eastAsia"/>
          <w:color w:val="FF0000"/>
          <w:sz w:val="20"/>
          <w:szCs w:val="20"/>
        </w:rPr>
        <w:t>31</w:t>
      </w:r>
      <w:r w:rsidR="000F6AF9" w:rsidRPr="002E7EB9">
        <w:rPr>
          <w:rFonts w:hint="eastAsia"/>
          <w:color w:val="FF0000"/>
          <w:sz w:val="20"/>
          <w:szCs w:val="20"/>
        </w:rPr>
        <w:t>)</w:t>
      </w:r>
    </w:p>
    <w:p w:rsidR="00601A00" w:rsidRPr="00981244" w:rsidRDefault="00255A5B" w:rsidP="00F53131">
      <w:pPr>
        <w:rPr>
          <w:color w:val="000000" w:themeColor="text1"/>
          <w:sz w:val="20"/>
          <w:szCs w:val="20"/>
        </w:rPr>
      </w:pPr>
      <w:r w:rsidRPr="00981244">
        <w:rPr>
          <w:rFonts w:hint="eastAsia"/>
          <w:color w:val="000000" w:themeColor="text1"/>
          <w:sz w:val="20"/>
          <w:szCs w:val="20"/>
        </w:rPr>
        <w:t xml:space="preserve">where </w:t>
      </w:r>
      <m:oMath>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V</m:t>
                </m:r>
              </m:e>
            </m:acc>
          </m:e>
          <m:sub>
            <m:r>
              <w:rPr>
                <w:rFonts w:ascii="Cambria Math" w:hAnsi="Cambria Math"/>
                <w:color w:val="000000" w:themeColor="text1"/>
                <w:sz w:val="20"/>
                <w:szCs w:val="20"/>
              </w:rPr>
              <m:t>li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V</m:t>
                </m:r>
              </m:e>
              <m:sub>
                <m:r>
                  <w:rPr>
                    <w:rFonts w:ascii="Cambria Math" w:hAnsi="Cambria Math"/>
                    <w:color w:val="000000" w:themeColor="text1"/>
                    <w:sz w:val="20"/>
                    <w:szCs w:val="20"/>
                  </w:rPr>
                  <m:t>li</m:t>
                </m:r>
              </m:sub>
            </m:sSub>
            <m:r>
              <w:rPr>
                <w:rFonts w:ascii="Cambria Math" w:hAnsi="Cambria Math"/>
                <w:color w:val="000000" w:themeColor="text1"/>
                <w:sz w:val="20"/>
                <w:szCs w:val="20"/>
              </w:rPr>
              <m:t>-(-1)</m:t>
            </m:r>
          </m:num>
          <m:den>
            <m:r>
              <w:rPr>
                <w:rFonts w:ascii="Cambria Math" w:hAnsi="Cambria Math"/>
                <w:color w:val="000000" w:themeColor="text1"/>
                <w:sz w:val="20"/>
                <w:szCs w:val="20"/>
              </w:rPr>
              <m:t>1-(-1)</m:t>
            </m:r>
          </m:den>
        </m:f>
      </m:oMath>
      <w:r w:rsidRPr="00981244">
        <w:rPr>
          <w:rFonts w:hint="eastAsia"/>
          <w:color w:val="000000" w:themeColor="text1"/>
          <w:sz w:val="20"/>
          <w:szCs w:val="20"/>
        </w:rPr>
        <w:t xml:space="preserve">, and </w:t>
      </w:r>
      <m:oMath>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V</m:t>
                </m:r>
              </m:e>
            </m:acc>
          </m:e>
          <m:sub>
            <m:r>
              <w:rPr>
                <w:rFonts w:ascii="Cambria Math" w:hAnsi="Cambria Math"/>
                <w:color w:val="000000" w:themeColor="text1"/>
                <w:sz w:val="20"/>
                <w:szCs w:val="20"/>
              </w:rPr>
              <m:t>li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V</m:t>
                    </m:r>
                  </m:e>
                </m:acc>
              </m:e>
              <m:sub>
                <m:r>
                  <w:rPr>
                    <w:rFonts w:ascii="Cambria Math" w:hAnsi="Cambria Math"/>
                    <w:color w:val="000000" w:themeColor="text1"/>
                    <w:sz w:val="20"/>
                    <w:szCs w:val="20"/>
                  </w:rPr>
                  <m:t>li</m:t>
                </m:r>
              </m:sub>
            </m:sSub>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V</m:t>
                        </m:r>
                      </m:e>
                    </m:acc>
                  </m:e>
                  <m:sub>
                    <m:r>
                      <w:rPr>
                        <w:rFonts w:ascii="Cambria Math" w:hAnsi="Cambria Math"/>
                        <w:color w:val="000000" w:themeColor="text1"/>
                        <w:sz w:val="20"/>
                        <w:szCs w:val="20"/>
                      </w:rPr>
                      <m:t>li</m:t>
                    </m:r>
                  </m:sub>
                </m:sSub>
              </m:e>
            </m:nary>
          </m:den>
        </m:f>
      </m:oMath>
      <w:r w:rsidRPr="00981244">
        <w:rPr>
          <w:rFonts w:hint="eastAsia"/>
          <w:color w:val="000000" w:themeColor="text1"/>
          <w:sz w:val="20"/>
          <w:szCs w:val="20"/>
        </w:rPr>
        <w:t xml:space="preserve"> such that </w:t>
      </w:r>
      <m:oMath>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V</m:t>
                    </m:r>
                  </m:e>
                </m:acc>
              </m:e>
              <m:sub>
                <m:r>
                  <w:rPr>
                    <w:rFonts w:ascii="Cambria Math" w:hAnsi="Cambria Math"/>
                    <w:color w:val="000000" w:themeColor="text1"/>
                    <w:sz w:val="20"/>
                    <w:szCs w:val="20"/>
                  </w:rPr>
                  <m:t>li</m:t>
                </m:r>
              </m:sub>
            </m:sSub>
          </m:e>
        </m:nary>
        <m:r>
          <w:rPr>
            <w:rFonts w:ascii="Cambria Math" w:hAnsi="Cambria Math"/>
            <w:color w:val="000000" w:themeColor="text1"/>
            <w:sz w:val="20"/>
            <w:szCs w:val="20"/>
          </w:rPr>
          <m:t>=1</m:t>
        </m:r>
      </m:oMath>
      <w:r w:rsidRPr="00981244">
        <w:rPr>
          <w:rFonts w:hint="eastAsia"/>
          <w:color w:val="000000" w:themeColor="text1"/>
          <w:sz w:val="20"/>
          <w:szCs w:val="20"/>
        </w:rPr>
        <w:t>.</w:t>
      </w:r>
    </w:p>
    <w:p w:rsidR="001C1DA9" w:rsidRPr="00981244" w:rsidRDefault="00622A4B" w:rsidP="00856C35">
      <w:pPr>
        <w:ind w:firstLine="289"/>
        <w:rPr>
          <w:color w:val="000000" w:themeColor="text1"/>
          <w:sz w:val="20"/>
          <w:szCs w:val="20"/>
        </w:rPr>
      </w:pPr>
      <w:r w:rsidRPr="00981244">
        <w:rPr>
          <w:rFonts w:hint="eastAsia"/>
          <w:color w:val="000000" w:themeColor="text1"/>
          <w:sz w:val="20"/>
          <w:szCs w:val="20"/>
        </w:rPr>
        <w:t>Compared with Eq.</w:t>
      </w:r>
      <w:r w:rsidRPr="002E7EB9">
        <w:rPr>
          <w:rFonts w:hint="eastAsia"/>
          <w:color w:val="FF0000"/>
          <w:sz w:val="20"/>
          <w:szCs w:val="20"/>
        </w:rPr>
        <w:t>(</w:t>
      </w:r>
      <w:r w:rsidR="002E7EB9" w:rsidRPr="002E7EB9">
        <w:rPr>
          <w:rFonts w:hint="eastAsia"/>
          <w:color w:val="FF0000"/>
          <w:sz w:val="20"/>
          <w:szCs w:val="20"/>
        </w:rPr>
        <w:t>31</w:t>
      </w:r>
      <w:r w:rsidRPr="002E7EB9">
        <w:rPr>
          <w:rFonts w:hint="eastAsia"/>
          <w:color w:val="FF0000"/>
          <w:sz w:val="20"/>
          <w:szCs w:val="20"/>
        </w:rPr>
        <w:t>)</w:t>
      </w:r>
      <w:r w:rsidRPr="00981244">
        <w:rPr>
          <w:rFonts w:hint="eastAsia"/>
          <w:color w:val="000000" w:themeColor="text1"/>
          <w:sz w:val="20"/>
          <w:szCs w:val="20"/>
        </w:rPr>
        <w:t xml:space="preserve">, we propose that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oMath>
      <w:r w:rsidRPr="00981244">
        <w:rPr>
          <w:rFonts w:hint="eastAsia"/>
          <w:color w:val="000000" w:themeColor="text1"/>
          <w:sz w:val="20"/>
          <w:szCs w:val="20"/>
        </w:rPr>
        <w:t xml:space="preserve"> be used to calculate the entropy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A1409A" w:rsidRPr="00981244">
        <w:rPr>
          <w:rFonts w:hint="eastAsia"/>
          <w:color w:val="000000" w:themeColor="text1"/>
          <w:sz w:val="20"/>
          <w:szCs w:val="20"/>
        </w:rPr>
        <w:t xml:space="preserve">. </w:t>
      </w:r>
      <w:r w:rsidR="00EE1657" w:rsidRPr="00981244">
        <w:rPr>
          <w:rFonts w:hint="eastAsia"/>
          <w:color w:val="000000" w:themeColor="text1"/>
          <w:sz w:val="20"/>
          <w:szCs w:val="20"/>
        </w:rPr>
        <w:t xml:space="preserve">We call it average utility based entropy weight </w:t>
      </w:r>
      <w:r w:rsidR="00EE1657" w:rsidRPr="00981244">
        <w:rPr>
          <w:color w:val="000000" w:themeColor="text1"/>
          <w:sz w:val="20"/>
          <w:szCs w:val="20"/>
        </w:rPr>
        <w:t>assignment</w:t>
      </w:r>
      <w:r w:rsidR="00EE1657" w:rsidRPr="00981244">
        <w:rPr>
          <w:rFonts w:hint="eastAsia"/>
          <w:color w:val="000000" w:themeColor="text1"/>
          <w:sz w:val="20"/>
          <w:szCs w:val="20"/>
        </w:rPr>
        <w:t xml:space="preserve"> (</w:t>
      </w:r>
      <w:proofErr w:type="spellStart"/>
      <w:r w:rsidR="00EE1657" w:rsidRPr="00981244">
        <w:rPr>
          <w:rFonts w:hint="eastAsia"/>
          <w:color w:val="000000" w:themeColor="text1"/>
          <w:sz w:val="20"/>
          <w:szCs w:val="20"/>
        </w:rPr>
        <w:t>ave</w:t>
      </w:r>
      <w:proofErr w:type="spellEnd"/>
      <w:r w:rsidR="00EE1657" w:rsidRPr="00981244">
        <w:rPr>
          <w:rFonts w:hint="eastAsia"/>
          <w:color w:val="000000" w:themeColor="text1"/>
          <w:sz w:val="20"/>
          <w:szCs w:val="20"/>
        </w:rPr>
        <w:t xml:space="preserve">-entropy) method. </w:t>
      </w:r>
      <w:r w:rsidR="00A1409A" w:rsidRPr="00981244">
        <w:rPr>
          <w:rFonts w:hint="eastAsia"/>
          <w:color w:val="000000" w:themeColor="text1"/>
          <w:sz w:val="20"/>
          <w:szCs w:val="20"/>
        </w:rPr>
        <w:t xml:space="preserve">The specific steps of </w:t>
      </w:r>
      <w:r w:rsidR="00BF1E23" w:rsidRPr="00981244">
        <w:rPr>
          <w:rFonts w:hint="eastAsia"/>
          <w:color w:val="000000" w:themeColor="text1"/>
          <w:sz w:val="20"/>
          <w:szCs w:val="20"/>
        </w:rPr>
        <w:t xml:space="preserve">the </w:t>
      </w:r>
      <w:r w:rsidR="00056033" w:rsidRPr="00981244">
        <w:rPr>
          <w:rFonts w:hint="eastAsia"/>
          <w:color w:val="000000" w:themeColor="text1"/>
          <w:sz w:val="20"/>
          <w:szCs w:val="20"/>
        </w:rPr>
        <w:t>process</w:t>
      </w:r>
      <w:r w:rsidR="00A1409A" w:rsidRPr="00981244">
        <w:rPr>
          <w:rFonts w:hint="eastAsia"/>
          <w:color w:val="000000" w:themeColor="text1"/>
          <w:sz w:val="20"/>
          <w:szCs w:val="20"/>
        </w:rPr>
        <w:t xml:space="preserve"> </w:t>
      </w:r>
      <w:r w:rsidR="00390209" w:rsidRPr="00981244">
        <w:rPr>
          <w:rFonts w:hint="eastAsia"/>
          <w:color w:val="000000" w:themeColor="text1"/>
          <w:sz w:val="20"/>
          <w:szCs w:val="20"/>
        </w:rPr>
        <w:t>are</w:t>
      </w:r>
      <w:r w:rsidR="00A1409A" w:rsidRPr="00981244">
        <w:rPr>
          <w:rFonts w:hint="eastAsia"/>
          <w:color w:val="000000" w:themeColor="text1"/>
          <w:sz w:val="20"/>
          <w:szCs w:val="20"/>
        </w:rPr>
        <w:t xml:space="preserve"> shown as follows.</w:t>
      </w:r>
    </w:p>
    <w:p w:rsidR="00277983" w:rsidRPr="00981244" w:rsidRDefault="00471E51" w:rsidP="00471E51">
      <w:pPr>
        <w:ind w:firstLine="289"/>
        <w:rPr>
          <w:color w:val="000000" w:themeColor="text1"/>
          <w:sz w:val="20"/>
          <w:szCs w:val="20"/>
        </w:rPr>
      </w:pPr>
      <w:r w:rsidRPr="00981244">
        <w:rPr>
          <w:rFonts w:hint="eastAsia"/>
          <w:color w:val="000000" w:themeColor="text1"/>
          <w:sz w:val="20"/>
          <w:szCs w:val="20"/>
        </w:rPr>
        <w:t xml:space="preserve">(1) </w:t>
      </w:r>
      <w:r w:rsidR="00AA7E3C" w:rsidRPr="00981244">
        <w:rPr>
          <w:rFonts w:hint="eastAsia"/>
          <w:color w:val="000000" w:themeColor="text1"/>
          <w:sz w:val="20"/>
          <w:szCs w:val="20"/>
        </w:rPr>
        <w:t xml:space="preserve">The first step is to transform </w:t>
      </w:r>
      <m:oMath>
        <m:r>
          <w:rPr>
            <w:rFonts w:ascii="Cambria Math" w:hAnsi="Cambria Math"/>
            <w:color w:val="000000" w:themeColor="text1"/>
            <w:sz w:val="20"/>
            <w:szCs w:val="20"/>
          </w:rPr>
          <m:t>S</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m:t>
        </m:r>
      </m:oMath>
      <w:r w:rsidR="00AA7E3C" w:rsidRPr="00981244">
        <w:rPr>
          <w:rFonts w:hint="eastAsia"/>
          <w:color w:val="000000" w:themeColor="text1"/>
          <w:sz w:val="20"/>
          <w:szCs w:val="20"/>
        </w:rPr>
        <w:t xml:space="preserve"> to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oMath>
      <w:r w:rsidR="00AA7E3C" w:rsidRPr="00981244">
        <w:rPr>
          <w:rFonts w:hint="eastAsia"/>
          <w:color w:val="000000" w:themeColor="text1"/>
          <w:sz w:val="20"/>
          <w:szCs w:val="20"/>
        </w:rPr>
        <w:t xml:space="preserve"> </w:t>
      </w:r>
      <w:r w:rsidR="00812BF8" w:rsidRPr="00981244">
        <w:rPr>
          <w:rFonts w:hint="eastAsia"/>
          <w:color w:val="000000" w:themeColor="text1"/>
          <w:sz w:val="20"/>
          <w:szCs w:val="20"/>
        </w:rPr>
        <w:t xml:space="preserve">for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AA7E3C" w:rsidRPr="00981244">
        <w:rPr>
          <w:rFonts w:hint="eastAsia"/>
          <w:color w:val="000000" w:themeColor="text1"/>
          <w:sz w:val="20"/>
          <w:szCs w:val="20"/>
        </w:rPr>
        <w:t xml:space="preserve"> </w:t>
      </w:r>
      <w:r w:rsidR="00812BF8" w:rsidRPr="00981244">
        <w:rPr>
          <w:rFonts w:hint="eastAsia"/>
          <w:color w:val="000000" w:themeColor="text1"/>
          <w:sz w:val="20"/>
          <w:szCs w:val="20"/>
        </w:rPr>
        <w:t xml:space="preserve">on </w:t>
      </w:r>
      <w:r w:rsidR="00AA7E3C" w:rsidRPr="00981244">
        <w:rPr>
          <w:rFonts w:hint="eastAsia"/>
          <w:color w:val="000000" w:themeColor="text1"/>
          <w:sz w:val="20"/>
          <w:szCs w:val="20"/>
        </w:rPr>
        <w:t xml:space="preserve">all </w:t>
      </w:r>
      <w:r w:rsidR="00AA7E3C" w:rsidRPr="00981244">
        <w:rPr>
          <w:rFonts w:hint="eastAsia"/>
          <w:i/>
          <w:color w:val="000000" w:themeColor="text1"/>
          <w:sz w:val="20"/>
          <w:szCs w:val="20"/>
        </w:rPr>
        <w:t>S</w:t>
      </w:r>
      <w:r w:rsidR="00AA7E3C" w:rsidRPr="00981244">
        <w:rPr>
          <w:rFonts w:hint="eastAsia"/>
          <w:color w:val="000000" w:themeColor="text1"/>
          <w:sz w:val="20"/>
          <w:szCs w:val="20"/>
        </w:rPr>
        <w:t xml:space="preserve"> alternatives </w:t>
      </w:r>
      <w:r w:rsidR="00602AFC" w:rsidRPr="00981244">
        <w:rPr>
          <w:rFonts w:hint="eastAsia"/>
          <w:color w:val="000000" w:themeColor="text1"/>
          <w:sz w:val="20"/>
          <w:szCs w:val="20"/>
        </w:rPr>
        <w:t xml:space="preserve">by </w:t>
      </w:r>
      <w:proofErr w:type="spellStart"/>
      <w:r w:rsidR="00602AFC" w:rsidRPr="00981244">
        <w:rPr>
          <w:rFonts w:hint="eastAsia"/>
          <w:color w:val="000000" w:themeColor="text1"/>
          <w:sz w:val="20"/>
          <w:szCs w:val="20"/>
        </w:rPr>
        <w:t>Eq</w:t>
      </w:r>
      <w:r w:rsidR="00A90722" w:rsidRPr="00981244">
        <w:rPr>
          <w:rFonts w:hint="eastAsia"/>
          <w:color w:val="000000" w:themeColor="text1"/>
          <w:sz w:val="20"/>
          <w:szCs w:val="20"/>
        </w:rPr>
        <w:t>s</w:t>
      </w:r>
      <w:proofErr w:type="spellEnd"/>
      <w:r w:rsidR="00602AFC" w:rsidRPr="00981244">
        <w:rPr>
          <w:rFonts w:hint="eastAsia"/>
          <w:color w:val="000000" w:themeColor="text1"/>
          <w:sz w:val="20"/>
          <w:szCs w:val="20"/>
        </w:rPr>
        <w:t>.</w:t>
      </w:r>
      <w:r w:rsidR="00A90722" w:rsidRPr="002E7EB9">
        <w:rPr>
          <w:rFonts w:hint="eastAsia"/>
          <w:color w:val="FF0000"/>
          <w:sz w:val="20"/>
          <w:szCs w:val="20"/>
        </w:rPr>
        <w:t>(</w:t>
      </w:r>
      <w:r w:rsidR="002E7EB9" w:rsidRPr="002E7EB9">
        <w:rPr>
          <w:rFonts w:hint="eastAsia"/>
          <w:color w:val="FF0000"/>
          <w:sz w:val="20"/>
          <w:szCs w:val="20"/>
        </w:rPr>
        <w:t>28</w:t>
      </w:r>
      <w:r w:rsidR="00A90722" w:rsidRPr="002E7EB9">
        <w:rPr>
          <w:rFonts w:hint="eastAsia"/>
          <w:color w:val="FF0000"/>
          <w:sz w:val="20"/>
          <w:szCs w:val="20"/>
        </w:rPr>
        <w:t>)-</w:t>
      </w:r>
      <w:r w:rsidR="00602AFC" w:rsidRPr="002E7EB9">
        <w:rPr>
          <w:rFonts w:hint="eastAsia"/>
          <w:color w:val="FF0000"/>
          <w:sz w:val="20"/>
          <w:szCs w:val="20"/>
        </w:rPr>
        <w:t>(</w:t>
      </w:r>
      <w:r w:rsidR="002E7EB9" w:rsidRPr="002E7EB9">
        <w:rPr>
          <w:rFonts w:hint="eastAsia"/>
          <w:color w:val="FF0000"/>
          <w:sz w:val="20"/>
          <w:szCs w:val="20"/>
        </w:rPr>
        <w:t>30</w:t>
      </w:r>
      <w:r w:rsidR="00602AFC" w:rsidRPr="002E7EB9">
        <w:rPr>
          <w:rFonts w:hint="eastAsia"/>
          <w:color w:val="FF0000"/>
          <w:sz w:val="20"/>
          <w:szCs w:val="20"/>
        </w:rPr>
        <w:t>)</w:t>
      </w:r>
      <w:r w:rsidR="00AA7E3C" w:rsidRPr="00981244">
        <w:rPr>
          <w:rFonts w:hint="eastAsia"/>
          <w:color w:val="000000" w:themeColor="text1"/>
          <w:sz w:val="20"/>
          <w:szCs w:val="20"/>
        </w:rPr>
        <w:t>.</w:t>
      </w:r>
    </w:p>
    <w:p w:rsidR="00277983" w:rsidRPr="00981244" w:rsidRDefault="00471E51" w:rsidP="00277983">
      <w:pPr>
        <w:ind w:firstLine="289"/>
        <w:rPr>
          <w:color w:val="000000" w:themeColor="text1"/>
          <w:sz w:val="20"/>
          <w:szCs w:val="20"/>
        </w:rPr>
      </w:pPr>
      <w:r w:rsidRPr="00981244">
        <w:rPr>
          <w:rFonts w:hint="eastAsia"/>
          <w:color w:val="000000" w:themeColor="text1"/>
          <w:sz w:val="20"/>
          <w:szCs w:val="20"/>
        </w:rPr>
        <w:t xml:space="preserve">(2) </w:t>
      </w:r>
      <w:r w:rsidR="002B08D2" w:rsidRPr="00981244">
        <w:rPr>
          <w:rFonts w:hint="eastAsia"/>
          <w:color w:val="000000" w:themeColor="text1"/>
          <w:sz w:val="20"/>
          <w:szCs w:val="20"/>
        </w:rPr>
        <w:t xml:space="preserve">Secondly,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oMath>
      <w:r w:rsidR="00602AFC" w:rsidRPr="00981244">
        <w:rPr>
          <w:rFonts w:hint="eastAsia"/>
          <w:color w:val="000000" w:themeColor="text1"/>
          <w:sz w:val="20"/>
          <w:szCs w:val="20"/>
        </w:rPr>
        <w:t xml:space="preserve"> is normalized </w:t>
      </w:r>
      <w:r w:rsidR="00A47869" w:rsidRPr="00981244">
        <w:rPr>
          <w:rFonts w:hint="eastAsia"/>
          <w:color w:val="000000" w:themeColor="text1"/>
          <w:sz w:val="20"/>
          <w:szCs w:val="20"/>
        </w:rPr>
        <w:t xml:space="preserve">by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e>
            </m:nary>
          </m:den>
        </m:f>
      </m:oMath>
      <w:r w:rsidR="00A47869" w:rsidRPr="00981244">
        <w:rPr>
          <w:rFonts w:hint="eastAsia"/>
          <w:color w:val="000000" w:themeColor="text1"/>
          <w:sz w:val="20"/>
          <w:szCs w:val="20"/>
        </w:rPr>
        <w:t xml:space="preserve"> </w:t>
      </w:r>
      <w:r w:rsidR="00602AFC" w:rsidRPr="00981244">
        <w:rPr>
          <w:rFonts w:hint="eastAsia"/>
          <w:color w:val="000000" w:themeColor="text1"/>
          <w:sz w:val="20"/>
          <w:szCs w:val="20"/>
        </w:rPr>
        <w:t xml:space="preserve">to </w:t>
      </w:r>
      <w:r w:rsidR="00865FBE" w:rsidRPr="00981244">
        <w:rPr>
          <w:color w:val="000000" w:themeColor="text1"/>
          <w:sz w:val="20"/>
          <w:szCs w:val="20"/>
        </w:rPr>
        <w:t>satisfy</w:t>
      </w:r>
      <w:r w:rsidR="00C43CBA" w:rsidRPr="00981244">
        <w:rPr>
          <w:rFonts w:hint="eastAsia"/>
          <w:color w:val="000000" w:themeColor="text1"/>
          <w:sz w:val="20"/>
          <w:szCs w:val="20"/>
        </w:rPr>
        <w:t xml:space="preserve"> the condition that</w:t>
      </w:r>
      <w:r w:rsidR="00602AFC" w:rsidRPr="00981244">
        <w:rPr>
          <w:rFonts w:hint="eastAsia"/>
          <w:color w:val="000000" w:themeColor="text1"/>
          <w:sz w:val="20"/>
          <w:szCs w:val="20"/>
        </w:rPr>
        <w:t xml:space="preserve"> </w:t>
      </w:r>
      <m:oMath>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e>
        </m:nary>
        <m:r>
          <w:rPr>
            <w:rFonts w:ascii="Cambria Math" w:hAnsi="Cambria Math"/>
            <w:color w:val="000000" w:themeColor="text1"/>
            <w:sz w:val="20"/>
            <w:szCs w:val="20"/>
          </w:rPr>
          <m:t>=1</m:t>
        </m:r>
      </m:oMath>
      <w:r w:rsidR="00583279" w:rsidRPr="00981244">
        <w:rPr>
          <w:rFonts w:hint="eastAsia"/>
          <w:color w:val="000000" w:themeColor="text1"/>
          <w:sz w:val="20"/>
          <w:szCs w:val="20"/>
        </w:rPr>
        <w:t xml:space="preserve">. </w:t>
      </w:r>
      <w:r w:rsidR="00B30383" w:rsidRPr="00981244">
        <w:rPr>
          <w:rFonts w:hint="eastAsia"/>
          <w:color w:val="000000" w:themeColor="text1"/>
          <w:sz w:val="20"/>
          <w:szCs w:val="20"/>
        </w:rPr>
        <w:t xml:space="preserve">If the standard 0-1 transformation is conducted before the normalization,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e>
            </m:nary>
          </m:den>
        </m:f>
      </m:oMath>
      <w:r w:rsidR="00B30383" w:rsidRPr="00981244">
        <w:rPr>
          <w:rFonts w:hint="eastAsia"/>
          <w:color w:val="000000" w:themeColor="text1"/>
          <w:sz w:val="20"/>
          <w:szCs w:val="20"/>
        </w:rPr>
        <w:t xml:space="preserve">, where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l=1,⋯,S</m:t>
                    </m:r>
                  </m:lim>
                </m:limLow>
              </m:fName>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e>
            </m:func>
          </m:num>
          <m:den>
            <m:func>
              <m:funcPr>
                <m:ctrlPr>
                  <w:rPr>
                    <w:rFonts w:ascii="Cambria Math" w:hAnsi="Cambria Math"/>
                    <w:i/>
                    <w:color w:val="000000" w:themeColor="text1"/>
                    <w:sz w:val="20"/>
                    <w:szCs w:val="20"/>
                  </w:rPr>
                </m:ctrlPr>
              </m:funcPr>
              <m:fName>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max</m:t>
                    </m:r>
                  </m:e>
                  <m:lim>
                    <m:r>
                      <w:rPr>
                        <w:rFonts w:ascii="Cambria Math" w:hAnsi="Cambria Math"/>
                        <w:color w:val="000000" w:themeColor="text1"/>
                        <w:sz w:val="20"/>
                        <w:szCs w:val="20"/>
                      </w:rPr>
                      <m:t>l=1,⋯,S</m:t>
                    </m:r>
                  </m:lim>
                </m:limLow>
              </m:fName>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e>
            </m:func>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l=1,⋯,S</m:t>
                    </m:r>
                  </m:lim>
                </m:limLow>
              </m:fName>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e>
            </m:func>
          </m:den>
        </m:f>
      </m:oMath>
      <w:r w:rsidR="00B30383" w:rsidRPr="00981244">
        <w:rPr>
          <w:rFonts w:hint="eastAsia"/>
          <w:color w:val="000000" w:themeColor="text1"/>
          <w:sz w:val="20"/>
          <w:szCs w:val="20"/>
        </w:rPr>
        <w:t xml:space="preserve">. </w:t>
      </w:r>
    </w:p>
    <w:p w:rsidR="00E17AB1" w:rsidRPr="00981244" w:rsidRDefault="00471E51" w:rsidP="00277983">
      <w:pPr>
        <w:ind w:firstLine="289"/>
        <w:rPr>
          <w:color w:val="000000" w:themeColor="text1"/>
          <w:sz w:val="20"/>
          <w:szCs w:val="20"/>
        </w:rPr>
      </w:pPr>
      <w:r w:rsidRPr="00981244">
        <w:rPr>
          <w:rFonts w:hint="eastAsia"/>
          <w:color w:val="000000" w:themeColor="text1"/>
          <w:sz w:val="20"/>
          <w:szCs w:val="20"/>
        </w:rPr>
        <w:t xml:space="preserve">(3) </w:t>
      </w:r>
      <w:r w:rsidR="00933DBB" w:rsidRPr="00981244">
        <w:rPr>
          <w:rFonts w:hint="eastAsia"/>
          <w:color w:val="000000" w:themeColor="text1"/>
          <w:sz w:val="20"/>
          <w:szCs w:val="20"/>
        </w:rPr>
        <w:t xml:space="preserve">Thirdly, the normalized average utility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oMath>
      <w:r w:rsidR="00390209" w:rsidRPr="00981244">
        <w:rPr>
          <w:rFonts w:hint="eastAsia"/>
          <w:color w:val="000000" w:themeColor="text1"/>
          <w:sz w:val="20"/>
          <w:szCs w:val="20"/>
        </w:rPr>
        <w:t xml:space="preserve"> </w:t>
      </w:r>
      <w:r w:rsidR="00933DBB" w:rsidRPr="00981244">
        <w:rPr>
          <w:rFonts w:hint="eastAsia"/>
          <w:color w:val="000000" w:themeColor="text1"/>
          <w:sz w:val="20"/>
          <w:szCs w:val="20"/>
        </w:rPr>
        <w:t>is used to calculate the</w:t>
      </w:r>
      <w:r w:rsidR="00602AFC" w:rsidRPr="00981244">
        <w:rPr>
          <w:rFonts w:hint="eastAsia"/>
          <w:color w:val="000000" w:themeColor="text1"/>
          <w:sz w:val="20"/>
          <w:szCs w:val="20"/>
        </w:rPr>
        <w:t xml:space="preserve"> entropy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602AFC" w:rsidRPr="00981244">
        <w:rPr>
          <w:rFonts w:hint="eastAsia"/>
          <w:color w:val="000000" w:themeColor="text1"/>
          <w:sz w:val="20"/>
          <w:szCs w:val="20"/>
        </w:rPr>
        <w:t xml:space="preserve"> </w:t>
      </w:r>
      <w:r w:rsidR="00231631" w:rsidRPr="00981244">
        <w:rPr>
          <w:rFonts w:hint="eastAsia"/>
          <w:color w:val="000000" w:themeColor="text1"/>
          <w:sz w:val="20"/>
          <w:szCs w:val="20"/>
        </w:rPr>
        <w:t>by Eq.</w:t>
      </w:r>
      <w:r w:rsidR="00231631" w:rsidRPr="002E7EB9">
        <w:rPr>
          <w:rFonts w:hint="eastAsia"/>
          <w:color w:val="FF0000"/>
          <w:sz w:val="20"/>
          <w:szCs w:val="20"/>
        </w:rPr>
        <w:t>(</w:t>
      </w:r>
      <w:r w:rsidR="002E7EB9" w:rsidRPr="002E7EB9">
        <w:rPr>
          <w:rFonts w:hint="eastAsia"/>
          <w:color w:val="FF0000"/>
          <w:sz w:val="20"/>
          <w:szCs w:val="20"/>
        </w:rPr>
        <w:t>26</w:t>
      </w:r>
      <w:r w:rsidR="00231631" w:rsidRPr="002E7EB9">
        <w:rPr>
          <w:rFonts w:hint="eastAsia"/>
          <w:color w:val="FF0000"/>
          <w:sz w:val="20"/>
          <w:szCs w:val="20"/>
        </w:rPr>
        <w:t xml:space="preserve">) </w:t>
      </w:r>
      <w:r w:rsidR="00602AFC" w:rsidRPr="00981244">
        <w:rPr>
          <w:rFonts w:hint="eastAsia"/>
          <w:color w:val="000000" w:themeColor="text1"/>
          <w:sz w:val="20"/>
          <w:szCs w:val="20"/>
        </w:rPr>
        <w:t xml:space="preserve">as follows: </w:t>
      </w:r>
      <m:oMath>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i</m:t>
            </m:r>
          </m:sub>
        </m:sSub>
        <m:r>
          <m:rPr>
            <m:sty m:val="p"/>
          </m:rPr>
          <w:rPr>
            <w:rFonts w:ascii="Cambria Math" w:eastAsia="MS Mincho" w:hAnsi="MS Mincho" w:cs="MS Mincho"/>
            <w:color w:val="000000" w:themeColor="text1"/>
            <w:sz w:val="20"/>
            <w:szCs w:val="20"/>
          </w:rPr>
          <m:t>=</m:t>
        </m:r>
        <m:r>
          <m:rPr>
            <m:sty m:val="p"/>
          </m:rPr>
          <w:rPr>
            <w:rFonts w:ascii="MS Mincho" w:eastAsia="MS Mincho" w:hAnsi="MS Mincho" w:cs="MS Mincho" w:hint="eastAsia"/>
            <w:color w:val="000000" w:themeColor="text1"/>
            <w:sz w:val="20"/>
            <w:szCs w:val="20"/>
          </w:rPr>
          <m:t>-</m:t>
        </m:r>
        <m:f>
          <m:fPr>
            <m:ctrlPr>
              <w:rPr>
                <w:rFonts w:ascii="Cambria Math" w:eastAsia="MS Mincho" w:hAnsi="MS Mincho" w:cs="MS Mincho"/>
                <w:i/>
                <w:color w:val="000000" w:themeColor="text1"/>
                <w:sz w:val="20"/>
                <w:szCs w:val="20"/>
              </w:rPr>
            </m:ctrlPr>
          </m:fPr>
          <m:num>
            <m:r>
              <w:rPr>
                <w:rFonts w:ascii="Cambria Math" w:eastAsia="MS Mincho" w:hAnsi="MS Mincho" w:cs="MS Mincho"/>
                <w:color w:val="000000" w:themeColor="text1"/>
                <w:sz w:val="20"/>
                <w:szCs w:val="20"/>
              </w:rPr>
              <m:t>1</m:t>
            </m:r>
          </m:num>
          <m:den>
            <m:func>
              <m:funcPr>
                <m:ctrlPr>
                  <w:rPr>
                    <w:rFonts w:ascii="Cambria Math" w:eastAsia="MS Mincho" w:hAnsi="Cambria Math" w:cs="Cambria Math"/>
                    <w:color w:val="000000" w:themeColor="text1"/>
                    <w:sz w:val="20"/>
                    <w:szCs w:val="20"/>
                  </w:rPr>
                </m:ctrlPr>
              </m:funcPr>
              <m:fName>
                <m:r>
                  <m:rPr>
                    <m:sty m:val="p"/>
                  </m:rPr>
                  <w:rPr>
                    <w:rFonts w:ascii="Cambria Math" w:eastAsia="MS Mincho" w:hAnsi="MS Mincho" w:cs="MS Mincho"/>
                    <w:color w:val="000000" w:themeColor="text1"/>
                    <w:sz w:val="20"/>
                    <w:szCs w:val="20"/>
                  </w:rPr>
                  <m:t>ln</m:t>
                </m:r>
                <m:ctrlPr>
                  <w:rPr>
                    <w:rFonts w:ascii="Cambria Math" w:eastAsia="MS Mincho" w:hAnsi="MS Mincho" w:cs="MS Mincho"/>
                    <w:color w:val="000000" w:themeColor="text1"/>
                    <w:sz w:val="20"/>
                    <w:szCs w:val="20"/>
                  </w:rPr>
                </m:ctrlPr>
              </m:fName>
              <m:e>
                <m:d>
                  <m:dPr>
                    <m:ctrlPr>
                      <w:rPr>
                        <w:rFonts w:ascii="Cambria Math" w:eastAsia="MS Mincho" w:hAnsi="MS Mincho" w:cs="MS Mincho"/>
                        <w:i/>
                        <w:color w:val="000000" w:themeColor="text1"/>
                        <w:sz w:val="20"/>
                        <w:szCs w:val="20"/>
                      </w:rPr>
                    </m:ctrlPr>
                  </m:dPr>
                  <m:e>
                    <m:r>
                      <w:rPr>
                        <w:rFonts w:ascii="Cambria Math" w:eastAsia="MS Mincho" w:hAnsi="MS Mincho" w:cs="MS Mincho"/>
                        <w:color w:val="000000" w:themeColor="text1"/>
                        <w:sz w:val="20"/>
                        <w:szCs w:val="20"/>
                      </w:rPr>
                      <m:t>S</m:t>
                    </m:r>
                  </m:e>
                </m:d>
              </m:e>
            </m:func>
          </m:den>
        </m:f>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l</m:t>
            </m:r>
            <m:r>
              <w:rPr>
                <w:rFonts w:ascii="Cambria Math" w:hAnsi="Cambria Math" w:hint="eastAsia"/>
                <w:color w:val="000000" w:themeColor="text1"/>
                <w:sz w:val="20"/>
                <w:szCs w:val="20"/>
              </w:rPr>
              <m:t>=1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ln</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e>
        </m:nary>
      </m:oMath>
      <w:r w:rsidR="00602AFC" w:rsidRPr="00981244">
        <w:rPr>
          <w:rFonts w:hint="eastAsia"/>
          <w:color w:val="000000" w:themeColor="text1"/>
          <w:sz w:val="20"/>
          <w:szCs w:val="20"/>
        </w:rPr>
        <w:t xml:space="preserve">, which is then applied to generate the weight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602AFC" w:rsidRPr="00981244">
        <w:rPr>
          <w:rFonts w:hint="eastAsia"/>
          <w:color w:val="000000" w:themeColor="text1"/>
          <w:sz w:val="20"/>
          <w:szCs w:val="20"/>
        </w:rPr>
        <w:t xml:space="preserve"> by Eq.</w:t>
      </w:r>
      <w:r w:rsidR="00602AFC" w:rsidRPr="002E7EB9">
        <w:rPr>
          <w:rFonts w:hint="eastAsia"/>
          <w:color w:val="FF0000"/>
          <w:sz w:val="20"/>
          <w:szCs w:val="20"/>
        </w:rPr>
        <w:t>(</w:t>
      </w:r>
      <w:r w:rsidR="002E7EB9" w:rsidRPr="002E7EB9">
        <w:rPr>
          <w:rFonts w:hint="eastAsia"/>
          <w:color w:val="FF0000"/>
          <w:sz w:val="20"/>
          <w:szCs w:val="20"/>
        </w:rPr>
        <w:t>27</w:t>
      </w:r>
      <w:r w:rsidR="00602AFC" w:rsidRPr="002E7EB9">
        <w:rPr>
          <w:rFonts w:hint="eastAsia"/>
          <w:color w:val="FF0000"/>
          <w:sz w:val="20"/>
          <w:szCs w:val="20"/>
        </w:rPr>
        <w:t>)</w:t>
      </w:r>
      <w:r w:rsidR="00602AFC" w:rsidRPr="00981244">
        <w:rPr>
          <w:rFonts w:hint="eastAsia"/>
          <w:color w:val="000000" w:themeColor="text1"/>
          <w:sz w:val="20"/>
          <w:szCs w:val="20"/>
        </w:rPr>
        <w:t>.</w:t>
      </w:r>
    </w:p>
    <w:p w:rsidR="00390209" w:rsidRPr="00981244" w:rsidRDefault="00390209" w:rsidP="00277983">
      <w:pPr>
        <w:ind w:firstLine="289"/>
        <w:rPr>
          <w:color w:val="000000" w:themeColor="text1"/>
          <w:sz w:val="20"/>
          <w:szCs w:val="20"/>
        </w:rPr>
      </w:pPr>
      <w:r w:rsidRPr="00981244">
        <w:rPr>
          <w:rFonts w:hint="eastAsia"/>
          <w:color w:val="000000" w:themeColor="text1"/>
          <w:sz w:val="20"/>
          <w:szCs w:val="20"/>
        </w:rPr>
        <w:t xml:space="preserve">The process </w:t>
      </w:r>
      <w:r w:rsidR="0043364B" w:rsidRPr="00981244">
        <w:rPr>
          <w:rFonts w:hint="eastAsia"/>
          <w:color w:val="000000" w:themeColor="text1"/>
          <w:sz w:val="20"/>
          <w:szCs w:val="20"/>
        </w:rPr>
        <w:t xml:space="preserve">of the method </w:t>
      </w:r>
      <w:r w:rsidRPr="00981244">
        <w:rPr>
          <w:rFonts w:hint="eastAsia"/>
          <w:color w:val="000000" w:themeColor="text1"/>
          <w:sz w:val="20"/>
          <w:szCs w:val="20"/>
        </w:rPr>
        <w:t>is given in Eq.</w:t>
      </w:r>
      <w:r w:rsidRPr="002E7EB9">
        <w:rPr>
          <w:rFonts w:hint="eastAsia"/>
          <w:color w:val="FF0000"/>
          <w:sz w:val="20"/>
          <w:szCs w:val="20"/>
        </w:rPr>
        <w:t>(</w:t>
      </w:r>
      <w:r w:rsidR="002E7EB9">
        <w:rPr>
          <w:rFonts w:hint="eastAsia"/>
          <w:color w:val="FF0000"/>
          <w:sz w:val="20"/>
          <w:szCs w:val="20"/>
        </w:rPr>
        <w:t>32</w:t>
      </w:r>
      <w:r w:rsidRPr="002E7EB9">
        <w:rPr>
          <w:rFonts w:hint="eastAsia"/>
          <w:color w:val="FF0000"/>
          <w:sz w:val="20"/>
          <w:szCs w:val="20"/>
        </w:rPr>
        <w:t>)</w:t>
      </w:r>
      <w:r w:rsidRPr="00981244">
        <w:rPr>
          <w:rFonts w:hint="eastAsia"/>
          <w:color w:val="000000" w:themeColor="text1"/>
          <w:sz w:val="20"/>
          <w:szCs w:val="20"/>
        </w:rPr>
        <w:t xml:space="preserve"> as follow.</w:t>
      </w:r>
    </w:p>
    <w:p w:rsidR="00390209" w:rsidRPr="00981244" w:rsidRDefault="00390209" w:rsidP="00390209">
      <w:pPr>
        <w:rPr>
          <w:color w:val="000000" w:themeColor="text1"/>
          <w:sz w:val="20"/>
          <w:szCs w:val="20"/>
        </w:rPr>
      </w:pPr>
      <m:oMath>
        <m:r>
          <m:rPr>
            <m:sty m:val="p"/>
          </m:rPr>
          <w:rPr>
            <w:rFonts w:ascii="Cambria Math" w:hAnsi="Cambria Math"/>
            <w:color w:val="000000" w:themeColor="text1"/>
            <w:sz w:val="20"/>
            <w:szCs w:val="20"/>
          </w:rPr>
          <m:t xml:space="preserve">     </m:t>
        </m:r>
        <m:d>
          <m:dPr>
            <m:begChr m:val="["/>
            <m:endChr m:val="]"/>
            <m:ctrlPr>
              <w:rPr>
                <w:rFonts w:ascii="Cambria Math" w:hAnsi="Cambria Math"/>
                <w:i/>
                <w:color w:val="000000" w:themeColor="text1"/>
                <w:sz w:val="20"/>
                <w:szCs w:val="20"/>
              </w:rPr>
            </m:ctrlPr>
          </m:dPr>
          <m:e>
            <m:m>
              <m:mPr>
                <m:mcs>
                  <m:mc>
                    <m:mcPr>
                      <m:count m:val="1"/>
                      <m:mcJc m:val="center"/>
                    </m:mcPr>
                  </m:mc>
                </m:mcs>
                <m:ctrlPr>
                  <w:rPr>
                    <w:rFonts w:ascii="Cambria Math" w:hAnsi="Cambria Math"/>
                    <w:color w:val="000000" w:themeColor="text1"/>
                    <w:sz w:val="20"/>
                    <w:szCs w:val="20"/>
                  </w:rPr>
                </m:ctrlPr>
              </m:mPr>
              <m:mr>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m:rPr>
                      <m:sty m:val="p"/>
                    </m:rPr>
                    <w:rPr>
                      <w:rFonts w:ascii="Cambria Math" w:hAnsi="Cambria Math"/>
                      <w:color w:val="000000" w:themeColor="text1"/>
                      <w:sz w:val="20"/>
                      <w:szCs w:val="20"/>
                    </w:rPr>
                    <m:t>)</m:t>
                  </m:r>
                </m:e>
              </m:mr>
              <m:mr>
                <m:e>
                  <m:m>
                    <m:mPr>
                      <m:mcs>
                        <m:mc>
                          <m:mcPr>
                            <m:count m:val="1"/>
                            <m:mcJc m:val="center"/>
                          </m:mcPr>
                        </m:mc>
                      </m:mcs>
                      <m:ctrlPr>
                        <w:rPr>
                          <w:rFonts w:ascii="Cambria Math" w:hAnsi="Cambria Math"/>
                          <w:i/>
                          <w:color w:val="000000" w:themeColor="text1"/>
                          <w:sz w:val="20"/>
                          <w:szCs w:val="20"/>
                        </w:rPr>
                      </m:ctrlPr>
                    </m:mPr>
                    <m:mr>
                      <m:e>
                        <m:r>
                          <w:rPr>
                            <w:rFonts w:ascii="Cambria Math" w:hAnsi="Cambria Math"/>
                            <w:color w:val="000000" w:themeColor="text1"/>
                            <w:sz w:val="20"/>
                            <w:szCs w:val="20"/>
                          </w:rPr>
                          <m:t>⋯</m:t>
                        </m:r>
                      </m:e>
                    </m:mr>
                    <m:mr>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m:t>
                        </m:r>
                      </m:e>
                    </m:mr>
                    <m:mr>
                      <m:e>
                        <m:r>
                          <w:rPr>
                            <w:rFonts w:ascii="Cambria Math" w:hAnsi="Cambria Math"/>
                            <w:color w:val="000000" w:themeColor="text1"/>
                            <w:sz w:val="20"/>
                            <w:szCs w:val="20"/>
                          </w:rPr>
                          <m:t>⋯</m:t>
                        </m:r>
                      </m:e>
                    </m:mr>
                  </m:m>
                </m:e>
              </m:mr>
              <m:mr>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S</m:t>
                          </m:r>
                        </m:sub>
                      </m:sSub>
                    </m:e>
                  </m:d>
                  <m:r>
                    <m:rPr>
                      <m:sty m:val="p"/>
                    </m:rPr>
                    <w:rPr>
                      <w:rFonts w:ascii="Cambria Math" w:hAnsi="Cambria Math"/>
                      <w:color w:val="000000" w:themeColor="text1"/>
                      <w:sz w:val="20"/>
                      <w:szCs w:val="20"/>
                    </w:rPr>
                    <m:t>)</m:t>
                  </m:r>
                </m:e>
              </m:mr>
            </m:m>
          </m:e>
        </m:d>
        <m:m>
          <m:mPr>
            <m:mcs>
              <m:mc>
                <m:mcPr>
                  <m:count m:val="1"/>
                  <m:mcJc m:val="center"/>
                </m:mcPr>
              </m:mc>
            </m:mcs>
            <m:ctrlPr>
              <w:rPr>
                <w:rFonts w:ascii="Cambria Math" w:hAnsi="Cambria Math"/>
                <w:i/>
                <w:color w:val="FF0000"/>
                <w:sz w:val="20"/>
                <w:szCs w:val="20"/>
              </w:rPr>
            </m:ctrlPr>
          </m:mPr>
          <m:mr>
            <m:e>
              <m:r>
                <m:rPr>
                  <m:sty m:val="p"/>
                </m:rPr>
                <w:rPr>
                  <w:rFonts w:ascii="Cambria Math" w:hAnsi="Cambria Math"/>
                  <w:color w:val="FF0000"/>
                  <w:sz w:val="20"/>
                  <w:szCs w:val="20"/>
                </w:rPr>
                <m:t>Eq.</m:t>
              </m:r>
              <m:d>
                <m:dPr>
                  <m:ctrlPr>
                    <w:rPr>
                      <w:rFonts w:ascii="Cambria Math" w:hAnsi="Cambria Math"/>
                      <w:i/>
                      <w:color w:val="FF0000"/>
                      <w:sz w:val="20"/>
                      <w:szCs w:val="20"/>
                    </w:rPr>
                  </m:ctrlPr>
                </m:dPr>
                <m:e>
                  <m:r>
                    <w:rPr>
                      <w:rFonts w:ascii="Cambria Math" w:hAnsi="Cambria Math" w:hint="eastAsia"/>
                      <w:color w:val="FF0000"/>
                      <w:sz w:val="20"/>
                      <w:szCs w:val="20"/>
                    </w:rPr>
                    <m:t>28</m:t>
                  </m:r>
                </m:e>
              </m:d>
            </m:e>
          </m:mr>
          <m:mr>
            <m:e>
              <m:m>
                <m:mPr>
                  <m:mcs>
                    <m:mc>
                      <m:mcPr>
                        <m:count m:val="1"/>
                        <m:mcJc m:val="center"/>
                      </m:mcPr>
                    </m:mc>
                  </m:mcs>
                  <m:ctrlPr>
                    <w:rPr>
                      <w:rFonts w:ascii="Cambria Math" w:hAnsi="Cambria Math"/>
                      <w:i/>
                      <w:color w:val="FF0000"/>
                      <w:sz w:val="20"/>
                      <w:szCs w:val="20"/>
                    </w:rPr>
                  </m:ctrlPr>
                </m:mPr>
                <m:mr>
                  <m:e>
                    <m:r>
                      <m:rPr>
                        <m:sty m:val="p"/>
                      </m:rPr>
                      <w:rPr>
                        <w:rFonts w:ascii="Cambria Math" w:hAnsi="Cambria Math"/>
                        <w:color w:val="FF0000"/>
                        <w:sz w:val="20"/>
                        <w:szCs w:val="20"/>
                      </w:rPr>
                      <m:t>Eq.</m:t>
                    </m:r>
                    <m:d>
                      <m:dPr>
                        <m:ctrlPr>
                          <w:rPr>
                            <w:rFonts w:ascii="Cambria Math" w:hAnsi="Cambria Math"/>
                            <w:i/>
                            <w:color w:val="FF0000"/>
                            <w:sz w:val="20"/>
                            <w:szCs w:val="20"/>
                          </w:rPr>
                        </m:ctrlPr>
                      </m:dPr>
                      <m:e>
                        <m:r>
                          <w:rPr>
                            <w:rFonts w:ascii="Cambria Math" w:hAnsi="Cambria Math" w:hint="eastAsia"/>
                            <w:color w:val="FF0000"/>
                            <w:sz w:val="20"/>
                            <w:szCs w:val="20"/>
                          </w:rPr>
                          <m:t>29</m:t>
                        </m:r>
                      </m:e>
                    </m:d>
                  </m:e>
                </m:mr>
                <m:mr>
                  <m:e>
                    <m:r>
                      <w:rPr>
                        <w:rFonts w:ascii="Cambria Math" w:hAnsi="Cambria Math"/>
                        <w:color w:val="FF0000"/>
                        <w:sz w:val="20"/>
                        <w:szCs w:val="20"/>
                      </w:rPr>
                      <m:t>→</m:t>
                    </m:r>
                  </m:e>
                </m:mr>
              </m:m>
            </m:e>
          </m:mr>
          <m:mr>
            <m:e>
              <m:r>
                <m:rPr>
                  <m:sty m:val="p"/>
                </m:rPr>
                <w:rPr>
                  <w:rFonts w:ascii="Cambria Math" w:hAnsi="Cambria Math"/>
                  <w:color w:val="FF0000"/>
                  <w:sz w:val="20"/>
                  <w:szCs w:val="20"/>
                </w:rPr>
                <m:t>Eq.</m:t>
              </m:r>
              <m:r>
                <w:rPr>
                  <w:rFonts w:ascii="Cambria Math" w:hAnsi="Cambria Math"/>
                  <w:color w:val="FF0000"/>
                  <w:sz w:val="20"/>
                  <w:szCs w:val="20"/>
                </w:rPr>
                <m:t>(</m:t>
              </m:r>
              <m:r>
                <w:rPr>
                  <w:rFonts w:ascii="Cambria Math" w:hAnsi="Cambria Math" w:hint="eastAsia"/>
                  <w:color w:val="FF0000"/>
                  <w:sz w:val="20"/>
                  <w:szCs w:val="20"/>
                </w:rPr>
                <m:t>30</m:t>
              </m:r>
              <m:r>
                <w:rPr>
                  <w:rFonts w:ascii="Cambria Math" w:hAnsi="Cambria Math"/>
                  <w:color w:val="FF0000"/>
                  <w:sz w:val="20"/>
                  <w:szCs w:val="20"/>
                </w:rPr>
                <m:t>)</m:t>
              </m:r>
            </m:e>
          </m:mr>
        </m:m>
        <m:d>
          <m:dPr>
            <m:begChr m:val="["/>
            <m:endChr m:val="]"/>
            <m:ctrlPr>
              <w:rPr>
                <w:rFonts w:ascii="Cambria Math" w:hAnsi="Cambria Math"/>
                <w:i/>
                <w:color w:val="000000" w:themeColor="text1"/>
                <w:sz w:val="20"/>
                <w:szCs w:val="20"/>
              </w:rPr>
            </m:ctrlPr>
          </m:dPr>
          <m:e>
            <m:m>
              <m:mPr>
                <m:mcs>
                  <m:mc>
                    <m:mcPr>
                      <m:count m:val="1"/>
                      <m:mcJc m:val="center"/>
                    </m:mcPr>
                  </m:mc>
                </m:mcs>
                <m:ctrlPr>
                  <w:rPr>
                    <w:rFonts w:ascii="Cambria Math" w:hAnsi="Cambria Math"/>
                    <w:color w:val="000000" w:themeColor="text1"/>
                    <w:sz w:val="20"/>
                    <w:szCs w:val="20"/>
                  </w:rPr>
                </m:ctrlPr>
              </m:mPr>
              <m:m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1i</m:t>
                      </m:r>
                    </m:sub>
                    <m:sup>
                      <m:r>
                        <w:rPr>
                          <w:rFonts w:ascii="Cambria Math" w:hAnsi="Cambria Math"/>
                          <w:color w:val="000000" w:themeColor="text1"/>
                          <w:sz w:val="20"/>
                          <w:szCs w:val="20"/>
                        </w:rPr>
                        <m:t>Ave</m:t>
                      </m:r>
                    </m:sup>
                  </m:sSubSup>
                </m:e>
              </m:mr>
              <m:mr>
                <m:e>
                  <m:m>
                    <m:mPr>
                      <m:mcs>
                        <m:mc>
                          <m:mcPr>
                            <m:count m:val="1"/>
                            <m:mcJc m:val="center"/>
                          </m:mcPr>
                        </m:mc>
                      </m:mcs>
                      <m:ctrlPr>
                        <w:rPr>
                          <w:rFonts w:ascii="Cambria Math" w:hAnsi="Cambria Math"/>
                          <w:i/>
                          <w:color w:val="000000" w:themeColor="text1"/>
                          <w:sz w:val="20"/>
                          <w:szCs w:val="20"/>
                        </w:rPr>
                      </m:ctrlPr>
                    </m:mPr>
                    <m:mr>
                      <m:e>
                        <m:r>
                          <w:rPr>
                            <w:rFonts w:ascii="Cambria Math" w:hAnsi="Cambria Math"/>
                            <w:color w:val="000000" w:themeColor="text1"/>
                            <w:sz w:val="20"/>
                            <w:szCs w:val="20"/>
                          </w:rPr>
                          <m:t>⋯</m:t>
                        </m:r>
                      </m:e>
                    </m:mr>
                    <m:m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e>
                    </m:mr>
                    <m:mr>
                      <m:e>
                        <m:r>
                          <w:rPr>
                            <w:rFonts w:ascii="Cambria Math" w:hAnsi="Cambria Math"/>
                            <w:color w:val="000000" w:themeColor="text1"/>
                            <w:sz w:val="20"/>
                            <w:szCs w:val="20"/>
                          </w:rPr>
                          <m:t>⋯</m:t>
                        </m:r>
                      </m:e>
                    </m:mr>
                  </m:m>
                </m:e>
              </m:mr>
              <m:m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Si</m:t>
                      </m:r>
                    </m:sub>
                    <m:sup>
                      <m:r>
                        <w:rPr>
                          <w:rFonts w:ascii="Cambria Math" w:hAnsi="Cambria Math"/>
                          <w:color w:val="000000" w:themeColor="text1"/>
                          <w:sz w:val="20"/>
                          <w:szCs w:val="20"/>
                        </w:rPr>
                        <m:t>Ave</m:t>
                      </m:r>
                    </m:sup>
                  </m:sSubSup>
                </m:e>
              </m:mr>
            </m:m>
          </m:e>
        </m:d>
        <m:d>
          <m:dPr>
            <m:ctrlPr>
              <w:rPr>
                <w:rFonts w:ascii="Cambria Math" w:hAnsi="Cambria Math"/>
                <w:i/>
                <w:color w:val="000000" w:themeColor="text1"/>
                <w:sz w:val="20"/>
                <w:szCs w:val="20"/>
              </w:rPr>
            </m:ctrlPr>
          </m:dPr>
          <m:e>
            <m:m>
              <m:mPr>
                <m:mcs>
                  <m:mc>
                    <m:mcPr>
                      <m:count m:val="1"/>
                      <m:mcJc m:val="center"/>
                    </m:mcPr>
                  </m:mc>
                </m:mcs>
                <m:ctrlPr>
                  <w:rPr>
                    <w:rFonts w:ascii="Cambria Math" w:hAnsi="Cambria Math"/>
                    <w:i/>
                    <w:color w:val="000000" w:themeColor="text1"/>
                    <w:sz w:val="20"/>
                    <w:szCs w:val="20"/>
                  </w:rPr>
                </m:ctrlPr>
              </m:mPr>
              <m:mr>
                <m:e>
                  <m:r>
                    <m:rPr>
                      <m:sty m:val="p"/>
                    </m:rPr>
                    <w:rPr>
                      <w:rFonts w:ascii="Cambria Math" w:hAnsi="Cambria Math"/>
                      <w:color w:val="000000" w:themeColor="text1"/>
                      <w:sz w:val="20"/>
                      <w:szCs w:val="20"/>
                    </w:rPr>
                    <m:t>Standard 0-1</m:t>
                  </m:r>
                </m:e>
              </m:mr>
              <m:mr>
                <m:e>
                  <m:r>
                    <m:rPr>
                      <m:sty m:val="p"/>
                    </m:rPr>
                    <w:rPr>
                      <w:rFonts w:ascii="Cambria Math" w:hAnsi="Cambria Math"/>
                      <w:color w:val="000000" w:themeColor="text1"/>
                      <w:sz w:val="20"/>
                      <w:szCs w:val="20"/>
                    </w:rPr>
                    <m:t>transformation</m:t>
                  </m:r>
                </m:e>
              </m:mr>
              <m:mr>
                <m:e>
                  <m:m>
                    <m:mPr>
                      <m:mcs>
                        <m:mc>
                          <m:mcPr>
                            <m:count m:val="1"/>
                            <m:mcJc m:val="center"/>
                          </m:mcPr>
                        </m:mc>
                      </m:mcs>
                      <m:ctrlPr>
                        <w:rPr>
                          <w:rFonts w:ascii="Cambria Math" w:hAnsi="Cambria Math"/>
                          <w:i/>
                          <w:color w:val="000000" w:themeColor="text1"/>
                          <w:sz w:val="20"/>
                          <w:szCs w:val="20"/>
                        </w:rPr>
                      </m:ctrlPr>
                    </m:mPr>
                    <m:mr>
                      <m:e>
                        <m:r>
                          <m:rPr>
                            <m:sty m:val="p"/>
                          </m:rPr>
                          <w:rPr>
                            <w:rFonts w:ascii="Cambria Math" w:hAnsi="Cambria Math"/>
                            <w:color w:val="000000" w:themeColor="text1"/>
                            <w:sz w:val="20"/>
                            <w:szCs w:val="20"/>
                          </w:rPr>
                          <m:t>→</m:t>
                        </m:r>
                      </m:e>
                    </m:mr>
                    <m:mr>
                      <m:e/>
                    </m:mr>
                  </m:m>
                </m:e>
              </m:mr>
            </m:m>
            <m:d>
              <m:dPr>
                <m:begChr m:val="["/>
                <m:endChr m:val="]"/>
                <m:ctrlPr>
                  <w:rPr>
                    <w:rFonts w:ascii="Cambria Math" w:hAnsi="Cambria Math"/>
                    <w:i/>
                    <w:color w:val="000000" w:themeColor="text1"/>
                    <w:sz w:val="20"/>
                    <w:szCs w:val="20"/>
                  </w:rPr>
                </m:ctrlPr>
              </m:dPr>
              <m:e>
                <m:m>
                  <m:mPr>
                    <m:mcs>
                      <m:mc>
                        <m:mcPr>
                          <m:count m:val="1"/>
                          <m:mcJc m:val="center"/>
                        </m:mcPr>
                      </m:mc>
                    </m:mcs>
                    <m:ctrlPr>
                      <w:rPr>
                        <w:rFonts w:ascii="Cambria Math" w:hAnsi="Cambria Math"/>
                        <w:color w:val="000000" w:themeColor="text1"/>
                        <w:sz w:val="20"/>
                        <w:szCs w:val="20"/>
                      </w:rPr>
                    </m:ctrlPr>
                  </m:mPr>
                  <m:mr>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1i</m:t>
                          </m:r>
                        </m:sub>
                        <m:sup>
                          <m:r>
                            <w:rPr>
                              <w:rFonts w:ascii="Cambria Math" w:hAnsi="Cambria Math"/>
                              <w:color w:val="000000" w:themeColor="text1"/>
                              <w:sz w:val="20"/>
                              <w:szCs w:val="20"/>
                            </w:rPr>
                            <m:t>Ave</m:t>
                          </m:r>
                        </m:sup>
                      </m:sSubSup>
                    </m:e>
                  </m:mr>
                  <m:mr>
                    <m:e>
                      <m:m>
                        <m:mPr>
                          <m:mcs>
                            <m:mc>
                              <m:mcPr>
                                <m:count m:val="1"/>
                                <m:mcJc m:val="center"/>
                              </m:mcPr>
                            </m:mc>
                          </m:mcs>
                          <m:ctrlPr>
                            <w:rPr>
                              <w:rFonts w:ascii="Cambria Math" w:hAnsi="Cambria Math"/>
                              <w:i/>
                              <w:color w:val="000000" w:themeColor="text1"/>
                              <w:sz w:val="20"/>
                              <w:szCs w:val="20"/>
                            </w:rPr>
                          </m:ctrlPr>
                        </m:mPr>
                        <m:mr>
                          <m:e>
                            <m:r>
                              <w:rPr>
                                <w:rFonts w:ascii="Cambria Math" w:hAnsi="Cambria Math"/>
                                <w:color w:val="000000" w:themeColor="text1"/>
                                <w:sz w:val="20"/>
                                <w:szCs w:val="20"/>
                              </w:rPr>
                              <m:t>⋯</m:t>
                            </m:r>
                          </m:e>
                        </m:mr>
                        <m:mr>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e>
                        </m:mr>
                        <m:mr>
                          <m:e>
                            <m:r>
                              <w:rPr>
                                <w:rFonts w:ascii="Cambria Math" w:hAnsi="Cambria Math"/>
                                <w:color w:val="000000" w:themeColor="text1"/>
                                <w:sz w:val="20"/>
                                <w:szCs w:val="20"/>
                              </w:rPr>
                              <m:t>⋯</m:t>
                            </m:r>
                          </m:e>
                        </m:mr>
                      </m:m>
                    </m:e>
                  </m:mr>
                  <m:mr>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Si</m:t>
                          </m:r>
                        </m:sub>
                        <m:sup>
                          <m:r>
                            <w:rPr>
                              <w:rFonts w:ascii="Cambria Math" w:hAnsi="Cambria Math"/>
                              <w:color w:val="000000" w:themeColor="text1"/>
                              <w:sz w:val="20"/>
                              <w:szCs w:val="20"/>
                            </w:rPr>
                            <m:t>Ave</m:t>
                          </m:r>
                        </m:sup>
                      </m:sSubSup>
                    </m:e>
                  </m:mr>
                </m:m>
              </m:e>
            </m:d>
          </m:e>
        </m:d>
        <m:m>
          <m:mPr>
            <m:mcs>
              <m:mc>
                <m:mcPr>
                  <m:count m:val="1"/>
                  <m:mcJc m:val="center"/>
                </m:mcPr>
              </m:mc>
            </m:mcs>
            <m:ctrlPr>
              <w:rPr>
                <w:rFonts w:ascii="Cambria Math" w:hAnsi="Cambria Math"/>
                <w:color w:val="000000" w:themeColor="text1"/>
                <w:sz w:val="20"/>
                <w:szCs w:val="20"/>
              </w:rPr>
            </m:ctrlPr>
          </m:mPr>
          <m:mr>
            <m:e>
              <m:r>
                <m:rPr>
                  <m:sty m:val="p"/>
                </m:rPr>
                <w:rPr>
                  <w:rFonts w:ascii="Cambria Math" w:hAnsi="Cambria Math"/>
                  <w:color w:val="000000" w:themeColor="text1"/>
                  <w:sz w:val="20"/>
                  <w:szCs w:val="20"/>
                </w:rPr>
                <m:t>Normalize</m:t>
              </m:r>
            </m:e>
          </m:mr>
          <m:mr>
            <m:e>
              <m:r>
                <m:rPr>
                  <m:sty m:val="p"/>
                </m:rPr>
                <w:rPr>
                  <w:rFonts w:ascii="Cambria Math" w:hAnsi="Cambria Math"/>
                  <w:color w:val="000000" w:themeColor="text1"/>
                  <w:sz w:val="20"/>
                  <w:szCs w:val="20"/>
                </w:rPr>
                <m:t>→</m:t>
              </m:r>
            </m:e>
          </m:mr>
        </m:m>
        <m:d>
          <m:dPr>
            <m:begChr m:val="["/>
            <m:endChr m:val="]"/>
            <m:ctrlPr>
              <w:rPr>
                <w:rFonts w:ascii="Cambria Math" w:hAnsi="Cambria Math"/>
                <w:i/>
                <w:color w:val="000000" w:themeColor="text1"/>
                <w:sz w:val="20"/>
                <w:szCs w:val="20"/>
              </w:rPr>
            </m:ctrlPr>
          </m:dPr>
          <m:e>
            <m:m>
              <m:mPr>
                <m:mcs>
                  <m:mc>
                    <m:mcPr>
                      <m:count m:val="1"/>
                      <m:mcJc m:val="center"/>
                    </m:mcPr>
                  </m:mc>
                </m:mcs>
                <m:ctrlPr>
                  <w:rPr>
                    <w:rFonts w:ascii="Cambria Math" w:hAnsi="Cambria Math"/>
                    <w:color w:val="000000" w:themeColor="text1"/>
                    <w:sz w:val="20"/>
                    <w:szCs w:val="20"/>
                  </w:rPr>
                </m:ctrlPr>
              </m:mPr>
              <m:mr>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1i</m:t>
                      </m:r>
                    </m:sub>
                    <m:sup>
                      <m:r>
                        <w:rPr>
                          <w:rFonts w:ascii="Cambria Math" w:hAnsi="Cambria Math"/>
                          <w:color w:val="000000" w:themeColor="text1"/>
                          <w:sz w:val="20"/>
                          <w:szCs w:val="20"/>
                        </w:rPr>
                        <m:t>Ave</m:t>
                      </m:r>
                    </m:sup>
                  </m:sSubSup>
                </m:e>
              </m:mr>
              <m:mr>
                <m:e>
                  <m:m>
                    <m:mPr>
                      <m:mcs>
                        <m:mc>
                          <m:mcPr>
                            <m:count m:val="1"/>
                            <m:mcJc m:val="center"/>
                          </m:mcPr>
                        </m:mc>
                      </m:mcs>
                      <m:ctrlPr>
                        <w:rPr>
                          <w:rFonts w:ascii="Cambria Math" w:hAnsi="Cambria Math"/>
                          <w:i/>
                          <w:color w:val="000000" w:themeColor="text1"/>
                          <w:sz w:val="20"/>
                          <w:szCs w:val="20"/>
                        </w:rPr>
                      </m:ctrlPr>
                    </m:mPr>
                    <m:mr>
                      <m:e>
                        <m:r>
                          <w:rPr>
                            <w:rFonts w:ascii="Cambria Math" w:hAnsi="Cambria Math"/>
                            <w:color w:val="000000" w:themeColor="text1"/>
                            <w:sz w:val="20"/>
                            <w:szCs w:val="20"/>
                          </w:rPr>
                          <m:t>⋯</m:t>
                        </m:r>
                      </m:e>
                    </m:mr>
                    <m:mr>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e>
                    </m:mr>
                    <m:mr>
                      <m:e>
                        <m:r>
                          <w:rPr>
                            <w:rFonts w:ascii="Cambria Math" w:hAnsi="Cambria Math"/>
                            <w:color w:val="000000" w:themeColor="text1"/>
                            <w:sz w:val="20"/>
                            <w:szCs w:val="20"/>
                          </w:rPr>
                          <m:t>⋯</m:t>
                        </m:r>
                      </m:e>
                    </m:mr>
                  </m:m>
                </m:e>
              </m:mr>
              <m:mr>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Si</m:t>
                      </m:r>
                    </m:sub>
                    <m:sup>
                      <m:r>
                        <w:rPr>
                          <w:rFonts w:ascii="Cambria Math" w:hAnsi="Cambria Math"/>
                          <w:color w:val="000000" w:themeColor="text1"/>
                          <w:sz w:val="20"/>
                          <w:szCs w:val="20"/>
                        </w:rPr>
                        <m:t>Ave</m:t>
                      </m:r>
                    </m:sup>
                  </m:sSubSup>
                </m:e>
              </m:mr>
            </m:m>
          </m:e>
        </m:d>
        <m:m>
          <m:mPr>
            <m:mcs>
              <m:mc>
                <m:mcPr>
                  <m:count m:val="1"/>
                  <m:mcJc m:val="center"/>
                </m:mcPr>
              </m:mc>
            </m:mcs>
            <m:ctrlPr>
              <w:rPr>
                <w:rFonts w:ascii="Cambria Math" w:hAnsi="Cambria Math"/>
                <w:color w:val="000000" w:themeColor="text1"/>
                <w:sz w:val="20"/>
                <w:szCs w:val="20"/>
              </w:rPr>
            </m:ctrlPr>
          </m:mPr>
          <m:mr>
            <m:e>
              <m:r>
                <m:rPr>
                  <m:sty m:val="p"/>
                </m:rPr>
                <w:rPr>
                  <w:rFonts w:ascii="Cambria Math" w:hAnsi="Cambria Math"/>
                  <w:color w:val="000000" w:themeColor="text1"/>
                  <w:sz w:val="20"/>
                  <w:szCs w:val="20"/>
                </w:rPr>
                <m:t>Eq</m:t>
              </m:r>
              <m:r>
                <m:rPr>
                  <m:sty m:val="p"/>
                </m:rPr>
                <w:rPr>
                  <w:rFonts w:ascii="Cambria Math" w:hAnsi="Cambria Math"/>
                  <w:color w:val="FF0000"/>
                  <w:sz w:val="20"/>
                  <w:szCs w:val="20"/>
                </w:rPr>
                <m:t>.</m:t>
              </m:r>
              <m:r>
                <w:rPr>
                  <w:rFonts w:ascii="Cambria Math" w:hAnsi="Cambria Math"/>
                  <w:color w:val="FF0000"/>
                  <w:sz w:val="20"/>
                  <w:szCs w:val="20"/>
                </w:rPr>
                <m:t>(</m:t>
              </m:r>
              <m:r>
                <w:rPr>
                  <w:rFonts w:ascii="Cambria Math" w:hAnsi="Cambria Math" w:hint="eastAsia"/>
                  <w:color w:val="FF0000"/>
                  <w:sz w:val="20"/>
                  <w:szCs w:val="20"/>
                </w:rPr>
                <m:t>26</m:t>
              </m:r>
              <m:r>
                <w:rPr>
                  <w:rFonts w:ascii="Cambria Math" w:hAnsi="Cambria Math"/>
                  <w:color w:val="FF0000"/>
                  <w:sz w:val="20"/>
                  <w:szCs w:val="20"/>
                </w:rPr>
                <m:t>)</m:t>
              </m:r>
            </m:e>
          </m:mr>
          <m:mr>
            <m:e>
              <m:r>
                <m:rPr>
                  <m:sty m:val="p"/>
                </m:rPr>
                <w:rPr>
                  <w:rFonts w:ascii="Cambria Math" w:hAnsi="Cambria Math"/>
                  <w:color w:val="000000" w:themeColor="text1"/>
                  <w:sz w:val="20"/>
                  <w:szCs w:val="20"/>
                </w:rPr>
                <m:t>→</m:t>
              </m:r>
            </m:e>
          </m:mr>
        </m:m>
        <m:m>
          <m:mPr>
            <m:mcs>
              <m:mc>
                <m:mcPr>
                  <m:count m:val="1"/>
                  <m:mcJc m:val="center"/>
                </m:mcPr>
              </m:mc>
            </m:mcs>
            <m:ctrlPr>
              <w:rPr>
                <w:rFonts w:ascii="Cambria Math" w:hAnsi="Cambria Math"/>
                <w:i/>
                <w:color w:val="000000" w:themeColor="text1"/>
                <w:sz w:val="20"/>
                <w:szCs w:val="20"/>
              </w:rPr>
            </m:ctrlPr>
          </m:mPr>
          <m:mr>
            <m:e/>
          </m:mr>
          <m:mr>
            <m:e>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i</m:t>
                  </m:r>
                </m:sub>
              </m:sSub>
            </m:e>
          </m:mr>
        </m:m>
        <m:m>
          <m:mPr>
            <m:mcs>
              <m:mc>
                <m:mcPr>
                  <m:count m:val="1"/>
                  <m:mcJc m:val="center"/>
                </m:mcPr>
              </m:mc>
            </m:mcs>
            <m:ctrlPr>
              <w:rPr>
                <w:rFonts w:ascii="Cambria Math" w:eastAsia="MS Mincho" w:hAnsi="Cambria Math" w:cs="MS Mincho"/>
                <w:i/>
                <w:color w:val="000000" w:themeColor="text1"/>
                <w:sz w:val="20"/>
                <w:szCs w:val="20"/>
              </w:rPr>
            </m:ctrlPr>
          </m:mPr>
          <m:mr>
            <m:e>
              <m:r>
                <m:rPr>
                  <m:sty m:val="p"/>
                </m:rPr>
                <w:rPr>
                  <w:rFonts w:ascii="Cambria Math" w:hAnsi="Cambria Math"/>
                  <w:color w:val="000000" w:themeColor="text1"/>
                  <w:sz w:val="20"/>
                  <w:szCs w:val="20"/>
                </w:rPr>
                <m:t>Eq</m:t>
              </m:r>
              <m:r>
                <m:rPr>
                  <m:sty m:val="p"/>
                </m:rPr>
                <w:rPr>
                  <w:rFonts w:ascii="Cambria Math" w:hAnsi="Cambria Math"/>
                  <w:color w:val="FF0000"/>
                  <w:sz w:val="20"/>
                  <w:szCs w:val="20"/>
                </w:rPr>
                <m:t>.</m:t>
              </m:r>
              <m:r>
                <w:rPr>
                  <w:rFonts w:ascii="Cambria Math" w:hAnsi="Cambria Math"/>
                  <w:color w:val="FF0000"/>
                  <w:sz w:val="20"/>
                  <w:szCs w:val="20"/>
                </w:rPr>
                <m:t>(</m:t>
              </m:r>
              <m:r>
                <w:rPr>
                  <w:rFonts w:ascii="Cambria Math" w:hAnsi="Cambria Math" w:hint="eastAsia"/>
                  <w:color w:val="FF0000"/>
                  <w:sz w:val="20"/>
                  <w:szCs w:val="20"/>
                </w:rPr>
                <m:t>27</m:t>
              </m:r>
              <m:r>
                <w:rPr>
                  <w:rFonts w:ascii="Cambria Math" w:hAnsi="Cambria Math"/>
                  <w:color w:val="FF0000"/>
                  <w:sz w:val="20"/>
                  <w:szCs w:val="20"/>
                </w:rPr>
                <m:t>)</m:t>
              </m:r>
            </m:e>
          </m:mr>
          <m:mr>
            <m:e>
              <m:r>
                <w:rPr>
                  <w:rFonts w:ascii="Cambria Math" w:eastAsia="MS Mincho" w:hAnsi="Cambria Math" w:cs="MS Mincho"/>
                  <w:color w:val="000000" w:themeColor="text1"/>
                  <w:sz w:val="20"/>
                  <w:szCs w:val="20"/>
                </w:rPr>
                <m:t>→</m:t>
              </m:r>
            </m:e>
          </m:mr>
        </m:m>
        <m:m>
          <m:mPr>
            <m:mcs>
              <m:mc>
                <m:mcPr>
                  <m:count m:val="1"/>
                  <m:mcJc m:val="center"/>
                </m:mcPr>
              </m:mc>
            </m:mcs>
            <m:ctrlPr>
              <w:rPr>
                <w:rFonts w:ascii="Cambria Math" w:eastAsia="MS Mincho" w:hAnsi="Cambria Math" w:cs="MS Mincho"/>
                <w:i/>
                <w:color w:val="000000" w:themeColor="text1"/>
                <w:sz w:val="20"/>
                <w:szCs w:val="20"/>
              </w:rPr>
            </m:ctrlPr>
          </m:mPr>
          <m:mr>
            <m:e/>
          </m:mr>
          <m:m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e>
          </m:mr>
        </m:m>
      </m:oMath>
      <w:r w:rsidRPr="00981244">
        <w:rPr>
          <w:rFonts w:hint="eastAsia"/>
          <w:color w:val="000000" w:themeColor="text1"/>
          <w:sz w:val="20"/>
          <w:szCs w:val="20"/>
        </w:rPr>
        <w:t xml:space="preserve"> </w:t>
      </w:r>
      <w:r w:rsidRPr="002E7EB9">
        <w:rPr>
          <w:rFonts w:hint="eastAsia"/>
          <w:color w:val="FF0000"/>
          <w:sz w:val="20"/>
          <w:szCs w:val="20"/>
        </w:rPr>
        <w:t>(</w:t>
      </w:r>
      <w:r w:rsidR="002E7EB9" w:rsidRPr="002E7EB9">
        <w:rPr>
          <w:rFonts w:hint="eastAsia"/>
          <w:color w:val="FF0000"/>
          <w:sz w:val="20"/>
          <w:szCs w:val="20"/>
        </w:rPr>
        <w:t>32</w:t>
      </w:r>
      <w:r w:rsidRPr="002E7EB9">
        <w:rPr>
          <w:rFonts w:hint="eastAsia"/>
          <w:color w:val="FF0000"/>
          <w:sz w:val="20"/>
          <w:szCs w:val="20"/>
        </w:rPr>
        <w:t>)</w:t>
      </w:r>
    </w:p>
    <w:p w:rsidR="00DC0CE3" w:rsidRPr="00981244" w:rsidRDefault="00DC0CE3" w:rsidP="00DC0CE3">
      <w:pPr>
        <w:rPr>
          <w:b/>
          <w:color w:val="000000" w:themeColor="text1"/>
          <w:sz w:val="20"/>
          <w:szCs w:val="20"/>
        </w:rPr>
      </w:pPr>
    </w:p>
    <w:p w:rsidR="00BD399C" w:rsidRPr="00981244" w:rsidRDefault="00DC0CE3" w:rsidP="001F2583">
      <w:pPr>
        <w:rPr>
          <w:color w:val="000000" w:themeColor="text1"/>
          <w:sz w:val="20"/>
          <w:szCs w:val="20"/>
        </w:rPr>
      </w:pPr>
      <w:r w:rsidRPr="00981244">
        <w:rPr>
          <w:rFonts w:hint="eastAsia"/>
          <w:b/>
          <w:color w:val="000000" w:themeColor="text1"/>
          <w:sz w:val="20"/>
          <w:szCs w:val="20"/>
        </w:rPr>
        <w:lastRenderedPageBreak/>
        <w:t>Property 1</w:t>
      </w:r>
      <w:r w:rsidRPr="00981244">
        <w:rPr>
          <w:rFonts w:hint="eastAsia"/>
          <w:color w:val="000000" w:themeColor="text1"/>
          <w:sz w:val="20"/>
          <w:szCs w:val="20"/>
        </w:rPr>
        <w:t xml:space="preserve"> </w:t>
      </w:r>
      <w:r w:rsidR="00D212BC" w:rsidRPr="00981244">
        <w:rPr>
          <w:rFonts w:hint="eastAsia"/>
          <w:color w:val="000000" w:themeColor="text1"/>
          <w:sz w:val="20"/>
          <w:szCs w:val="20"/>
        </w:rPr>
        <w:t>(</w:t>
      </w:r>
      <w:r w:rsidR="00C501AE" w:rsidRPr="00981244">
        <w:rPr>
          <w:rFonts w:hint="eastAsia"/>
          <w:color w:val="000000" w:themeColor="text1"/>
          <w:sz w:val="20"/>
          <w:szCs w:val="20"/>
        </w:rPr>
        <w:t>I</w:t>
      </w:r>
      <w:r w:rsidR="00C501AE" w:rsidRPr="00981244">
        <w:rPr>
          <w:color w:val="000000" w:themeColor="text1"/>
          <w:sz w:val="20"/>
          <w:szCs w:val="20"/>
        </w:rPr>
        <w:t>noperative</w:t>
      </w:r>
      <w:r w:rsidR="00D212BC" w:rsidRPr="00981244">
        <w:rPr>
          <w:rFonts w:hint="eastAsia"/>
          <w:color w:val="000000" w:themeColor="text1"/>
          <w:sz w:val="20"/>
          <w:szCs w:val="20"/>
        </w:rPr>
        <w:t xml:space="preserve">) </w:t>
      </w:r>
      <w:r w:rsidRPr="00981244">
        <w:rPr>
          <w:rFonts w:hint="eastAsia"/>
          <w:color w:val="000000" w:themeColor="text1"/>
          <w:sz w:val="20"/>
          <w:szCs w:val="20"/>
        </w:rPr>
        <w:t xml:space="preserve">When the belief distributions assigned to an attribute on all </w:t>
      </w:r>
      <w:r w:rsidRPr="00981244">
        <w:rPr>
          <w:rFonts w:hint="eastAsia"/>
          <w:i/>
          <w:color w:val="000000" w:themeColor="text1"/>
          <w:sz w:val="20"/>
          <w:szCs w:val="20"/>
        </w:rPr>
        <w:t>S</w:t>
      </w:r>
      <w:r w:rsidRPr="00981244">
        <w:rPr>
          <w:rFonts w:hint="eastAsia"/>
          <w:color w:val="000000" w:themeColor="text1"/>
          <w:sz w:val="20"/>
          <w:szCs w:val="20"/>
        </w:rPr>
        <w:t xml:space="preserve"> alternatives are the same, the weight of the</w:t>
      </w:r>
      <w:r w:rsidRPr="00981244">
        <w:rPr>
          <w:rFonts w:hint="eastAsia"/>
          <w:i/>
          <w:color w:val="000000" w:themeColor="text1"/>
          <w:sz w:val="20"/>
          <w:szCs w:val="20"/>
        </w:rPr>
        <w:t xml:space="preserve"> </w:t>
      </w:r>
      <w:r w:rsidRPr="00981244">
        <w:rPr>
          <w:rFonts w:hint="eastAsia"/>
          <w:color w:val="000000" w:themeColor="text1"/>
          <w:sz w:val="20"/>
          <w:szCs w:val="20"/>
        </w:rPr>
        <w:t xml:space="preserve">attribute </w:t>
      </w:r>
      <w:r w:rsidR="00390209" w:rsidRPr="00981244">
        <w:rPr>
          <w:rFonts w:hint="eastAsia"/>
          <w:color w:val="000000" w:themeColor="text1"/>
          <w:sz w:val="20"/>
          <w:szCs w:val="20"/>
        </w:rPr>
        <w:t>generated by Eq.</w:t>
      </w:r>
      <w:r w:rsidR="00390209" w:rsidRPr="002E7EB9">
        <w:rPr>
          <w:rFonts w:hint="eastAsia"/>
          <w:color w:val="FF0000"/>
          <w:sz w:val="20"/>
          <w:szCs w:val="20"/>
        </w:rPr>
        <w:t>(</w:t>
      </w:r>
      <w:r w:rsidR="002E7EB9" w:rsidRPr="002E7EB9">
        <w:rPr>
          <w:rFonts w:hint="eastAsia"/>
          <w:color w:val="FF0000"/>
          <w:sz w:val="20"/>
          <w:szCs w:val="20"/>
        </w:rPr>
        <w:t>32</w:t>
      </w:r>
      <w:r w:rsidR="00390209" w:rsidRPr="002E7EB9">
        <w:rPr>
          <w:rFonts w:hint="eastAsia"/>
          <w:color w:val="FF0000"/>
          <w:sz w:val="20"/>
          <w:szCs w:val="20"/>
        </w:rPr>
        <w:t xml:space="preserve">) </w:t>
      </w:r>
      <w:r w:rsidR="00390209" w:rsidRPr="00981244">
        <w:rPr>
          <w:rFonts w:hint="eastAsia"/>
          <w:color w:val="000000" w:themeColor="text1"/>
          <w:sz w:val="20"/>
          <w:szCs w:val="20"/>
        </w:rPr>
        <w:t>is</w:t>
      </w:r>
      <w:r w:rsidRPr="00981244">
        <w:rPr>
          <w:rFonts w:hint="eastAsia"/>
          <w:color w:val="000000" w:themeColor="text1"/>
          <w:sz w:val="20"/>
          <w:szCs w:val="20"/>
        </w:rPr>
        <w:t xml:space="preserve"> 0.</w:t>
      </w:r>
    </w:p>
    <w:p w:rsidR="003304D4" w:rsidRPr="00981244" w:rsidRDefault="003304D4" w:rsidP="003304D4">
      <w:pPr>
        <w:rPr>
          <w:color w:val="000000" w:themeColor="text1"/>
          <w:sz w:val="20"/>
          <w:szCs w:val="20"/>
        </w:rPr>
      </w:pPr>
    </w:p>
    <w:p w:rsidR="00DC0CE3" w:rsidRPr="00981244" w:rsidRDefault="00DC0CE3" w:rsidP="007931D8">
      <w:pPr>
        <w:ind w:firstLine="289"/>
        <w:rPr>
          <w:color w:val="000000" w:themeColor="text1"/>
          <w:sz w:val="20"/>
          <w:szCs w:val="20"/>
        </w:rPr>
      </w:pPr>
      <w:r w:rsidRPr="00981244">
        <w:rPr>
          <w:rFonts w:hint="eastAsia"/>
          <w:color w:val="000000" w:themeColor="text1"/>
          <w:sz w:val="20"/>
          <w:szCs w:val="20"/>
        </w:rPr>
        <w:t xml:space="preserve">Property 1 </w:t>
      </w:r>
      <w:r w:rsidR="003304D4" w:rsidRPr="00981244">
        <w:rPr>
          <w:rFonts w:hint="eastAsia"/>
          <w:color w:val="000000" w:themeColor="text1"/>
          <w:sz w:val="20"/>
          <w:szCs w:val="20"/>
        </w:rPr>
        <w:t xml:space="preserve">is </w:t>
      </w:r>
      <w:r w:rsidR="008658A0" w:rsidRPr="00981244">
        <w:rPr>
          <w:rFonts w:hint="eastAsia"/>
          <w:color w:val="000000" w:themeColor="text1"/>
          <w:sz w:val="20"/>
          <w:szCs w:val="20"/>
        </w:rPr>
        <w:t xml:space="preserve">obvious because when </w:t>
      </w:r>
      <m:oMath>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color w:val="000000" w:themeColor="text1"/>
            <w:sz w:val="20"/>
            <w:szCs w:val="20"/>
          </w:rPr>
          <m:t>)=S(</m:t>
        </m:r>
        <m:sSub>
          <m:sSubPr>
            <m:ctrlPr>
              <w:rPr>
                <w:rFonts w:ascii="Cambria Math" w:hAnsi="Cambria Math"/>
                <w:i/>
                <w:color w:val="000000" w:themeColor="text1"/>
                <w:sz w:val="20"/>
                <w:szCs w:val="20"/>
              </w:rPr>
            </m:ctrlPr>
          </m:sSubPr>
          <m:e>
            <m:r>
              <w:rPr>
                <w:rFonts w:ascii="Cambria Math"/>
                <w:color w:val="000000" w:themeColor="text1"/>
                <w:sz w:val="20"/>
                <w:szCs w:val="20"/>
              </w:rPr>
              <m:t>e</m:t>
            </m:r>
          </m:e>
          <m:sub>
            <m:r>
              <w:rPr>
                <w:rFonts w:ascii="Cambria Math"/>
                <w:color w:val="000000" w:themeColor="text1"/>
                <w:sz w:val="20"/>
                <w:szCs w:val="20"/>
              </w:rPr>
              <m:t>i</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color w:val="000000" w:themeColor="text1"/>
                    <w:sz w:val="20"/>
                    <w:szCs w:val="20"/>
                  </w:rPr>
                  <m:t>a</m:t>
                </m:r>
              </m:e>
              <m:sub>
                <m:r>
                  <w:rPr>
                    <w:rFonts w:ascii="Cambria Math"/>
                    <w:color w:val="000000" w:themeColor="text1"/>
                    <w:sz w:val="20"/>
                    <w:szCs w:val="20"/>
                  </w:rPr>
                  <m:t>k</m:t>
                </m:r>
              </m:sub>
            </m:sSub>
          </m:e>
        </m:d>
        <m:r>
          <w:rPr>
            <w:rFonts w:ascii="Cambria Math" w:hAnsi="Cambria Math"/>
            <w:color w:val="000000" w:themeColor="text1"/>
            <w:sz w:val="20"/>
            <w:szCs w:val="20"/>
          </w:rPr>
          <m:t>)(l≠k;l,k=1,2,⋯,S)</m:t>
        </m:r>
      </m:oMath>
      <w:r w:rsidR="008658A0" w:rsidRPr="00981244">
        <w:rPr>
          <w:rFonts w:hint="eastAsia"/>
          <w:color w:val="000000" w:themeColor="text1"/>
          <w:sz w:val="20"/>
          <w:szCs w:val="20"/>
        </w:rPr>
        <w:t xml:space="preserve">, we have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color w:val="000000" w:themeColor="text1"/>
                <w:sz w:val="20"/>
                <w:szCs w:val="20"/>
              </w:rPr>
              <m:t>u</m:t>
            </m:r>
          </m:e>
          <m:sub>
            <m:r>
              <w:rPr>
                <w:rFonts w:ascii="Cambria Math"/>
                <w:color w:val="000000" w:themeColor="text1"/>
                <w:sz w:val="20"/>
                <w:szCs w:val="20"/>
              </w:rPr>
              <m:t>ki</m:t>
            </m:r>
          </m:sub>
          <m:sup>
            <m:r>
              <w:rPr>
                <w:rFonts w:ascii="Cambria Math"/>
                <w:color w:val="000000" w:themeColor="text1"/>
                <w:sz w:val="20"/>
                <w:szCs w:val="20"/>
              </w:rPr>
              <m:t>Ave</m:t>
            </m:r>
          </m:sup>
        </m:sSubSup>
      </m:oMath>
      <w:r w:rsidR="008658A0" w:rsidRPr="00981244">
        <w:rPr>
          <w:rFonts w:hint="eastAsia"/>
          <w:color w:val="000000" w:themeColor="text1"/>
          <w:sz w:val="20"/>
          <w:szCs w:val="20"/>
        </w:rPr>
        <w:t xml:space="preserve"> </w:t>
      </w:r>
      <w:r w:rsidR="00F32B56" w:rsidRPr="00981244">
        <w:rPr>
          <w:rFonts w:hint="eastAsia"/>
          <w:color w:val="000000" w:themeColor="text1"/>
          <w:sz w:val="20"/>
          <w:szCs w:val="20"/>
        </w:rPr>
        <w:t xml:space="preserve">from </w:t>
      </w:r>
      <w:proofErr w:type="spellStart"/>
      <w:r w:rsidR="008658A0" w:rsidRPr="00981244">
        <w:rPr>
          <w:rFonts w:hint="eastAsia"/>
          <w:color w:val="000000" w:themeColor="text1"/>
          <w:sz w:val="20"/>
          <w:szCs w:val="20"/>
        </w:rPr>
        <w:t>Eqs</w:t>
      </w:r>
      <w:proofErr w:type="spellEnd"/>
      <w:r w:rsidR="008658A0" w:rsidRPr="00981244">
        <w:rPr>
          <w:rFonts w:hint="eastAsia"/>
          <w:color w:val="000000" w:themeColor="text1"/>
          <w:sz w:val="20"/>
          <w:szCs w:val="20"/>
        </w:rPr>
        <w:t>.</w:t>
      </w:r>
      <w:r w:rsidR="008658A0" w:rsidRPr="002E7EB9">
        <w:rPr>
          <w:rFonts w:hint="eastAsia"/>
          <w:color w:val="FF0000"/>
          <w:sz w:val="20"/>
          <w:szCs w:val="20"/>
        </w:rPr>
        <w:t>(</w:t>
      </w:r>
      <w:r w:rsidR="002E7EB9" w:rsidRPr="002E7EB9">
        <w:rPr>
          <w:rFonts w:hint="eastAsia"/>
          <w:color w:val="FF0000"/>
          <w:sz w:val="20"/>
          <w:szCs w:val="20"/>
        </w:rPr>
        <w:t>28</w:t>
      </w:r>
      <w:r w:rsidR="008658A0" w:rsidRPr="002E7EB9">
        <w:rPr>
          <w:rFonts w:hint="eastAsia"/>
          <w:color w:val="FF0000"/>
          <w:sz w:val="20"/>
          <w:szCs w:val="20"/>
        </w:rPr>
        <w:t>)-(</w:t>
      </w:r>
      <w:r w:rsidR="002E7EB9" w:rsidRPr="002E7EB9">
        <w:rPr>
          <w:rFonts w:hint="eastAsia"/>
          <w:color w:val="FF0000"/>
          <w:sz w:val="20"/>
          <w:szCs w:val="20"/>
        </w:rPr>
        <w:t>30</w:t>
      </w:r>
      <w:r w:rsidR="008658A0" w:rsidRPr="002E7EB9">
        <w:rPr>
          <w:rFonts w:hint="eastAsia"/>
          <w:color w:val="FF0000"/>
          <w:sz w:val="20"/>
          <w:szCs w:val="20"/>
        </w:rPr>
        <w:t>)</w:t>
      </w:r>
      <w:r w:rsidR="008658A0" w:rsidRPr="00981244">
        <w:rPr>
          <w:rFonts w:hint="eastAsia"/>
          <w:color w:val="000000" w:themeColor="text1"/>
          <w:sz w:val="20"/>
          <w:szCs w:val="20"/>
        </w:rPr>
        <w:t>.</w:t>
      </w:r>
      <w:r w:rsidRPr="00981244">
        <w:rPr>
          <w:rFonts w:hint="eastAsia"/>
          <w:color w:val="000000" w:themeColor="text1"/>
          <w:sz w:val="20"/>
          <w:szCs w:val="20"/>
        </w:rPr>
        <w:t xml:space="preserve"> </w:t>
      </w:r>
      <w:r w:rsidR="00F32B56" w:rsidRPr="00981244">
        <w:rPr>
          <w:rFonts w:hint="eastAsia"/>
          <w:color w:val="000000" w:themeColor="text1"/>
          <w:sz w:val="20"/>
          <w:szCs w:val="20"/>
        </w:rPr>
        <w:t xml:space="preserve">Since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e>
            </m:nary>
          </m:den>
        </m:f>
      </m:oMath>
      <w:r w:rsidR="00F32B56" w:rsidRPr="00981244">
        <w:rPr>
          <w:rFonts w:hint="eastAsia"/>
          <w:color w:val="000000" w:themeColor="text1"/>
          <w:sz w:val="20"/>
          <w:szCs w:val="20"/>
        </w:rPr>
        <w:t xml:space="preserve">, we have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color w:val="000000" w:themeColor="text1"/>
                <w:sz w:val="20"/>
                <w:szCs w:val="20"/>
              </w:rPr>
              <m:t>1</m:t>
            </m:r>
          </m:num>
          <m:den>
            <m:r>
              <w:rPr>
                <w:rFonts w:ascii="Cambria Math"/>
                <w:color w:val="000000" w:themeColor="text1"/>
                <w:sz w:val="20"/>
                <w:szCs w:val="20"/>
              </w:rPr>
              <m:t>S</m:t>
            </m:r>
          </m:den>
        </m:f>
        <m:r>
          <w:rPr>
            <w:rFonts w:ascii="Cambria Math" w:hAnsi="Cambria Math"/>
            <w:color w:val="000000" w:themeColor="text1"/>
            <w:sz w:val="20"/>
            <w:szCs w:val="20"/>
          </w:rPr>
          <m:t>(l=1,2,⋯,S</m:t>
        </m:r>
        <m:r>
          <m:rPr>
            <m:sty m:val="p"/>
          </m:rPr>
          <w:rPr>
            <w:rFonts w:ascii="Cambria Math" w:hAnsi="Cambria Math"/>
            <w:color w:val="000000" w:themeColor="text1"/>
            <w:sz w:val="20"/>
            <w:szCs w:val="20"/>
          </w:rPr>
          <m:t>)</m:t>
        </m:r>
      </m:oMath>
      <w:r w:rsidR="00F32B56" w:rsidRPr="00981244">
        <w:rPr>
          <w:rFonts w:hint="eastAsia"/>
          <w:color w:val="000000" w:themeColor="text1"/>
          <w:sz w:val="20"/>
          <w:szCs w:val="20"/>
        </w:rPr>
        <w:t>. Then from Eq.</w:t>
      </w:r>
      <w:r w:rsidR="00F32B56" w:rsidRPr="002E7EB9">
        <w:rPr>
          <w:rFonts w:hint="eastAsia"/>
          <w:color w:val="FF0000"/>
          <w:sz w:val="20"/>
          <w:szCs w:val="20"/>
        </w:rPr>
        <w:t>(</w:t>
      </w:r>
      <w:r w:rsidR="002E7EB9" w:rsidRPr="002E7EB9">
        <w:rPr>
          <w:rFonts w:hint="eastAsia"/>
          <w:color w:val="FF0000"/>
          <w:sz w:val="20"/>
          <w:szCs w:val="20"/>
        </w:rPr>
        <w:t>26</w:t>
      </w:r>
      <w:r w:rsidR="00F32B56" w:rsidRPr="002E7EB9">
        <w:rPr>
          <w:rFonts w:hint="eastAsia"/>
          <w:color w:val="FF0000"/>
          <w:sz w:val="20"/>
          <w:szCs w:val="20"/>
        </w:rPr>
        <w:t>) and (</w:t>
      </w:r>
      <w:r w:rsidR="002E7EB9" w:rsidRPr="002E7EB9">
        <w:rPr>
          <w:rFonts w:hint="eastAsia"/>
          <w:color w:val="FF0000"/>
          <w:sz w:val="20"/>
          <w:szCs w:val="20"/>
        </w:rPr>
        <w:t>27</w:t>
      </w:r>
      <w:r w:rsidR="00F32B56" w:rsidRPr="002E7EB9">
        <w:rPr>
          <w:rFonts w:hint="eastAsia"/>
          <w:color w:val="FF0000"/>
          <w:sz w:val="20"/>
          <w:szCs w:val="20"/>
        </w:rPr>
        <w:t>)</w:t>
      </w:r>
      <w:r w:rsidR="00F32B56" w:rsidRPr="00981244">
        <w:rPr>
          <w:rFonts w:hint="eastAsia"/>
          <w:color w:val="000000" w:themeColor="text1"/>
          <w:sz w:val="20"/>
          <w:szCs w:val="20"/>
        </w:rPr>
        <w:t xml:space="preserve">, we have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m:t>
        </m:r>
        <m:r>
          <m:rPr>
            <m:sty m:val="p"/>
          </m:rPr>
          <w:rPr>
            <w:rFonts w:ascii="MS Mincho" w:eastAsia="MS Mincho" w:hAnsi="MS Mincho" w:cs="MS Mincho" w:hint="eastAsia"/>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func>
              <m:funcPr>
                <m:ctrlPr>
                  <w:rPr>
                    <w:rFonts w:ascii="Cambria Math" w:hAnsi="Cambria Math"/>
                    <w:color w:val="000000" w:themeColor="text1"/>
                    <w:sz w:val="20"/>
                    <w:szCs w:val="20"/>
                  </w:rPr>
                </m:ctrlPr>
              </m:funcPr>
              <m:fName>
                <m:r>
                  <m:rPr>
                    <m:sty m:val="p"/>
                  </m:rPr>
                  <w:rPr>
                    <w:rFonts w:ascii="Cambria Math" w:hAnsi="Cambria Math"/>
                    <w:color w:val="000000" w:themeColor="text1"/>
                    <w:sz w:val="20"/>
                    <w:szCs w:val="20"/>
                  </w:rPr>
                  <m:t>ln</m:t>
                </m:r>
              </m:fName>
              <m:e>
                <m:d>
                  <m:dPr>
                    <m:ctrlPr>
                      <w:rPr>
                        <w:rFonts w:ascii="Cambria Math" w:hAnsi="Cambria Math"/>
                        <w:i/>
                        <w:color w:val="000000" w:themeColor="text1"/>
                        <w:sz w:val="20"/>
                        <w:szCs w:val="20"/>
                      </w:rPr>
                    </m:ctrlPr>
                  </m:dPr>
                  <m:e>
                    <m:r>
                      <w:rPr>
                        <w:rFonts w:ascii="Cambria Math" w:hAnsi="Cambria Math"/>
                        <w:color w:val="000000" w:themeColor="text1"/>
                        <w:sz w:val="20"/>
                        <w:szCs w:val="20"/>
                      </w:rPr>
                      <m:t>S</m:t>
                    </m:r>
                  </m:e>
                </m:d>
              </m:e>
            </m:func>
          </m:den>
        </m:f>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l</m:t>
            </m:r>
            <m:r>
              <w:rPr>
                <w:rFonts w:ascii="Cambria Math" w:hAnsi="Cambria Math" w:hint="eastAsia"/>
                <w:color w:val="000000" w:themeColor="text1"/>
                <w:sz w:val="20"/>
                <w:szCs w:val="20"/>
              </w:rPr>
              <m:t>=1</m:t>
            </m:r>
          </m:sub>
          <m:sup>
            <m:r>
              <w:rPr>
                <w:rFonts w:ascii="Cambria Math" w:hAnsi="Cambria Math"/>
                <w:color w:val="000000" w:themeColor="text1"/>
                <w:sz w:val="20"/>
                <w:szCs w:val="20"/>
              </w:rPr>
              <m:t>S</m:t>
            </m:r>
          </m:sup>
          <m:e>
            <m:f>
              <m:fPr>
                <m:ctrlPr>
                  <w:rPr>
                    <w:rFonts w:ascii="Cambria Math" w:hAnsi="Cambria Math"/>
                    <w:i/>
                    <w:color w:val="000000" w:themeColor="text1"/>
                    <w:sz w:val="20"/>
                    <w:szCs w:val="20"/>
                  </w:rPr>
                </m:ctrlPr>
              </m:fPr>
              <m:num>
                <m:r>
                  <w:rPr>
                    <w:rFonts w:ascii="Cambria Math"/>
                    <w:color w:val="000000" w:themeColor="text1"/>
                    <w:sz w:val="20"/>
                    <w:szCs w:val="20"/>
                  </w:rPr>
                  <m:t>1</m:t>
                </m:r>
              </m:num>
              <m:den>
                <m:r>
                  <w:rPr>
                    <w:rFonts w:ascii="Cambria Math"/>
                    <w:color w:val="000000" w:themeColor="text1"/>
                    <w:sz w:val="20"/>
                    <w:szCs w:val="20"/>
                  </w:rPr>
                  <m:t>S</m:t>
                </m:r>
              </m:den>
            </m:f>
            <m:r>
              <w:rPr>
                <w:rFonts w:ascii="Cambria Math" w:hAnsi="Cambria Math"/>
                <w:color w:val="000000" w:themeColor="text1"/>
                <w:sz w:val="20"/>
                <w:szCs w:val="20"/>
              </w:rPr>
              <m:t>ln</m:t>
            </m:r>
            <m:f>
              <m:fPr>
                <m:ctrlPr>
                  <w:rPr>
                    <w:rFonts w:ascii="Cambria Math" w:hAnsi="Cambria Math"/>
                    <w:i/>
                    <w:color w:val="000000" w:themeColor="text1"/>
                    <w:sz w:val="20"/>
                    <w:szCs w:val="20"/>
                  </w:rPr>
                </m:ctrlPr>
              </m:fPr>
              <m:num>
                <m:r>
                  <w:rPr>
                    <w:rFonts w:ascii="Cambria Math"/>
                    <w:color w:val="000000" w:themeColor="text1"/>
                    <w:sz w:val="20"/>
                    <w:szCs w:val="20"/>
                  </w:rPr>
                  <m:t>1</m:t>
                </m:r>
              </m:num>
              <m:den>
                <m:r>
                  <w:rPr>
                    <w:rFonts w:ascii="Cambria Math"/>
                    <w:color w:val="000000" w:themeColor="text1"/>
                    <w:sz w:val="20"/>
                    <w:szCs w:val="20"/>
                  </w:rPr>
                  <m:t>S</m:t>
                </m:r>
              </m:den>
            </m:f>
          </m:e>
        </m:nary>
        <m:r>
          <m:rPr>
            <m:sty m:val="p"/>
          </m:rPr>
          <w:rPr>
            <w:rFonts w:ascii="Cambria Math" w:hAnsi="Cambria Math"/>
            <w:color w:val="000000" w:themeColor="text1"/>
            <w:sz w:val="20"/>
            <w:szCs w:val="20"/>
          </w:rPr>
          <m:t>=1</m:t>
        </m:r>
      </m:oMath>
      <w:r w:rsidR="00F32B56"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=0</m:t>
        </m:r>
      </m:oMath>
      <w:r w:rsidR="00F32B56" w:rsidRPr="00981244">
        <w:rPr>
          <w:rFonts w:hint="eastAsia"/>
          <w:color w:val="000000" w:themeColor="text1"/>
          <w:sz w:val="20"/>
          <w:szCs w:val="20"/>
        </w:rPr>
        <w:t>.</w:t>
      </w:r>
      <w:r w:rsidR="007931D8" w:rsidRPr="00981244">
        <w:rPr>
          <w:rFonts w:hint="eastAsia"/>
          <w:color w:val="000000" w:themeColor="text1"/>
          <w:sz w:val="20"/>
          <w:szCs w:val="20"/>
        </w:rPr>
        <w:t xml:space="preserve"> </w:t>
      </w:r>
      <w:r w:rsidRPr="00981244">
        <w:rPr>
          <w:rFonts w:hint="eastAsia"/>
          <w:color w:val="000000" w:themeColor="text1"/>
          <w:sz w:val="20"/>
          <w:szCs w:val="20"/>
        </w:rPr>
        <w:t xml:space="preserve">In this case, the pignistic probability </w:t>
      </w:r>
      <w:r w:rsidR="00A37A26" w:rsidRPr="00981244">
        <w:rPr>
          <w:rFonts w:hint="eastAsia"/>
          <w:color w:val="000000" w:themeColor="text1"/>
          <w:sz w:val="20"/>
          <w:szCs w:val="20"/>
        </w:rPr>
        <w:t xml:space="preserve">distance </w:t>
      </w:r>
      <w:r w:rsidRPr="00981244">
        <w:rPr>
          <w:rFonts w:hint="eastAsia"/>
          <w:color w:val="000000" w:themeColor="text1"/>
          <w:sz w:val="20"/>
          <w:szCs w:val="20"/>
        </w:rPr>
        <w:t xml:space="preserve">of </w:t>
      </w:r>
      <m:oMath>
        <m:r>
          <w:rPr>
            <w:rFonts w:ascii="Cambria Math" w:hAnsi="Cambria Math" w:hint="eastAsia"/>
            <w:color w:val="000000" w:themeColor="text1"/>
            <w:sz w:val="20"/>
            <w:szCs w:val="20"/>
          </w:rPr>
          <m:t>S</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m:rPr>
            <m:sty m:val="p"/>
          </m:rPr>
          <w:rPr>
            <w:rFonts w:ascii="Cambria Math" w:hAnsi="Cambria Math"/>
            <w:color w:val="000000" w:themeColor="text1"/>
            <w:sz w:val="20"/>
            <w:szCs w:val="20"/>
          </w:rPr>
          <m:t>))</m:t>
        </m:r>
      </m:oMath>
      <w:r w:rsidRPr="00981244">
        <w:rPr>
          <w:rFonts w:hint="eastAsia"/>
          <w:color w:val="000000" w:themeColor="text1"/>
          <w:sz w:val="20"/>
          <w:szCs w:val="20"/>
        </w:rPr>
        <w:t xml:space="preserve"> and </w:t>
      </w:r>
      <m:oMath>
        <m:r>
          <w:rPr>
            <w:rFonts w:ascii="Cambria Math" w:hAnsi="Cambria Math"/>
            <w:color w:val="000000" w:themeColor="text1"/>
            <w:sz w:val="20"/>
            <w:szCs w:val="20"/>
          </w:rPr>
          <m:t>S</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k</m:t>
            </m:r>
          </m:sub>
        </m:sSub>
        <m:r>
          <m:rPr>
            <m:sty m:val="p"/>
          </m:rPr>
          <w:rPr>
            <w:rFonts w:ascii="Cambria Math" w:hAnsi="Cambria Math"/>
            <w:color w:val="000000" w:themeColor="text1"/>
            <w:sz w:val="20"/>
            <w:szCs w:val="20"/>
          </w:rPr>
          <m:t>))</m:t>
        </m:r>
      </m:oMath>
      <w:r w:rsidRPr="00981244">
        <w:rPr>
          <w:rFonts w:hint="eastAsia"/>
          <w:color w:val="000000" w:themeColor="text1"/>
          <w:sz w:val="20"/>
          <w:szCs w:val="20"/>
        </w:rPr>
        <w:t xml:space="preserve"> is 0. </w:t>
      </w:r>
      <w:r w:rsidR="00983A49" w:rsidRPr="00981244">
        <w:rPr>
          <w:rFonts w:hint="eastAsia"/>
          <w:color w:val="000000" w:themeColor="text1"/>
          <w:sz w:val="20"/>
          <w:szCs w:val="20"/>
        </w:rPr>
        <w:t xml:space="preserve">So the attribute can be deleted from the assessment which will lead to the simplification of the complex assessment model. </w:t>
      </w:r>
      <w:r w:rsidR="00E54845" w:rsidRPr="00981244">
        <w:rPr>
          <w:rFonts w:hint="eastAsia"/>
          <w:color w:val="000000" w:themeColor="text1"/>
          <w:sz w:val="20"/>
          <w:szCs w:val="20"/>
        </w:rPr>
        <w:t>Thus, entropy can be interpreted as the similarity of different</w:t>
      </w:r>
      <w:r w:rsidR="00205490" w:rsidRPr="00981244">
        <w:rPr>
          <w:rFonts w:hint="eastAsia"/>
          <w:color w:val="000000" w:themeColor="text1"/>
          <w:sz w:val="20"/>
          <w:szCs w:val="20"/>
        </w:rPr>
        <w:t xml:space="preserve"> alternatives on an </w:t>
      </w:r>
      <w:r w:rsidR="00205490" w:rsidRPr="00981244">
        <w:rPr>
          <w:color w:val="000000" w:themeColor="text1"/>
          <w:sz w:val="20"/>
          <w:szCs w:val="20"/>
        </w:rPr>
        <w:t>attribute</w:t>
      </w:r>
      <w:r w:rsidR="00E54845" w:rsidRPr="00981244">
        <w:rPr>
          <w:rFonts w:hint="eastAsia"/>
          <w:color w:val="000000" w:themeColor="text1"/>
          <w:sz w:val="20"/>
          <w:szCs w:val="20"/>
        </w:rPr>
        <w:t xml:space="preserve">. </w:t>
      </w:r>
      <w:r w:rsidR="00983A49" w:rsidRPr="00981244">
        <w:rPr>
          <w:rFonts w:hint="eastAsia"/>
          <w:color w:val="000000" w:themeColor="text1"/>
          <w:sz w:val="20"/>
          <w:szCs w:val="20"/>
        </w:rPr>
        <w:t xml:space="preserve">Furthermore, if the belief distributions to an attribute on all alternatives are very close with each other, the attribute can also be deleted because the importance of it is not obvious in the assessment. So a </w:t>
      </w:r>
      <w:r w:rsidR="00983A49" w:rsidRPr="00981244">
        <w:rPr>
          <w:color w:val="000000" w:themeColor="text1"/>
          <w:sz w:val="20"/>
          <w:szCs w:val="20"/>
        </w:rPr>
        <w:t>‘threshold’ value</w:t>
      </w:r>
      <w:r w:rsidR="00983A49" w:rsidRPr="00981244">
        <w:rPr>
          <w:rFonts w:hint="eastAsia"/>
          <w:color w:val="000000" w:themeColor="text1"/>
          <w:sz w:val="20"/>
          <w:szCs w:val="20"/>
        </w:rPr>
        <w:t xml:space="preserve"> can be set in a real life MADM problem. An attribute will only be involved in an assessment process if the dissimilarity value of the attribute from all alternatives extends the </w:t>
      </w:r>
      <w:r w:rsidR="00983A49" w:rsidRPr="00981244">
        <w:rPr>
          <w:color w:val="000000" w:themeColor="text1"/>
          <w:sz w:val="20"/>
          <w:szCs w:val="20"/>
        </w:rPr>
        <w:t>‘threshold’ value</w:t>
      </w:r>
      <w:r w:rsidR="00983A49" w:rsidRPr="00981244">
        <w:rPr>
          <w:rFonts w:hint="eastAsia"/>
          <w:color w:val="000000" w:themeColor="text1"/>
          <w:sz w:val="20"/>
          <w:szCs w:val="20"/>
        </w:rPr>
        <w:t xml:space="preserve">. Otherwise, it will be deleted in the specific assessment </w:t>
      </w:r>
      <w:r w:rsidR="00983A49" w:rsidRPr="00981244">
        <w:rPr>
          <w:color w:val="000000" w:themeColor="text1"/>
          <w:sz w:val="20"/>
          <w:szCs w:val="20"/>
        </w:rPr>
        <w:t>problem</w:t>
      </w:r>
      <w:r w:rsidR="00983A49" w:rsidRPr="00981244">
        <w:rPr>
          <w:rFonts w:hint="eastAsia"/>
          <w:color w:val="000000" w:themeColor="text1"/>
          <w:sz w:val="20"/>
          <w:szCs w:val="20"/>
        </w:rPr>
        <w:t xml:space="preserve">. </w:t>
      </w:r>
      <w:r w:rsidRPr="00981244">
        <w:rPr>
          <w:rFonts w:hint="eastAsia"/>
          <w:color w:val="000000" w:themeColor="text1"/>
          <w:sz w:val="20"/>
          <w:szCs w:val="20"/>
        </w:rPr>
        <w:t xml:space="preserve">A special case is that we could not </w:t>
      </w:r>
      <w:r w:rsidRPr="00981244">
        <w:rPr>
          <w:color w:val="000000" w:themeColor="text1"/>
          <w:sz w:val="20"/>
          <w:szCs w:val="20"/>
        </w:rPr>
        <w:t>differentiate</w:t>
      </w:r>
      <w:r w:rsidRPr="00981244">
        <w:rPr>
          <w:rFonts w:hint="eastAsia"/>
          <w:color w:val="000000" w:themeColor="text1"/>
          <w:sz w:val="20"/>
          <w:szCs w:val="20"/>
        </w:rPr>
        <w:t xml:space="preserve"> any </w:t>
      </w:r>
      <w:r w:rsidRPr="00981244">
        <w:rPr>
          <w:rFonts w:hint="eastAsia"/>
          <w:bCs/>
          <w:color w:val="000000" w:themeColor="text1"/>
          <w:sz w:val="20"/>
          <w:szCs w:val="20"/>
        </w:rPr>
        <w:t>discrepancy</w:t>
      </w:r>
      <w:r w:rsidRPr="00981244">
        <w:rPr>
          <w:rFonts w:hint="eastAsia"/>
          <w:color w:val="000000" w:themeColor="text1"/>
          <w:sz w:val="20"/>
          <w:szCs w:val="20"/>
        </w:rPr>
        <w:t xml:space="preserve"> from the assessment to all alternatives for each </w:t>
      </w:r>
      <w:r w:rsidRPr="00981244">
        <w:rPr>
          <w:color w:val="000000" w:themeColor="text1"/>
          <w:sz w:val="20"/>
          <w:szCs w:val="20"/>
        </w:rPr>
        <w:t>attribute</w:t>
      </w:r>
      <w:r w:rsidRPr="00981244">
        <w:rPr>
          <w:rFonts w:hint="eastAsia"/>
          <w:color w:val="000000" w:themeColor="text1"/>
          <w:sz w:val="20"/>
          <w:szCs w:val="20"/>
        </w:rPr>
        <w:t xml:space="preserve">. </w:t>
      </w:r>
      <w:r w:rsidR="00A37A26" w:rsidRPr="00981244">
        <w:rPr>
          <w:rFonts w:hint="eastAsia"/>
          <w:color w:val="000000" w:themeColor="text1"/>
          <w:sz w:val="20"/>
          <w:szCs w:val="20"/>
        </w:rPr>
        <w:t xml:space="preserve">It will lead to the </w:t>
      </w:r>
      <w:r w:rsidR="00A37A26" w:rsidRPr="00981244">
        <w:rPr>
          <w:color w:val="000000" w:themeColor="text1"/>
          <w:sz w:val="20"/>
          <w:szCs w:val="20"/>
        </w:rPr>
        <w:t>weights</w:t>
      </w:r>
      <w:r w:rsidR="00A37A26" w:rsidRPr="00981244">
        <w:rPr>
          <w:rFonts w:hint="eastAsia"/>
          <w:color w:val="000000" w:themeColor="text1"/>
          <w:sz w:val="20"/>
          <w:szCs w:val="20"/>
        </w:rPr>
        <w:t xml:space="preserve"> of all </w:t>
      </w:r>
      <w:r w:rsidR="00A37A26" w:rsidRPr="00981244">
        <w:rPr>
          <w:rFonts w:hint="eastAsia"/>
          <w:i/>
          <w:color w:val="000000" w:themeColor="text1"/>
          <w:sz w:val="20"/>
          <w:szCs w:val="20"/>
        </w:rPr>
        <w:t>L</w:t>
      </w:r>
      <w:r w:rsidR="00A37A26" w:rsidRPr="00981244">
        <w:rPr>
          <w:rFonts w:hint="eastAsia"/>
          <w:color w:val="000000" w:themeColor="text1"/>
          <w:sz w:val="20"/>
          <w:szCs w:val="20"/>
        </w:rPr>
        <w:t xml:space="preserve"> attributes be the same</w:t>
      </w:r>
      <w:r w:rsidRPr="00981244">
        <w:rPr>
          <w:rFonts w:hint="eastAsia"/>
          <w:color w:val="000000" w:themeColor="text1"/>
          <w:sz w:val="20"/>
          <w:szCs w:val="20"/>
        </w:rPr>
        <w:t xml:space="preserve"> although it rarely happens in real MADM problems.</w:t>
      </w:r>
    </w:p>
    <w:p w:rsidR="001F2583" w:rsidRPr="00981244" w:rsidRDefault="009010BB" w:rsidP="00856C35">
      <w:pPr>
        <w:ind w:firstLine="289"/>
        <w:rPr>
          <w:color w:val="000000" w:themeColor="text1"/>
          <w:sz w:val="20"/>
          <w:szCs w:val="20"/>
        </w:rPr>
      </w:pPr>
      <w:r w:rsidRPr="00981244">
        <w:rPr>
          <w:rFonts w:hint="eastAsia"/>
          <w:color w:val="000000" w:themeColor="text1"/>
          <w:sz w:val="20"/>
          <w:szCs w:val="20"/>
        </w:rPr>
        <w:t>Here, we take a numerical example th</w:t>
      </w:r>
      <w:r w:rsidR="00120C9A" w:rsidRPr="00981244">
        <w:rPr>
          <w:rFonts w:hint="eastAsia"/>
          <w:color w:val="000000" w:themeColor="text1"/>
          <w:sz w:val="20"/>
          <w:szCs w:val="20"/>
        </w:rPr>
        <w:t xml:space="preserve">at contains 5 alternatives and </w:t>
      </w:r>
      <w:r w:rsidRPr="00981244">
        <w:rPr>
          <w:rFonts w:hint="eastAsia"/>
          <w:color w:val="000000" w:themeColor="text1"/>
          <w:sz w:val="20"/>
          <w:szCs w:val="20"/>
        </w:rPr>
        <w:t xml:space="preserve">6 attributes to illustrate </w:t>
      </w:r>
      <w:r w:rsidR="000F6AF9" w:rsidRPr="00981244">
        <w:rPr>
          <w:rFonts w:hint="eastAsia"/>
          <w:color w:val="000000" w:themeColor="text1"/>
          <w:sz w:val="20"/>
          <w:szCs w:val="20"/>
        </w:rPr>
        <w:t xml:space="preserve">the method </w:t>
      </w:r>
      <w:r w:rsidR="00C42F21" w:rsidRPr="00981244">
        <w:rPr>
          <w:rFonts w:hint="eastAsia"/>
          <w:color w:val="000000" w:themeColor="text1"/>
          <w:sz w:val="20"/>
          <w:szCs w:val="20"/>
        </w:rPr>
        <w:t>by</w:t>
      </w:r>
      <w:r w:rsidR="000F6AF9" w:rsidRPr="00981244">
        <w:rPr>
          <w:rFonts w:hint="eastAsia"/>
          <w:color w:val="000000" w:themeColor="text1"/>
          <w:sz w:val="20"/>
          <w:szCs w:val="20"/>
        </w:rPr>
        <w:t xml:space="preserve"> Eq.</w:t>
      </w:r>
      <w:r w:rsidR="000F6AF9" w:rsidRPr="002E7EB9">
        <w:rPr>
          <w:rFonts w:hint="eastAsia"/>
          <w:color w:val="FF0000"/>
          <w:sz w:val="20"/>
          <w:szCs w:val="20"/>
        </w:rPr>
        <w:t>(</w:t>
      </w:r>
      <w:r w:rsidR="002E7EB9" w:rsidRPr="002E7EB9">
        <w:rPr>
          <w:rFonts w:hint="eastAsia"/>
          <w:color w:val="FF0000"/>
          <w:sz w:val="20"/>
          <w:szCs w:val="20"/>
        </w:rPr>
        <w:t>31</w:t>
      </w:r>
      <w:r w:rsidR="000F6AF9" w:rsidRPr="002E7EB9">
        <w:rPr>
          <w:rFonts w:hint="eastAsia"/>
          <w:color w:val="FF0000"/>
          <w:sz w:val="20"/>
          <w:szCs w:val="20"/>
        </w:rPr>
        <w:t xml:space="preserve">) and </w:t>
      </w:r>
      <w:r w:rsidR="002A552C" w:rsidRPr="002E7EB9">
        <w:rPr>
          <w:rFonts w:hint="eastAsia"/>
          <w:color w:val="FF0000"/>
          <w:sz w:val="20"/>
          <w:szCs w:val="20"/>
        </w:rPr>
        <w:t>Eq.(</w:t>
      </w:r>
      <w:r w:rsidR="002E7EB9" w:rsidRPr="002E7EB9">
        <w:rPr>
          <w:rFonts w:hint="eastAsia"/>
          <w:color w:val="FF0000"/>
          <w:sz w:val="20"/>
          <w:szCs w:val="20"/>
        </w:rPr>
        <w:t>32</w:t>
      </w:r>
      <w:r w:rsidR="00120C9A" w:rsidRPr="002E7EB9">
        <w:rPr>
          <w:rFonts w:hint="eastAsia"/>
          <w:color w:val="FF0000"/>
          <w:sz w:val="20"/>
          <w:szCs w:val="20"/>
        </w:rPr>
        <w:t>)</w:t>
      </w:r>
      <w:r w:rsidRPr="00981244">
        <w:rPr>
          <w:rFonts w:hint="eastAsia"/>
          <w:color w:val="000000" w:themeColor="text1"/>
          <w:sz w:val="20"/>
          <w:szCs w:val="20"/>
        </w:rPr>
        <w:t xml:space="preserve">. The </w:t>
      </w:r>
      <w:r w:rsidR="008B046C" w:rsidRPr="00981244">
        <w:rPr>
          <w:color w:val="000000" w:themeColor="text1"/>
          <w:sz w:val="20"/>
          <w:szCs w:val="20"/>
        </w:rPr>
        <w:t>belief degree</w:t>
      </w:r>
      <w:r w:rsidRPr="00981244">
        <w:rPr>
          <w:rFonts w:hint="eastAsia"/>
          <w:color w:val="000000" w:themeColor="text1"/>
          <w:sz w:val="20"/>
          <w:szCs w:val="20"/>
        </w:rPr>
        <w:t>s</w:t>
      </w:r>
      <w:r w:rsidR="008B046C" w:rsidRPr="00981244">
        <w:rPr>
          <w:color w:val="000000" w:themeColor="text1"/>
          <w:sz w:val="20"/>
          <w:szCs w:val="20"/>
        </w:rPr>
        <w:t xml:space="preserve"> </w:t>
      </w:r>
      <w:r w:rsidR="00BE3EBC" w:rsidRPr="00981244">
        <w:rPr>
          <w:rFonts w:hint="eastAsia"/>
          <w:color w:val="000000" w:themeColor="text1"/>
          <w:sz w:val="20"/>
          <w:szCs w:val="20"/>
        </w:rPr>
        <w:t>are shown in Table</w:t>
      </w:r>
      <w:r w:rsidR="00F227E1" w:rsidRPr="00981244">
        <w:rPr>
          <w:rFonts w:hint="eastAsia"/>
          <w:color w:val="000000" w:themeColor="text1"/>
          <w:sz w:val="20"/>
          <w:szCs w:val="20"/>
        </w:rPr>
        <w:t xml:space="preserve"> </w:t>
      </w:r>
      <w:r w:rsidR="00D13F1E" w:rsidRPr="00981244">
        <w:rPr>
          <w:rFonts w:hint="eastAsia"/>
          <w:color w:val="000000" w:themeColor="text1"/>
          <w:sz w:val="20"/>
          <w:szCs w:val="20"/>
        </w:rPr>
        <w:t>1</w:t>
      </w:r>
      <w:r w:rsidRPr="00981244">
        <w:rPr>
          <w:rFonts w:hint="eastAsia"/>
          <w:color w:val="000000" w:themeColor="text1"/>
          <w:sz w:val="20"/>
          <w:szCs w:val="20"/>
        </w:rPr>
        <w:t>.</w:t>
      </w:r>
      <w:r w:rsidR="00F227E1" w:rsidRPr="00981244">
        <w:rPr>
          <w:rFonts w:hint="eastAsia"/>
          <w:color w:val="000000" w:themeColor="text1"/>
          <w:sz w:val="20"/>
          <w:szCs w:val="20"/>
        </w:rPr>
        <w:t xml:space="preserve"> From Table </w:t>
      </w:r>
      <w:r w:rsidR="00D13F1E" w:rsidRPr="00981244">
        <w:rPr>
          <w:rFonts w:hint="eastAsia"/>
          <w:color w:val="000000" w:themeColor="text1"/>
          <w:sz w:val="20"/>
          <w:szCs w:val="20"/>
        </w:rPr>
        <w:t>1</w:t>
      </w:r>
      <w:r w:rsidR="00616F9D" w:rsidRPr="00981244">
        <w:rPr>
          <w:rFonts w:hint="eastAsia"/>
          <w:color w:val="000000" w:themeColor="text1"/>
          <w:sz w:val="20"/>
          <w:szCs w:val="20"/>
        </w:rPr>
        <w:t xml:space="preserve">, we can see that for a specific attribute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w:rPr>
            <w:rFonts w:ascii="Cambria Math" w:hAnsi="Cambria Math"/>
            <w:color w:val="000000" w:themeColor="text1"/>
            <w:sz w:val="20"/>
            <w:szCs w:val="20"/>
          </w:rPr>
          <m:t xml:space="preserve"> (i=1,2,…,6)</m:t>
        </m:r>
      </m:oMath>
      <w:r w:rsidR="00616F9D" w:rsidRPr="00981244">
        <w:rPr>
          <w:rFonts w:hint="eastAsia"/>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≠0 (</m:t>
        </m:r>
        <m:r>
          <w:rPr>
            <w:rFonts w:ascii="Cambria Math" w:hAnsi="Cambria Math"/>
            <w:color w:val="000000" w:themeColor="text1"/>
            <w:sz w:val="20"/>
            <w:szCs w:val="20"/>
          </w:rPr>
          <m:t>n</m:t>
        </m:r>
        <m:r>
          <m:rPr>
            <m:sty m:val="p"/>
          </m:rPr>
          <w:rPr>
            <w:rFonts w:ascii="Cambria Math" w:hAnsi="Cambria Math"/>
            <w:color w:val="000000" w:themeColor="text1"/>
            <w:sz w:val="20"/>
            <w:szCs w:val="20"/>
          </w:rPr>
          <m:t>=</m:t>
        </m:r>
        <m:r>
          <w:rPr>
            <w:rFonts w:ascii="Cambria Math" w:hAnsi="Cambria Math"/>
            <w:color w:val="000000" w:themeColor="text1"/>
            <w:sz w:val="20"/>
            <w:szCs w:val="20"/>
          </w:rPr>
          <m:t>l≤5</m:t>
        </m:r>
        <m:r>
          <m:rPr>
            <m:sty m:val="p"/>
          </m:rPr>
          <w:rPr>
            <w:rFonts w:ascii="Cambria Math" w:hAnsi="Cambria Math"/>
            <w:color w:val="000000" w:themeColor="text1"/>
            <w:sz w:val="20"/>
            <w:szCs w:val="20"/>
          </w:rPr>
          <m:t>)</m:t>
        </m:r>
      </m:oMath>
      <w:r w:rsidR="002A552C" w:rsidRPr="00981244">
        <w:rPr>
          <w:rFonts w:hint="eastAsia"/>
          <w:color w:val="000000" w:themeColor="text1"/>
          <w:sz w:val="20"/>
          <w:szCs w:val="20"/>
        </w:rPr>
        <w:t xml:space="preserve"> and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=0 (n≠l)</m:t>
        </m:r>
      </m:oMath>
      <w:r w:rsidR="00616F9D" w:rsidRPr="00981244">
        <w:rPr>
          <w:rFonts w:hint="eastAsia"/>
          <w:color w:val="000000" w:themeColor="text1"/>
          <w:sz w:val="20"/>
          <w:szCs w:val="20"/>
        </w:rPr>
        <w:t xml:space="preserve">, and the ignorance contained in the assessment increases from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00616F9D" w:rsidRPr="00981244">
        <w:rPr>
          <w:rFonts w:hint="eastAsia"/>
          <w:color w:val="000000" w:themeColor="text1"/>
          <w:sz w:val="20"/>
          <w:szCs w:val="20"/>
        </w:rPr>
        <w:t xml:space="preserve"> 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6</m:t>
            </m:r>
          </m:sub>
        </m:sSub>
      </m:oMath>
      <w:r w:rsidR="00616F9D" w:rsidRPr="00981244">
        <w:rPr>
          <w:rFonts w:hint="eastAsia"/>
          <w:color w:val="000000" w:themeColor="text1"/>
          <w:sz w:val="20"/>
          <w:szCs w:val="20"/>
        </w:rPr>
        <w:t>.</w:t>
      </w:r>
      <w:r w:rsidR="00E17AB1" w:rsidRPr="00981244">
        <w:rPr>
          <w:rFonts w:hint="eastAsia"/>
          <w:color w:val="000000" w:themeColor="text1"/>
          <w:sz w:val="20"/>
          <w:szCs w:val="20"/>
        </w:rPr>
        <w:t xml:space="preserve"> </w:t>
      </w:r>
      <w:r w:rsidR="00901B8D" w:rsidRPr="00981244">
        <w:rPr>
          <w:rFonts w:hint="eastAsia"/>
          <w:color w:val="000000" w:themeColor="text1"/>
          <w:sz w:val="20"/>
          <w:szCs w:val="20"/>
        </w:rPr>
        <w:t xml:space="preserve">Take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00901B8D" w:rsidRPr="00981244">
        <w:rPr>
          <w:rFonts w:hint="eastAsia"/>
          <w:color w:val="000000" w:themeColor="text1"/>
          <w:sz w:val="20"/>
          <w:szCs w:val="20"/>
        </w:rPr>
        <w:t xml:space="preserve"> for example, </w:t>
      </w:r>
      <w:r w:rsidR="00313E03" w:rsidRPr="00981244">
        <w:rPr>
          <w:color w:val="000000" w:themeColor="text1"/>
          <w:sz w:val="20"/>
          <w:szCs w:val="20"/>
        </w:rPr>
        <w:t xml:space="preserve">the belief degree that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oMath>
      <w:r w:rsidR="00313E03" w:rsidRPr="00981244">
        <w:rPr>
          <w:color w:val="000000" w:themeColor="text1"/>
          <w:sz w:val="20"/>
          <w:szCs w:val="20"/>
        </w:rPr>
        <w:t xml:space="preserve"> be assessed to</w:t>
      </w:r>
      <w:r w:rsidR="00313E03"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00313E03" w:rsidRPr="00981244">
        <w:rPr>
          <w:color w:val="000000" w:themeColor="text1"/>
          <w:sz w:val="20"/>
          <w:szCs w:val="20"/>
        </w:rPr>
        <w:t xml:space="preserve"> on evaluation grade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oMath>
      <w:r w:rsidR="00FE44F5" w:rsidRPr="00981244">
        <w:rPr>
          <w:rFonts w:hint="eastAsia"/>
          <w:color w:val="000000" w:themeColor="text1"/>
          <w:sz w:val="20"/>
          <w:szCs w:val="20"/>
        </w:rPr>
        <w:t xml:space="preserve"> is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1,1</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w:rPr>
            <w:rFonts w:ascii="Cambria Math" w:hAnsi="Cambria Math"/>
            <w:color w:val="000000" w:themeColor="text1"/>
            <w:sz w:val="20"/>
            <w:szCs w:val="20"/>
          </w:rPr>
          <m:t>=1</m:t>
        </m:r>
      </m:oMath>
      <w:r w:rsidR="00FE44F5" w:rsidRPr="00981244">
        <w:rPr>
          <w:rFonts w:hint="eastAsia"/>
          <w:color w:val="000000" w:themeColor="text1"/>
          <w:sz w:val="20"/>
          <w:szCs w:val="20"/>
        </w:rPr>
        <w:t xml:space="preserve">, while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n,1</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w:rPr>
            <w:rFonts w:ascii="Cambria Math" w:hAnsi="Cambria Math"/>
            <w:color w:val="000000" w:themeColor="text1"/>
            <w:sz w:val="20"/>
            <w:szCs w:val="20"/>
          </w:rPr>
          <m:t xml:space="preserve">=0 </m:t>
        </m:r>
        <m:r>
          <m:rPr>
            <m:sty m:val="p"/>
          </m:rPr>
          <w:rPr>
            <w:rFonts w:ascii="Cambria Math" w:hAnsi="Cambria Math"/>
            <w:color w:val="000000" w:themeColor="text1"/>
            <w:sz w:val="20"/>
            <w:szCs w:val="20"/>
          </w:rPr>
          <m:t>(</m:t>
        </m:r>
        <m:r>
          <w:rPr>
            <w:rFonts w:ascii="Cambria Math" w:hAnsi="Cambria Math"/>
            <w:color w:val="000000" w:themeColor="text1"/>
            <w:sz w:val="20"/>
            <w:szCs w:val="20"/>
          </w:rPr>
          <m:t>n</m:t>
        </m:r>
        <m:r>
          <m:rPr>
            <m:sty m:val="p"/>
          </m:rPr>
          <w:rPr>
            <w:rFonts w:ascii="Cambria Math" w:hAnsi="Cambria Math"/>
            <w:color w:val="000000" w:themeColor="text1"/>
            <w:sz w:val="20"/>
            <w:szCs w:val="20"/>
          </w:rPr>
          <m:t>=2,3,4,5)</m:t>
        </m:r>
      </m:oMath>
      <w:r w:rsidR="00901B8D" w:rsidRPr="00981244">
        <w:rPr>
          <w:rFonts w:hint="eastAsia"/>
          <w:color w:val="000000" w:themeColor="text1"/>
          <w:sz w:val="20"/>
          <w:szCs w:val="20"/>
        </w:rPr>
        <w:t>.</w:t>
      </w:r>
      <w:r w:rsidR="00FE44F5" w:rsidRPr="00981244">
        <w:rPr>
          <w:rFonts w:hint="eastAsia"/>
          <w:color w:val="000000" w:themeColor="text1"/>
          <w:sz w:val="20"/>
          <w:szCs w:val="20"/>
        </w:rPr>
        <w:t xml:space="preserve"> And </w:t>
      </w:r>
      <w:r w:rsidR="00FE44F5" w:rsidRPr="00981244">
        <w:rPr>
          <w:color w:val="000000" w:themeColor="text1"/>
          <w:sz w:val="20"/>
          <w:szCs w:val="20"/>
        </w:rPr>
        <w:t xml:space="preserve">the incompleteness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oMath>
      <w:r w:rsidR="00FE44F5" w:rsidRPr="00981244">
        <w:rPr>
          <w:color w:val="000000" w:themeColor="text1"/>
          <w:sz w:val="20"/>
          <w:szCs w:val="20"/>
        </w:rPr>
        <w:t xml:space="preserve"> being assessed 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00901B8D" w:rsidRPr="00981244">
        <w:rPr>
          <w:rFonts w:hint="eastAsia"/>
          <w:color w:val="000000" w:themeColor="text1"/>
          <w:sz w:val="20"/>
          <w:szCs w:val="20"/>
        </w:rPr>
        <w:t xml:space="preserve"> </w:t>
      </w:r>
      <w:r w:rsidR="00FE44F5" w:rsidRPr="00981244">
        <w:rPr>
          <w:rFonts w:hint="eastAsia"/>
          <w:color w:val="000000" w:themeColor="text1"/>
          <w:sz w:val="20"/>
          <w:szCs w:val="20"/>
        </w:rPr>
        <w:t xml:space="preserve">is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H,1</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w:rPr>
            <w:rFonts w:ascii="Cambria Math" w:hAnsi="Cambria Math"/>
            <w:color w:val="000000" w:themeColor="text1"/>
            <w:sz w:val="20"/>
            <w:szCs w:val="20"/>
          </w:rPr>
          <m:t>=0</m:t>
        </m:r>
      </m:oMath>
      <w:r w:rsidR="00FE44F5" w:rsidRPr="00981244">
        <w:rPr>
          <w:rFonts w:hint="eastAsia"/>
          <w:color w:val="000000" w:themeColor="text1"/>
          <w:sz w:val="20"/>
          <w:szCs w:val="20"/>
        </w:rPr>
        <w:t xml:space="preserve">. </w:t>
      </w:r>
      <w:r w:rsidR="00E17AB1" w:rsidRPr="00981244">
        <w:rPr>
          <w:rFonts w:hint="eastAsia"/>
          <w:color w:val="000000" w:themeColor="text1"/>
          <w:sz w:val="20"/>
          <w:szCs w:val="20"/>
        </w:rPr>
        <w:t>I</w:t>
      </w:r>
      <w:r w:rsidR="00E17AB1" w:rsidRPr="00981244">
        <w:rPr>
          <w:color w:val="000000" w:themeColor="text1"/>
          <w:sz w:val="20"/>
          <w:szCs w:val="20"/>
        </w:rPr>
        <w:t>ntuitively</w:t>
      </w:r>
      <w:r w:rsidR="00E17AB1"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00E17AB1" w:rsidRPr="00981244">
        <w:rPr>
          <w:rFonts w:hint="eastAsia"/>
          <w:color w:val="000000" w:themeColor="text1"/>
          <w:sz w:val="20"/>
          <w:szCs w:val="20"/>
        </w:rPr>
        <w:t xml:space="preserve"> should be assigned with the largest weight because the </w:t>
      </w:r>
      <w:r w:rsidR="002917BF" w:rsidRPr="00981244">
        <w:rPr>
          <w:rFonts w:hint="eastAsia"/>
          <w:bCs/>
          <w:color w:val="000000" w:themeColor="text1"/>
          <w:sz w:val="20"/>
          <w:szCs w:val="20"/>
        </w:rPr>
        <w:t>discrepancies</w:t>
      </w:r>
      <w:r w:rsidR="00E17AB1" w:rsidRPr="00981244">
        <w:rPr>
          <w:rFonts w:hint="eastAsia"/>
          <w:color w:val="000000" w:themeColor="text1"/>
          <w:sz w:val="20"/>
          <w:szCs w:val="20"/>
        </w:rPr>
        <w:t xml:space="preserve"> among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oMath>
      <w:r w:rsidR="00E17AB1" w:rsidRPr="00981244">
        <w:rPr>
          <w:rFonts w:hint="eastAsia"/>
          <w:color w:val="000000" w:themeColor="text1"/>
          <w:sz w:val="20"/>
          <w:szCs w:val="20"/>
        </w:rPr>
        <w:t xml:space="preserve"> 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5</m:t>
            </m:r>
          </m:sub>
        </m:sSub>
      </m:oMath>
      <w:r w:rsidR="00E17AB1" w:rsidRPr="00981244">
        <w:rPr>
          <w:rFonts w:hint="eastAsia"/>
          <w:color w:val="000000" w:themeColor="text1"/>
          <w:sz w:val="20"/>
          <w:szCs w:val="20"/>
        </w:rPr>
        <w:t xml:space="preserve"> for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00E17AB1" w:rsidRPr="00981244">
        <w:rPr>
          <w:rFonts w:hint="eastAsia"/>
          <w:color w:val="000000" w:themeColor="text1"/>
          <w:sz w:val="20"/>
          <w:szCs w:val="20"/>
        </w:rPr>
        <w:t xml:space="preserve"> are </w:t>
      </w:r>
      <w:r w:rsidR="00E17AB1" w:rsidRPr="00981244">
        <w:rPr>
          <w:color w:val="000000" w:themeColor="text1"/>
          <w:sz w:val="20"/>
          <w:szCs w:val="20"/>
        </w:rPr>
        <w:t>considerably</w:t>
      </w:r>
      <w:r w:rsidR="00280A26" w:rsidRPr="00981244">
        <w:rPr>
          <w:rFonts w:hint="eastAsia"/>
          <w:color w:val="000000" w:themeColor="text1"/>
          <w:sz w:val="20"/>
          <w:szCs w:val="20"/>
        </w:rPr>
        <w:t xml:space="preserve"> large</w:t>
      </w:r>
      <w:r w:rsidR="00B57EC9" w:rsidRPr="00981244">
        <w:rPr>
          <w:rFonts w:hint="eastAsia"/>
          <w:color w:val="000000" w:themeColor="text1"/>
          <w:sz w:val="20"/>
          <w:szCs w:val="20"/>
        </w:rPr>
        <w:t xml:space="preserve"> since </w:t>
      </w:r>
      <w:r w:rsidR="00087081" w:rsidRPr="00981244">
        <w:rPr>
          <w:color w:val="000000" w:themeColor="text1"/>
          <w:sz w:val="20"/>
          <w:szCs w:val="20"/>
        </w:rPr>
        <w:t>the</w:t>
      </w:r>
      <w:r w:rsidR="00087081" w:rsidRPr="00981244">
        <w:rPr>
          <w:rFonts w:hint="eastAsia"/>
          <w:color w:val="000000" w:themeColor="text1"/>
          <w:sz w:val="20"/>
          <w:szCs w:val="20"/>
        </w:rPr>
        <w:t xml:space="preserve"> </w:t>
      </w:r>
      <w:r w:rsidR="00B57EC9" w:rsidRPr="00981244">
        <w:rPr>
          <w:rFonts w:hint="eastAsia"/>
          <w:color w:val="000000" w:themeColor="text1"/>
          <w:sz w:val="20"/>
          <w:szCs w:val="20"/>
        </w:rPr>
        <w:t xml:space="preserve">consistency between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B57EC9" w:rsidRPr="00981244">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k</m:t>
            </m:r>
          </m:sub>
        </m:sSub>
      </m:oMath>
      <w:r w:rsidR="00B57EC9" w:rsidRPr="00981244">
        <w:rPr>
          <w:rFonts w:hint="eastAsia"/>
          <w:color w:val="000000" w:themeColor="text1"/>
          <w:sz w:val="20"/>
          <w:szCs w:val="20"/>
        </w:rPr>
        <w:t xml:space="preserve"> (</w:t>
      </w:r>
      <m:oMath>
        <m:r>
          <w:rPr>
            <w:rFonts w:ascii="Cambria Math" w:hAnsi="Cambria Math"/>
            <w:color w:val="000000" w:themeColor="text1"/>
            <w:sz w:val="20"/>
            <w:szCs w:val="20"/>
          </w:rPr>
          <m:t>l,k</m:t>
        </m:r>
        <m:r>
          <m:rPr>
            <m:sty m:val="p"/>
          </m:rPr>
          <w:rPr>
            <w:rFonts w:ascii="Cambria Math" w:hAnsi="Cambria Math"/>
            <w:color w:val="000000" w:themeColor="text1"/>
            <w:sz w:val="20"/>
            <w:szCs w:val="20"/>
          </w:rPr>
          <m:t>=1,2,⋯,</m:t>
        </m:r>
        <m:r>
          <w:rPr>
            <w:rFonts w:ascii="Cambria Math" w:hAnsi="Cambria Math"/>
            <w:color w:val="000000" w:themeColor="text1"/>
            <w:sz w:val="20"/>
            <w:szCs w:val="20"/>
          </w:rPr>
          <m:t>5;l</m:t>
        </m:r>
        <m:r>
          <m:rPr>
            <m:sty m:val="p"/>
          </m:rPr>
          <w:rPr>
            <w:rFonts w:ascii="Cambria Math" w:hAnsi="Cambria Math"/>
            <w:color w:val="000000" w:themeColor="text1"/>
            <w:sz w:val="20"/>
            <w:szCs w:val="20"/>
          </w:rPr>
          <m:t>≠</m:t>
        </m:r>
        <m:r>
          <w:rPr>
            <w:rFonts w:ascii="Cambria Math" w:hAnsi="Cambria Math"/>
            <w:color w:val="000000" w:themeColor="text1"/>
            <w:sz w:val="20"/>
            <w:szCs w:val="20"/>
          </w:rPr>
          <m:t>k</m:t>
        </m:r>
      </m:oMath>
      <w:r w:rsidR="00B57EC9" w:rsidRPr="00981244">
        <w:rPr>
          <w:rFonts w:hint="eastAsia"/>
          <w:color w:val="000000" w:themeColor="text1"/>
          <w:sz w:val="20"/>
          <w:szCs w:val="20"/>
        </w:rPr>
        <w:t xml:space="preserve">) </w:t>
      </w:r>
      <w:r w:rsidR="00CC5CAE" w:rsidRPr="00981244">
        <w:rPr>
          <w:rFonts w:hint="eastAsia"/>
          <w:color w:val="000000" w:themeColor="text1"/>
          <w:sz w:val="20"/>
          <w:szCs w:val="20"/>
        </w:rPr>
        <w:t xml:space="preserve">for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00CC5CAE" w:rsidRPr="00981244">
        <w:rPr>
          <w:rFonts w:hint="eastAsia"/>
          <w:color w:val="000000" w:themeColor="text1"/>
          <w:sz w:val="20"/>
          <w:szCs w:val="20"/>
        </w:rPr>
        <w:t xml:space="preserve"> </w:t>
      </w:r>
      <w:r w:rsidR="00B57EC9" w:rsidRPr="00981244">
        <w:rPr>
          <w:rFonts w:hint="eastAsia"/>
          <w:color w:val="000000" w:themeColor="text1"/>
          <w:sz w:val="20"/>
          <w:szCs w:val="20"/>
        </w:rPr>
        <w:t xml:space="preserve">is zero. In other words, the </w:t>
      </w:r>
      <w:r w:rsidR="00CD2D89" w:rsidRPr="00981244">
        <w:rPr>
          <w:rFonts w:hint="eastAsia"/>
          <w:color w:val="000000" w:themeColor="text1"/>
          <w:sz w:val="20"/>
          <w:szCs w:val="20"/>
        </w:rPr>
        <w:t>dissimilarity measure</w:t>
      </w:r>
      <w:r w:rsidR="00F52FFD" w:rsidRPr="00981244">
        <w:rPr>
          <w:rFonts w:hint="eastAsia"/>
          <w:color w:val="000000" w:themeColor="text1"/>
          <w:sz w:val="20"/>
          <w:szCs w:val="20"/>
          <w:vertAlign w:val="superscript"/>
        </w:rPr>
        <w:t>[53]</w:t>
      </w:r>
      <w:r w:rsidR="00CD2D89" w:rsidRPr="00981244">
        <w:rPr>
          <w:rFonts w:hint="eastAsia"/>
          <w:color w:val="000000" w:themeColor="text1"/>
          <w:sz w:val="20"/>
          <w:szCs w:val="20"/>
        </w:rPr>
        <w:t xml:space="preserve"> </w:t>
      </w:r>
      <w:r w:rsidR="004360FF" w:rsidRPr="00981244">
        <w:rPr>
          <w:rFonts w:hint="eastAsia"/>
          <w:color w:val="000000" w:themeColor="text1"/>
          <w:sz w:val="20"/>
          <w:szCs w:val="20"/>
        </w:rPr>
        <w:t xml:space="preserve">between the </w:t>
      </w:r>
      <w:r w:rsidR="004360FF" w:rsidRPr="00981244">
        <w:rPr>
          <w:color w:val="000000" w:themeColor="text1"/>
          <w:sz w:val="20"/>
          <w:szCs w:val="20"/>
        </w:rPr>
        <w:t>distributions</w:t>
      </w:r>
      <w:r w:rsidR="004360FF" w:rsidRPr="00981244">
        <w:rPr>
          <w:rFonts w:hint="eastAsia"/>
          <w:color w:val="000000" w:themeColor="text1"/>
          <w:sz w:val="20"/>
          <w:szCs w:val="20"/>
        </w:rPr>
        <w:t xml:space="preserve"> of </w:t>
      </w:r>
      <w:r w:rsidR="009C4DB2" w:rsidRPr="00981244">
        <w:rPr>
          <w:rFonts w:hint="eastAsia"/>
          <w:color w:val="000000" w:themeColor="text1"/>
          <w:sz w:val="20"/>
          <w:szCs w:val="20"/>
        </w:rPr>
        <w:t>each pair of</w:t>
      </w:r>
      <w:r w:rsidR="004360FF" w:rsidRPr="00981244">
        <w:rPr>
          <w:rFonts w:hint="eastAsia"/>
          <w:color w:val="000000" w:themeColor="text1"/>
          <w:sz w:val="20"/>
          <w:szCs w:val="20"/>
        </w:rPr>
        <w:t xml:space="preserve"> alternatives for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00D57C42" w:rsidRPr="00981244">
        <w:rPr>
          <w:rFonts w:hint="eastAsia"/>
          <w:color w:val="000000" w:themeColor="text1"/>
          <w:sz w:val="20"/>
          <w:szCs w:val="20"/>
        </w:rPr>
        <w:t xml:space="preserve"> </w:t>
      </w:r>
      <w:r w:rsidR="00D12E6E" w:rsidRPr="00981244">
        <w:rPr>
          <w:rFonts w:hint="eastAsia"/>
          <w:color w:val="000000" w:themeColor="text1"/>
          <w:sz w:val="20"/>
          <w:szCs w:val="20"/>
        </w:rPr>
        <w:t xml:space="preserve">represented </w:t>
      </w:r>
      <w:r w:rsidR="0033249F" w:rsidRPr="00981244">
        <w:rPr>
          <w:rFonts w:hint="eastAsia"/>
          <w:color w:val="000000" w:themeColor="text1"/>
          <w:sz w:val="20"/>
          <w:szCs w:val="20"/>
        </w:rPr>
        <w:t xml:space="preserve">by </w:t>
      </w:r>
      <m:oMath>
        <m:r>
          <w:rPr>
            <w:rFonts w:ascii="Cambria Math" w:hAnsi="Cambria Math"/>
            <w:color w:val="000000" w:themeColor="text1"/>
            <w:sz w:val="20"/>
            <w:szCs w:val="20"/>
          </w:rPr>
          <m:t>D</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lk</m:t>
                    </m:r>
                  </m:sub>
                </m:sSub>
              </m:e>
            </m:d>
            <m:ctrlPr>
              <w:rPr>
                <w:rFonts w:ascii="Cambria Math" w:hAnsi="Cambria Math"/>
                <w:i/>
                <w:color w:val="000000" w:themeColor="text1"/>
                <w:sz w:val="20"/>
                <w:szCs w:val="20"/>
              </w:rPr>
            </m:ctrlPr>
          </m:e>
        </m:d>
      </m:oMath>
      <w:r w:rsidR="00B57EC9" w:rsidRPr="00981244">
        <w:rPr>
          <w:rFonts w:hint="eastAsia"/>
          <w:color w:val="000000" w:themeColor="text1"/>
          <w:sz w:val="20"/>
          <w:szCs w:val="20"/>
        </w:rPr>
        <w:t xml:space="preserve"> </w:t>
      </w:r>
      <m:oMath>
        <m:r>
          <m:rPr>
            <m:sty m:val="p"/>
          </m:rPr>
          <w:rPr>
            <w:rFonts w:ascii="Cambria Math" w:hAnsi="Cambria Math"/>
            <w:color w:val="000000" w:themeColor="text1"/>
            <w:sz w:val="20"/>
            <w:szCs w:val="20"/>
          </w:rPr>
          <m:t>(</m:t>
        </m:r>
        <m:r>
          <w:rPr>
            <w:rFonts w:ascii="Cambria Math" w:hAnsi="Cambria Math"/>
            <w:color w:val="000000" w:themeColor="text1"/>
            <w:sz w:val="20"/>
            <w:szCs w:val="20"/>
          </w:rPr>
          <m:t>l,k</m:t>
        </m:r>
        <m:r>
          <m:rPr>
            <m:sty m:val="p"/>
          </m:rPr>
          <w:rPr>
            <w:rFonts w:ascii="Cambria Math" w:hAnsi="Cambria Math"/>
            <w:color w:val="000000" w:themeColor="text1"/>
            <w:sz w:val="20"/>
            <w:szCs w:val="20"/>
          </w:rPr>
          <m:t>=1,2,⋯,</m:t>
        </m:r>
        <m:r>
          <w:rPr>
            <w:rFonts w:ascii="Cambria Math" w:hAnsi="Cambria Math"/>
            <w:color w:val="000000" w:themeColor="text1"/>
            <w:sz w:val="20"/>
            <w:szCs w:val="20"/>
          </w:rPr>
          <m:t>5;l≠k</m:t>
        </m:r>
        <m:r>
          <m:rPr>
            <m:sty m:val="p"/>
          </m:rPr>
          <w:rPr>
            <w:rFonts w:ascii="Cambria Math" w:hAnsi="Cambria Math"/>
            <w:color w:val="000000" w:themeColor="text1"/>
            <w:sz w:val="20"/>
            <w:szCs w:val="20"/>
          </w:rPr>
          <m:t>)</m:t>
        </m:r>
      </m:oMath>
      <w:r w:rsidR="004360FF" w:rsidRPr="00981244">
        <w:rPr>
          <w:rFonts w:hint="eastAsia"/>
          <w:color w:val="000000" w:themeColor="text1"/>
          <w:sz w:val="20"/>
          <w:szCs w:val="20"/>
        </w:rPr>
        <w:t xml:space="preserve"> </w:t>
      </w:r>
      <w:r w:rsidR="00B57EC9" w:rsidRPr="00981244">
        <w:rPr>
          <w:rFonts w:hint="eastAsia"/>
          <w:color w:val="000000" w:themeColor="text1"/>
          <w:sz w:val="20"/>
          <w:szCs w:val="20"/>
        </w:rPr>
        <w:t>is 1. W</w:t>
      </w:r>
      <w:r w:rsidR="00280A26" w:rsidRPr="00981244">
        <w:rPr>
          <w:rFonts w:hint="eastAsia"/>
          <w:color w:val="000000" w:themeColor="text1"/>
          <w:sz w:val="20"/>
          <w:szCs w:val="20"/>
        </w:rPr>
        <w:t xml:space="preserve">hile the assessments </w:t>
      </w:r>
      <w:r w:rsidR="00A01639" w:rsidRPr="00981244">
        <w:rPr>
          <w:rFonts w:hint="eastAsia"/>
          <w:color w:val="000000" w:themeColor="text1"/>
          <w:sz w:val="20"/>
          <w:szCs w:val="20"/>
        </w:rPr>
        <w:t>to</w:t>
      </w:r>
      <w:r w:rsidR="00280A26"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6</m:t>
            </m:r>
          </m:sub>
        </m:sSub>
      </m:oMath>
      <w:r w:rsidR="00280A26" w:rsidRPr="00981244">
        <w:rPr>
          <w:rFonts w:hint="eastAsia"/>
          <w:color w:val="000000" w:themeColor="text1"/>
          <w:sz w:val="20"/>
          <w:szCs w:val="20"/>
        </w:rPr>
        <w:t xml:space="preserve"> from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oMath>
      <w:r w:rsidR="00280A26" w:rsidRPr="00981244">
        <w:rPr>
          <w:rFonts w:hint="eastAsia"/>
          <w:color w:val="000000" w:themeColor="text1"/>
          <w:sz w:val="20"/>
          <w:szCs w:val="20"/>
        </w:rPr>
        <w:t xml:space="preserve"> 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5</m:t>
            </m:r>
          </m:sub>
        </m:sSub>
      </m:oMath>
      <w:r w:rsidR="00280A26" w:rsidRPr="00981244">
        <w:rPr>
          <w:rFonts w:hint="eastAsia"/>
          <w:color w:val="000000" w:themeColor="text1"/>
          <w:sz w:val="20"/>
          <w:szCs w:val="20"/>
        </w:rPr>
        <w:t xml:space="preserve"> are </w:t>
      </w:r>
      <w:r w:rsidR="00120C9A" w:rsidRPr="00981244">
        <w:rPr>
          <w:rFonts w:hint="eastAsia"/>
          <w:color w:val="000000" w:themeColor="text1"/>
          <w:sz w:val="20"/>
          <w:szCs w:val="20"/>
        </w:rPr>
        <w:t>more</w:t>
      </w:r>
      <w:r w:rsidR="00280A26" w:rsidRPr="00981244">
        <w:rPr>
          <w:rFonts w:hint="eastAsia"/>
          <w:color w:val="000000" w:themeColor="text1"/>
          <w:sz w:val="20"/>
          <w:szCs w:val="20"/>
        </w:rPr>
        <w:t xml:space="preserve"> consistent </w:t>
      </w:r>
      <w:r w:rsidR="00120C9A" w:rsidRPr="00981244">
        <w:rPr>
          <w:rFonts w:hint="eastAsia"/>
          <w:color w:val="000000" w:themeColor="text1"/>
          <w:sz w:val="20"/>
          <w:szCs w:val="20"/>
        </w:rPr>
        <w:t xml:space="preserve">because the ignorance </w:t>
      </w:r>
      <w:r w:rsidR="00B57EC9" w:rsidRPr="00981244">
        <w:rPr>
          <w:rFonts w:hint="eastAsia"/>
          <w:color w:val="000000" w:themeColor="text1"/>
          <w:sz w:val="20"/>
          <w:szCs w:val="20"/>
        </w:rPr>
        <w:t xml:space="preserve">contained in the assessment is 0.9 </w:t>
      </w:r>
      <w:r w:rsidR="00280A26" w:rsidRPr="00981244">
        <w:rPr>
          <w:color w:val="000000" w:themeColor="text1"/>
          <w:sz w:val="20"/>
          <w:szCs w:val="20"/>
        </w:rPr>
        <w:t>that</w:t>
      </w:r>
      <w:r w:rsidR="00280A26" w:rsidRPr="00981244">
        <w:rPr>
          <w:rFonts w:hint="eastAsia"/>
          <w:color w:val="000000" w:themeColor="text1"/>
          <w:sz w:val="20"/>
          <w:szCs w:val="20"/>
        </w:rPr>
        <w:t xml:space="preserve"> will lead to its smallest weight.</w:t>
      </w:r>
    </w:p>
    <w:p w:rsidR="00E601E7" w:rsidRPr="00981244" w:rsidRDefault="00E601E7" w:rsidP="00E601E7">
      <w:pPr>
        <w:rPr>
          <w:color w:val="000000" w:themeColor="text1"/>
          <w:sz w:val="20"/>
          <w:szCs w:val="20"/>
        </w:rPr>
      </w:pPr>
    </w:p>
    <w:p w:rsidR="00D21C36" w:rsidRPr="00981244" w:rsidRDefault="001F2583" w:rsidP="00F45C8F">
      <w:pPr>
        <w:jc w:val="center"/>
        <w:rPr>
          <w:color w:val="000000" w:themeColor="text1"/>
          <w:sz w:val="18"/>
          <w:szCs w:val="20"/>
        </w:rPr>
      </w:pPr>
      <w:r w:rsidRPr="00981244">
        <w:rPr>
          <w:rFonts w:hint="eastAsia"/>
          <w:b/>
          <w:color w:val="000000" w:themeColor="text1"/>
          <w:sz w:val="18"/>
          <w:szCs w:val="20"/>
        </w:rPr>
        <w:t>Table</w:t>
      </w:r>
      <w:r w:rsidR="00F227E1" w:rsidRPr="00981244">
        <w:rPr>
          <w:rFonts w:hint="eastAsia"/>
          <w:b/>
          <w:color w:val="000000" w:themeColor="text1"/>
          <w:sz w:val="18"/>
          <w:szCs w:val="20"/>
        </w:rPr>
        <w:t xml:space="preserve"> </w:t>
      </w:r>
      <w:r w:rsidR="00D13F1E" w:rsidRPr="00981244">
        <w:rPr>
          <w:rFonts w:hint="eastAsia"/>
          <w:b/>
          <w:color w:val="000000" w:themeColor="text1"/>
          <w:sz w:val="18"/>
          <w:szCs w:val="20"/>
        </w:rPr>
        <w:t>1</w:t>
      </w:r>
      <w:r w:rsidRPr="00981244">
        <w:rPr>
          <w:rFonts w:hint="eastAsia"/>
          <w:color w:val="000000" w:themeColor="text1"/>
          <w:sz w:val="18"/>
          <w:szCs w:val="20"/>
        </w:rPr>
        <w:t xml:space="preserve"> </w:t>
      </w:r>
      <w:r w:rsidR="00F45C8F" w:rsidRPr="00981244">
        <w:rPr>
          <w:rFonts w:hint="eastAsia"/>
          <w:color w:val="000000" w:themeColor="text1"/>
          <w:sz w:val="18"/>
          <w:szCs w:val="20"/>
        </w:rPr>
        <w:t xml:space="preserve">Belief degrees </w:t>
      </w:r>
      <w:r w:rsidR="008B046C" w:rsidRPr="00981244">
        <w:rPr>
          <w:rFonts w:hint="eastAsia"/>
          <w:color w:val="000000" w:themeColor="text1"/>
          <w:sz w:val="18"/>
          <w:szCs w:val="20"/>
        </w:rPr>
        <w:t>that</w:t>
      </w:r>
      <w:r w:rsidR="00F45C8F" w:rsidRPr="00981244">
        <w:rPr>
          <w:rFonts w:hint="eastAsia"/>
          <w:color w:val="000000" w:themeColor="text1"/>
          <w:sz w:val="18"/>
          <w:szCs w:val="20"/>
        </w:rPr>
        <w:t xml:space="preserve"> 5 alternatives </w:t>
      </w:r>
      <w:r w:rsidR="008B046C" w:rsidRPr="00981244">
        <w:rPr>
          <w:rFonts w:hint="eastAsia"/>
          <w:color w:val="000000" w:themeColor="text1"/>
          <w:sz w:val="18"/>
          <w:szCs w:val="20"/>
        </w:rPr>
        <w:t>be assessed to</w:t>
      </w:r>
      <w:r w:rsidR="00120C9A" w:rsidRPr="00981244">
        <w:rPr>
          <w:rFonts w:hint="eastAsia"/>
          <w:color w:val="000000" w:themeColor="text1"/>
          <w:sz w:val="18"/>
          <w:szCs w:val="20"/>
        </w:rPr>
        <w:t xml:space="preserve"> </w:t>
      </w:r>
      <w:r w:rsidR="00F45C8F" w:rsidRPr="00981244">
        <w:rPr>
          <w:rFonts w:hint="eastAsia"/>
          <w:color w:val="000000" w:themeColor="text1"/>
          <w:sz w:val="18"/>
          <w:szCs w:val="20"/>
        </w:rPr>
        <w:t>6 attributes</w:t>
      </w:r>
    </w:p>
    <w:tbl>
      <w:tblPr>
        <w:tblStyle w:val="TableGrid"/>
        <w:tblW w:w="8372" w:type="dxa"/>
        <w:jc w:val="center"/>
        <w:tblInd w:w="250" w:type="dxa"/>
        <w:tblLook w:val="04A0" w:firstRow="1" w:lastRow="0" w:firstColumn="1" w:lastColumn="0" w:noHBand="0" w:noVBand="1"/>
      </w:tblPr>
      <w:tblGrid>
        <w:gridCol w:w="792"/>
        <w:gridCol w:w="1516"/>
        <w:gridCol w:w="1516"/>
        <w:gridCol w:w="1516"/>
        <w:gridCol w:w="1516"/>
        <w:gridCol w:w="1516"/>
      </w:tblGrid>
      <w:tr w:rsidR="00981244" w:rsidRPr="00981244" w:rsidTr="00E448E5">
        <w:trPr>
          <w:jc w:val="center"/>
        </w:trPr>
        <w:tc>
          <w:tcPr>
            <w:tcW w:w="792" w:type="dxa"/>
          </w:tcPr>
          <w:p w:rsidR="00AB0C0E" w:rsidRPr="00981244" w:rsidRDefault="001A5802" w:rsidP="001F2583">
            <w:pPr>
              <w:pStyle w:val="ListParagraph"/>
              <w:ind w:firstLineChars="0" w:firstLine="0"/>
              <w:jc w:val="right"/>
              <w:rPr>
                <w:color w:val="000000" w:themeColor="text1"/>
                <w:sz w:val="18"/>
                <w:szCs w:val="20"/>
              </w:rPr>
            </w:pPr>
            <m:oMathPara>
              <m:oMath>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β</m:t>
                    </m:r>
                  </m:e>
                  <m:sub>
                    <m:r>
                      <w:rPr>
                        <w:rFonts w:ascii="Cambria Math" w:hAnsi="Cambria Math"/>
                        <w:color w:val="000000" w:themeColor="text1"/>
                        <w:sz w:val="18"/>
                        <w:szCs w:val="20"/>
                      </w:rPr>
                      <m:t>n,i</m:t>
                    </m:r>
                  </m:sub>
                </m:sSub>
                <m:d>
                  <m:dPr>
                    <m:ctrlPr>
                      <w:rPr>
                        <w:rFonts w:ascii="Cambria Math" w:hAnsi="Cambria Math"/>
                        <w:i/>
                        <w:color w:val="000000" w:themeColor="text1"/>
                        <w:sz w:val="18"/>
                        <w:szCs w:val="20"/>
                      </w:rPr>
                    </m:ctrlPr>
                  </m:dPr>
                  <m:e>
                    <m:sSub>
                      <m:sSubPr>
                        <m:ctrlPr>
                          <w:rPr>
                            <w:rFonts w:ascii="Cambria Math" w:hAnsi="Cambria Math"/>
                            <w:color w:val="000000" w:themeColor="text1"/>
                            <w:sz w:val="18"/>
                            <w:szCs w:val="20"/>
                          </w:rPr>
                        </m:ctrlPr>
                      </m:sSubPr>
                      <m:e>
                        <m:r>
                          <w:rPr>
                            <w:rFonts w:ascii="Cambria Math" w:hAnsi="Cambria Math"/>
                            <w:color w:val="000000" w:themeColor="text1"/>
                            <w:sz w:val="18"/>
                            <w:szCs w:val="20"/>
                          </w:rPr>
                          <m:t>a</m:t>
                        </m:r>
                      </m:e>
                      <m:sub>
                        <m:r>
                          <w:rPr>
                            <w:rFonts w:ascii="Cambria Math" w:hAnsi="Cambria Math"/>
                            <w:color w:val="000000" w:themeColor="text1"/>
                            <w:sz w:val="18"/>
                            <w:szCs w:val="20"/>
                          </w:rPr>
                          <m:t>l</m:t>
                        </m:r>
                      </m:sub>
                    </m:sSub>
                  </m:e>
                </m:d>
              </m:oMath>
            </m:oMathPara>
          </w:p>
        </w:tc>
        <w:tc>
          <w:tcPr>
            <w:tcW w:w="1516" w:type="dxa"/>
          </w:tcPr>
          <w:p w:rsidR="00AB0C0E" w:rsidRPr="00981244" w:rsidRDefault="00AB0C0E" w:rsidP="001F2583">
            <w:pPr>
              <w:pStyle w:val="ListParagraph"/>
              <w:ind w:firstLineChars="0" w:firstLine="0"/>
              <w:jc w:val="center"/>
              <w:rPr>
                <w:color w:val="000000" w:themeColor="text1"/>
                <w:sz w:val="18"/>
                <w:szCs w:val="20"/>
              </w:rPr>
            </w:pPr>
            <w:r w:rsidRPr="00981244">
              <w:rPr>
                <w:rFonts w:hint="eastAsia"/>
                <w:i/>
                <w:color w:val="000000" w:themeColor="text1"/>
                <w:sz w:val="18"/>
                <w:szCs w:val="20"/>
              </w:rPr>
              <w:t>a</w:t>
            </w:r>
            <w:r w:rsidRPr="00981244">
              <w:rPr>
                <w:rFonts w:hint="eastAsia"/>
                <w:color w:val="000000" w:themeColor="text1"/>
                <w:sz w:val="18"/>
                <w:szCs w:val="20"/>
                <w:vertAlign w:val="subscript"/>
              </w:rPr>
              <w:t>1</w:t>
            </w:r>
          </w:p>
        </w:tc>
        <w:tc>
          <w:tcPr>
            <w:tcW w:w="1516" w:type="dxa"/>
          </w:tcPr>
          <w:p w:rsidR="00AB0C0E" w:rsidRPr="00981244" w:rsidRDefault="00AB0C0E" w:rsidP="001F2583">
            <w:pPr>
              <w:pStyle w:val="ListParagraph"/>
              <w:ind w:firstLineChars="0" w:firstLine="0"/>
              <w:jc w:val="center"/>
              <w:rPr>
                <w:color w:val="000000" w:themeColor="text1"/>
                <w:sz w:val="18"/>
                <w:szCs w:val="20"/>
              </w:rPr>
            </w:pPr>
            <w:r w:rsidRPr="00981244">
              <w:rPr>
                <w:rFonts w:hint="eastAsia"/>
                <w:i/>
                <w:color w:val="000000" w:themeColor="text1"/>
                <w:sz w:val="18"/>
                <w:szCs w:val="20"/>
              </w:rPr>
              <w:t>a</w:t>
            </w:r>
            <w:r w:rsidRPr="00981244">
              <w:rPr>
                <w:rFonts w:hint="eastAsia"/>
                <w:color w:val="000000" w:themeColor="text1"/>
                <w:sz w:val="18"/>
                <w:szCs w:val="20"/>
                <w:vertAlign w:val="subscript"/>
              </w:rPr>
              <w:t>2</w:t>
            </w:r>
          </w:p>
        </w:tc>
        <w:tc>
          <w:tcPr>
            <w:tcW w:w="1516" w:type="dxa"/>
          </w:tcPr>
          <w:p w:rsidR="00AB0C0E" w:rsidRPr="00981244" w:rsidRDefault="00AB0C0E" w:rsidP="001F2583">
            <w:pPr>
              <w:pStyle w:val="ListParagraph"/>
              <w:ind w:firstLineChars="0" w:firstLine="0"/>
              <w:jc w:val="center"/>
              <w:rPr>
                <w:color w:val="000000" w:themeColor="text1"/>
                <w:sz w:val="18"/>
                <w:szCs w:val="20"/>
              </w:rPr>
            </w:pPr>
            <w:r w:rsidRPr="00981244">
              <w:rPr>
                <w:rFonts w:hint="eastAsia"/>
                <w:i/>
                <w:color w:val="000000" w:themeColor="text1"/>
                <w:sz w:val="18"/>
                <w:szCs w:val="20"/>
              </w:rPr>
              <w:t>a</w:t>
            </w:r>
            <w:r w:rsidRPr="00981244">
              <w:rPr>
                <w:rFonts w:hint="eastAsia"/>
                <w:color w:val="000000" w:themeColor="text1"/>
                <w:sz w:val="18"/>
                <w:szCs w:val="20"/>
                <w:vertAlign w:val="subscript"/>
              </w:rPr>
              <w:t>3</w:t>
            </w:r>
          </w:p>
        </w:tc>
        <w:tc>
          <w:tcPr>
            <w:tcW w:w="1516" w:type="dxa"/>
          </w:tcPr>
          <w:p w:rsidR="00AB0C0E" w:rsidRPr="00981244" w:rsidRDefault="00AB0C0E" w:rsidP="001F2583">
            <w:pPr>
              <w:pStyle w:val="ListParagraph"/>
              <w:ind w:firstLineChars="0" w:firstLine="0"/>
              <w:jc w:val="center"/>
              <w:rPr>
                <w:color w:val="000000" w:themeColor="text1"/>
                <w:sz w:val="18"/>
                <w:szCs w:val="20"/>
              </w:rPr>
            </w:pPr>
            <w:r w:rsidRPr="00981244">
              <w:rPr>
                <w:rFonts w:hint="eastAsia"/>
                <w:i/>
                <w:color w:val="000000" w:themeColor="text1"/>
                <w:sz w:val="18"/>
                <w:szCs w:val="20"/>
              </w:rPr>
              <w:t>a</w:t>
            </w:r>
            <w:r w:rsidRPr="00981244">
              <w:rPr>
                <w:rFonts w:hint="eastAsia"/>
                <w:color w:val="000000" w:themeColor="text1"/>
                <w:sz w:val="18"/>
                <w:szCs w:val="20"/>
                <w:vertAlign w:val="subscript"/>
              </w:rPr>
              <w:t>4</w:t>
            </w:r>
          </w:p>
        </w:tc>
        <w:tc>
          <w:tcPr>
            <w:tcW w:w="1516" w:type="dxa"/>
          </w:tcPr>
          <w:p w:rsidR="00AB0C0E" w:rsidRPr="00981244" w:rsidRDefault="00AB0C0E" w:rsidP="001F2583">
            <w:pPr>
              <w:pStyle w:val="ListParagraph"/>
              <w:ind w:firstLineChars="0" w:firstLine="0"/>
              <w:jc w:val="center"/>
              <w:rPr>
                <w:color w:val="000000" w:themeColor="text1"/>
                <w:sz w:val="18"/>
                <w:szCs w:val="20"/>
              </w:rPr>
            </w:pPr>
            <w:r w:rsidRPr="00981244">
              <w:rPr>
                <w:rFonts w:hint="eastAsia"/>
                <w:i/>
                <w:color w:val="000000" w:themeColor="text1"/>
                <w:sz w:val="18"/>
                <w:szCs w:val="20"/>
              </w:rPr>
              <w:t>a</w:t>
            </w:r>
            <w:r w:rsidRPr="00981244">
              <w:rPr>
                <w:rFonts w:hint="eastAsia"/>
                <w:color w:val="000000" w:themeColor="text1"/>
                <w:sz w:val="18"/>
                <w:szCs w:val="20"/>
                <w:vertAlign w:val="subscript"/>
              </w:rPr>
              <w:t>5</w:t>
            </w:r>
          </w:p>
        </w:tc>
      </w:tr>
      <w:tr w:rsidR="00981244" w:rsidRPr="00981244" w:rsidTr="00E448E5">
        <w:trPr>
          <w:jc w:val="center"/>
        </w:trPr>
        <w:tc>
          <w:tcPr>
            <w:tcW w:w="792" w:type="dxa"/>
          </w:tcPr>
          <w:p w:rsidR="00AB0C0E" w:rsidRPr="00981244" w:rsidRDefault="00AB0C0E" w:rsidP="0083461C">
            <w:pPr>
              <w:pStyle w:val="ListParagraph"/>
              <w:ind w:firstLineChars="0" w:firstLine="0"/>
              <w:jc w:val="center"/>
              <w:rPr>
                <w:color w:val="000000" w:themeColor="text1"/>
                <w:sz w:val="18"/>
                <w:szCs w:val="20"/>
              </w:rPr>
            </w:pPr>
            <w:r w:rsidRPr="00981244">
              <w:rPr>
                <w:rFonts w:hint="eastAsia"/>
                <w:i/>
                <w:color w:val="000000" w:themeColor="text1"/>
                <w:sz w:val="18"/>
                <w:szCs w:val="20"/>
              </w:rPr>
              <w:t>e</w:t>
            </w:r>
            <w:r w:rsidRPr="00981244">
              <w:rPr>
                <w:rFonts w:hint="eastAsia"/>
                <w:color w:val="000000" w:themeColor="text1"/>
                <w:sz w:val="18"/>
                <w:szCs w:val="20"/>
                <w:vertAlign w:val="subscript"/>
              </w:rPr>
              <w:t>1</w:t>
            </w:r>
          </w:p>
        </w:tc>
        <w:tc>
          <w:tcPr>
            <w:tcW w:w="1516" w:type="dxa"/>
          </w:tcPr>
          <w:p w:rsidR="00AB0C0E" w:rsidRPr="00981244" w:rsidRDefault="00AB0C0E" w:rsidP="00AB0C0E">
            <w:pPr>
              <w:pStyle w:val="ListParagraph"/>
              <w:ind w:firstLineChars="0" w:firstLine="0"/>
              <w:rPr>
                <w:color w:val="000000" w:themeColor="text1"/>
                <w:sz w:val="18"/>
                <w:szCs w:val="20"/>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1</w:t>
            </w:r>
            <w:r w:rsidRPr="00981244">
              <w:rPr>
                <w:rFonts w:hint="eastAsia"/>
                <w:color w:val="000000" w:themeColor="text1"/>
                <w:sz w:val="18"/>
                <w:szCs w:val="20"/>
              </w:rPr>
              <w:t>, 1)</w:t>
            </w:r>
          </w:p>
        </w:tc>
        <w:tc>
          <w:tcPr>
            <w:tcW w:w="1516" w:type="dxa"/>
          </w:tcPr>
          <w:p w:rsidR="00AB0C0E" w:rsidRPr="00981244" w:rsidRDefault="00AB0C0E" w:rsidP="00AB0C0E">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2</w:t>
            </w:r>
            <w:r w:rsidRPr="00981244">
              <w:rPr>
                <w:rFonts w:hint="eastAsia"/>
                <w:color w:val="000000" w:themeColor="text1"/>
                <w:sz w:val="18"/>
                <w:szCs w:val="20"/>
              </w:rPr>
              <w:t>, 1)</w:t>
            </w:r>
          </w:p>
        </w:tc>
        <w:tc>
          <w:tcPr>
            <w:tcW w:w="1516" w:type="dxa"/>
          </w:tcPr>
          <w:p w:rsidR="00AB0C0E" w:rsidRPr="00981244" w:rsidRDefault="00AB0C0E" w:rsidP="00AB0C0E">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3</w:t>
            </w:r>
            <w:r w:rsidRPr="00981244">
              <w:rPr>
                <w:rFonts w:hint="eastAsia"/>
                <w:color w:val="000000" w:themeColor="text1"/>
                <w:sz w:val="18"/>
                <w:szCs w:val="20"/>
              </w:rPr>
              <w:t>, 1)</w:t>
            </w:r>
          </w:p>
        </w:tc>
        <w:tc>
          <w:tcPr>
            <w:tcW w:w="1516" w:type="dxa"/>
          </w:tcPr>
          <w:p w:rsidR="00AB0C0E" w:rsidRPr="00981244" w:rsidRDefault="00AB0C0E" w:rsidP="00AB0C0E">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4</w:t>
            </w:r>
            <w:r w:rsidRPr="00981244">
              <w:rPr>
                <w:rFonts w:hint="eastAsia"/>
                <w:color w:val="000000" w:themeColor="text1"/>
                <w:sz w:val="18"/>
                <w:szCs w:val="20"/>
              </w:rPr>
              <w:t>, 1)</w:t>
            </w:r>
          </w:p>
        </w:tc>
        <w:tc>
          <w:tcPr>
            <w:tcW w:w="1516" w:type="dxa"/>
          </w:tcPr>
          <w:p w:rsidR="00AB0C0E" w:rsidRPr="00981244" w:rsidRDefault="00AB0C0E" w:rsidP="00AB0C0E">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5</w:t>
            </w:r>
            <w:r w:rsidRPr="00981244">
              <w:rPr>
                <w:rFonts w:hint="eastAsia"/>
                <w:color w:val="000000" w:themeColor="text1"/>
                <w:sz w:val="18"/>
                <w:szCs w:val="20"/>
              </w:rPr>
              <w:t>, 1)</w:t>
            </w:r>
          </w:p>
        </w:tc>
      </w:tr>
      <w:tr w:rsidR="00981244" w:rsidRPr="00981244" w:rsidTr="00E448E5">
        <w:trPr>
          <w:jc w:val="center"/>
        </w:trPr>
        <w:tc>
          <w:tcPr>
            <w:tcW w:w="792" w:type="dxa"/>
          </w:tcPr>
          <w:p w:rsidR="00AB0C0E" w:rsidRPr="00981244" w:rsidRDefault="00AB0C0E" w:rsidP="0083461C">
            <w:pPr>
              <w:jc w:val="center"/>
              <w:rPr>
                <w:color w:val="000000" w:themeColor="text1"/>
                <w:sz w:val="18"/>
              </w:rPr>
            </w:pPr>
            <w:r w:rsidRPr="00981244">
              <w:rPr>
                <w:rFonts w:hint="eastAsia"/>
                <w:i/>
                <w:color w:val="000000" w:themeColor="text1"/>
                <w:sz w:val="18"/>
                <w:szCs w:val="20"/>
              </w:rPr>
              <w:t>e</w:t>
            </w:r>
            <w:r w:rsidR="00120C9A" w:rsidRPr="00981244">
              <w:rPr>
                <w:rFonts w:hint="eastAsia"/>
                <w:color w:val="000000" w:themeColor="text1"/>
                <w:sz w:val="18"/>
                <w:szCs w:val="20"/>
                <w:vertAlign w:val="subscript"/>
              </w:rPr>
              <w:t>2</w:t>
            </w:r>
          </w:p>
        </w:tc>
        <w:tc>
          <w:tcPr>
            <w:tcW w:w="1516" w:type="dxa"/>
          </w:tcPr>
          <w:p w:rsidR="00AB0C0E" w:rsidRPr="00981244" w:rsidRDefault="00AB0C0E" w:rsidP="009D733D">
            <w:pPr>
              <w:pStyle w:val="ListParagraph"/>
              <w:ind w:firstLineChars="0" w:firstLine="0"/>
              <w:rPr>
                <w:color w:val="000000" w:themeColor="text1"/>
                <w:sz w:val="18"/>
                <w:szCs w:val="20"/>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1</w:t>
            </w:r>
            <w:r w:rsidRPr="00981244">
              <w:rPr>
                <w:rFonts w:hint="eastAsia"/>
                <w:color w:val="000000" w:themeColor="text1"/>
                <w:sz w:val="18"/>
                <w:szCs w:val="20"/>
              </w:rPr>
              <w:t>, 0.8;</w:t>
            </w:r>
            <w:r w:rsidRPr="00981244">
              <w:rPr>
                <w:rFonts w:hint="eastAsia"/>
                <w:i/>
                <w:color w:val="000000" w:themeColor="text1"/>
                <w:sz w:val="18"/>
                <w:szCs w:val="20"/>
              </w:rPr>
              <w:t>H</w:t>
            </w:r>
            <w:r w:rsidRPr="00981244">
              <w:rPr>
                <w:rFonts w:hint="eastAsia"/>
                <w:color w:val="000000" w:themeColor="text1"/>
                <w:sz w:val="18"/>
                <w:szCs w:val="20"/>
              </w:rPr>
              <w:t>, 0.2)</w:t>
            </w:r>
          </w:p>
        </w:tc>
        <w:tc>
          <w:tcPr>
            <w:tcW w:w="1516" w:type="dxa"/>
          </w:tcPr>
          <w:p w:rsidR="00AB0C0E" w:rsidRPr="00981244" w:rsidRDefault="00AB0C0E" w:rsidP="009D733D">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2</w:t>
            </w:r>
            <w:r w:rsidRPr="00981244">
              <w:rPr>
                <w:rFonts w:hint="eastAsia"/>
                <w:color w:val="000000" w:themeColor="text1"/>
                <w:sz w:val="18"/>
                <w:szCs w:val="20"/>
              </w:rPr>
              <w:t>, 0.8;</w:t>
            </w:r>
            <w:r w:rsidRPr="00981244">
              <w:rPr>
                <w:rFonts w:hint="eastAsia"/>
                <w:i/>
                <w:color w:val="000000" w:themeColor="text1"/>
                <w:sz w:val="18"/>
                <w:szCs w:val="20"/>
              </w:rPr>
              <w:t>H</w:t>
            </w:r>
            <w:r w:rsidRPr="00981244">
              <w:rPr>
                <w:rFonts w:hint="eastAsia"/>
                <w:color w:val="000000" w:themeColor="text1"/>
                <w:sz w:val="18"/>
                <w:szCs w:val="20"/>
              </w:rPr>
              <w:t>, 0.2)</w:t>
            </w:r>
          </w:p>
        </w:tc>
        <w:tc>
          <w:tcPr>
            <w:tcW w:w="1516" w:type="dxa"/>
          </w:tcPr>
          <w:p w:rsidR="00AB0C0E" w:rsidRPr="00981244" w:rsidRDefault="00AB0C0E" w:rsidP="009D733D">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3</w:t>
            </w:r>
            <w:r w:rsidRPr="00981244">
              <w:rPr>
                <w:rFonts w:hint="eastAsia"/>
                <w:color w:val="000000" w:themeColor="text1"/>
                <w:sz w:val="18"/>
                <w:szCs w:val="20"/>
              </w:rPr>
              <w:t>, 0.8;</w:t>
            </w:r>
            <w:r w:rsidRPr="00981244">
              <w:rPr>
                <w:rFonts w:hint="eastAsia"/>
                <w:i/>
                <w:color w:val="000000" w:themeColor="text1"/>
                <w:sz w:val="18"/>
                <w:szCs w:val="20"/>
              </w:rPr>
              <w:t>H</w:t>
            </w:r>
            <w:r w:rsidRPr="00981244">
              <w:rPr>
                <w:rFonts w:hint="eastAsia"/>
                <w:color w:val="000000" w:themeColor="text1"/>
                <w:sz w:val="18"/>
                <w:szCs w:val="20"/>
              </w:rPr>
              <w:t>, 0.2)</w:t>
            </w:r>
          </w:p>
        </w:tc>
        <w:tc>
          <w:tcPr>
            <w:tcW w:w="1516" w:type="dxa"/>
          </w:tcPr>
          <w:p w:rsidR="00AB0C0E" w:rsidRPr="00981244" w:rsidRDefault="00AB0C0E" w:rsidP="009D733D">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4</w:t>
            </w:r>
            <w:r w:rsidRPr="00981244">
              <w:rPr>
                <w:rFonts w:hint="eastAsia"/>
                <w:color w:val="000000" w:themeColor="text1"/>
                <w:sz w:val="18"/>
                <w:szCs w:val="20"/>
              </w:rPr>
              <w:t>, 0.8;</w:t>
            </w:r>
            <w:r w:rsidRPr="00981244">
              <w:rPr>
                <w:rFonts w:hint="eastAsia"/>
                <w:i/>
                <w:color w:val="000000" w:themeColor="text1"/>
                <w:sz w:val="18"/>
                <w:szCs w:val="20"/>
              </w:rPr>
              <w:t>H</w:t>
            </w:r>
            <w:r w:rsidRPr="00981244">
              <w:rPr>
                <w:rFonts w:hint="eastAsia"/>
                <w:color w:val="000000" w:themeColor="text1"/>
                <w:sz w:val="18"/>
                <w:szCs w:val="20"/>
              </w:rPr>
              <w:t>, 0.2)</w:t>
            </w:r>
          </w:p>
        </w:tc>
        <w:tc>
          <w:tcPr>
            <w:tcW w:w="1516" w:type="dxa"/>
          </w:tcPr>
          <w:p w:rsidR="00AB0C0E" w:rsidRPr="00981244" w:rsidRDefault="00AB0C0E" w:rsidP="009D733D">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5</w:t>
            </w:r>
            <w:r w:rsidRPr="00981244">
              <w:rPr>
                <w:rFonts w:hint="eastAsia"/>
                <w:color w:val="000000" w:themeColor="text1"/>
                <w:sz w:val="18"/>
                <w:szCs w:val="20"/>
              </w:rPr>
              <w:t>, 0.8;</w:t>
            </w:r>
            <w:r w:rsidRPr="00981244">
              <w:rPr>
                <w:rFonts w:hint="eastAsia"/>
                <w:i/>
                <w:color w:val="000000" w:themeColor="text1"/>
                <w:sz w:val="18"/>
                <w:szCs w:val="20"/>
              </w:rPr>
              <w:t>H</w:t>
            </w:r>
            <w:r w:rsidRPr="00981244">
              <w:rPr>
                <w:rFonts w:hint="eastAsia"/>
                <w:color w:val="000000" w:themeColor="text1"/>
                <w:sz w:val="18"/>
                <w:szCs w:val="20"/>
              </w:rPr>
              <w:t>, 0.2)</w:t>
            </w:r>
          </w:p>
        </w:tc>
      </w:tr>
      <w:tr w:rsidR="00981244" w:rsidRPr="00981244" w:rsidTr="00E448E5">
        <w:trPr>
          <w:jc w:val="center"/>
        </w:trPr>
        <w:tc>
          <w:tcPr>
            <w:tcW w:w="792" w:type="dxa"/>
          </w:tcPr>
          <w:p w:rsidR="00F21EDB" w:rsidRPr="00981244" w:rsidRDefault="00F21EDB" w:rsidP="0083461C">
            <w:pPr>
              <w:jc w:val="center"/>
              <w:rPr>
                <w:color w:val="000000" w:themeColor="text1"/>
                <w:sz w:val="18"/>
              </w:rPr>
            </w:pPr>
            <w:r w:rsidRPr="00981244">
              <w:rPr>
                <w:rFonts w:hint="eastAsia"/>
                <w:i/>
                <w:color w:val="000000" w:themeColor="text1"/>
                <w:sz w:val="18"/>
                <w:szCs w:val="20"/>
              </w:rPr>
              <w:t>e</w:t>
            </w:r>
            <w:r w:rsidR="00120C9A" w:rsidRPr="00981244">
              <w:rPr>
                <w:rFonts w:hint="eastAsia"/>
                <w:color w:val="000000" w:themeColor="text1"/>
                <w:sz w:val="18"/>
                <w:szCs w:val="20"/>
                <w:vertAlign w:val="subscript"/>
              </w:rPr>
              <w:t>3</w:t>
            </w:r>
          </w:p>
        </w:tc>
        <w:tc>
          <w:tcPr>
            <w:tcW w:w="1516" w:type="dxa"/>
          </w:tcPr>
          <w:p w:rsidR="00F21EDB" w:rsidRPr="00981244" w:rsidRDefault="00F21EDB">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1</w:t>
            </w:r>
            <w:r w:rsidRPr="00981244">
              <w:rPr>
                <w:rFonts w:hint="eastAsia"/>
                <w:color w:val="000000" w:themeColor="text1"/>
                <w:sz w:val="18"/>
                <w:szCs w:val="20"/>
              </w:rPr>
              <w:t>, 0.6;</w:t>
            </w:r>
            <w:r w:rsidRPr="00981244">
              <w:rPr>
                <w:rFonts w:hint="eastAsia"/>
                <w:i/>
                <w:color w:val="000000" w:themeColor="text1"/>
                <w:sz w:val="18"/>
                <w:szCs w:val="20"/>
              </w:rPr>
              <w:t>H</w:t>
            </w:r>
            <w:r w:rsidRPr="00981244">
              <w:rPr>
                <w:rFonts w:hint="eastAsia"/>
                <w:color w:val="000000" w:themeColor="text1"/>
                <w:sz w:val="18"/>
                <w:szCs w:val="20"/>
              </w:rPr>
              <w:t>, 0.4)</w:t>
            </w:r>
          </w:p>
        </w:tc>
        <w:tc>
          <w:tcPr>
            <w:tcW w:w="1516" w:type="dxa"/>
          </w:tcPr>
          <w:p w:rsidR="00F21EDB" w:rsidRPr="00981244" w:rsidRDefault="00F21EDB" w:rsidP="00E74912">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2</w:t>
            </w:r>
            <w:r w:rsidRPr="00981244">
              <w:rPr>
                <w:rFonts w:hint="eastAsia"/>
                <w:color w:val="000000" w:themeColor="text1"/>
                <w:sz w:val="18"/>
                <w:szCs w:val="20"/>
              </w:rPr>
              <w:t>, 0.6;</w:t>
            </w:r>
            <w:r w:rsidRPr="00981244">
              <w:rPr>
                <w:rFonts w:hint="eastAsia"/>
                <w:i/>
                <w:color w:val="000000" w:themeColor="text1"/>
                <w:sz w:val="18"/>
                <w:szCs w:val="20"/>
              </w:rPr>
              <w:t>H</w:t>
            </w:r>
            <w:r w:rsidRPr="00981244">
              <w:rPr>
                <w:rFonts w:hint="eastAsia"/>
                <w:color w:val="000000" w:themeColor="text1"/>
                <w:sz w:val="18"/>
                <w:szCs w:val="20"/>
              </w:rPr>
              <w:t>, 0.4)</w:t>
            </w:r>
          </w:p>
        </w:tc>
        <w:tc>
          <w:tcPr>
            <w:tcW w:w="1516" w:type="dxa"/>
          </w:tcPr>
          <w:p w:rsidR="00F21EDB" w:rsidRPr="00981244" w:rsidRDefault="00F21EDB" w:rsidP="00E74912">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3</w:t>
            </w:r>
            <w:r w:rsidRPr="00981244">
              <w:rPr>
                <w:rFonts w:hint="eastAsia"/>
                <w:color w:val="000000" w:themeColor="text1"/>
                <w:sz w:val="18"/>
                <w:szCs w:val="20"/>
              </w:rPr>
              <w:t>, 0.6;</w:t>
            </w:r>
            <w:r w:rsidRPr="00981244">
              <w:rPr>
                <w:rFonts w:hint="eastAsia"/>
                <w:i/>
                <w:color w:val="000000" w:themeColor="text1"/>
                <w:sz w:val="18"/>
                <w:szCs w:val="20"/>
              </w:rPr>
              <w:t>H</w:t>
            </w:r>
            <w:r w:rsidRPr="00981244">
              <w:rPr>
                <w:rFonts w:hint="eastAsia"/>
                <w:color w:val="000000" w:themeColor="text1"/>
                <w:sz w:val="18"/>
                <w:szCs w:val="20"/>
              </w:rPr>
              <w:t>, 0.4)</w:t>
            </w:r>
          </w:p>
        </w:tc>
        <w:tc>
          <w:tcPr>
            <w:tcW w:w="1516" w:type="dxa"/>
          </w:tcPr>
          <w:p w:rsidR="00F21EDB" w:rsidRPr="00981244" w:rsidRDefault="00F21EDB" w:rsidP="00E74912">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4</w:t>
            </w:r>
            <w:r w:rsidRPr="00981244">
              <w:rPr>
                <w:rFonts w:hint="eastAsia"/>
                <w:color w:val="000000" w:themeColor="text1"/>
                <w:sz w:val="18"/>
                <w:szCs w:val="20"/>
              </w:rPr>
              <w:t>, 0.6;</w:t>
            </w:r>
            <w:r w:rsidRPr="00981244">
              <w:rPr>
                <w:rFonts w:hint="eastAsia"/>
                <w:i/>
                <w:color w:val="000000" w:themeColor="text1"/>
                <w:sz w:val="18"/>
                <w:szCs w:val="20"/>
              </w:rPr>
              <w:t>H</w:t>
            </w:r>
            <w:r w:rsidRPr="00981244">
              <w:rPr>
                <w:rFonts w:hint="eastAsia"/>
                <w:color w:val="000000" w:themeColor="text1"/>
                <w:sz w:val="18"/>
                <w:szCs w:val="20"/>
              </w:rPr>
              <w:t>, 0.4)</w:t>
            </w:r>
          </w:p>
        </w:tc>
        <w:tc>
          <w:tcPr>
            <w:tcW w:w="1516" w:type="dxa"/>
          </w:tcPr>
          <w:p w:rsidR="00F21EDB" w:rsidRPr="00981244" w:rsidRDefault="00F21EDB" w:rsidP="00E74912">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5</w:t>
            </w:r>
            <w:r w:rsidRPr="00981244">
              <w:rPr>
                <w:rFonts w:hint="eastAsia"/>
                <w:color w:val="000000" w:themeColor="text1"/>
                <w:sz w:val="18"/>
                <w:szCs w:val="20"/>
              </w:rPr>
              <w:t>, 0.6;</w:t>
            </w:r>
            <w:r w:rsidRPr="00981244">
              <w:rPr>
                <w:rFonts w:hint="eastAsia"/>
                <w:i/>
                <w:color w:val="000000" w:themeColor="text1"/>
                <w:sz w:val="18"/>
                <w:szCs w:val="20"/>
              </w:rPr>
              <w:t>H</w:t>
            </w:r>
            <w:r w:rsidRPr="00981244">
              <w:rPr>
                <w:rFonts w:hint="eastAsia"/>
                <w:color w:val="000000" w:themeColor="text1"/>
                <w:sz w:val="18"/>
                <w:szCs w:val="20"/>
              </w:rPr>
              <w:t>, 0.4)</w:t>
            </w:r>
          </w:p>
        </w:tc>
      </w:tr>
      <w:tr w:rsidR="00981244" w:rsidRPr="00981244" w:rsidTr="00E448E5">
        <w:trPr>
          <w:jc w:val="center"/>
        </w:trPr>
        <w:tc>
          <w:tcPr>
            <w:tcW w:w="792" w:type="dxa"/>
          </w:tcPr>
          <w:p w:rsidR="00F21EDB" w:rsidRPr="00981244" w:rsidRDefault="00F21EDB" w:rsidP="0083461C">
            <w:pPr>
              <w:jc w:val="center"/>
              <w:rPr>
                <w:color w:val="000000" w:themeColor="text1"/>
                <w:sz w:val="18"/>
              </w:rPr>
            </w:pPr>
            <w:r w:rsidRPr="00981244">
              <w:rPr>
                <w:rFonts w:hint="eastAsia"/>
                <w:i/>
                <w:color w:val="000000" w:themeColor="text1"/>
                <w:sz w:val="18"/>
                <w:szCs w:val="20"/>
              </w:rPr>
              <w:t>e</w:t>
            </w:r>
            <w:r w:rsidR="00120C9A" w:rsidRPr="00981244">
              <w:rPr>
                <w:rFonts w:hint="eastAsia"/>
                <w:color w:val="000000" w:themeColor="text1"/>
                <w:sz w:val="18"/>
                <w:szCs w:val="20"/>
                <w:vertAlign w:val="subscript"/>
              </w:rPr>
              <w:t>4</w:t>
            </w:r>
          </w:p>
        </w:tc>
        <w:tc>
          <w:tcPr>
            <w:tcW w:w="1516" w:type="dxa"/>
          </w:tcPr>
          <w:p w:rsidR="00F21EDB" w:rsidRPr="00981244" w:rsidRDefault="00F21EDB">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1</w:t>
            </w:r>
            <w:r w:rsidRPr="00981244">
              <w:rPr>
                <w:rFonts w:hint="eastAsia"/>
                <w:color w:val="000000" w:themeColor="text1"/>
                <w:sz w:val="18"/>
                <w:szCs w:val="20"/>
              </w:rPr>
              <w:t>, 0.4;</w:t>
            </w:r>
            <w:r w:rsidRPr="00981244">
              <w:rPr>
                <w:rFonts w:hint="eastAsia"/>
                <w:i/>
                <w:color w:val="000000" w:themeColor="text1"/>
                <w:sz w:val="18"/>
                <w:szCs w:val="20"/>
              </w:rPr>
              <w:t>H</w:t>
            </w:r>
            <w:r w:rsidRPr="00981244">
              <w:rPr>
                <w:rFonts w:hint="eastAsia"/>
                <w:color w:val="000000" w:themeColor="text1"/>
                <w:sz w:val="18"/>
                <w:szCs w:val="20"/>
              </w:rPr>
              <w:t>, 0.6)</w:t>
            </w:r>
          </w:p>
        </w:tc>
        <w:tc>
          <w:tcPr>
            <w:tcW w:w="1516" w:type="dxa"/>
          </w:tcPr>
          <w:p w:rsidR="00F21EDB" w:rsidRPr="00981244" w:rsidRDefault="00F21EDB" w:rsidP="00E74912">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2</w:t>
            </w:r>
            <w:r w:rsidRPr="00981244">
              <w:rPr>
                <w:rFonts w:hint="eastAsia"/>
                <w:color w:val="000000" w:themeColor="text1"/>
                <w:sz w:val="18"/>
                <w:szCs w:val="20"/>
              </w:rPr>
              <w:t>, 0.4;</w:t>
            </w:r>
            <w:r w:rsidRPr="00981244">
              <w:rPr>
                <w:rFonts w:hint="eastAsia"/>
                <w:i/>
                <w:color w:val="000000" w:themeColor="text1"/>
                <w:sz w:val="18"/>
                <w:szCs w:val="20"/>
              </w:rPr>
              <w:t>H</w:t>
            </w:r>
            <w:r w:rsidRPr="00981244">
              <w:rPr>
                <w:rFonts w:hint="eastAsia"/>
                <w:color w:val="000000" w:themeColor="text1"/>
                <w:sz w:val="18"/>
                <w:szCs w:val="20"/>
              </w:rPr>
              <w:t>, 0.6)</w:t>
            </w:r>
          </w:p>
        </w:tc>
        <w:tc>
          <w:tcPr>
            <w:tcW w:w="1516" w:type="dxa"/>
          </w:tcPr>
          <w:p w:rsidR="00F21EDB" w:rsidRPr="00981244" w:rsidRDefault="00F21EDB" w:rsidP="00E74912">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3</w:t>
            </w:r>
            <w:r w:rsidRPr="00981244">
              <w:rPr>
                <w:rFonts w:hint="eastAsia"/>
                <w:color w:val="000000" w:themeColor="text1"/>
                <w:sz w:val="18"/>
                <w:szCs w:val="20"/>
              </w:rPr>
              <w:t>, 0.4;</w:t>
            </w:r>
            <w:r w:rsidRPr="00981244">
              <w:rPr>
                <w:rFonts w:hint="eastAsia"/>
                <w:i/>
                <w:color w:val="000000" w:themeColor="text1"/>
                <w:sz w:val="18"/>
                <w:szCs w:val="20"/>
              </w:rPr>
              <w:t>H</w:t>
            </w:r>
            <w:r w:rsidRPr="00981244">
              <w:rPr>
                <w:rFonts w:hint="eastAsia"/>
                <w:color w:val="000000" w:themeColor="text1"/>
                <w:sz w:val="18"/>
                <w:szCs w:val="20"/>
              </w:rPr>
              <w:t>, 0.6)</w:t>
            </w:r>
          </w:p>
        </w:tc>
        <w:tc>
          <w:tcPr>
            <w:tcW w:w="1516" w:type="dxa"/>
          </w:tcPr>
          <w:p w:rsidR="00F21EDB" w:rsidRPr="00981244" w:rsidRDefault="00F21EDB" w:rsidP="00F21EDB">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4</w:t>
            </w:r>
            <w:r w:rsidRPr="00981244">
              <w:rPr>
                <w:rFonts w:hint="eastAsia"/>
                <w:color w:val="000000" w:themeColor="text1"/>
                <w:sz w:val="18"/>
                <w:szCs w:val="20"/>
              </w:rPr>
              <w:t>, 0.4;</w:t>
            </w:r>
            <w:r w:rsidRPr="00981244">
              <w:rPr>
                <w:rFonts w:hint="eastAsia"/>
                <w:i/>
                <w:color w:val="000000" w:themeColor="text1"/>
                <w:sz w:val="18"/>
                <w:szCs w:val="20"/>
              </w:rPr>
              <w:t>H</w:t>
            </w:r>
            <w:r w:rsidRPr="00981244">
              <w:rPr>
                <w:rFonts w:hint="eastAsia"/>
                <w:color w:val="000000" w:themeColor="text1"/>
                <w:sz w:val="18"/>
                <w:szCs w:val="20"/>
              </w:rPr>
              <w:t>, 0.6)</w:t>
            </w:r>
          </w:p>
        </w:tc>
        <w:tc>
          <w:tcPr>
            <w:tcW w:w="1516" w:type="dxa"/>
          </w:tcPr>
          <w:p w:rsidR="00F21EDB" w:rsidRPr="00981244" w:rsidRDefault="00F21EDB" w:rsidP="00F21EDB">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5</w:t>
            </w:r>
            <w:r w:rsidRPr="00981244">
              <w:rPr>
                <w:rFonts w:hint="eastAsia"/>
                <w:color w:val="000000" w:themeColor="text1"/>
                <w:sz w:val="18"/>
                <w:szCs w:val="20"/>
              </w:rPr>
              <w:t>, 0.4;</w:t>
            </w:r>
            <w:r w:rsidRPr="00981244">
              <w:rPr>
                <w:rFonts w:hint="eastAsia"/>
                <w:i/>
                <w:color w:val="000000" w:themeColor="text1"/>
                <w:sz w:val="18"/>
                <w:szCs w:val="20"/>
              </w:rPr>
              <w:t>H</w:t>
            </w:r>
            <w:r w:rsidRPr="00981244">
              <w:rPr>
                <w:rFonts w:hint="eastAsia"/>
                <w:color w:val="000000" w:themeColor="text1"/>
                <w:sz w:val="18"/>
                <w:szCs w:val="20"/>
              </w:rPr>
              <w:t>, 0.6)</w:t>
            </w:r>
          </w:p>
        </w:tc>
      </w:tr>
      <w:tr w:rsidR="00981244" w:rsidRPr="00981244" w:rsidTr="00E448E5">
        <w:trPr>
          <w:jc w:val="center"/>
        </w:trPr>
        <w:tc>
          <w:tcPr>
            <w:tcW w:w="792" w:type="dxa"/>
          </w:tcPr>
          <w:p w:rsidR="00F21EDB" w:rsidRPr="00981244" w:rsidRDefault="00F21EDB" w:rsidP="0083461C">
            <w:pPr>
              <w:jc w:val="center"/>
              <w:rPr>
                <w:color w:val="000000" w:themeColor="text1"/>
                <w:sz w:val="18"/>
              </w:rPr>
            </w:pPr>
            <w:r w:rsidRPr="00981244">
              <w:rPr>
                <w:rFonts w:hint="eastAsia"/>
                <w:i/>
                <w:color w:val="000000" w:themeColor="text1"/>
                <w:sz w:val="18"/>
                <w:szCs w:val="20"/>
              </w:rPr>
              <w:t>e</w:t>
            </w:r>
            <w:r w:rsidR="00120C9A" w:rsidRPr="00981244">
              <w:rPr>
                <w:rFonts w:hint="eastAsia"/>
                <w:color w:val="000000" w:themeColor="text1"/>
                <w:sz w:val="18"/>
                <w:szCs w:val="20"/>
                <w:vertAlign w:val="subscript"/>
              </w:rPr>
              <w:t>5</w:t>
            </w:r>
          </w:p>
        </w:tc>
        <w:tc>
          <w:tcPr>
            <w:tcW w:w="1516" w:type="dxa"/>
          </w:tcPr>
          <w:p w:rsidR="00F21EDB" w:rsidRPr="00981244" w:rsidRDefault="00F21EDB">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1</w:t>
            </w:r>
            <w:r w:rsidRPr="00981244">
              <w:rPr>
                <w:rFonts w:hint="eastAsia"/>
                <w:color w:val="000000" w:themeColor="text1"/>
                <w:sz w:val="18"/>
                <w:szCs w:val="20"/>
              </w:rPr>
              <w:t>, 0.2;</w:t>
            </w:r>
            <w:r w:rsidRPr="00981244">
              <w:rPr>
                <w:rFonts w:hint="eastAsia"/>
                <w:i/>
                <w:color w:val="000000" w:themeColor="text1"/>
                <w:sz w:val="18"/>
                <w:szCs w:val="20"/>
              </w:rPr>
              <w:t>H</w:t>
            </w:r>
            <w:r w:rsidRPr="00981244">
              <w:rPr>
                <w:rFonts w:hint="eastAsia"/>
                <w:color w:val="000000" w:themeColor="text1"/>
                <w:sz w:val="18"/>
                <w:szCs w:val="20"/>
              </w:rPr>
              <w:t>, 0.8)</w:t>
            </w:r>
          </w:p>
        </w:tc>
        <w:tc>
          <w:tcPr>
            <w:tcW w:w="1516" w:type="dxa"/>
          </w:tcPr>
          <w:p w:rsidR="00F21EDB" w:rsidRPr="00981244" w:rsidRDefault="00F21EDB" w:rsidP="00E74912">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2</w:t>
            </w:r>
            <w:r w:rsidRPr="00981244">
              <w:rPr>
                <w:rFonts w:hint="eastAsia"/>
                <w:color w:val="000000" w:themeColor="text1"/>
                <w:sz w:val="18"/>
                <w:szCs w:val="20"/>
              </w:rPr>
              <w:t>, 0.2;</w:t>
            </w:r>
            <w:r w:rsidRPr="00981244">
              <w:rPr>
                <w:rFonts w:hint="eastAsia"/>
                <w:i/>
                <w:color w:val="000000" w:themeColor="text1"/>
                <w:sz w:val="18"/>
                <w:szCs w:val="20"/>
              </w:rPr>
              <w:t>H</w:t>
            </w:r>
            <w:r w:rsidRPr="00981244">
              <w:rPr>
                <w:rFonts w:hint="eastAsia"/>
                <w:color w:val="000000" w:themeColor="text1"/>
                <w:sz w:val="18"/>
                <w:szCs w:val="20"/>
              </w:rPr>
              <w:t>, 0.8)</w:t>
            </w:r>
          </w:p>
        </w:tc>
        <w:tc>
          <w:tcPr>
            <w:tcW w:w="1516" w:type="dxa"/>
          </w:tcPr>
          <w:p w:rsidR="00F21EDB" w:rsidRPr="00981244" w:rsidRDefault="00F21EDB" w:rsidP="00F21EDB">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3</w:t>
            </w:r>
            <w:r w:rsidRPr="00981244">
              <w:rPr>
                <w:rFonts w:hint="eastAsia"/>
                <w:color w:val="000000" w:themeColor="text1"/>
                <w:sz w:val="18"/>
                <w:szCs w:val="20"/>
              </w:rPr>
              <w:t>, 0.2;</w:t>
            </w:r>
            <w:r w:rsidRPr="00981244">
              <w:rPr>
                <w:rFonts w:hint="eastAsia"/>
                <w:i/>
                <w:color w:val="000000" w:themeColor="text1"/>
                <w:sz w:val="18"/>
                <w:szCs w:val="20"/>
              </w:rPr>
              <w:t>H</w:t>
            </w:r>
            <w:r w:rsidRPr="00981244">
              <w:rPr>
                <w:rFonts w:hint="eastAsia"/>
                <w:color w:val="000000" w:themeColor="text1"/>
                <w:sz w:val="18"/>
                <w:szCs w:val="20"/>
              </w:rPr>
              <w:t>, 0.8)</w:t>
            </w:r>
          </w:p>
        </w:tc>
        <w:tc>
          <w:tcPr>
            <w:tcW w:w="1516" w:type="dxa"/>
          </w:tcPr>
          <w:p w:rsidR="00F21EDB" w:rsidRPr="00981244" w:rsidRDefault="00F21EDB" w:rsidP="00F21EDB">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4</w:t>
            </w:r>
            <w:r w:rsidRPr="00981244">
              <w:rPr>
                <w:rFonts w:hint="eastAsia"/>
                <w:color w:val="000000" w:themeColor="text1"/>
                <w:sz w:val="18"/>
                <w:szCs w:val="20"/>
              </w:rPr>
              <w:t>, 0.2;</w:t>
            </w:r>
            <w:r w:rsidRPr="00981244">
              <w:rPr>
                <w:rFonts w:hint="eastAsia"/>
                <w:i/>
                <w:color w:val="000000" w:themeColor="text1"/>
                <w:sz w:val="18"/>
                <w:szCs w:val="20"/>
              </w:rPr>
              <w:t>H</w:t>
            </w:r>
            <w:r w:rsidRPr="00981244">
              <w:rPr>
                <w:rFonts w:hint="eastAsia"/>
                <w:color w:val="000000" w:themeColor="text1"/>
                <w:sz w:val="18"/>
                <w:szCs w:val="20"/>
              </w:rPr>
              <w:t>, 0.8)</w:t>
            </w:r>
          </w:p>
        </w:tc>
        <w:tc>
          <w:tcPr>
            <w:tcW w:w="1516" w:type="dxa"/>
          </w:tcPr>
          <w:p w:rsidR="00F21EDB" w:rsidRPr="00981244" w:rsidRDefault="00F21EDB" w:rsidP="00F21EDB">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5</w:t>
            </w:r>
            <w:r w:rsidRPr="00981244">
              <w:rPr>
                <w:rFonts w:hint="eastAsia"/>
                <w:color w:val="000000" w:themeColor="text1"/>
                <w:sz w:val="18"/>
                <w:szCs w:val="20"/>
              </w:rPr>
              <w:t>, 0.2;</w:t>
            </w:r>
            <w:r w:rsidRPr="00981244">
              <w:rPr>
                <w:rFonts w:hint="eastAsia"/>
                <w:i/>
                <w:color w:val="000000" w:themeColor="text1"/>
                <w:sz w:val="18"/>
                <w:szCs w:val="20"/>
              </w:rPr>
              <w:t>H</w:t>
            </w:r>
            <w:r w:rsidRPr="00981244">
              <w:rPr>
                <w:rFonts w:hint="eastAsia"/>
                <w:color w:val="000000" w:themeColor="text1"/>
                <w:sz w:val="18"/>
                <w:szCs w:val="20"/>
              </w:rPr>
              <w:t>, 0.8)</w:t>
            </w:r>
          </w:p>
        </w:tc>
      </w:tr>
      <w:tr w:rsidR="00981244" w:rsidRPr="00981244" w:rsidTr="00E448E5">
        <w:trPr>
          <w:jc w:val="center"/>
        </w:trPr>
        <w:tc>
          <w:tcPr>
            <w:tcW w:w="792" w:type="dxa"/>
          </w:tcPr>
          <w:p w:rsidR="00F21EDB" w:rsidRPr="00981244" w:rsidRDefault="00F21EDB" w:rsidP="0083461C">
            <w:pPr>
              <w:jc w:val="center"/>
              <w:rPr>
                <w:color w:val="000000" w:themeColor="text1"/>
                <w:sz w:val="18"/>
              </w:rPr>
            </w:pPr>
            <w:r w:rsidRPr="00981244">
              <w:rPr>
                <w:rFonts w:hint="eastAsia"/>
                <w:i/>
                <w:color w:val="000000" w:themeColor="text1"/>
                <w:sz w:val="18"/>
                <w:szCs w:val="20"/>
              </w:rPr>
              <w:t>e</w:t>
            </w:r>
            <w:r w:rsidR="00120C9A" w:rsidRPr="00981244">
              <w:rPr>
                <w:rFonts w:hint="eastAsia"/>
                <w:color w:val="000000" w:themeColor="text1"/>
                <w:sz w:val="18"/>
                <w:szCs w:val="20"/>
                <w:vertAlign w:val="subscript"/>
              </w:rPr>
              <w:t>6</w:t>
            </w:r>
          </w:p>
        </w:tc>
        <w:tc>
          <w:tcPr>
            <w:tcW w:w="1516" w:type="dxa"/>
          </w:tcPr>
          <w:p w:rsidR="00F21EDB" w:rsidRPr="00981244" w:rsidRDefault="00F21EDB">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1</w:t>
            </w:r>
            <w:r w:rsidRPr="00981244">
              <w:rPr>
                <w:rFonts w:hint="eastAsia"/>
                <w:color w:val="000000" w:themeColor="text1"/>
                <w:sz w:val="18"/>
                <w:szCs w:val="20"/>
              </w:rPr>
              <w:t>, 0.1;</w:t>
            </w:r>
            <w:r w:rsidRPr="00981244">
              <w:rPr>
                <w:rFonts w:hint="eastAsia"/>
                <w:i/>
                <w:color w:val="000000" w:themeColor="text1"/>
                <w:sz w:val="18"/>
                <w:szCs w:val="20"/>
              </w:rPr>
              <w:t>H</w:t>
            </w:r>
            <w:r w:rsidRPr="00981244">
              <w:rPr>
                <w:rFonts w:hint="eastAsia"/>
                <w:color w:val="000000" w:themeColor="text1"/>
                <w:sz w:val="18"/>
                <w:szCs w:val="20"/>
              </w:rPr>
              <w:t>, 0.9)</w:t>
            </w:r>
          </w:p>
        </w:tc>
        <w:tc>
          <w:tcPr>
            <w:tcW w:w="1516" w:type="dxa"/>
          </w:tcPr>
          <w:p w:rsidR="00F21EDB" w:rsidRPr="00981244" w:rsidRDefault="00F21EDB" w:rsidP="00E74912">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2</w:t>
            </w:r>
            <w:r w:rsidRPr="00981244">
              <w:rPr>
                <w:rFonts w:hint="eastAsia"/>
                <w:color w:val="000000" w:themeColor="text1"/>
                <w:sz w:val="18"/>
                <w:szCs w:val="20"/>
              </w:rPr>
              <w:t>, 0.1;</w:t>
            </w:r>
            <w:r w:rsidRPr="00981244">
              <w:rPr>
                <w:rFonts w:hint="eastAsia"/>
                <w:i/>
                <w:color w:val="000000" w:themeColor="text1"/>
                <w:sz w:val="18"/>
                <w:szCs w:val="20"/>
              </w:rPr>
              <w:t>H</w:t>
            </w:r>
            <w:r w:rsidRPr="00981244">
              <w:rPr>
                <w:rFonts w:hint="eastAsia"/>
                <w:color w:val="000000" w:themeColor="text1"/>
                <w:sz w:val="18"/>
                <w:szCs w:val="20"/>
              </w:rPr>
              <w:t>, 0.9)</w:t>
            </w:r>
          </w:p>
        </w:tc>
        <w:tc>
          <w:tcPr>
            <w:tcW w:w="1516" w:type="dxa"/>
          </w:tcPr>
          <w:p w:rsidR="00F21EDB" w:rsidRPr="00981244" w:rsidRDefault="00F21EDB" w:rsidP="00F21EDB">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3</w:t>
            </w:r>
            <w:r w:rsidRPr="00981244">
              <w:rPr>
                <w:rFonts w:hint="eastAsia"/>
                <w:color w:val="000000" w:themeColor="text1"/>
                <w:sz w:val="18"/>
                <w:szCs w:val="20"/>
              </w:rPr>
              <w:t>, 0.1;</w:t>
            </w:r>
            <w:r w:rsidRPr="00981244">
              <w:rPr>
                <w:rFonts w:hint="eastAsia"/>
                <w:i/>
                <w:color w:val="000000" w:themeColor="text1"/>
                <w:sz w:val="18"/>
                <w:szCs w:val="20"/>
              </w:rPr>
              <w:t>H</w:t>
            </w:r>
            <w:r w:rsidRPr="00981244">
              <w:rPr>
                <w:rFonts w:hint="eastAsia"/>
                <w:color w:val="000000" w:themeColor="text1"/>
                <w:sz w:val="18"/>
                <w:szCs w:val="20"/>
              </w:rPr>
              <w:t>, 0.9)</w:t>
            </w:r>
          </w:p>
        </w:tc>
        <w:tc>
          <w:tcPr>
            <w:tcW w:w="1516" w:type="dxa"/>
          </w:tcPr>
          <w:p w:rsidR="00F21EDB" w:rsidRPr="00981244" w:rsidRDefault="00F21EDB" w:rsidP="00F21EDB">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4</w:t>
            </w:r>
            <w:r w:rsidRPr="00981244">
              <w:rPr>
                <w:rFonts w:hint="eastAsia"/>
                <w:color w:val="000000" w:themeColor="text1"/>
                <w:sz w:val="18"/>
                <w:szCs w:val="20"/>
              </w:rPr>
              <w:t>, 0.1;</w:t>
            </w:r>
            <w:r w:rsidRPr="00981244">
              <w:rPr>
                <w:rFonts w:hint="eastAsia"/>
                <w:i/>
                <w:color w:val="000000" w:themeColor="text1"/>
                <w:sz w:val="18"/>
                <w:szCs w:val="20"/>
              </w:rPr>
              <w:t>H</w:t>
            </w:r>
            <w:r w:rsidRPr="00981244">
              <w:rPr>
                <w:rFonts w:hint="eastAsia"/>
                <w:color w:val="000000" w:themeColor="text1"/>
                <w:sz w:val="18"/>
                <w:szCs w:val="20"/>
              </w:rPr>
              <w:t>, 0.9)</w:t>
            </w:r>
          </w:p>
        </w:tc>
        <w:tc>
          <w:tcPr>
            <w:tcW w:w="1516" w:type="dxa"/>
          </w:tcPr>
          <w:p w:rsidR="00F21EDB" w:rsidRPr="00981244" w:rsidRDefault="00F21EDB" w:rsidP="00F21EDB">
            <w:pPr>
              <w:rPr>
                <w:color w:val="000000" w:themeColor="text1"/>
                <w:sz w:val="18"/>
              </w:rPr>
            </w:pP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5</w:t>
            </w:r>
            <w:r w:rsidRPr="00981244">
              <w:rPr>
                <w:rFonts w:hint="eastAsia"/>
                <w:color w:val="000000" w:themeColor="text1"/>
                <w:sz w:val="18"/>
                <w:szCs w:val="20"/>
              </w:rPr>
              <w:t>, 0.1;</w:t>
            </w:r>
            <w:r w:rsidRPr="00981244">
              <w:rPr>
                <w:rFonts w:hint="eastAsia"/>
                <w:i/>
                <w:color w:val="000000" w:themeColor="text1"/>
                <w:sz w:val="18"/>
                <w:szCs w:val="20"/>
              </w:rPr>
              <w:t>H</w:t>
            </w:r>
            <w:r w:rsidRPr="00981244">
              <w:rPr>
                <w:rFonts w:hint="eastAsia"/>
                <w:color w:val="000000" w:themeColor="text1"/>
                <w:sz w:val="18"/>
                <w:szCs w:val="20"/>
              </w:rPr>
              <w:t>, 0.9)</w:t>
            </w:r>
          </w:p>
        </w:tc>
      </w:tr>
    </w:tbl>
    <w:p w:rsidR="00D21C36" w:rsidRPr="00981244" w:rsidRDefault="00D21C36" w:rsidP="00851926">
      <w:pPr>
        <w:rPr>
          <w:color w:val="000000" w:themeColor="text1"/>
          <w:sz w:val="20"/>
          <w:szCs w:val="20"/>
        </w:rPr>
      </w:pPr>
    </w:p>
    <w:p w:rsidR="00FA7056" w:rsidRPr="00981244" w:rsidRDefault="004F5A0A" w:rsidP="00856C35">
      <w:pPr>
        <w:pStyle w:val="ListParagraph"/>
        <w:ind w:firstLineChars="0" w:firstLine="289"/>
        <w:rPr>
          <w:color w:val="000000" w:themeColor="text1"/>
          <w:sz w:val="20"/>
          <w:szCs w:val="20"/>
        </w:rPr>
      </w:pPr>
      <w:r w:rsidRPr="00981244">
        <w:rPr>
          <w:rFonts w:hint="eastAsia"/>
          <w:color w:val="000000" w:themeColor="text1"/>
          <w:sz w:val="20"/>
          <w:szCs w:val="20"/>
        </w:rPr>
        <w:t xml:space="preserve">The utilities of the five evaluation grades are set to be risk </w:t>
      </w:r>
      <w:r w:rsidR="004217C8" w:rsidRPr="00981244">
        <w:rPr>
          <w:rFonts w:hint="eastAsia"/>
          <w:color w:val="000000" w:themeColor="text1"/>
          <w:sz w:val="20"/>
          <w:szCs w:val="20"/>
        </w:rPr>
        <w:t>aversion</w:t>
      </w:r>
      <w:r w:rsidRPr="00981244">
        <w:rPr>
          <w:rFonts w:hint="eastAsia"/>
          <w:color w:val="000000" w:themeColor="text1"/>
          <w:sz w:val="20"/>
          <w:szCs w:val="20"/>
        </w:rPr>
        <w:t xml:space="preserve"> such </w:t>
      </w:r>
      <w:r w:rsidR="002356AF" w:rsidRPr="00981244">
        <w:rPr>
          <w:rFonts w:hint="eastAsia"/>
          <w:color w:val="000000" w:themeColor="text1"/>
          <w:sz w:val="20"/>
          <w:szCs w:val="20"/>
        </w:rPr>
        <w:t>that</w:t>
      </w:r>
      <w:r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1</m:t>
            </m:r>
          </m:sub>
        </m:sSub>
        <m:r>
          <w:rPr>
            <w:rFonts w:ascii="Cambria Math" w:hAnsi="Cambria Math"/>
            <w:color w:val="000000" w:themeColor="text1"/>
            <w:sz w:val="20"/>
            <w:szCs w:val="20"/>
          </w:rPr>
          <m:t>)=0</m:t>
        </m:r>
      </m:oMath>
      <w:r w:rsidRPr="00981244">
        <w:rPr>
          <w:rFonts w:hint="eastAsia"/>
          <w:color w:val="000000" w:themeColor="text1"/>
          <w:sz w:val="20"/>
          <w:szCs w:val="20"/>
        </w:rPr>
        <w:t xml:space="preserve"> ,</w:t>
      </w:r>
      <m:oMath>
        <m:r>
          <m:rPr>
            <m:sty m:val="p"/>
          </m:rPr>
          <w:rPr>
            <w:rFonts w:ascii="Cambria Math" w:hAnsi="Cambria Math"/>
            <w:color w:val="000000" w:themeColor="text1"/>
            <w:sz w:val="20"/>
            <w:szCs w:val="20"/>
          </w:rPr>
          <m:t xml:space="preserve"> </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2</m:t>
            </m:r>
          </m:sub>
        </m:sSub>
        <m:r>
          <w:rPr>
            <w:rFonts w:ascii="Cambria Math" w:hAnsi="Cambria Math"/>
            <w:color w:val="000000" w:themeColor="text1"/>
            <w:sz w:val="20"/>
            <w:szCs w:val="20"/>
          </w:rPr>
          <m:t>)=0.45</m:t>
        </m:r>
      </m:oMath>
      <w:r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3</m:t>
            </m:r>
          </m:sub>
        </m:sSub>
        <m:r>
          <w:rPr>
            <w:rFonts w:ascii="Cambria Math" w:hAnsi="Cambria Math"/>
            <w:color w:val="000000" w:themeColor="text1"/>
            <w:sz w:val="20"/>
            <w:szCs w:val="20"/>
          </w:rPr>
          <m:t>)=0.75</m:t>
        </m:r>
      </m:oMath>
      <w:r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4</m:t>
            </m:r>
          </m:sub>
        </m:sSub>
        <m:r>
          <w:rPr>
            <w:rFonts w:ascii="Cambria Math" w:hAnsi="Cambria Math"/>
            <w:color w:val="000000" w:themeColor="text1"/>
            <w:sz w:val="20"/>
            <w:szCs w:val="20"/>
          </w:rPr>
          <m:t>)=0.9</m:t>
        </m:r>
      </m:oMath>
      <w:r w:rsidRPr="00981244">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5</m:t>
            </m:r>
          </m:sub>
        </m:sSub>
        <m:r>
          <w:rPr>
            <w:rFonts w:ascii="Cambria Math" w:hAnsi="Cambria Math"/>
            <w:color w:val="000000" w:themeColor="text1"/>
            <w:sz w:val="20"/>
            <w:szCs w:val="20"/>
          </w:rPr>
          <m:t>)=1</m:t>
        </m:r>
      </m:oMath>
      <w:r w:rsidRPr="00981244">
        <w:rPr>
          <w:rFonts w:hint="eastAsia"/>
          <w:color w:val="000000" w:themeColor="text1"/>
          <w:sz w:val="20"/>
          <w:szCs w:val="20"/>
        </w:rPr>
        <w:t xml:space="preserve">. </w:t>
      </w:r>
      <w:r w:rsidR="00482B21" w:rsidRPr="00981244">
        <w:rPr>
          <w:rFonts w:hint="eastAsia"/>
          <w:color w:val="000000" w:themeColor="text1"/>
          <w:sz w:val="20"/>
          <w:szCs w:val="20"/>
        </w:rPr>
        <w:t>Fig</w:t>
      </w:r>
      <w:r w:rsidR="00D841A0" w:rsidRPr="00981244">
        <w:rPr>
          <w:rFonts w:hint="eastAsia"/>
          <w:color w:val="000000" w:themeColor="text1"/>
          <w:sz w:val="20"/>
          <w:szCs w:val="20"/>
        </w:rPr>
        <w:t>s</w:t>
      </w:r>
      <w:r w:rsidR="00482B21" w:rsidRPr="00981244">
        <w:rPr>
          <w:rFonts w:hint="eastAsia"/>
          <w:color w:val="000000" w:themeColor="text1"/>
          <w:sz w:val="20"/>
          <w:szCs w:val="20"/>
        </w:rPr>
        <w:t>.</w:t>
      </w:r>
      <w:r w:rsidR="000103EE" w:rsidRPr="00981244">
        <w:rPr>
          <w:rFonts w:hint="eastAsia"/>
          <w:color w:val="000000" w:themeColor="text1"/>
          <w:sz w:val="20"/>
          <w:szCs w:val="20"/>
        </w:rPr>
        <w:t>7</w:t>
      </w:r>
      <w:r w:rsidR="00482B21" w:rsidRPr="00981244">
        <w:rPr>
          <w:rFonts w:hint="eastAsia"/>
          <w:color w:val="000000" w:themeColor="text1"/>
          <w:sz w:val="20"/>
          <w:szCs w:val="20"/>
        </w:rPr>
        <w:t xml:space="preserve"> to </w:t>
      </w:r>
      <w:r w:rsidR="000103EE" w:rsidRPr="00981244">
        <w:rPr>
          <w:rFonts w:hint="eastAsia"/>
          <w:color w:val="000000" w:themeColor="text1"/>
          <w:sz w:val="20"/>
          <w:szCs w:val="20"/>
        </w:rPr>
        <w:t>12</w:t>
      </w:r>
      <w:r w:rsidR="00482B21" w:rsidRPr="00981244">
        <w:rPr>
          <w:rFonts w:hint="eastAsia"/>
          <w:color w:val="000000" w:themeColor="text1"/>
          <w:sz w:val="20"/>
          <w:szCs w:val="20"/>
        </w:rPr>
        <w:t xml:space="preserve"> show</w:t>
      </w:r>
      <w:r w:rsidR="00147E37" w:rsidRPr="00981244">
        <w:rPr>
          <w:rFonts w:hint="eastAsia"/>
          <w:color w:val="000000" w:themeColor="text1"/>
          <w:sz w:val="20"/>
          <w:szCs w:val="20"/>
        </w:rPr>
        <w:t xml:space="preserve"> the generated weights </w:t>
      </w:r>
      <w:r w:rsidR="009F18A2" w:rsidRPr="00981244">
        <w:rPr>
          <w:rFonts w:hint="eastAsia"/>
          <w:color w:val="000000" w:themeColor="text1"/>
          <w:sz w:val="20"/>
          <w:szCs w:val="20"/>
        </w:rPr>
        <w:t>of</w:t>
      </w:r>
      <w:r w:rsidR="00147E37" w:rsidRPr="00981244">
        <w:rPr>
          <w:rFonts w:hint="eastAsia"/>
          <w:color w:val="000000" w:themeColor="text1"/>
          <w:sz w:val="20"/>
          <w:szCs w:val="20"/>
        </w:rPr>
        <w:t xml:space="preserve"> the </w:t>
      </w:r>
      <w:r w:rsidR="00482B21" w:rsidRPr="00981244">
        <w:rPr>
          <w:rFonts w:hint="eastAsia"/>
          <w:color w:val="000000" w:themeColor="text1"/>
          <w:sz w:val="20"/>
          <w:szCs w:val="20"/>
        </w:rPr>
        <w:t>6 attributes</w:t>
      </w:r>
      <w:r w:rsidR="00AE2397" w:rsidRPr="00981244">
        <w:rPr>
          <w:rFonts w:hint="eastAsia"/>
          <w:color w:val="000000" w:themeColor="text1"/>
          <w:sz w:val="20"/>
          <w:szCs w:val="20"/>
        </w:rPr>
        <w:t xml:space="preserve"> </w:t>
      </w:r>
      <w:r w:rsidR="003F6771" w:rsidRPr="00981244">
        <w:rPr>
          <w:rFonts w:hint="eastAsia"/>
          <w:color w:val="000000" w:themeColor="text1"/>
          <w:sz w:val="20"/>
          <w:szCs w:val="20"/>
        </w:rPr>
        <w:t xml:space="preserve">by </w:t>
      </w:r>
      <w:r w:rsidR="00851926" w:rsidRPr="00981244">
        <w:rPr>
          <w:rFonts w:hint="eastAsia"/>
          <w:color w:val="000000" w:themeColor="text1"/>
          <w:sz w:val="20"/>
          <w:szCs w:val="20"/>
        </w:rPr>
        <w:t>Eq.</w:t>
      </w:r>
      <w:r w:rsidR="00851926" w:rsidRPr="00FC4B98">
        <w:rPr>
          <w:rFonts w:hint="eastAsia"/>
          <w:color w:val="FF0000"/>
          <w:sz w:val="20"/>
          <w:szCs w:val="20"/>
        </w:rPr>
        <w:t>(</w:t>
      </w:r>
      <w:r w:rsidR="00FC4B98" w:rsidRPr="00FC4B98">
        <w:rPr>
          <w:rFonts w:hint="eastAsia"/>
          <w:color w:val="FF0000"/>
          <w:sz w:val="20"/>
          <w:szCs w:val="20"/>
        </w:rPr>
        <w:t>32</w:t>
      </w:r>
      <w:r w:rsidR="00851926" w:rsidRPr="00FC4B98">
        <w:rPr>
          <w:rFonts w:hint="eastAsia"/>
          <w:color w:val="FF0000"/>
          <w:sz w:val="20"/>
          <w:szCs w:val="20"/>
        </w:rPr>
        <w:t xml:space="preserve">), </w:t>
      </w:r>
      <w:r w:rsidR="003F6771" w:rsidRPr="00FC4B98">
        <w:rPr>
          <w:rFonts w:hint="eastAsia"/>
          <w:color w:val="FF0000"/>
          <w:sz w:val="20"/>
          <w:szCs w:val="20"/>
        </w:rPr>
        <w:t>Eq.(</w:t>
      </w:r>
      <w:r w:rsidR="00FC4B98" w:rsidRPr="00FC4B98">
        <w:rPr>
          <w:rFonts w:hint="eastAsia"/>
          <w:color w:val="FF0000"/>
          <w:sz w:val="20"/>
          <w:szCs w:val="20"/>
        </w:rPr>
        <w:t>31</w:t>
      </w:r>
      <w:r w:rsidR="003F6771" w:rsidRPr="00FC4B98">
        <w:rPr>
          <w:rFonts w:hint="eastAsia"/>
          <w:color w:val="FF0000"/>
          <w:sz w:val="20"/>
          <w:szCs w:val="20"/>
        </w:rPr>
        <w:t>)</w:t>
      </w:r>
      <w:r w:rsidR="009163DA" w:rsidRPr="00FC4B98">
        <w:rPr>
          <w:rFonts w:hint="eastAsia"/>
          <w:color w:val="FF0000"/>
          <w:sz w:val="20"/>
          <w:szCs w:val="20"/>
        </w:rPr>
        <w:t xml:space="preserve"> </w:t>
      </w:r>
      <w:r w:rsidR="009163DA" w:rsidRPr="00981244">
        <w:rPr>
          <w:rFonts w:hint="eastAsia"/>
          <w:color w:val="000000" w:themeColor="text1"/>
          <w:sz w:val="20"/>
          <w:szCs w:val="20"/>
        </w:rPr>
        <w:t>and the standard deviation (SD) method</w:t>
      </w:r>
      <w:r w:rsidR="008C4130" w:rsidRPr="00981244">
        <w:rPr>
          <w:rFonts w:hint="eastAsia"/>
          <w:color w:val="000000" w:themeColor="text1"/>
          <w:sz w:val="20"/>
          <w:szCs w:val="20"/>
          <w:vertAlign w:val="superscript"/>
        </w:rPr>
        <w:t>[47]</w:t>
      </w:r>
      <w:r w:rsidR="009163DA" w:rsidRPr="00981244">
        <w:rPr>
          <w:rFonts w:hint="eastAsia"/>
          <w:color w:val="000000" w:themeColor="text1"/>
          <w:sz w:val="20"/>
          <w:szCs w:val="20"/>
        </w:rPr>
        <w:t xml:space="preserve"> </w:t>
      </w:r>
      <w:r w:rsidR="00AE2397" w:rsidRPr="00981244">
        <w:rPr>
          <w:rFonts w:hint="eastAsia"/>
          <w:color w:val="000000" w:themeColor="text1"/>
          <w:sz w:val="20"/>
          <w:szCs w:val="20"/>
        </w:rPr>
        <w:t xml:space="preserve">when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1</m:t>
            </m:r>
          </m:sub>
        </m:sSub>
        <m:r>
          <w:rPr>
            <w:rFonts w:ascii="Cambria Math" w:hAnsi="Cambria Math"/>
            <w:color w:val="000000" w:themeColor="text1"/>
            <w:sz w:val="20"/>
            <w:szCs w:val="20"/>
          </w:rPr>
          <m:t>)</m:t>
        </m:r>
      </m:oMath>
      <w:r w:rsidR="00AE2397" w:rsidRPr="00981244">
        <w:rPr>
          <w:rFonts w:hint="eastAsia"/>
          <w:color w:val="000000" w:themeColor="text1"/>
          <w:sz w:val="20"/>
          <w:szCs w:val="20"/>
        </w:rPr>
        <w:t xml:space="preserve"> is given a very l</w:t>
      </w:r>
      <w:r w:rsidR="004F3D19" w:rsidRPr="00981244">
        <w:rPr>
          <w:rFonts w:hint="eastAsia"/>
          <w:color w:val="000000" w:themeColor="text1"/>
          <w:sz w:val="20"/>
          <w:szCs w:val="20"/>
        </w:rPr>
        <w:t>ittle change from</w:t>
      </w:r>
      <w:r w:rsidR="00B2194E" w:rsidRPr="00981244">
        <w:rPr>
          <w:rFonts w:hint="eastAsia"/>
          <w:color w:val="000000" w:themeColor="text1"/>
          <w:sz w:val="20"/>
          <w:szCs w:val="20"/>
        </w:rPr>
        <w:t xml:space="preserve"> 0,</w:t>
      </w:r>
      <w:r w:rsidR="004F3D19" w:rsidRPr="00981244">
        <w:rPr>
          <w:rFonts w:hint="eastAsia"/>
          <w:color w:val="000000" w:themeColor="text1"/>
          <w:sz w:val="20"/>
          <w:szCs w:val="20"/>
        </w:rPr>
        <w:t xml:space="preserve"> 0.001, 0.01,</w:t>
      </w:r>
      <w:r w:rsidR="00AE2397" w:rsidRPr="00981244">
        <w:rPr>
          <w:rFonts w:hint="eastAsia"/>
          <w:color w:val="000000" w:themeColor="text1"/>
          <w:sz w:val="20"/>
          <w:szCs w:val="20"/>
        </w:rPr>
        <w:t xml:space="preserve"> 0.02</w:t>
      </w:r>
      <w:r w:rsidR="004F3D19" w:rsidRPr="00981244">
        <w:rPr>
          <w:rFonts w:hint="eastAsia"/>
          <w:color w:val="000000" w:themeColor="text1"/>
          <w:sz w:val="20"/>
          <w:szCs w:val="20"/>
        </w:rPr>
        <w:t>,</w:t>
      </w:r>
      <w:r w:rsidR="00AE2397" w:rsidRPr="00981244">
        <w:rPr>
          <w:rFonts w:hint="eastAsia"/>
          <w:color w:val="000000" w:themeColor="text1"/>
          <w:sz w:val="20"/>
          <w:szCs w:val="20"/>
        </w:rPr>
        <w:t xml:space="preserve"> </w:t>
      </w:r>
      <w:r w:rsidR="004F3D19" w:rsidRPr="00981244">
        <w:rPr>
          <w:rFonts w:hint="eastAsia"/>
          <w:color w:val="000000" w:themeColor="text1"/>
          <w:sz w:val="20"/>
          <w:szCs w:val="20"/>
        </w:rPr>
        <w:t xml:space="preserve">0.05 to 0.1 </w:t>
      </w:r>
      <w:r w:rsidR="00AE2397" w:rsidRPr="00981244">
        <w:rPr>
          <w:rFonts w:hint="eastAsia"/>
          <w:color w:val="000000" w:themeColor="text1"/>
          <w:sz w:val="20"/>
          <w:szCs w:val="20"/>
        </w:rPr>
        <w:t xml:space="preserve">provided that the </w:t>
      </w:r>
      <w:r w:rsidR="00AE2397" w:rsidRPr="00981244">
        <w:rPr>
          <w:rFonts w:hint="eastAsia"/>
          <w:color w:val="000000" w:themeColor="text1"/>
          <w:sz w:val="20"/>
          <w:szCs w:val="20"/>
        </w:rPr>
        <w:lastRenderedPageBreak/>
        <w:t xml:space="preserve">utilities of other four evaluation grades remain the same. </w:t>
      </w:r>
      <w:r w:rsidR="00635D5E" w:rsidRPr="00981244">
        <w:rPr>
          <w:rFonts w:hint="eastAsia"/>
          <w:color w:val="000000" w:themeColor="text1"/>
          <w:sz w:val="20"/>
          <w:szCs w:val="20"/>
        </w:rPr>
        <w:t>From</w:t>
      </w:r>
      <w:r w:rsidR="00266A47" w:rsidRPr="00981244">
        <w:rPr>
          <w:rFonts w:hint="eastAsia"/>
          <w:color w:val="000000" w:themeColor="text1"/>
          <w:sz w:val="20"/>
          <w:szCs w:val="20"/>
        </w:rPr>
        <w:t xml:space="preserve"> Fig.</w:t>
      </w:r>
      <w:r w:rsidR="00D13F1E" w:rsidRPr="00981244">
        <w:rPr>
          <w:rFonts w:hint="eastAsia"/>
          <w:color w:val="000000" w:themeColor="text1"/>
          <w:sz w:val="20"/>
          <w:szCs w:val="20"/>
        </w:rPr>
        <w:t>7</w:t>
      </w:r>
      <w:r w:rsidR="00F21EDB" w:rsidRPr="00981244">
        <w:rPr>
          <w:rFonts w:hint="eastAsia"/>
          <w:color w:val="000000" w:themeColor="text1"/>
          <w:sz w:val="20"/>
          <w:szCs w:val="20"/>
        </w:rPr>
        <w:t xml:space="preserve"> </w:t>
      </w:r>
      <w:r w:rsidR="00D841A0" w:rsidRPr="00981244">
        <w:rPr>
          <w:rFonts w:hint="eastAsia"/>
          <w:color w:val="000000" w:themeColor="text1"/>
          <w:sz w:val="20"/>
          <w:szCs w:val="20"/>
        </w:rPr>
        <w:t xml:space="preserve">to </w:t>
      </w:r>
      <w:r w:rsidR="008B17F3" w:rsidRPr="00981244">
        <w:rPr>
          <w:rFonts w:hint="eastAsia"/>
          <w:color w:val="000000" w:themeColor="text1"/>
          <w:sz w:val="20"/>
          <w:szCs w:val="20"/>
        </w:rPr>
        <w:t>Fig.</w:t>
      </w:r>
      <w:r w:rsidR="00D13F1E" w:rsidRPr="00981244">
        <w:rPr>
          <w:rFonts w:hint="eastAsia"/>
          <w:color w:val="000000" w:themeColor="text1"/>
          <w:sz w:val="20"/>
          <w:szCs w:val="20"/>
        </w:rPr>
        <w:t>12</w:t>
      </w:r>
      <w:r w:rsidR="00266A47" w:rsidRPr="00981244">
        <w:rPr>
          <w:rFonts w:hint="eastAsia"/>
          <w:color w:val="000000" w:themeColor="text1"/>
          <w:sz w:val="20"/>
          <w:szCs w:val="20"/>
        </w:rPr>
        <w:t xml:space="preserve">, the </w:t>
      </w:r>
      <w:r w:rsidR="00266A47" w:rsidRPr="00981244">
        <w:rPr>
          <w:color w:val="000000" w:themeColor="text1"/>
          <w:sz w:val="20"/>
          <w:szCs w:val="20"/>
        </w:rPr>
        <w:t>horizontal</w:t>
      </w:r>
      <w:r w:rsidR="00266A47" w:rsidRPr="00981244">
        <w:rPr>
          <w:rFonts w:hint="eastAsia"/>
          <w:color w:val="000000" w:themeColor="text1"/>
          <w:sz w:val="20"/>
          <w:szCs w:val="20"/>
        </w:rPr>
        <w:t xml:space="preserve"> axis represents the belief degree of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 xml:space="preserve"> (n</m:t>
        </m:r>
        <m:r>
          <m:rPr>
            <m:sty m:val="p"/>
          </m:rPr>
          <w:rPr>
            <w:rFonts w:ascii="Cambria Math" w:hAnsi="Cambria Math"/>
            <w:color w:val="000000" w:themeColor="text1"/>
            <w:sz w:val="20"/>
            <w:szCs w:val="20"/>
          </w:rPr>
          <m:t>=</m:t>
        </m:r>
        <m:r>
          <w:rPr>
            <w:rFonts w:ascii="Cambria Math" w:hAnsi="Cambria Math"/>
            <w:color w:val="000000" w:themeColor="text1"/>
            <w:sz w:val="20"/>
            <w:szCs w:val="20"/>
          </w:rPr>
          <m:t>l≤5,i=1,2,⋯,6)</m:t>
        </m:r>
      </m:oMath>
      <w:r w:rsidR="00266A47" w:rsidRPr="00981244">
        <w:rPr>
          <w:rFonts w:hint="eastAsia"/>
          <w:color w:val="000000" w:themeColor="text1"/>
          <w:sz w:val="20"/>
          <w:szCs w:val="20"/>
        </w:rPr>
        <w:t xml:space="preserve">, </w:t>
      </w:r>
      <w:r w:rsidR="0065266D" w:rsidRPr="00981244">
        <w:rPr>
          <w:rFonts w:hint="eastAsia"/>
          <w:color w:val="000000" w:themeColor="text1"/>
          <w:sz w:val="20"/>
          <w:szCs w:val="20"/>
        </w:rPr>
        <w:t xml:space="preserve">i.e.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n,1</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=1(n</m:t>
        </m:r>
        <m:r>
          <m:rPr>
            <m:sty m:val="p"/>
          </m:rPr>
          <w:rPr>
            <w:rFonts w:ascii="Cambria Math" w:hAnsi="Cambria Math"/>
            <w:color w:val="000000" w:themeColor="text1"/>
            <w:sz w:val="20"/>
            <w:szCs w:val="20"/>
          </w:rPr>
          <m:t>=</m:t>
        </m:r>
        <m:r>
          <w:rPr>
            <w:rFonts w:ascii="Cambria Math" w:hAnsi="Cambria Math"/>
            <w:color w:val="000000" w:themeColor="text1"/>
            <w:sz w:val="20"/>
            <w:szCs w:val="20"/>
          </w:rPr>
          <m:t>l≤5)</m:t>
        </m:r>
      </m:oMath>
      <w:r w:rsidR="0065266D" w:rsidRPr="00981244">
        <w:rPr>
          <w:rFonts w:hint="eastAsia"/>
          <w:color w:val="000000" w:themeColor="text1"/>
          <w:sz w:val="20"/>
          <w:szCs w:val="20"/>
        </w:rPr>
        <w:t xml:space="preserve"> denotes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0065266D" w:rsidRPr="00981244">
        <w:rPr>
          <w:rFonts w:hint="eastAsia"/>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n,2</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=0.8(n</m:t>
        </m:r>
        <m:r>
          <m:rPr>
            <m:sty m:val="p"/>
          </m:rPr>
          <w:rPr>
            <w:rFonts w:ascii="Cambria Math" w:hAnsi="Cambria Math"/>
            <w:color w:val="000000" w:themeColor="text1"/>
            <w:sz w:val="20"/>
            <w:szCs w:val="20"/>
          </w:rPr>
          <m:t>=</m:t>
        </m:r>
        <m:r>
          <w:rPr>
            <w:rFonts w:ascii="Cambria Math" w:hAnsi="Cambria Math"/>
            <w:color w:val="000000" w:themeColor="text1"/>
            <w:sz w:val="20"/>
            <w:szCs w:val="20"/>
          </w:rPr>
          <m:t>l≤5)</m:t>
        </m:r>
      </m:oMath>
      <w:r w:rsidR="0065266D" w:rsidRPr="00981244">
        <w:rPr>
          <w:rFonts w:hint="eastAsia"/>
          <w:color w:val="000000" w:themeColor="text1"/>
          <w:sz w:val="20"/>
          <w:szCs w:val="20"/>
        </w:rPr>
        <w:t xml:space="preserve"> denotes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oMath>
      <w:r w:rsidR="0065266D" w:rsidRPr="00981244">
        <w:rPr>
          <w:rFonts w:hint="eastAsia"/>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n,3</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=0.6(n</m:t>
        </m:r>
        <m:r>
          <m:rPr>
            <m:sty m:val="p"/>
          </m:rPr>
          <w:rPr>
            <w:rFonts w:ascii="Cambria Math" w:hAnsi="Cambria Math"/>
            <w:color w:val="000000" w:themeColor="text1"/>
            <w:sz w:val="20"/>
            <w:szCs w:val="20"/>
          </w:rPr>
          <m:t>=</m:t>
        </m:r>
        <m:r>
          <w:rPr>
            <w:rFonts w:ascii="Cambria Math" w:hAnsi="Cambria Math"/>
            <w:color w:val="000000" w:themeColor="text1"/>
            <w:sz w:val="20"/>
            <w:szCs w:val="20"/>
          </w:rPr>
          <m:t>l≤5)</m:t>
        </m:r>
      </m:oMath>
      <w:r w:rsidR="009E766E" w:rsidRPr="00981244">
        <w:rPr>
          <w:rFonts w:hint="eastAsia"/>
          <w:color w:val="000000" w:themeColor="text1"/>
          <w:sz w:val="20"/>
          <w:szCs w:val="20"/>
        </w:rPr>
        <w:t xml:space="preserve"> denotes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3</m:t>
            </m:r>
          </m:sub>
        </m:sSub>
      </m:oMath>
      <w:r w:rsidR="009E766E" w:rsidRPr="00981244">
        <w:rPr>
          <w:rFonts w:hint="eastAsia"/>
          <w:color w:val="000000" w:themeColor="text1"/>
          <w:sz w:val="20"/>
          <w:szCs w:val="20"/>
        </w:rPr>
        <w:t xml:space="preserve">, </w:t>
      </w:r>
      <w:r w:rsidR="0065266D" w:rsidRPr="00981244">
        <w:rPr>
          <w:rFonts w:hint="eastAsia"/>
          <w:color w:val="000000" w:themeColor="text1"/>
          <w:sz w:val="20"/>
          <w:szCs w:val="20"/>
        </w:rPr>
        <w:t>and so on</w:t>
      </w:r>
      <w:r w:rsidR="00837408" w:rsidRPr="00981244">
        <w:rPr>
          <w:rFonts w:hint="eastAsia"/>
          <w:color w:val="000000" w:themeColor="text1"/>
          <w:sz w:val="20"/>
          <w:szCs w:val="20"/>
        </w:rPr>
        <w:t>; w</w:t>
      </w:r>
      <w:r w:rsidR="0065266D" w:rsidRPr="00981244">
        <w:rPr>
          <w:color w:val="000000" w:themeColor="text1"/>
          <w:sz w:val="20"/>
          <w:szCs w:val="20"/>
        </w:rPr>
        <w:t>hile</w:t>
      </w:r>
      <w:r w:rsidR="00266A47" w:rsidRPr="00981244">
        <w:rPr>
          <w:rFonts w:hint="eastAsia"/>
          <w:color w:val="000000" w:themeColor="text1"/>
          <w:sz w:val="20"/>
          <w:szCs w:val="20"/>
        </w:rPr>
        <w:t xml:space="preserve"> the vertical axis represents the weight</w:t>
      </w:r>
      <w:r w:rsidR="007942C4" w:rsidRPr="00981244">
        <w:rPr>
          <w:rFonts w:hint="eastAsia"/>
          <w:color w:val="000000" w:themeColor="text1"/>
          <w:sz w:val="20"/>
          <w:szCs w:val="20"/>
        </w:rPr>
        <w:t>s</w:t>
      </w:r>
      <w:r w:rsidR="00266A47" w:rsidRPr="00981244">
        <w:rPr>
          <w:rFonts w:hint="eastAsia"/>
          <w:color w:val="000000" w:themeColor="text1"/>
          <w:sz w:val="20"/>
          <w:szCs w:val="20"/>
        </w:rPr>
        <w:t xml:space="preserve"> generated by </w:t>
      </w:r>
      <w:r w:rsidR="007942C4" w:rsidRPr="00981244">
        <w:rPr>
          <w:rFonts w:hint="eastAsia"/>
          <w:color w:val="000000" w:themeColor="text1"/>
          <w:sz w:val="20"/>
          <w:szCs w:val="20"/>
        </w:rPr>
        <w:t>Eq.</w:t>
      </w:r>
      <w:r w:rsidR="007942C4" w:rsidRPr="00FC4B98">
        <w:rPr>
          <w:rFonts w:hint="eastAsia"/>
          <w:color w:val="FF0000"/>
          <w:sz w:val="20"/>
          <w:szCs w:val="20"/>
        </w:rPr>
        <w:t>(</w:t>
      </w:r>
      <w:r w:rsidR="00FC4B98" w:rsidRPr="00FC4B98">
        <w:rPr>
          <w:rFonts w:hint="eastAsia"/>
          <w:color w:val="FF0000"/>
          <w:sz w:val="20"/>
          <w:szCs w:val="20"/>
        </w:rPr>
        <w:t>32</w:t>
      </w:r>
      <w:r w:rsidR="007942C4" w:rsidRPr="00FC4B98">
        <w:rPr>
          <w:rFonts w:hint="eastAsia"/>
          <w:color w:val="FF0000"/>
          <w:sz w:val="20"/>
          <w:szCs w:val="20"/>
        </w:rPr>
        <w:t>)</w:t>
      </w:r>
      <w:r w:rsidR="007942C4" w:rsidRPr="00981244">
        <w:rPr>
          <w:rFonts w:hint="eastAsia"/>
          <w:color w:val="000000" w:themeColor="text1"/>
          <w:sz w:val="20"/>
          <w:szCs w:val="20"/>
        </w:rPr>
        <w:t xml:space="preserve"> (the curve of </w:t>
      </w:r>
      <w:r w:rsidR="007942C4" w:rsidRPr="00981244">
        <w:rPr>
          <w:color w:val="000000" w:themeColor="text1"/>
          <w:sz w:val="20"/>
          <w:szCs w:val="20"/>
        </w:rPr>
        <w:t>‘</w:t>
      </w:r>
      <w:r w:rsidR="007942C4" w:rsidRPr="00981244">
        <w:rPr>
          <w:rFonts w:hint="eastAsia"/>
          <w:color w:val="000000" w:themeColor="text1"/>
          <w:sz w:val="20"/>
          <w:szCs w:val="20"/>
        </w:rPr>
        <w:t>Ave</w:t>
      </w:r>
      <w:r w:rsidR="007942C4" w:rsidRPr="00981244">
        <w:rPr>
          <w:color w:val="000000" w:themeColor="text1"/>
          <w:sz w:val="20"/>
          <w:szCs w:val="20"/>
        </w:rPr>
        <w:t>’</w:t>
      </w:r>
      <w:r w:rsidR="007942C4" w:rsidRPr="00981244">
        <w:rPr>
          <w:rFonts w:hint="eastAsia"/>
          <w:color w:val="000000" w:themeColor="text1"/>
          <w:sz w:val="20"/>
          <w:szCs w:val="20"/>
        </w:rPr>
        <w:t xml:space="preserve">), </w:t>
      </w:r>
      <w:r w:rsidR="00266A47" w:rsidRPr="00981244">
        <w:rPr>
          <w:rFonts w:hint="eastAsia"/>
          <w:color w:val="000000" w:themeColor="text1"/>
          <w:sz w:val="20"/>
          <w:szCs w:val="20"/>
        </w:rPr>
        <w:t>Eq.</w:t>
      </w:r>
      <w:r w:rsidR="00266A47" w:rsidRPr="00FC4B98">
        <w:rPr>
          <w:rFonts w:hint="eastAsia"/>
          <w:color w:val="FF0000"/>
          <w:sz w:val="20"/>
          <w:szCs w:val="20"/>
        </w:rPr>
        <w:t>(</w:t>
      </w:r>
      <w:r w:rsidR="00FC4B98" w:rsidRPr="00FC4B98">
        <w:rPr>
          <w:rFonts w:hint="eastAsia"/>
          <w:color w:val="FF0000"/>
          <w:sz w:val="20"/>
          <w:szCs w:val="20"/>
        </w:rPr>
        <w:t>31</w:t>
      </w:r>
      <w:r w:rsidR="00266A47" w:rsidRPr="00FC4B98">
        <w:rPr>
          <w:rFonts w:hint="eastAsia"/>
          <w:color w:val="FF0000"/>
          <w:sz w:val="20"/>
          <w:szCs w:val="20"/>
        </w:rPr>
        <w:t>)</w:t>
      </w:r>
      <w:r w:rsidR="00317F03" w:rsidRPr="00FC4B98">
        <w:rPr>
          <w:rFonts w:hint="eastAsia"/>
          <w:color w:val="FF0000"/>
          <w:sz w:val="20"/>
          <w:szCs w:val="20"/>
        </w:rPr>
        <w:t xml:space="preserve"> </w:t>
      </w:r>
      <w:r w:rsidR="002B4AF5" w:rsidRPr="00981244">
        <w:rPr>
          <w:rFonts w:hint="eastAsia"/>
          <w:color w:val="000000" w:themeColor="text1"/>
          <w:sz w:val="20"/>
          <w:szCs w:val="20"/>
        </w:rPr>
        <w:t xml:space="preserve">(the curve of </w:t>
      </w:r>
      <w:r w:rsidR="002B4AF5" w:rsidRPr="00981244">
        <w:rPr>
          <w:color w:val="000000" w:themeColor="text1"/>
          <w:sz w:val="20"/>
          <w:szCs w:val="20"/>
        </w:rPr>
        <w:t>‘</w:t>
      </w:r>
      <w:r w:rsidR="002B4AF5" w:rsidRPr="00981244">
        <w:rPr>
          <w:rFonts w:hint="eastAsia"/>
          <w:color w:val="000000" w:themeColor="text1"/>
          <w:sz w:val="20"/>
          <w:szCs w:val="20"/>
        </w:rPr>
        <w:t>Min Max</w:t>
      </w:r>
      <w:r w:rsidR="002B4AF5" w:rsidRPr="00981244">
        <w:rPr>
          <w:color w:val="000000" w:themeColor="text1"/>
          <w:sz w:val="20"/>
          <w:szCs w:val="20"/>
        </w:rPr>
        <w:t>’</w:t>
      </w:r>
      <w:r w:rsidR="002B4AF5" w:rsidRPr="00981244">
        <w:rPr>
          <w:rFonts w:hint="eastAsia"/>
          <w:color w:val="000000" w:themeColor="text1"/>
          <w:sz w:val="20"/>
          <w:szCs w:val="20"/>
        </w:rPr>
        <w:t>)</w:t>
      </w:r>
      <w:r w:rsidR="00266A47" w:rsidRPr="00981244">
        <w:rPr>
          <w:rFonts w:hint="eastAsia"/>
          <w:color w:val="000000" w:themeColor="text1"/>
          <w:sz w:val="20"/>
          <w:szCs w:val="20"/>
        </w:rPr>
        <w:t xml:space="preserve"> </w:t>
      </w:r>
      <w:r w:rsidR="00B72AC0" w:rsidRPr="00981244">
        <w:rPr>
          <w:rFonts w:hint="eastAsia"/>
          <w:color w:val="000000" w:themeColor="text1"/>
          <w:sz w:val="20"/>
          <w:szCs w:val="20"/>
        </w:rPr>
        <w:t xml:space="preserve">and SD </w:t>
      </w:r>
      <w:r w:rsidR="00B43962" w:rsidRPr="00981244">
        <w:rPr>
          <w:rFonts w:hint="eastAsia"/>
          <w:color w:val="000000" w:themeColor="text1"/>
          <w:sz w:val="20"/>
          <w:szCs w:val="20"/>
        </w:rPr>
        <w:t xml:space="preserve">method </w:t>
      </w:r>
      <w:r w:rsidR="00B72AC0" w:rsidRPr="00981244">
        <w:rPr>
          <w:rFonts w:hint="eastAsia"/>
          <w:color w:val="000000" w:themeColor="text1"/>
          <w:sz w:val="20"/>
          <w:szCs w:val="20"/>
        </w:rPr>
        <w:t>respectively</w:t>
      </w:r>
      <w:r w:rsidR="002B4AF5" w:rsidRPr="00981244">
        <w:rPr>
          <w:rFonts w:hint="eastAsia"/>
          <w:color w:val="000000" w:themeColor="text1"/>
          <w:sz w:val="20"/>
          <w:szCs w:val="20"/>
        </w:rPr>
        <w:t>.</w:t>
      </w:r>
    </w:p>
    <w:p w:rsidR="0021729B" w:rsidRPr="00981244" w:rsidRDefault="007942C4" w:rsidP="00CB08BA">
      <w:pPr>
        <w:pStyle w:val="ListParagraph"/>
        <w:ind w:firstLineChars="0" w:firstLine="289"/>
        <w:rPr>
          <w:color w:val="000000" w:themeColor="text1"/>
          <w:sz w:val="20"/>
          <w:szCs w:val="20"/>
        </w:rPr>
      </w:pPr>
      <w:r w:rsidRPr="00981244">
        <w:rPr>
          <w:rFonts w:hint="eastAsia"/>
          <w:color w:val="000000" w:themeColor="text1"/>
          <w:sz w:val="20"/>
          <w:szCs w:val="20"/>
        </w:rPr>
        <w:t xml:space="preserve">From </w:t>
      </w:r>
      <w:r w:rsidR="00674BFB" w:rsidRPr="00981244">
        <w:rPr>
          <w:rFonts w:hint="eastAsia"/>
          <w:color w:val="000000" w:themeColor="text1"/>
          <w:sz w:val="20"/>
          <w:szCs w:val="20"/>
        </w:rPr>
        <w:t xml:space="preserve">the curve of </w:t>
      </w:r>
      <w:r w:rsidR="00674BFB" w:rsidRPr="00981244">
        <w:rPr>
          <w:color w:val="000000" w:themeColor="text1"/>
          <w:sz w:val="20"/>
          <w:szCs w:val="20"/>
        </w:rPr>
        <w:t>‘</w:t>
      </w:r>
      <w:r w:rsidR="00674BFB" w:rsidRPr="00981244">
        <w:rPr>
          <w:rFonts w:hint="eastAsia"/>
          <w:color w:val="000000" w:themeColor="text1"/>
          <w:sz w:val="20"/>
          <w:szCs w:val="20"/>
        </w:rPr>
        <w:t>Min Max</w:t>
      </w:r>
      <w:r w:rsidR="00674BFB" w:rsidRPr="00981244">
        <w:rPr>
          <w:color w:val="000000" w:themeColor="text1"/>
          <w:sz w:val="20"/>
          <w:szCs w:val="20"/>
        </w:rPr>
        <w:t>’</w:t>
      </w:r>
      <w:r w:rsidR="00674BFB" w:rsidRPr="00981244">
        <w:rPr>
          <w:rFonts w:hint="eastAsia"/>
          <w:color w:val="000000" w:themeColor="text1"/>
          <w:sz w:val="20"/>
          <w:szCs w:val="20"/>
        </w:rPr>
        <w:t xml:space="preserve"> in </w:t>
      </w:r>
      <w:r w:rsidRPr="00981244">
        <w:rPr>
          <w:rFonts w:hint="eastAsia"/>
          <w:color w:val="000000" w:themeColor="text1"/>
          <w:sz w:val="20"/>
          <w:szCs w:val="20"/>
        </w:rPr>
        <w:t>Fig.</w:t>
      </w:r>
      <w:r w:rsidR="00B72AC0" w:rsidRPr="00981244">
        <w:rPr>
          <w:rFonts w:hint="eastAsia"/>
          <w:color w:val="000000" w:themeColor="text1"/>
          <w:sz w:val="20"/>
          <w:szCs w:val="20"/>
        </w:rPr>
        <w:t>7, we can see that w</w:t>
      </w:r>
      <w:r w:rsidR="005251A6" w:rsidRPr="00981244">
        <w:rPr>
          <w:rFonts w:hint="eastAsia"/>
          <w:color w:val="000000" w:themeColor="text1"/>
          <w:sz w:val="20"/>
          <w:szCs w:val="20"/>
        </w:rPr>
        <w:t>hen the minimal satisfaction approach is used, the generated weights of the 6 attributes are equal</w:t>
      </w:r>
      <w:r w:rsidR="00B72AC0" w:rsidRPr="00981244">
        <w:rPr>
          <w:rFonts w:hint="eastAsia"/>
          <w:color w:val="000000" w:themeColor="text1"/>
          <w:sz w:val="20"/>
          <w:szCs w:val="20"/>
        </w:rPr>
        <w:t xml:space="preserve"> if we set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1</m:t>
            </m:r>
          </m:sub>
        </m:sSub>
        <m:r>
          <w:rPr>
            <w:rFonts w:ascii="Cambria Math" w:hAnsi="Cambria Math"/>
            <w:color w:val="000000" w:themeColor="text1"/>
            <w:sz w:val="20"/>
            <w:szCs w:val="20"/>
          </w:rPr>
          <m:t>)=0</m:t>
        </m:r>
      </m:oMath>
      <w:r w:rsidR="005251A6" w:rsidRPr="00981244">
        <w:rPr>
          <w:rFonts w:hint="eastAsia"/>
          <w:color w:val="000000" w:themeColor="text1"/>
          <w:sz w:val="20"/>
          <w:szCs w:val="20"/>
        </w:rPr>
        <w:t xml:space="preserve">, which is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w:rPr>
            <w:rFonts w:ascii="Cambria Math" w:hAnsi="Cambria Math"/>
            <w:color w:val="000000" w:themeColor="text1"/>
            <w:sz w:val="20"/>
            <w:szCs w:val="20"/>
          </w:rPr>
          <m:t>=0.167</m:t>
        </m:r>
        <m:r>
          <m:rPr>
            <m:sty m:val="p"/>
          </m:rPr>
          <w:rPr>
            <w:rFonts w:ascii="Cambria Math" w:hAnsi="Cambria Math"/>
            <w:color w:val="000000" w:themeColor="text1"/>
            <w:sz w:val="20"/>
            <w:szCs w:val="20"/>
          </w:rPr>
          <m:t>(</m:t>
        </m:r>
        <m:r>
          <w:rPr>
            <w:rFonts w:ascii="Cambria Math" w:hAnsi="Cambria Math"/>
            <w:color w:val="000000" w:themeColor="text1"/>
            <w:sz w:val="20"/>
            <w:szCs w:val="20"/>
          </w:rPr>
          <m:t>i</m:t>
        </m:r>
        <m:r>
          <m:rPr>
            <m:sty m:val="p"/>
          </m:rPr>
          <w:rPr>
            <w:rFonts w:ascii="Cambria Math" w:hAnsi="Cambria Math"/>
            <w:color w:val="000000" w:themeColor="text1"/>
            <w:sz w:val="20"/>
            <w:szCs w:val="20"/>
          </w:rPr>
          <m:t>=1,2,⋯,6)</m:t>
        </m:r>
      </m:oMath>
      <w:r w:rsidR="005251A6" w:rsidRPr="00981244">
        <w:rPr>
          <w:rFonts w:hint="eastAsia"/>
          <w:color w:val="000000" w:themeColor="text1"/>
          <w:sz w:val="20"/>
          <w:szCs w:val="20"/>
        </w:rPr>
        <w:t xml:space="preserve">. </w:t>
      </w:r>
      <w:r w:rsidR="00C6328D" w:rsidRPr="00981244">
        <w:rPr>
          <w:rFonts w:hint="eastAsia"/>
          <w:color w:val="000000" w:themeColor="text1"/>
          <w:sz w:val="20"/>
          <w:szCs w:val="20"/>
        </w:rPr>
        <w:t>A</w:t>
      </w:r>
      <w:r w:rsidR="00147E37" w:rsidRPr="00981244">
        <w:rPr>
          <w:rFonts w:hint="eastAsia"/>
          <w:color w:val="000000" w:themeColor="text1"/>
          <w:sz w:val="20"/>
          <w:szCs w:val="20"/>
        </w:rPr>
        <w:t xml:space="preserve">lthough </w:t>
      </w:r>
      <w:r w:rsidR="00A849B1" w:rsidRPr="00981244">
        <w:rPr>
          <w:rFonts w:hint="eastAsia"/>
          <w:color w:val="000000" w:themeColor="text1"/>
          <w:sz w:val="20"/>
          <w:szCs w:val="20"/>
        </w:rPr>
        <w:t xml:space="preserve">the utility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oMath>
      <w:r w:rsidR="00147E37" w:rsidRPr="00981244">
        <w:rPr>
          <w:rFonts w:hint="eastAsia"/>
          <w:color w:val="000000" w:themeColor="text1"/>
          <w:sz w:val="20"/>
          <w:szCs w:val="20"/>
          <w:vertAlign w:val="subscript"/>
        </w:rPr>
        <w:t xml:space="preserve"> </w:t>
      </w:r>
      <w:r w:rsidR="002C23A4" w:rsidRPr="00981244">
        <w:rPr>
          <w:rFonts w:hint="eastAsia"/>
          <w:color w:val="000000" w:themeColor="text1"/>
          <w:sz w:val="20"/>
          <w:szCs w:val="20"/>
        </w:rPr>
        <w:t>increases steadily</w:t>
      </w:r>
      <w:r w:rsidR="001716CB" w:rsidRPr="00981244">
        <w:rPr>
          <w:rFonts w:hint="eastAsia"/>
          <w:color w:val="000000" w:themeColor="text1"/>
          <w:sz w:val="20"/>
          <w:szCs w:val="20"/>
        </w:rPr>
        <w:t xml:space="preserve"> from Fig</w:t>
      </w:r>
      <w:r w:rsidR="00EB4389" w:rsidRPr="00981244">
        <w:rPr>
          <w:rFonts w:hint="eastAsia"/>
          <w:color w:val="000000" w:themeColor="text1"/>
          <w:sz w:val="20"/>
          <w:szCs w:val="20"/>
        </w:rPr>
        <w:t>s</w:t>
      </w:r>
      <w:r w:rsidR="001716CB" w:rsidRPr="00981244">
        <w:rPr>
          <w:rFonts w:hint="eastAsia"/>
          <w:color w:val="000000" w:themeColor="text1"/>
          <w:sz w:val="20"/>
          <w:szCs w:val="20"/>
        </w:rPr>
        <w:t>.7 to 12</w:t>
      </w:r>
      <w:r w:rsidR="00AE2397" w:rsidRPr="00981244">
        <w:rPr>
          <w:rFonts w:hint="eastAsia"/>
          <w:color w:val="000000" w:themeColor="text1"/>
          <w:sz w:val="20"/>
          <w:szCs w:val="20"/>
        </w:rPr>
        <w:t xml:space="preserve">, the </w:t>
      </w:r>
      <w:r w:rsidR="002C23A4" w:rsidRPr="00981244">
        <w:rPr>
          <w:rFonts w:hint="eastAsia"/>
          <w:color w:val="000000" w:themeColor="text1"/>
          <w:sz w:val="20"/>
          <w:szCs w:val="20"/>
        </w:rPr>
        <w:t xml:space="preserve">difference among the </w:t>
      </w:r>
      <w:r w:rsidR="00AE2397" w:rsidRPr="00981244">
        <w:rPr>
          <w:rFonts w:hint="eastAsia"/>
          <w:color w:val="000000" w:themeColor="text1"/>
          <w:sz w:val="20"/>
          <w:szCs w:val="20"/>
        </w:rPr>
        <w:t xml:space="preserve">relative weights </w:t>
      </w:r>
      <w:r w:rsidR="002C23A4" w:rsidRPr="00981244">
        <w:rPr>
          <w:rFonts w:hint="eastAsia"/>
          <w:color w:val="000000" w:themeColor="text1"/>
          <w:sz w:val="20"/>
          <w:szCs w:val="20"/>
        </w:rPr>
        <w:t>of the 6 attributes</w:t>
      </w:r>
      <w:r w:rsidR="0061398C" w:rsidRPr="00981244">
        <w:rPr>
          <w:rFonts w:hint="eastAsia"/>
          <w:color w:val="000000" w:themeColor="text1"/>
          <w:sz w:val="20"/>
          <w:szCs w:val="20"/>
        </w:rPr>
        <w:t xml:space="preserve"> </w:t>
      </w:r>
      <w:r w:rsidR="002C23A4" w:rsidRPr="00981244">
        <w:rPr>
          <w:rFonts w:hint="eastAsia"/>
          <w:color w:val="000000" w:themeColor="text1"/>
          <w:sz w:val="20"/>
          <w:szCs w:val="20"/>
        </w:rPr>
        <w:t xml:space="preserve">is not obvious </w:t>
      </w:r>
      <w:r w:rsidR="002C23A4" w:rsidRPr="00981244">
        <w:rPr>
          <w:color w:val="000000" w:themeColor="text1"/>
          <w:sz w:val="20"/>
          <w:szCs w:val="20"/>
        </w:rPr>
        <w:t>until</w:t>
      </w:r>
      <w:r w:rsidR="002C23A4"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1</m:t>
            </m:r>
          </m:sub>
        </m:sSub>
        <m:r>
          <w:rPr>
            <w:rFonts w:ascii="Cambria Math" w:hAnsi="Cambria Math"/>
            <w:color w:val="000000" w:themeColor="text1"/>
            <w:sz w:val="20"/>
            <w:szCs w:val="20"/>
          </w:rPr>
          <m:t>)=0.05</m:t>
        </m:r>
      </m:oMath>
      <w:r w:rsidR="002C23A4" w:rsidRPr="00981244">
        <w:rPr>
          <w:rFonts w:hint="eastAsia"/>
          <w:color w:val="000000" w:themeColor="text1"/>
          <w:sz w:val="20"/>
          <w:szCs w:val="20"/>
        </w:rPr>
        <w:t xml:space="preserve"> </w:t>
      </w:r>
      <w:r w:rsidR="001716CB" w:rsidRPr="00981244">
        <w:rPr>
          <w:rFonts w:hint="eastAsia"/>
          <w:color w:val="000000" w:themeColor="text1"/>
          <w:sz w:val="20"/>
          <w:szCs w:val="20"/>
        </w:rPr>
        <w:t xml:space="preserve">(Fig.11) </w:t>
      </w:r>
      <w:r w:rsidR="0061398C" w:rsidRPr="00981244">
        <w:rPr>
          <w:rFonts w:hint="eastAsia"/>
          <w:color w:val="000000" w:themeColor="text1"/>
          <w:sz w:val="20"/>
          <w:szCs w:val="20"/>
        </w:rPr>
        <w:t xml:space="preserve">when </w:t>
      </w:r>
      <w:r w:rsidR="00147E37" w:rsidRPr="00981244">
        <w:rPr>
          <w:rFonts w:hint="eastAsia"/>
          <w:color w:val="000000" w:themeColor="text1"/>
          <w:sz w:val="20"/>
          <w:szCs w:val="20"/>
        </w:rPr>
        <w:t>Eq.</w:t>
      </w:r>
      <w:r w:rsidR="00147E37" w:rsidRPr="00FC4B98">
        <w:rPr>
          <w:rFonts w:hint="eastAsia"/>
          <w:color w:val="FF0000"/>
          <w:sz w:val="20"/>
          <w:szCs w:val="20"/>
        </w:rPr>
        <w:t>(</w:t>
      </w:r>
      <w:r w:rsidR="00FC4B98" w:rsidRPr="00FC4B98">
        <w:rPr>
          <w:rFonts w:hint="eastAsia"/>
          <w:color w:val="FF0000"/>
          <w:sz w:val="20"/>
          <w:szCs w:val="20"/>
        </w:rPr>
        <w:t>31</w:t>
      </w:r>
      <w:r w:rsidR="00147E37" w:rsidRPr="00FC4B98">
        <w:rPr>
          <w:rFonts w:hint="eastAsia"/>
          <w:color w:val="FF0000"/>
          <w:sz w:val="20"/>
          <w:szCs w:val="20"/>
        </w:rPr>
        <w:t>)</w:t>
      </w:r>
      <w:r w:rsidR="0061398C" w:rsidRPr="00FC4B98">
        <w:rPr>
          <w:rFonts w:hint="eastAsia"/>
          <w:color w:val="FF0000"/>
          <w:sz w:val="20"/>
          <w:szCs w:val="20"/>
        </w:rPr>
        <w:t xml:space="preserve"> </w:t>
      </w:r>
      <w:r w:rsidR="0061398C" w:rsidRPr="00981244">
        <w:rPr>
          <w:rFonts w:hint="eastAsia"/>
          <w:color w:val="000000" w:themeColor="text1"/>
          <w:sz w:val="20"/>
          <w:szCs w:val="20"/>
        </w:rPr>
        <w:t xml:space="preserve">is </w:t>
      </w:r>
      <w:r w:rsidR="002B4AF5" w:rsidRPr="00981244">
        <w:rPr>
          <w:rFonts w:hint="eastAsia"/>
          <w:color w:val="000000" w:themeColor="text1"/>
          <w:sz w:val="20"/>
          <w:szCs w:val="20"/>
        </w:rPr>
        <w:t>applied</w:t>
      </w:r>
      <w:r w:rsidR="00A849B1" w:rsidRPr="00981244">
        <w:rPr>
          <w:rFonts w:hint="eastAsia"/>
          <w:color w:val="000000" w:themeColor="text1"/>
          <w:sz w:val="20"/>
          <w:szCs w:val="20"/>
        </w:rPr>
        <w:t>.</w:t>
      </w:r>
      <w:r w:rsidR="00A5606B" w:rsidRPr="00981244">
        <w:rPr>
          <w:rFonts w:hint="eastAsia"/>
          <w:color w:val="000000" w:themeColor="text1"/>
          <w:sz w:val="20"/>
          <w:szCs w:val="20"/>
        </w:rPr>
        <w:t xml:space="preserve"> </w:t>
      </w:r>
      <w:r w:rsidR="005F52F0" w:rsidRPr="00981244">
        <w:rPr>
          <w:rFonts w:hint="eastAsia"/>
          <w:color w:val="000000" w:themeColor="text1"/>
          <w:sz w:val="20"/>
          <w:szCs w:val="20"/>
        </w:rPr>
        <w:t xml:space="preserve">When the utilities of the five evaluation grades are set to be </w:t>
      </w:r>
      <w:r w:rsidR="004217C8" w:rsidRPr="00981244">
        <w:rPr>
          <w:rFonts w:hint="eastAsia"/>
          <w:color w:val="000000" w:themeColor="text1"/>
          <w:sz w:val="20"/>
          <w:szCs w:val="20"/>
        </w:rPr>
        <w:t xml:space="preserve">risk taking, </w:t>
      </w:r>
      <w:r w:rsidR="00FC6D33" w:rsidRPr="00981244">
        <w:rPr>
          <w:rFonts w:hint="eastAsia"/>
          <w:color w:val="000000" w:themeColor="text1"/>
          <w:sz w:val="20"/>
          <w:szCs w:val="20"/>
        </w:rPr>
        <w:t>i.e.</w:t>
      </w:r>
      <w:r w:rsidR="004217C8"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1</m:t>
            </m:r>
          </m:sub>
        </m:sSub>
        <m:r>
          <w:rPr>
            <w:rFonts w:ascii="Cambria Math" w:hAnsi="Cambria Math"/>
            <w:color w:val="000000" w:themeColor="text1"/>
            <w:sz w:val="20"/>
            <w:szCs w:val="20"/>
          </w:rPr>
          <m:t>)=0</m:t>
        </m:r>
      </m:oMath>
      <w:r w:rsidR="004217C8" w:rsidRPr="00981244">
        <w:rPr>
          <w:rFonts w:hint="eastAsia"/>
          <w:color w:val="000000" w:themeColor="text1"/>
          <w:sz w:val="20"/>
          <w:szCs w:val="20"/>
        </w:rPr>
        <w:t xml:space="preserve"> ,</w:t>
      </w:r>
      <m:oMath>
        <m:r>
          <m:rPr>
            <m:sty m:val="p"/>
          </m:rPr>
          <w:rPr>
            <w:rFonts w:ascii="Cambria Math" w:hAnsi="Cambria Math"/>
            <w:color w:val="000000" w:themeColor="text1"/>
            <w:sz w:val="20"/>
            <w:szCs w:val="20"/>
          </w:rPr>
          <m:t xml:space="preserve"> </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2</m:t>
            </m:r>
          </m:sub>
        </m:sSub>
        <m:r>
          <w:rPr>
            <w:rFonts w:ascii="Cambria Math" w:hAnsi="Cambria Math"/>
            <w:color w:val="000000" w:themeColor="text1"/>
            <w:sz w:val="20"/>
            <w:szCs w:val="20"/>
          </w:rPr>
          <m:t>)=0.1</m:t>
        </m:r>
      </m:oMath>
      <w:r w:rsidR="004217C8"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3</m:t>
            </m:r>
          </m:sub>
        </m:sSub>
        <m:r>
          <w:rPr>
            <w:rFonts w:ascii="Cambria Math" w:hAnsi="Cambria Math"/>
            <w:color w:val="000000" w:themeColor="text1"/>
            <w:sz w:val="20"/>
            <w:szCs w:val="20"/>
          </w:rPr>
          <m:t>)=0.25</m:t>
        </m:r>
      </m:oMath>
      <w:r w:rsidR="004217C8"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4</m:t>
            </m:r>
          </m:sub>
        </m:sSub>
        <m:r>
          <w:rPr>
            <w:rFonts w:ascii="Cambria Math" w:hAnsi="Cambria Math"/>
            <w:color w:val="000000" w:themeColor="text1"/>
            <w:sz w:val="20"/>
            <w:szCs w:val="20"/>
          </w:rPr>
          <m:t>)=0.55</m:t>
        </m:r>
      </m:oMath>
      <w:r w:rsidR="004217C8" w:rsidRPr="00981244">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5</m:t>
            </m:r>
          </m:sub>
        </m:sSub>
        <m:r>
          <w:rPr>
            <w:rFonts w:ascii="Cambria Math" w:hAnsi="Cambria Math"/>
            <w:color w:val="000000" w:themeColor="text1"/>
            <w:sz w:val="20"/>
            <w:szCs w:val="20"/>
          </w:rPr>
          <m:t>)=1</m:t>
        </m:r>
      </m:oMath>
      <w:r w:rsidR="00147E37" w:rsidRPr="00981244">
        <w:rPr>
          <w:rFonts w:hint="eastAsia"/>
          <w:color w:val="000000" w:themeColor="text1"/>
          <w:sz w:val="20"/>
          <w:szCs w:val="20"/>
        </w:rPr>
        <w:t xml:space="preserve">, the generated weights of the </w:t>
      </w:r>
      <w:r w:rsidR="004217C8" w:rsidRPr="00981244">
        <w:rPr>
          <w:rFonts w:hint="eastAsia"/>
          <w:color w:val="000000" w:themeColor="text1"/>
          <w:sz w:val="20"/>
          <w:szCs w:val="20"/>
        </w:rPr>
        <w:t xml:space="preserve">6 attributes </w:t>
      </w:r>
      <w:r w:rsidR="008D7C18" w:rsidRPr="00981244">
        <w:rPr>
          <w:rFonts w:hint="eastAsia"/>
          <w:color w:val="000000" w:themeColor="text1"/>
          <w:sz w:val="20"/>
          <w:szCs w:val="20"/>
        </w:rPr>
        <w:t>by Eq.</w:t>
      </w:r>
      <w:r w:rsidR="008D7C18" w:rsidRPr="00FC4B98">
        <w:rPr>
          <w:rFonts w:hint="eastAsia"/>
          <w:color w:val="FF0000"/>
          <w:sz w:val="20"/>
          <w:szCs w:val="20"/>
        </w:rPr>
        <w:t>(</w:t>
      </w:r>
      <w:r w:rsidR="00FC4B98" w:rsidRPr="00FC4B98">
        <w:rPr>
          <w:rFonts w:hint="eastAsia"/>
          <w:color w:val="FF0000"/>
          <w:sz w:val="20"/>
          <w:szCs w:val="20"/>
        </w:rPr>
        <w:t>31</w:t>
      </w:r>
      <w:r w:rsidR="008D7C18" w:rsidRPr="00FC4B98">
        <w:rPr>
          <w:rFonts w:hint="eastAsia"/>
          <w:color w:val="FF0000"/>
          <w:sz w:val="20"/>
          <w:szCs w:val="20"/>
        </w:rPr>
        <w:t>)</w:t>
      </w:r>
      <w:r w:rsidR="008D7C18" w:rsidRPr="00981244">
        <w:rPr>
          <w:rFonts w:hint="eastAsia"/>
          <w:color w:val="000000" w:themeColor="text1"/>
          <w:sz w:val="20"/>
          <w:szCs w:val="20"/>
        </w:rPr>
        <w:t xml:space="preserve"> </w:t>
      </w:r>
      <w:r w:rsidR="004217C8" w:rsidRPr="00981244">
        <w:rPr>
          <w:rFonts w:hint="eastAsia"/>
          <w:color w:val="000000" w:themeColor="text1"/>
          <w:sz w:val="20"/>
          <w:szCs w:val="20"/>
        </w:rPr>
        <w:t xml:space="preserve">are also </w:t>
      </w:r>
      <w:r w:rsidR="002B4AF5" w:rsidRPr="00981244">
        <w:rPr>
          <w:rFonts w:hint="eastAsia"/>
          <w:color w:val="000000" w:themeColor="text1"/>
          <w:sz w:val="20"/>
          <w:szCs w:val="20"/>
        </w:rPr>
        <w:t>equal</w:t>
      </w:r>
      <w:r w:rsidR="004217C8" w:rsidRPr="00981244">
        <w:rPr>
          <w:rFonts w:hint="eastAsia"/>
          <w:color w:val="000000" w:themeColor="text1"/>
          <w:sz w:val="20"/>
          <w:szCs w:val="20"/>
        </w:rPr>
        <w:t xml:space="preserve">. </w:t>
      </w:r>
      <w:r w:rsidR="00482B21" w:rsidRPr="00981244">
        <w:rPr>
          <w:rFonts w:hint="eastAsia"/>
          <w:color w:val="000000" w:themeColor="text1"/>
          <w:sz w:val="20"/>
          <w:szCs w:val="20"/>
        </w:rPr>
        <w:t xml:space="preserve">It seems </w:t>
      </w:r>
      <w:r w:rsidR="00147E37" w:rsidRPr="00981244">
        <w:rPr>
          <w:rFonts w:hint="eastAsia"/>
          <w:color w:val="000000" w:themeColor="text1"/>
          <w:sz w:val="20"/>
          <w:szCs w:val="20"/>
        </w:rPr>
        <w:t>unreliable</w:t>
      </w:r>
      <w:r w:rsidR="00482B21" w:rsidRPr="00981244">
        <w:rPr>
          <w:rFonts w:hint="eastAsia"/>
          <w:color w:val="000000" w:themeColor="text1"/>
          <w:sz w:val="20"/>
          <w:szCs w:val="20"/>
        </w:rPr>
        <w:t xml:space="preserve"> that different risk preferences </w:t>
      </w:r>
      <w:r w:rsidR="00D21C36" w:rsidRPr="00981244">
        <w:rPr>
          <w:rFonts w:hint="eastAsia"/>
          <w:color w:val="000000" w:themeColor="text1"/>
          <w:sz w:val="20"/>
          <w:szCs w:val="20"/>
        </w:rPr>
        <w:t>of DM</w:t>
      </w:r>
      <w:r w:rsidR="000103EE" w:rsidRPr="00981244">
        <w:rPr>
          <w:rFonts w:hint="eastAsia"/>
          <w:color w:val="000000" w:themeColor="text1"/>
          <w:sz w:val="20"/>
          <w:szCs w:val="20"/>
        </w:rPr>
        <w:t>s</w:t>
      </w:r>
      <w:r w:rsidR="00D21C36" w:rsidRPr="00981244">
        <w:rPr>
          <w:rFonts w:hint="eastAsia"/>
          <w:color w:val="000000" w:themeColor="text1"/>
          <w:sz w:val="20"/>
          <w:szCs w:val="20"/>
        </w:rPr>
        <w:t xml:space="preserve"> </w:t>
      </w:r>
      <w:r w:rsidR="00482B21" w:rsidRPr="00981244">
        <w:rPr>
          <w:rFonts w:hint="eastAsia"/>
          <w:color w:val="000000" w:themeColor="text1"/>
          <w:sz w:val="20"/>
          <w:szCs w:val="20"/>
        </w:rPr>
        <w:t>do n</w:t>
      </w:r>
      <w:r w:rsidR="00B2194E" w:rsidRPr="00981244">
        <w:rPr>
          <w:rFonts w:hint="eastAsia"/>
          <w:color w:val="000000" w:themeColor="text1"/>
          <w:sz w:val="20"/>
          <w:szCs w:val="20"/>
        </w:rPr>
        <w:t>ot affect the attribute weight</w:t>
      </w:r>
      <w:r w:rsidR="000103EE" w:rsidRPr="00981244">
        <w:rPr>
          <w:rFonts w:hint="eastAsia"/>
          <w:color w:val="000000" w:themeColor="text1"/>
          <w:sz w:val="20"/>
          <w:szCs w:val="20"/>
        </w:rPr>
        <w:t>s</w:t>
      </w:r>
      <w:r w:rsidR="00B2194E" w:rsidRPr="00981244">
        <w:rPr>
          <w:rFonts w:hint="eastAsia"/>
          <w:color w:val="000000" w:themeColor="text1"/>
          <w:sz w:val="20"/>
          <w:szCs w:val="20"/>
        </w:rPr>
        <w:t>.</w:t>
      </w:r>
      <w:r w:rsidR="00CB08BA" w:rsidRPr="00981244">
        <w:rPr>
          <w:rFonts w:hint="eastAsia"/>
          <w:color w:val="000000" w:themeColor="text1"/>
          <w:sz w:val="20"/>
          <w:szCs w:val="20"/>
        </w:rPr>
        <w:t xml:space="preserve"> </w:t>
      </w:r>
      <w:r w:rsidR="008C4130" w:rsidRPr="00981244">
        <w:rPr>
          <w:rFonts w:hint="eastAsia"/>
          <w:color w:val="000000" w:themeColor="text1"/>
          <w:sz w:val="20"/>
          <w:szCs w:val="20"/>
        </w:rPr>
        <w:t>When the SD method is used, the weights of the six attributes remain the same from Fig</w:t>
      </w:r>
      <w:r w:rsidR="00EB4389" w:rsidRPr="00981244">
        <w:rPr>
          <w:rFonts w:hint="eastAsia"/>
          <w:color w:val="000000" w:themeColor="text1"/>
          <w:sz w:val="20"/>
          <w:szCs w:val="20"/>
        </w:rPr>
        <w:t>s</w:t>
      </w:r>
      <w:r w:rsidR="008C4130" w:rsidRPr="00981244">
        <w:rPr>
          <w:rFonts w:hint="eastAsia"/>
          <w:color w:val="000000" w:themeColor="text1"/>
          <w:sz w:val="20"/>
          <w:szCs w:val="20"/>
        </w:rPr>
        <w:t xml:space="preserve">.7 to 12, which </w:t>
      </w:r>
      <w:r w:rsidR="008C4130" w:rsidRPr="00981244">
        <w:rPr>
          <w:color w:val="000000" w:themeColor="text1"/>
          <w:sz w:val="20"/>
          <w:szCs w:val="20"/>
        </w:rPr>
        <w:t>imply</w:t>
      </w:r>
      <w:r w:rsidR="008C4130" w:rsidRPr="00981244">
        <w:rPr>
          <w:rFonts w:hint="eastAsia"/>
          <w:color w:val="000000" w:themeColor="text1"/>
          <w:sz w:val="20"/>
          <w:szCs w:val="20"/>
        </w:rPr>
        <w:t xml:space="preserve"> that the utility of evaluation grade has no influence on the generated weights. </w:t>
      </w:r>
      <w:r w:rsidR="00645A61" w:rsidRPr="00981244">
        <w:rPr>
          <w:rFonts w:hint="eastAsia"/>
          <w:color w:val="000000" w:themeColor="text1"/>
          <w:sz w:val="20"/>
          <w:szCs w:val="20"/>
        </w:rPr>
        <w:t>It is also not convincing.</w:t>
      </w:r>
    </w:p>
    <w:p w:rsidR="00AA26BF" w:rsidRPr="00981244" w:rsidRDefault="00E61E4D" w:rsidP="00553F3F">
      <w:pPr>
        <w:jc w:val="center"/>
        <w:rPr>
          <w:color w:val="000000" w:themeColor="text1"/>
          <w:sz w:val="20"/>
          <w:szCs w:val="20"/>
        </w:rPr>
      </w:pPr>
      <w:r w:rsidRPr="00981244">
        <w:rPr>
          <w:noProof/>
          <w:color w:val="000000" w:themeColor="text1"/>
          <w:lang w:val="en-GB" w:eastAsia="en-GB"/>
        </w:rPr>
        <w:drawing>
          <wp:inline distT="0" distB="0" distL="0" distR="0" wp14:anchorId="6D6B8F57" wp14:editId="5266E787">
            <wp:extent cx="3213847" cy="1985682"/>
            <wp:effectExtent l="0" t="0" r="24765" b="14605"/>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A26BF" w:rsidRPr="00981244" w:rsidRDefault="006F1325" w:rsidP="006F1325">
      <w:pPr>
        <w:jc w:val="center"/>
        <w:rPr>
          <w:color w:val="000000" w:themeColor="text1"/>
          <w:sz w:val="18"/>
          <w:szCs w:val="20"/>
        </w:rPr>
      </w:pPr>
      <w:r w:rsidRPr="00981244">
        <w:rPr>
          <w:rFonts w:hint="eastAsia"/>
          <w:b/>
          <w:color w:val="000000" w:themeColor="text1"/>
          <w:sz w:val="18"/>
          <w:szCs w:val="20"/>
        </w:rPr>
        <w:t>Fig</w:t>
      </w:r>
      <w:r w:rsidR="00010E59" w:rsidRPr="00981244">
        <w:rPr>
          <w:rFonts w:hint="eastAsia"/>
          <w:b/>
          <w:color w:val="000000" w:themeColor="text1"/>
          <w:sz w:val="18"/>
          <w:szCs w:val="20"/>
        </w:rPr>
        <w:t>.</w:t>
      </w:r>
      <w:r w:rsidR="00D13F1E" w:rsidRPr="00981244">
        <w:rPr>
          <w:rFonts w:hint="eastAsia"/>
          <w:b/>
          <w:color w:val="000000" w:themeColor="text1"/>
          <w:sz w:val="18"/>
          <w:szCs w:val="20"/>
        </w:rPr>
        <w:t xml:space="preserve"> 7</w:t>
      </w:r>
      <w:r w:rsidRPr="00981244">
        <w:rPr>
          <w:rFonts w:hint="eastAsia"/>
          <w:b/>
          <w:color w:val="000000" w:themeColor="text1"/>
          <w:sz w:val="18"/>
          <w:szCs w:val="20"/>
        </w:rPr>
        <w:t xml:space="preserve">. </w:t>
      </w:r>
      <w:r w:rsidRPr="00981244">
        <w:rPr>
          <w:rFonts w:hint="eastAsia"/>
          <w:color w:val="000000" w:themeColor="text1"/>
          <w:sz w:val="18"/>
          <w:szCs w:val="20"/>
        </w:rPr>
        <w:t xml:space="preserve">Attribute weights when </w:t>
      </w:r>
      <w:r w:rsidRPr="00981244">
        <w:rPr>
          <w:rFonts w:hint="eastAsia"/>
          <w:i/>
          <w:color w:val="000000" w:themeColor="text1"/>
          <w:sz w:val="18"/>
          <w:szCs w:val="20"/>
        </w:rPr>
        <w:t>u</w:t>
      </w: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1</w:t>
      </w:r>
      <w:r w:rsidRPr="00981244">
        <w:rPr>
          <w:rFonts w:hint="eastAsia"/>
          <w:color w:val="000000" w:themeColor="text1"/>
          <w:sz w:val="18"/>
          <w:szCs w:val="20"/>
        </w:rPr>
        <w:t>)=0</w:t>
      </w:r>
    </w:p>
    <w:p w:rsidR="006F1325" w:rsidRPr="00981244" w:rsidRDefault="006F1325" w:rsidP="006F1325">
      <w:pPr>
        <w:rPr>
          <w:color w:val="000000" w:themeColor="text1"/>
          <w:sz w:val="20"/>
          <w:szCs w:val="20"/>
        </w:rPr>
      </w:pPr>
    </w:p>
    <w:p w:rsidR="006F1325" w:rsidRPr="00981244" w:rsidRDefault="00E05B01" w:rsidP="006F1325">
      <w:pPr>
        <w:jc w:val="center"/>
        <w:rPr>
          <w:color w:val="000000" w:themeColor="text1"/>
          <w:sz w:val="20"/>
          <w:szCs w:val="20"/>
        </w:rPr>
      </w:pPr>
      <w:r w:rsidRPr="00981244">
        <w:rPr>
          <w:noProof/>
          <w:color w:val="000000" w:themeColor="text1"/>
          <w:lang w:val="en-GB" w:eastAsia="en-GB"/>
        </w:rPr>
        <w:drawing>
          <wp:inline distT="0" distB="0" distL="0" distR="0" wp14:anchorId="1A8EBB58" wp14:editId="70B5D690">
            <wp:extent cx="3200400" cy="1965960"/>
            <wp:effectExtent l="0" t="0" r="19050" b="1524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1325" w:rsidRPr="00981244" w:rsidRDefault="006F1325" w:rsidP="006F1325">
      <w:pPr>
        <w:jc w:val="center"/>
        <w:rPr>
          <w:color w:val="000000" w:themeColor="text1"/>
          <w:sz w:val="18"/>
          <w:szCs w:val="20"/>
        </w:rPr>
      </w:pPr>
      <w:r w:rsidRPr="00981244">
        <w:rPr>
          <w:rFonts w:hint="eastAsia"/>
          <w:b/>
          <w:color w:val="000000" w:themeColor="text1"/>
          <w:sz w:val="18"/>
          <w:szCs w:val="20"/>
        </w:rPr>
        <w:t>Fig</w:t>
      </w:r>
      <w:r w:rsidR="00010E59" w:rsidRPr="00981244">
        <w:rPr>
          <w:rFonts w:hint="eastAsia"/>
          <w:b/>
          <w:color w:val="000000" w:themeColor="text1"/>
          <w:sz w:val="18"/>
          <w:szCs w:val="20"/>
        </w:rPr>
        <w:t>.</w:t>
      </w:r>
      <w:r w:rsidR="00D13F1E" w:rsidRPr="00981244">
        <w:rPr>
          <w:rFonts w:hint="eastAsia"/>
          <w:b/>
          <w:color w:val="000000" w:themeColor="text1"/>
          <w:sz w:val="18"/>
          <w:szCs w:val="20"/>
        </w:rPr>
        <w:t xml:space="preserve"> 8</w:t>
      </w:r>
      <w:r w:rsidRPr="00981244">
        <w:rPr>
          <w:rFonts w:hint="eastAsia"/>
          <w:b/>
          <w:color w:val="000000" w:themeColor="text1"/>
          <w:sz w:val="18"/>
          <w:szCs w:val="20"/>
        </w:rPr>
        <w:t xml:space="preserve">. </w:t>
      </w:r>
      <w:r w:rsidRPr="00981244">
        <w:rPr>
          <w:rFonts w:hint="eastAsia"/>
          <w:color w:val="000000" w:themeColor="text1"/>
          <w:sz w:val="18"/>
          <w:szCs w:val="20"/>
        </w:rPr>
        <w:t xml:space="preserve">Attribute weights when </w:t>
      </w:r>
      <w:r w:rsidRPr="00981244">
        <w:rPr>
          <w:rFonts w:hint="eastAsia"/>
          <w:i/>
          <w:color w:val="000000" w:themeColor="text1"/>
          <w:sz w:val="18"/>
          <w:szCs w:val="20"/>
        </w:rPr>
        <w:t>u</w:t>
      </w: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1</w:t>
      </w:r>
      <w:r w:rsidRPr="00981244">
        <w:rPr>
          <w:rFonts w:hint="eastAsia"/>
          <w:color w:val="000000" w:themeColor="text1"/>
          <w:sz w:val="18"/>
          <w:szCs w:val="20"/>
        </w:rPr>
        <w:t>)=0.001</w:t>
      </w:r>
    </w:p>
    <w:p w:rsidR="006F1325" w:rsidRPr="00981244" w:rsidRDefault="006F1325" w:rsidP="006F1325">
      <w:pPr>
        <w:rPr>
          <w:color w:val="000000" w:themeColor="text1"/>
          <w:sz w:val="20"/>
          <w:szCs w:val="20"/>
        </w:rPr>
      </w:pPr>
    </w:p>
    <w:p w:rsidR="006F1325" w:rsidRPr="00981244" w:rsidRDefault="00E05B01" w:rsidP="006F1325">
      <w:pPr>
        <w:jc w:val="center"/>
        <w:rPr>
          <w:color w:val="000000" w:themeColor="text1"/>
          <w:sz w:val="20"/>
          <w:szCs w:val="20"/>
        </w:rPr>
      </w:pPr>
      <w:r w:rsidRPr="00981244">
        <w:rPr>
          <w:noProof/>
          <w:color w:val="000000" w:themeColor="text1"/>
          <w:lang w:val="en-GB" w:eastAsia="en-GB"/>
        </w:rPr>
        <w:lastRenderedPageBreak/>
        <w:drawing>
          <wp:inline distT="0" distB="0" distL="0" distR="0" wp14:anchorId="72FB40FD" wp14:editId="2BF92D90">
            <wp:extent cx="3200400" cy="2037080"/>
            <wp:effectExtent l="0" t="0" r="19050" b="2032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1325" w:rsidRPr="00981244" w:rsidRDefault="006F1325" w:rsidP="006F1325">
      <w:pPr>
        <w:jc w:val="center"/>
        <w:rPr>
          <w:color w:val="000000" w:themeColor="text1"/>
          <w:sz w:val="18"/>
          <w:szCs w:val="20"/>
        </w:rPr>
      </w:pPr>
      <w:r w:rsidRPr="00981244">
        <w:rPr>
          <w:rFonts w:hint="eastAsia"/>
          <w:b/>
          <w:color w:val="000000" w:themeColor="text1"/>
          <w:sz w:val="18"/>
          <w:szCs w:val="20"/>
        </w:rPr>
        <w:t>Fig</w:t>
      </w:r>
      <w:r w:rsidR="00010E59" w:rsidRPr="00981244">
        <w:rPr>
          <w:rFonts w:hint="eastAsia"/>
          <w:b/>
          <w:color w:val="000000" w:themeColor="text1"/>
          <w:sz w:val="18"/>
          <w:szCs w:val="20"/>
        </w:rPr>
        <w:t>.</w:t>
      </w:r>
      <w:r w:rsidR="00D13F1E" w:rsidRPr="00981244">
        <w:rPr>
          <w:rFonts w:hint="eastAsia"/>
          <w:b/>
          <w:color w:val="000000" w:themeColor="text1"/>
          <w:sz w:val="18"/>
          <w:szCs w:val="20"/>
        </w:rPr>
        <w:t xml:space="preserve"> 9</w:t>
      </w:r>
      <w:r w:rsidRPr="00981244">
        <w:rPr>
          <w:rFonts w:hint="eastAsia"/>
          <w:b/>
          <w:color w:val="000000" w:themeColor="text1"/>
          <w:sz w:val="18"/>
          <w:szCs w:val="20"/>
        </w:rPr>
        <w:t xml:space="preserve">. </w:t>
      </w:r>
      <w:r w:rsidRPr="00981244">
        <w:rPr>
          <w:rFonts w:hint="eastAsia"/>
          <w:color w:val="000000" w:themeColor="text1"/>
          <w:sz w:val="18"/>
          <w:szCs w:val="20"/>
        </w:rPr>
        <w:t xml:space="preserve">Attribute weights when </w:t>
      </w:r>
      <w:r w:rsidRPr="00981244">
        <w:rPr>
          <w:rFonts w:hint="eastAsia"/>
          <w:i/>
          <w:color w:val="000000" w:themeColor="text1"/>
          <w:sz w:val="18"/>
          <w:szCs w:val="20"/>
        </w:rPr>
        <w:t>u</w:t>
      </w: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1</w:t>
      </w:r>
      <w:r w:rsidRPr="00981244">
        <w:rPr>
          <w:rFonts w:hint="eastAsia"/>
          <w:color w:val="000000" w:themeColor="text1"/>
          <w:sz w:val="18"/>
          <w:szCs w:val="20"/>
        </w:rPr>
        <w:t>)=0.01</w:t>
      </w:r>
    </w:p>
    <w:p w:rsidR="006F1325" w:rsidRPr="00981244" w:rsidRDefault="006F1325" w:rsidP="006F1325">
      <w:pPr>
        <w:rPr>
          <w:color w:val="000000" w:themeColor="text1"/>
          <w:sz w:val="20"/>
          <w:szCs w:val="20"/>
        </w:rPr>
      </w:pPr>
    </w:p>
    <w:p w:rsidR="006F1325" w:rsidRPr="00981244" w:rsidRDefault="00E05B01" w:rsidP="006F1325">
      <w:pPr>
        <w:jc w:val="center"/>
        <w:rPr>
          <w:color w:val="000000" w:themeColor="text1"/>
          <w:sz w:val="20"/>
          <w:szCs w:val="20"/>
        </w:rPr>
      </w:pPr>
      <w:r w:rsidRPr="00981244">
        <w:rPr>
          <w:noProof/>
          <w:color w:val="000000" w:themeColor="text1"/>
          <w:lang w:val="en-GB" w:eastAsia="en-GB"/>
        </w:rPr>
        <w:drawing>
          <wp:inline distT="0" distB="0" distL="0" distR="0" wp14:anchorId="54AC87E5" wp14:editId="79E63EA5">
            <wp:extent cx="3185160" cy="1915160"/>
            <wp:effectExtent l="0" t="0" r="15240" b="2794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1325" w:rsidRPr="00981244" w:rsidRDefault="006F1325" w:rsidP="006F1325">
      <w:pPr>
        <w:jc w:val="center"/>
        <w:rPr>
          <w:color w:val="000000" w:themeColor="text1"/>
          <w:sz w:val="18"/>
          <w:szCs w:val="20"/>
        </w:rPr>
      </w:pPr>
      <w:r w:rsidRPr="00981244">
        <w:rPr>
          <w:rFonts w:hint="eastAsia"/>
          <w:b/>
          <w:color w:val="000000" w:themeColor="text1"/>
          <w:sz w:val="18"/>
          <w:szCs w:val="20"/>
        </w:rPr>
        <w:t>Fig</w:t>
      </w:r>
      <w:r w:rsidR="00010E59" w:rsidRPr="00981244">
        <w:rPr>
          <w:rFonts w:hint="eastAsia"/>
          <w:b/>
          <w:color w:val="000000" w:themeColor="text1"/>
          <w:sz w:val="18"/>
          <w:szCs w:val="20"/>
        </w:rPr>
        <w:t>.</w:t>
      </w:r>
      <w:r w:rsidR="00D13F1E" w:rsidRPr="00981244">
        <w:rPr>
          <w:rFonts w:hint="eastAsia"/>
          <w:b/>
          <w:color w:val="000000" w:themeColor="text1"/>
          <w:sz w:val="18"/>
          <w:szCs w:val="20"/>
        </w:rPr>
        <w:t xml:space="preserve"> 10</w:t>
      </w:r>
      <w:r w:rsidRPr="00981244">
        <w:rPr>
          <w:rFonts w:hint="eastAsia"/>
          <w:b/>
          <w:color w:val="000000" w:themeColor="text1"/>
          <w:sz w:val="18"/>
          <w:szCs w:val="20"/>
        </w:rPr>
        <w:t>.</w:t>
      </w:r>
      <w:r w:rsidRPr="00981244">
        <w:rPr>
          <w:rFonts w:hint="eastAsia"/>
          <w:color w:val="000000" w:themeColor="text1"/>
          <w:sz w:val="18"/>
          <w:szCs w:val="20"/>
        </w:rPr>
        <w:t xml:space="preserve"> Attribute weights when </w:t>
      </w:r>
      <w:r w:rsidRPr="00981244">
        <w:rPr>
          <w:rFonts w:hint="eastAsia"/>
          <w:i/>
          <w:color w:val="000000" w:themeColor="text1"/>
          <w:sz w:val="18"/>
          <w:szCs w:val="20"/>
        </w:rPr>
        <w:t>u</w:t>
      </w: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1</w:t>
      </w:r>
      <w:r w:rsidRPr="00981244">
        <w:rPr>
          <w:rFonts w:hint="eastAsia"/>
          <w:color w:val="000000" w:themeColor="text1"/>
          <w:sz w:val="18"/>
          <w:szCs w:val="20"/>
        </w:rPr>
        <w:t>)=0.02</w:t>
      </w:r>
    </w:p>
    <w:p w:rsidR="006F1325" w:rsidRPr="00981244" w:rsidRDefault="006F1325" w:rsidP="006F1325">
      <w:pPr>
        <w:rPr>
          <w:color w:val="000000" w:themeColor="text1"/>
          <w:sz w:val="20"/>
          <w:szCs w:val="20"/>
        </w:rPr>
      </w:pPr>
    </w:p>
    <w:p w:rsidR="006F1325" w:rsidRPr="00981244" w:rsidRDefault="00E05B01" w:rsidP="00885E1A">
      <w:pPr>
        <w:jc w:val="center"/>
        <w:rPr>
          <w:color w:val="000000" w:themeColor="text1"/>
          <w:sz w:val="20"/>
          <w:szCs w:val="20"/>
        </w:rPr>
      </w:pPr>
      <w:r w:rsidRPr="00981244">
        <w:rPr>
          <w:noProof/>
          <w:color w:val="000000" w:themeColor="text1"/>
          <w:lang w:val="en-GB" w:eastAsia="en-GB"/>
        </w:rPr>
        <w:drawing>
          <wp:inline distT="0" distB="0" distL="0" distR="0" wp14:anchorId="6146BDF6" wp14:editId="71F25F4E">
            <wp:extent cx="3246120" cy="2057400"/>
            <wp:effectExtent l="0" t="0" r="11430" b="19050"/>
            <wp:docPr id="679" name="图表 6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5E1A" w:rsidRPr="00981244" w:rsidRDefault="00885E1A" w:rsidP="00885E1A">
      <w:pPr>
        <w:jc w:val="center"/>
        <w:rPr>
          <w:color w:val="000000" w:themeColor="text1"/>
          <w:sz w:val="18"/>
          <w:szCs w:val="20"/>
        </w:rPr>
      </w:pPr>
      <w:r w:rsidRPr="00981244">
        <w:rPr>
          <w:rFonts w:hint="eastAsia"/>
          <w:b/>
          <w:color w:val="000000" w:themeColor="text1"/>
          <w:sz w:val="18"/>
          <w:szCs w:val="20"/>
        </w:rPr>
        <w:t>Fig</w:t>
      </w:r>
      <w:r w:rsidR="00010E59" w:rsidRPr="00981244">
        <w:rPr>
          <w:rFonts w:hint="eastAsia"/>
          <w:b/>
          <w:color w:val="000000" w:themeColor="text1"/>
          <w:sz w:val="18"/>
          <w:szCs w:val="20"/>
        </w:rPr>
        <w:t>.</w:t>
      </w:r>
      <w:r w:rsidR="00D13F1E" w:rsidRPr="00981244">
        <w:rPr>
          <w:rFonts w:hint="eastAsia"/>
          <w:b/>
          <w:color w:val="000000" w:themeColor="text1"/>
          <w:sz w:val="18"/>
          <w:szCs w:val="20"/>
        </w:rPr>
        <w:t xml:space="preserve"> 11</w:t>
      </w:r>
      <w:r w:rsidRPr="00981244">
        <w:rPr>
          <w:rFonts w:hint="eastAsia"/>
          <w:b/>
          <w:color w:val="000000" w:themeColor="text1"/>
          <w:sz w:val="18"/>
          <w:szCs w:val="20"/>
        </w:rPr>
        <w:t>.</w:t>
      </w:r>
      <w:r w:rsidRPr="00981244">
        <w:rPr>
          <w:rFonts w:hint="eastAsia"/>
          <w:color w:val="000000" w:themeColor="text1"/>
          <w:sz w:val="18"/>
          <w:szCs w:val="20"/>
        </w:rPr>
        <w:t xml:space="preserve"> Attribute weights when </w:t>
      </w:r>
      <w:r w:rsidRPr="00981244">
        <w:rPr>
          <w:rFonts w:hint="eastAsia"/>
          <w:i/>
          <w:color w:val="000000" w:themeColor="text1"/>
          <w:sz w:val="18"/>
          <w:szCs w:val="20"/>
        </w:rPr>
        <w:t>u</w:t>
      </w: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1</w:t>
      </w:r>
      <w:r w:rsidRPr="00981244">
        <w:rPr>
          <w:rFonts w:hint="eastAsia"/>
          <w:color w:val="000000" w:themeColor="text1"/>
          <w:sz w:val="18"/>
          <w:szCs w:val="20"/>
        </w:rPr>
        <w:t>)=0.05</w:t>
      </w:r>
    </w:p>
    <w:p w:rsidR="00885E1A" w:rsidRPr="00981244" w:rsidRDefault="00885E1A" w:rsidP="006F1325">
      <w:pPr>
        <w:rPr>
          <w:color w:val="000000" w:themeColor="text1"/>
          <w:sz w:val="20"/>
          <w:szCs w:val="20"/>
        </w:rPr>
      </w:pPr>
    </w:p>
    <w:p w:rsidR="005815DB" w:rsidRPr="00981244" w:rsidRDefault="00E05B01" w:rsidP="00055E6F">
      <w:pPr>
        <w:jc w:val="center"/>
        <w:rPr>
          <w:color w:val="000000" w:themeColor="text1"/>
          <w:sz w:val="20"/>
          <w:szCs w:val="20"/>
        </w:rPr>
      </w:pPr>
      <w:r w:rsidRPr="00981244">
        <w:rPr>
          <w:noProof/>
          <w:color w:val="000000" w:themeColor="text1"/>
          <w:lang w:val="en-GB" w:eastAsia="en-GB"/>
        </w:rPr>
        <w:lastRenderedPageBreak/>
        <w:drawing>
          <wp:inline distT="0" distB="0" distL="0" distR="0" wp14:anchorId="4997E799" wp14:editId="639CB1F8">
            <wp:extent cx="3205480" cy="2032000"/>
            <wp:effectExtent l="0" t="0" r="13970" b="25400"/>
            <wp:docPr id="683" name="图表 6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815DB" w:rsidRPr="00981244" w:rsidRDefault="005815DB" w:rsidP="005815DB">
      <w:pPr>
        <w:jc w:val="center"/>
        <w:rPr>
          <w:color w:val="000000" w:themeColor="text1"/>
          <w:sz w:val="18"/>
          <w:szCs w:val="20"/>
        </w:rPr>
      </w:pPr>
      <w:r w:rsidRPr="00981244">
        <w:rPr>
          <w:rFonts w:hint="eastAsia"/>
          <w:b/>
          <w:color w:val="000000" w:themeColor="text1"/>
          <w:sz w:val="18"/>
          <w:szCs w:val="20"/>
        </w:rPr>
        <w:t>Fig</w:t>
      </w:r>
      <w:r w:rsidR="00010E59" w:rsidRPr="00981244">
        <w:rPr>
          <w:rFonts w:hint="eastAsia"/>
          <w:b/>
          <w:color w:val="000000" w:themeColor="text1"/>
          <w:sz w:val="18"/>
          <w:szCs w:val="20"/>
        </w:rPr>
        <w:t>.</w:t>
      </w:r>
      <w:r w:rsidR="00D13F1E" w:rsidRPr="00981244">
        <w:rPr>
          <w:rFonts w:hint="eastAsia"/>
          <w:b/>
          <w:color w:val="000000" w:themeColor="text1"/>
          <w:sz w:val="18"/>
          <w:szCs w:val="20"/>
        </w:rPr>
        <w:t xml:space="preserve"> 12</w:t>
      </w:r>
      <w:r w:rsidRPr="00981244">
        <w:rPr>
          <w:rFonts w:hint="eastAsia"/>
          <w:b/>
          <w:color w:val="000000" w:themeColor="text1"/>
          <w:sz w:val="18"/>
          <w:szCs w:val="20"/>
        </w:rPr>
        <w:t>.</w:t>
      </w:r>
      <w:r w:rsidRPr="00981244">
        <w:rPr>
          <w:rFonts w:hint="eastAsia"/>
          <w:color w:val="000000" w:themeColor="text1"/>
          <w:sz w:val="18"/>
          <w:szCs w:val="20"/>
        </w:rPr>
        <w:t xml:space="preserve"> Attribute weights when </w:t>
      </w:r>
      <w:r w:rsidRPr="00981244">
        <w:rPr>
          <w:rFonts w:hint="eastAsia"/>
          <w:i/>
          <w:color w:val="000000" w:themeColor="text1"/>
          <w:sz w:val="18"/>
          <w:szCs w:val="20"/>
        </w:rPr>
        <w:t>u</w:t>
      </w: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1</w:t>
      </w:r>
      <w:r w:rsidRPr="00981244">
        <w:rPr>
          <w:rFonts w:hint="eastAsia"/>
          <w:color w:val="000000" w:themeColor="text1"/>
          <w:sz w:val="18"/>
          <w:szCs w:val="20"/>
        </w:rPr>
        <w:t>)=0.1</w:t>
      </w:r>
    </w:p>
    <w:p w:rsidR="001A3EBE" w:rsidRPr="00981244" w:rsidRDefault="001A3EBE" w:rsidP="001A3EBE">
      <w:pPr>
        <w:pStyle w:val="ListParagraph"/>
        <w:ind w:firstLineChars="0" w:firstLine="289"/>
        <w:rPr>
          <w:color w:val="000000" w:themeColor="text1"/>
          <w:sz w:val="20"/>
          <w:szCs w:val="20"/>
        </w:rPr>
      </w:pPr>
    </w:p>
    <w:p w:rsidR="008E6568" w:rsidRPr="00981244" w:rsidRDefault="001A3EBE" w:rsidP="001A3EBE">
      <w:pPr>
        <w:pStyle w:val="ListParagraph"/>
        <w:ind w:firstLineChars="0" w:firstLine="289"/>
        <w:rPr>
          <w:color w:val="000000" w:themeColor="text1"/>
          <w:sz w:val="20"/>
          <w:szCs w:val="20"/>
        </w:rPr>
      </w:pPr>
      <w:r w:rsidRPr="00981244">
        <w:rPr>
          <w:rFonts w:hint="eastAsia"/>
          <w:color w:val="000000" w:themeColor="text1"/>
          <w:sz w:val="20"/>
          <w:szCs w:val="20"/>
        </w:rPr>
        <w:t xml:space="preserve">In contrast, </w:t>
      </w:r>
      <w:r w:rsidRPr="00981244">
        <w:rPr>
          <w:color w:val="000000" w:themeColor="text1"/>
          <w:sz w:val="20"/>
          <w:szCs w:val="20"/>
        </w:rPr>
        <w:t>when</w:t>
      </w:r>
      <w:r w:rsidRPr="00981244">
        <w:rPr>
          <w:rFonts w:hint="eastAsia"/>
          <w:color w:val="000000" w:themeColor="text1"/>
          <w:sz w:val="20"/>
          <w:szCs w:val="20"/>
        </w:rPr>
        <w:t xml:space="preserve"> </w:t>
      </w:r>
      <w:r w:rsidR="009E20E2" w:rsidRPr="00981244">
        <w:rPr>
          <w:rFonts w:hint="eastAsia"/>
          <w:color w:val="000000" w:themeColor="text1"/>
          <w:sz w:val="20"/>
          <w:szCs w:val="20"/>
        </w:rPr>
        <w:t>Eq.</w:t>
      </w:r>
      <w:r w:rsidR="009E20E2" w:rsidRPr="000801AC">
        <w:rPr>
          <w:rFonts w:hint="eastAsia"/>
          <w:color w:val="FF0000"/>
          <w:sz w:val="20"/>
          <w:szCs w:val="20"/>
        </w:rPr>
        <w:t>(</w:t>
      </w:r>
      <w:r w:rsidR="000801AC" w:rsidRPr="000801AC">
        <w:rPr>
          <w:rFonts w:hint="eastAsia"/>
          <w:color w:val="FF0000"/>
          <w:sz w:val="20"/>
          <w:szCs w:val="20"/>
        </w:rPr>
        <w:t>32</w:t>
      </w:r>
      <w:r w:rsidR="009E20E2" w:rsidRPr="000801AC">
        <w:rPr>
          <w:rFonts w:hint="eastAsia"/>
          <w:color w:val="FF0000"/>
          <w:sz w:val="20"/>
          <w:szCs w:val="20"/>
        </w:rPr>
        <w:t>)</w:t>
      </w:r>
      <w:r w:rsidRPr="000801AC">
        <w:rPr>
          <w:rFonts w:hint="eastAsia"/>
          <w:color w:val="FF0000"/>
          <w:sz w:val="20"/>
          <w:szCs w:val="20"/>
        </w:rPr>
        <w:t xml:space="preserve"> </w:t>
      </w:r>
      <w:r w:rsidRPr="00981244">
        <w:rPr>
          <w:rFonts w:hint="eastAsia"/>
          <w:color w:val="000000" w:themeColor="text1"/>
          <w:sz w:val="20"/>
          <w:szCs w:val="20"/>
        </w:rPr>
        <w:t xml:space="preserve">is used to calculate the entropy of </w:t>
      </w:r>
      <m:oMath>
        <m:r>
          <w:rPr>
            <w:rFonts w:ascii="Cambria Math" w:hAnsi="Cambria Math"/>
            <w:color w:val="000000" w:themeColor="text1"/>
            <w:sz w:val="20"/>
            <w:szCs w:val="20"/>
          </w:rPr>
          <m:t>S</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m:t>
        </m:r>
      </m:oMath>
      <w:r w:rsidRPr="00981244">
        <w:rPr>
          <w:rFonts w:hint="eastAsia"/>
          <w:color w:val="000000" w:themeColor="text1"/>
          <w:sz w:val="20"/>
          <w:szCs w:val="20"/>
        </w:rPr>
        <w:t xml:space="preserve">, </w:t>
      </w:r>
      <w:r w:rsidR="009E20E2" w:rsidRPr="00981244">
        <w:rPr>
          <w:rFonts w:hint="eastAsia"/>
          <w:color w:val="000000" w:themeColor="text1"/>
          <w:sz w:val="20"/>
          <w:szCs w:val="20"/>
        </w:rPr>
        <w:t>t</w:t>
      </w:r>
      <w:r w:rsidRPr="00981244">
        <w:rPr>
          <w:rFonts w:hint="eastAsia"/>
          <w:color w:val="000000" w:themeColor="text1"/>
          <w:sz w:val="20"/>
          <w:szCs w:val="20"/>
        </w:rPr>
        <w:t>he difference among the weights</w:t>
      </w:r>
      <w:r w:rsidR="009E20E2" w:rsidRPr="00981244">
        <w:rPr>
          <w:rFonts w:hint="eastAsia"/>
          <w:color w:val="000000" w:themeColor="text1"/>
          <w:sz w:val="20"/>
          <w:szCs w:val="20"/>
        </w:rPr>
        <w:t xml:space="preserve"> (the curves of </w:t>
      </w:r>
      <w:r w:rsidR="009E20E2" w:rsidRPr="00981244">
        <w:rPr>
          <w:color w:val="000000" w:themeColor="text1"/>
          <w:sz w:val="20"/>
          <w:szCs w:val="20"/>
        </w:rPr>
        <w:t>‘</w:t>
      </w:r>
      <w:r w:rsidR="009E20E2" w:rsidRPr="00981244">
        <w:rPr>
          <w:rFonts w:hint="eastAsia"/>
          <w:color w:val="000000" w:themeColor="text1"/>
          <w:sz w:val="20"/>
          <w:szCs w:val="20"/>
        </w:rPr>
        <w:t>Ave</w:t>
      </w:r>
      <w:r w:rsidR="009E20E2" w:rsidRPr="00981244">
        <w:rPr>
          <w:color w:val="000000" w:themeColor="text1"/>
          <w:sz w:val="20"/>
          <w:szCs w:val="20"/>
        </w:rPr>
        <w:t>’</w:t>
      </w:r>
      <w:r w:rsidR="009E20E2" w:rsidRPr="00981244">
        <w:rPr>
          <w:rFonts w:hint="eastAsia"/>
          <w:color w:val="000000" w:themeColor="text1"/>
          <w:sz w:val="20"/>
          <w:szCs w:val="20"/>
        </w:rPr>
        <w:t xml:space="preserve"> in Figs.7-12) </w:t>
      </w:r>
      <w:r w:rsidRPr="00981244">
        <w:rPr>
          <w:rFonts w:hint="eastAsia"/>
          <w:color w:val="000000" w:themeColor="text1"/>
          <w:sz w:val="20"/>
          <w:szCs w:val="20"/>
        </w:rPr>
        <w:t xml:space="preserve">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Pr="00981244">
        <w:rPr>
          <w:rFonts w:hint="eastAsia"/>
          <w:color w:val="000000" w:themeColor="text1"/>
          <w:sz w:val="20"/>
          <w:szCs w:val="20"/>
        </w:rPr>
        <w:t xml:space="preserve"> 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6</m:t>
            </m:r>
          </m:sub>
        </m:sSub>
      </m:oMath>
      <w:r w:rsidRPr="00981244">
        <w:rPr>
          <w:rFonts w:hint="eastAsia"/>
          <w:color w:val="000000" w:themeColor="text1"/>
          <w:sz w:val="20"/>
          <w:szCs w:val="20"/>
        </w:rPr>
        <w:t xml:space="preserve"> is obvious. </w:t>
      </w:r>
      <w:r w:rsidRPr="00981244">
        <w:rPr>
          <w:color w:val="000000" w:themeColor="text1"/>
          <w:sz w:val="20"/>
          <w:szCs w:val="20"/>
        </w:rPr>
        <w:t>Specifically</w:t>
      </w:r>
      <w:r w:rsidRPr="00981244">
        <w:rPr>
          <w:rFonts w:hint="eastAsia"/>
          <w:color w:val="000000" w:themeColor="text1"/>
          <w:sz w:val="20"/>
          <w:szCs w:val="20"/>
        </w:rPr>
        <w:t xml:space="preserve">, from Fig.7 to 12,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Pr="00981244">
        <w:rPr>
          <w:rFonts w:hint="eastAsia"/>
          <w:color w:val="000000" w:themeColor="text1"/>
          <w:sz w:val="20"/>
          <w:szCs w:val="20"/>
        </w:rPr>
        <w:t xml:space="preserve"> which is given the belief degree </w:t>
      </w:r>
      <w:r w:rsidR="00DA01BA" w:rsidRPr="00981244">
        <w:rPr>
          <w:rFonts w:hint="eastAsia"/>
          <w:color w:val="000000" w:themeColor="text1"/>
          <w:sz w:val="20"/>
          <w:szCs w:val="20"/>
        </w:rPr>
        <w:t>of</w:t>
      </w:r>
      <w:r w:rsidRPr="00981244">
        <w:rPr>
          <w:rFonts w:hint="eastAsia"/>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n,1</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=1 (n</m:t>
        </m:r>
        <m:r>
          <m:rPr>
            <m:sty m:val="p"/>
          </m:rPr>
          <w:rPr>
            <w:rFonts w:ascii="Cambria Math" w:hAnsi="Cambria Math"/>
            <w:color w:val="000000" w:themeColor="text1"/>
            <w:sz w:val="20"/>
            <w:szCs w:val="20"/>
          </w:rPr>
          <m:t>=</m:t>
        </m:r>
        <m:r>
          <w:rPr>
            <w:rFonts w:ascii="Cambria Math" w:hAnsi="Cambria Math"/>
            <w:color w:val="000000" w:themeColor="text1"/>
            <w:sz w:val="20"/>
            <w:szCs w:val="20"/>
          </w:rPr>
          <m:t>l≤5)</m:t>
        </m:r>
      </m:oMath>
      <w:r w:rsidRPr="00981244">
        <w:rPr>
          <w:rFonts w:hint="eastAsia"/>
          <w:color w:val="000000" w:themeColor="text1"/>
          <w:sz w:val="20"/>
          <w:szCs w:val="20"/>
        </w:rPr>
        <w:t xml:space="preserve"> and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n,1</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=0 (n≠l)</m:t>
        </m:r>
      </m:oMath>
      <w:r w:rsidRPr="00981244">
        <w:rPr>
          <w:rFonts w:hint="eastAsia"/>
          <w:color w:val="000000" w:themeColor="text1"/>
          <w:sz w:val="20"/>
          <w:szCs w:val="20"/>
        </w:rPr>
        <w:t xml:space="preserve"> is always assigned with the largest weight, while the generated weight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6</m:t>
            </m:r>
          </m:sub>
        </m:sSub>
      </m:oMath>
      <w:r w:rsidRPr="00981244">
        <w:rPr>
          <w:rFonts w:hint="eastAsia"/>
          <w:color w:val="000000" w:themeColor="text1"/>
          <w:sz w:val="20"/>
          <w:szCs w:val="20"/>
        </w:rPr>
        <w:t xml:space="preserve"> which is given the belief degree </w:t>
      </w:r>
      <w:r w:rsidR="00DA01BA" w:rsidRPr="00981244">
        <w:rPr>
          <w:rFonts w:hint="eastAsia"/>
          <w:color w:val="000000" w:themeColor="text1"/>
          <w:sz w:val="20"/>
          <w:szCs w:val="20"/>
        </w:rPr>
        <w:t>of</w:t>
      </w:r>
      <w:r w:rsidRPr="00981244">
        <w:rPr>
          <w:rFonts w:hint="eastAsia"/>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n,6</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=0.1 (n</m:t>
        </m:r>
        <m:r>
          <m:rPr>
            <m:sty m:val="p"/>
          </m:rPr>
          <w:rPr>
            <w:rFonts w:ascii="Cambria Math" w:hAnsi="Cambria Math"/>
            <w:color w:val="000000" w:themeColor="text1"/>
            <w:sz w:val="20"/>
            <w:szCs w:val="20"/>
          </w:rPr>
          <m:t>=</m:t>
        </m:r>
        <m:r>
          <w:rPr>
            <w:rFonts w:ascii="Cambria Math" w:hAnsi="Cambria Math"/>
            <w:color w:val="000000" w:themeColor="text1"/>
            <w:sz w:val="20"/>
            <w:szCs w:val="20"/>
          </w:rPr>
          <m:t>l≤5)</m:t>
        </m:r>
      </m:oMath>
      <w:r w:rsidRPr="00981244">
        <w:rPr>
          <w:rFonts w:hint="eastAsia"/>
          <w:color w:val="000000" w:themeColor="text1"/>
          <w:sz w:val="20"/>
          <w:szCs w:val="20"/>
        </w:rPr>
        <w:t xml:space="preserve"> and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n,6</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=0 (n≠l)</m:t>
        </m:r>
      </m:oMath>
      <w:r w:rsidRPr="00981244">
        <w:rPr>
          <w:rFonts w:hint="eastAsia"/>
          <w:color w:val="000000" w:themeColor="text1"/>
          <w:sz w:val="20"/>
          <w:szCs w:val="20"/>
        </w:rPr>
        <w:t xml:space="preserve"> is the smallest. From Fig.7 to 12</w:t>
      </w:r>
      <w:r w:rsidR="00FA7056" w:rsidRPr="00981244">
        <w:rPr>
          <w:rFonts w:hint="eastAsia"/>
          <w:color w:val="000000" w:themeColor="text1"/>
          <w:sz w:val="20"/>
          <w:szCs w:val="20"/>
        </w:rPr>
        <w:t>, the standard deviations</w:t>
      </w:r>
      <w:r w:rsidRPr="00981244">
        <w:rPr>
          <w:rFonts w:hint="eastAsia"/>
          <w:color w:val="000000" w:themeColor="text1"/>
          <w:sz w:val="20"/>
          <w:szCs w:val="20"/>
        </w:rPr>
        <w:t xml:space="preserve"> of the six attribut</w:t>
      </w:r>
      <w:r w:rsidR="008E6568" w:rsidRPr="00981244">
        <w:rPr>
          <w:rFonts w:hint="eastAsia"/>
          <w:color w:val="000000" w:themeColor="text1"/>
          <w:sz w:val="20"/>
          <w:szCs w:val="20"/>
        </w:rPr>
        <w:t>e weights are shown in Table 2.</w:t>
      </w:r>
    </w:p>
    <w:p w:rsidR="008E6568" w:rsidRPr="00981244" w:rsidRDefault="008E6568" w:rsidP="008E6568">
      <w:pPr>
        <w:rPr>
          <w:color w:val="000000" w:themeColor="text1"/>
          <w:sz w:val="20"/>
          <w:szCs w:val="20"/>
        </w:rPr>
      </w:pPr>
    </w:p>
    <w:p w:rsidR="008E6568" w:rsidRPr="00981244" w:rsidRDefault="008E6568" w:rsidP="008E6568">
      <w:pPr>
        <w:jc w:val="center"/>
        <w:rPr>
          <w:color w:val="000000" w:themeColor="text1"/>
          <w:sz w:val="18"/>
          <w:szCs w:val="18"/>
        </w:rPr>
      </w:pPr>
      <w:r w:rsidRPr="00981244">
        <w:rPr>
          <w:rFonts w:hint="eastAsia"/>
          <w:b/>
          <w:color w:val="000000" w:themeColor="text1"/>
          <w:sz w:val="18"/>
          <w:szCs w:val="18"/>
        </w:rPr>
        <w:t>Table 2</w:t>
      </w:r>
      <w:r w:rsidRPr="00981244">
        <w:rPr>
          <w:rFonts w:hint="eastAsia"/>
          <w:color w:val="000000" w:themeColor="text1"/>
          <w:sz w:val="18"/>
          <w:szCs w:val="18"/>
        </w:rPr>
        <w:t xml:space="preserve"> S</w:t>
      </w:r>
      <w:r w:rsidR="00FA7056" w:rsidRPr="00981244">
        <w:rPr>
          <w:rFonts w:hint="eastAsia"/>
          <w:color w:val="000000" w:themeColor="text1"/>
          <w:sz w:val="18"/>
          <w:szCs w:val="18"/>
        </w:rPr>
        <w:t>tandard deviations</w:t>
      </w:r>
      <w:r w:rsidRPr="00981244">
        <w:rPr>
          <w:rFonts w:hint="eastAsia"/>
          <w:color w:val="000000" w:themeColor="text1"/>
          <w:sz w:val="18"/>
          <w:szCs w:val="18"/>
        </w:rPr>
        <w:t xml:space="preserve"> of the six attribute weights</w:t>
      </w:r>
    </w:p>
    <w:tbl>
      <w:tblPr>
        <w:tblStyle w:val="TableGrid"/>
        <w:tblW w:w="6624" w:type="dxa"/>
        <w:jc w:val="center"/>
        <w:tblLook w:val="04A0" w:firstRow="1" w:lastRow="0" w:firstColumn="1" w:lastColumn="0" w:noHBand="0" w:noVBand="1"/>
      </w:tblPr>
      <w:tblGrid>
        <w:gridCol w:w="1818"/>
        <w:gridCol w:w="801"/>
        <w:gridCol w:w="801"/>
        <w:gridCol w:w="801"/>
        <w:gridCol w:w="801"/>
        <w:gridCol w:w="801"/>
        <w:gridCol w:w="801"/>
      </w:tblGrid>
      <w:tr w:rsidR="00981244" w:rsidRPr="00981244" w:rsidTr="00D57A5A">
        <w:trPr>
          <w:jc w:val="center"/>
        </w:trPr>
        <w:tc>
          <w:tcPr>
            <w:tcW w:w="1818" w:type="dxa"/>
          </w:tcPr>
          <w:p w:rsidR="008E6568" w:rsidRPr="00981244" w:rsidRDefault="008E6568" w:rsidP="00D57A5A">
            <w:pPr>
              <w:jc w:val="center"/>
              <w:rPr>
                <w:color w:val="000000" w:themeColor="text1"/>
                <w:sz w:val="18"/>
                <w:szCs w:val="20"/>
              </w:rPr>
            </w:pPr>
            <w:r w:rsidRPr="00981244">
              <w:rPr>
                <w:i/>
                <w:color w:val="000000" w:themeColor="text1"/>
                <w:sz w:val="18"/>
                <w:szCs w:val="20"/>
              </w:rPr>
              <w:t>u</w:t>
            </w:r>
            <w:r w:rsidRPr="00981244">
              <w:rPr>
                <w:rFonts w:hint="eastAsia"/>
                <w:color w:val="000000" w:themeColor="text1"/>
                <w:sz w:val="18"/>
                <w:szCs w:val="20"/>
              </w:rPr>
              <w:t>(</w:t>
            </w:r>
            <w:r w:rsidRPr="00981244">
              <w:rPr>
                <w:rFonts w:hint="eastAsia"/>
                <w:i/>
                <w:color w:val="000000" w:themeColor="text1"/>
                <w:sz w:val="18"/>
                <w:szCs w:val="20"/>
              </w:rPr>
              <w:t>H</w:t>
            </w:r>
            <w:r w:rsidRPr="00981244">
              <w:rPr>
                <w:rFonts w:hint="eastAsia"/>
                <w:color w:val="000000" w:themeColor="text1"/>
                <w:sz w:val="18"/>
                <w:szCs w:val="20"/>
                <w:vertAlign w:val="subscript"/>
              </w:rPr>
              <w:t>1</w:t>
            </w:r>
            <w:r w:rsidRPr="00981244">
              <w:rPr>
                <w:rFonts w:hint="eastAsia"/>
                <w:color w:val="000000" w:themeColor="text1"/>
                <w:sz w:val="18"/>
                <w:szCs w:val="20"/>
              </w:rPr>
              <w:t>)</w:t>
            </w:r>
          </w:p>
        </w:tc>
        <w:tc>
          <w:tcPr>
            <w:tcW w:w="801" w:type="dxa"/>
          </w:tcPr>
          <w:p w:rsidR="008E6568" w:rsidRPr="00981244" w:rsidRDefault="008E6568" w:rsidP="00D57A5A">
            <w:pPr>
              <w:jc w:val="center"/>
              <w:rPr>
                <w:color w:val="000000" w:themeColor="text1"/>
                <w:sz w:val="18"/>
                <w:szCs w:val="20"/>
              </w:rPr>
            </w:pPr>
            <w:r w:rsidRPr="00981244">
              <w:rPr>
                <w:rFonts w:hint="eastAsia"/>
                <w:color w:val="000000" w:themeColor="text1"/>
                <w:sz w:val="18"/>
                <w:szCs w:val="20"/>
              </w:rPr>
              <w:t>0</w:t>
            </w:r>
          </w:p>
        </w:tc>
        <w:tc>
          <w:tcPr>
            <w:tcW w:w="801" w:type="dxa"/>
          </w:tcPr>
          <w:p w:rsidR="008E6568" w:rsidRPr="00981244" w:rsidRDefault="008E6568" w:rsidP="00D57A5A">
            <w:pPr>
              <w:jc w:val="center"/>
              <w:rPr>
                <w:color w:val="000000" w:themeColor="text1"/>
                <w:sz w:val="18"/>
                <w:szCs w:val="20"/>
              </w:rPr>
            </w:pPr>
            <w:r w:rsidRPr="00981244">
              <w:rPr>
                <w:rFonts w:hint="eastAsia"/>
                <w:color w:val="000000" w:themeColor="text1"/>
                <w:sz w:val="18"/>
                <w:szCs w:val="20"/>
              </w:rPr>
              <w:t>0.001</w:t>
            </w:r>
          </w:p>
        </w:tc>
        <w:tc>
          <w:tcPr>
            <w:tcW w:w="801" w:type="dxa"/>
          </w:tcPr>
          <w:p w:rsidR="008E6568" w:rsidRPr="00981244" w:rsidRDefault="008E6568" w:rsidP="00D57A5A">
            <w:pPr>
              <w:jc w:val="center"/>
              <w:rPr>
                <w:color w:val="000000" w:themeColor="text1"/>
                <w:sz w:val="18"/>
                <w:szCs w:val="20"/>
              </w:rPr>
            </w:pPr>
            <w:r w:rsidRPr="00981244">
              <w:rPr>
                <w:rFonts w:hint="eastAsia"/>
                <w:color w:val="000000" w:themeColor="text1"/>
                <w:sz w:val="18"/>
                <w:szCs w:val="20"/>
              </w:rPr>
              <w:t>0.01</w:t>
            </w:r>
          </w:p>
        </w:tc>
        <w:tc>
          <w:tcPr>
            <w:tcW w:w="801" w:type="dxa"/>
          </w:tcPr>
          <w:p w:rsidR="008E6568" w:rsidRPr="00981244" w:rsidRDefault="008E6568" w:rsidP="00D57A5A">
            <w:pPr>
              <w:jc w:val="center"/>
              <w:rPr>
                <w:color w:val="000000" w:themeColor="text1"/>
                <w:sz w:val="18"/>
                <w:szCs w:val="20"/>
              </w:rPr>
            </w:pPr>
            <w:r w:rsidRPr="00981244">
              <w:rPr>
                <w:rFonts w:hint="eastAsia"/>
                <w:color w:val="000000" w:themeColor="text1"/>
                <w:sz w:val="18"/>
                <w:szCs w:val="20"/>
              </w:rPr>
              <w:t>0.02</w:t>
            </w:r>
          </w:p>
        </w:tc>
        <w:tc>
          <w:tcPr>
            <w:tcW w:w="801" w:type="dxa"/>
          </w:tcPr>
          <w:p w:rsidR="008E6568" w:rsidRPr="00981244" w:rsidRDefault="008E6568" w:rsidP="00D57A5A">
            <w:pPr>
              <w:jc w:val="center"/>
              <w:rPr>
                <w:color w:val="000000" w:themeColor="text1"/>
                <w:sz w:val="18"/>
                <w:szCs w:val="20"/>
              </w:rPr>
            </w:pPr>
            <w:r w:rsidRPr="00981244">
              <w:rPr>
                <w:rFonts w:hint="eastAsia"/>
                <w:color w:val="000000" w:themeColor="text1"/>
                <w:sz w:val="18"/>
                <w:szCs w:val="20"/>
              </w:rPr>
              <w:t>0.05</w:t>
            </w:r>
          </w:p>
        </w:tc>
        <w:tc>
          <w:tcPr>
            <w:tcW w:w="801" w:type="dxa"/>
          </w:tcPr>
          <w:p w:rsidR="008E6568" w:rsidRPr="00981244" w:rsidRDefault="008E6568" w:rsidP="00D57A5A">
            <w:pPr>
              <w:jc w:val="center"/>
              <w:rPr>
                <w:color w:val="000000" w:themeColor="text1"/>
                <w:sz w:val="18"/>
                <w:szCs w:val="20"/>
              </w:rPr>
            </w:pPr>
            <w:r w:rsidRPr="00981244">
              <w:rPr>
                <w:rFonts w:hint="eastAsia"/>
                <w:color w:val="000000" w:themeColor="text1"/>
                <w:sz w:val="18"/>
                <w:szCs w:val="20"/>
              </w:rPr>
              <w:t>0.1</w:t>
            </w:r>
          </w:p>
        </w:tc>
      </w:tr>
      <w:tr w:rsidR="00981244" w:rsidRPr="00981244" w:rsidTr="00D57A5A">
        <w:trPr>
          <w:jc w:val="center"/>
        </w:trPr>
        <w:tc>
          <w:tcPr>
            <w:tcW w:w="1818" w:type="dxa"/>
          </w:tcPr>
          <w:p w:rsidR="008E6568" w:rsidRPr="00981244" w:rsidRDefault="008E6568" w:rsidP="00747C1F">
            <w:pPr>
              <w:jc w:val="center"/>
              <w:rPr>
                <w:color w:val="000000" w:themeColor="text1"/>
                <w:sz w:val="18"/>
                <w:szCs w:val="20"/>
              </w:rPr>
            </w:pPr>
            <w:r w:rsidRPr="00981244">
              <w:rPr>
                <w:rFonts w:hint="eastAsia"/>
                <w:color w:val="000000" w:themeColor="text1"/>
                <w:sz w:val="18"/>
                <w:szCs w:val="20"/>
              </w:rPr>
              <w:t>Ave</w:t>
            </w:r>
          </w:p>
        </w:tc>
        <w:tc>
          <w:tcPr>
            <w:tcW w:w="801" w:type="dxa"/>
          </w:tcPr>
          <w:p w:rsidR="008E6568" w:rsidRPr="00981244" w:rsidRDefault="008E6568" w:rsidP="00D57A5A">
            <w:pPr>
              <w:jc w:val="center"/>
              <w:rPr>
                <w:rFonts w:ascii="SimSun" w:hAnsi="SimSun" w:cs="SimSun"/>
                <w:color w:val="000000" w:themeColor="text1"/>
                <w:sz w:val="18"/>
                <w:szCs w:val="22"/>
              </w:rPr>
            </w:pPr>
            <w:r w:rsidRPr="00981244">
              <w:rPr>
                <w:rFonts w:hint="eastAsia"/>
                <w:color w:val="000000" w:themeColor="text1"/>
                <w:sz w:val="18"/>
                <w:szCs w:val="22"/>
              </w:rPr>
              <w:t>0.167</w:t>
            </w:r>
            <w:r w:rsidR="005911A3" w:rsidRPr="00981244">
              <w:rPr>
                <w:rFonts w:hint="eastAsia"/>
                <w:color w:val="000000" w:themeColor="text1"/>
                <w:sz w:val="18"/>
                <w:szCs w:val="22"/>
              </w:rPr>
              <w:t>1</w:t>
            </w:r>
          </w:p>
        </w:tc>
        <w:tc>
          <w:tcPr>
            <w:tcW w:w="801" w:type="dxa"/>
          </w:tcPr>
          <w:p w:rsidR="008E6568" w:rsidRPr="00981244" w:rsidRDefault="008E6568" w:rsidP="00D57A5A">
            <w:pPr>
              <w:jc w:val="center"/>
              <w:rPr>
                <w:color w:val="000000" w:themeColor="text1"/>
                <w:sz w:val="18"/>
                <w:szCs w:val="20"/>
              </w:rPr>
            </w:pPr>
            <w:r w:rsidRPr="00981244">
              <w:rPr>
                <w:rFonts w:hint="eastAsia"/>
                <w:color w:val="000000" w:themeColor="text1"/>
                <w:sz w:val="18"/>
                <w:szCs w:val="22"/>
              </w:rPr>
              <w:t>0.16</w:t>
            </w:r>
            <w:r w:rsidR="005911A3" w:rsidRPr="00981244">
              <w:rPr>
                <w:rFonts w:hint="eastAsia"/>
                <w:color w:val="000000" w:themeColor="text1"/>
                <w:sz w:val="18"/>
                <w:szCs w:val="22"/>
              </w:rPr>
              <w:t>6</w:t>
            </w:r>
            <w:r w:rsidRPr="00981244">
              <w:rPr>
                <w:rFonts w:hint="eastAsia"/>
                <w:color w:val="000000" w:themeColor="text1"/>
                <w:sz w:val="18"/>
                <w:szCs w:val="22"/>
              </w:rPr>
              <w:t>7</w:t>
            </w:r>
          </w:p>
        </w:tc>
        <w:tc>
          <w:tcPr>
            <w:tcW w:w="801" w:type="dxa"/>
          </w:tcPr>
          <w:p w:rsidR="008E6568" w:rsidRPr="00981244" w:rsidRDefault="008E6568" w:rsidP="00D57A5A">
            <w:pPr>
              <w:jc w:val="center"/>
              <w:rPr>
                <w:rFonts w:ascii="SimSun" w:hAnsi="SimSun" w:cs="SimSun"/>
                <w:color w:val="000000" w:themeColor="text1"/>
                <w:sz w:val="18"/>
                <w:szCs w:val="22"/>
              </w:rPr>
            </w:pPr>
            <w:r w:rsidRPr="00981244">
              <w:rPr>
                <w:rFonts w:hint="eastAsia"/>
                <w:color w:val="000000" w:themeColor="text1"/>
                <w:sz w:val="18"/>
                <w:szCs w:val="22"/>
              </w:rPr>
              <w:t>0.1</w:t>
            </w:r>
            <w:r w:rsidR="005911A3" w:rsidRPr="00981244">
              <w:rPr>
                <w:rFonts w:hint="eastAsia"/>
                <w:color w:val="000000" w:themeColor="text1"/>
                <w:sz w:val="18"/>
                <w:szCs w:val="22"/>
              </w:rPr>
              <w:t>649</w:t>
            </w:r>
          </w:p>
        </w:tc>
        <w:tc>
          <w:tcPr>
            <w:tcW w:w="801" w:type="dxa"/>
          </w:tcPr>
          <w:p w:rsidR="008E6568" w:rsidRPr="00981244" w:rsidRDefault="008E6568" w:rsidP="00D57A5A">
            <w:pPr>
              <w:jc w:val="center"/>
              <w:rPr>
                <w:color w:val="000000" w:themeColor="text1"/>
                <w:sz w:val="18"/>
                <w:szCs w:val="20"/>
              </w:rPr>
            </w:pPr>
            <w:r w:rsidRPr="00981244">
              <w:rPr>
                <w:rFonts w:hint="eastAsia"/>
                <w:color w:val="000000" w:themeColor="text1"/>
                <w:sz w:val="18"/>
                <w:szCs w:val="20"/>
              </w:rPr>
              <w:t>0.1</w:t>
            </w:r>
            <w:r w:rsidR="005911A3" w:rsidRPr="00981244">
              <w:rPr>
                <w:rFonts w:hint="eastAsia"/>
                <w:color w:val="000000" w:themeColor="text1"/>
                <w:sz w:val="18"/>
                <w:szCs w:val="20"/>
              </w:rPr>
              <w:t>638</w:t>
            </w:r>
          </w:p>
        </w:tc>
        <w:tc>
          <w:tcPr>
            <w:tcW w:w="801" w:type="dxa"/>
          </w:tcPr>
          <w:p w:rsidR="008E6568" w:rsidRPr="00981244" w:rsidRDefault="008E6568" w:rsidP="00D57A5A">
            <w:pPr>
              <w:jc w:val="center"/>
              <w:rPr>
                <w:color w:val="000000" w:themeColor="text1"/>
                <w:sz w:val="18"/>
                <w:szCs w:val="20"/>
              </w:rPr>
            </w:pPr>
            <w:r w:rsidRPr="00981244">
              <w:rPr>
                <w:rFonts w:hint="eastAsia"/>
                <w:color w:val="000000" w:themeColor="text1"/>
                <w:sz w:val="18"/>
                <w:szCs w:val="20"/>
              </w:rPr>
              <w:t>0.1</w:t>
            </w:r>
            <w:r w:rsidR="005911A3" w:rsidRPr="00981244">
              <w:rPr>
                <w:rFonts w:hint="eastAsia"/>
                <w:color w:val="000000" w:themeColor="text1"/>
                <w:sz w:val="18"/>
                <w:szCs w:val="20"/>
              </w:rPr>
              <w:t>618</w:t>
            </w:r>
          </w:p>
        </w:tc>
        <w:tc>
          <w:tcPr>
            <w:tcW w:w="801" w:type="dxa"/>
          </w:tcPr>
          <w:p w:rsidR="008E6568" w:rsidRPr="00981244" w:rsidRDefault="008E6568" w:rsidP="00D57A5A">
            <w:pPr>
              <w:jc w:val="center"/>
              <w:rPr>
                <w:color w:val="000000" w:themeColor="text1"/>
                <w:sz w:val="18"/>
                <w:szCs w:val="20"/>
              </w:rPr>
            </w:pPr>
            <w:r w:rsidRPr="00981244">
              <w:rPr>
                <w:rFonts w:hint="eastAsia"/>
                <w:color w:val="000000" w:themeColor="text1"/>
                <w:sz w:val="18"/>
                <w:szCs w:val="20"/>
              </w:rPr>
              <w:t>0.1</w:t>
            </w:r>
            <w:r w:rsidR="005911A3" w:rsidRPr="00981244">
              <w:rPr>
                <w:rFonts w:hint="eastAsia"/>
                <w:color w:val="000000" w:themeColor="text1"/>
                <w:sz w:val="18"/>
                <w:szCs w:val="20"/>
              </w:rPr>
              <w:t>604</w:t>
            </w:r>
          </w:p>
        </w:tc>
      </w:tr>
      <w:tr w:rsidR="00981244" w:rsidRPr="00981244" w:rsidTr="00D57A5A">
        <w:trPr>
          <w:jc w:val="center"/>
        </w:trPr>
        <w:tc>
          <w:tcPr>
            <w:tcW w:w="1818" w:type="dxa"/>
          </w:tcPr>
          <w:p w:rsidR="008E6568" w:rsidRPr="00981244" w:rsidRDefault="008E6568" w:rsidP="00747C1F">
            <w:pPr>
              <w:jc w:val="center"/>
              <w:rPr>
                <w:color w:val="000000" w:themeColor="text1"/>
                <w:sz w:val="18"/>
                <w:szCs w:val="20"/>
              </w:rPr>
            </w:pPr>
            <w:r w:rsidRPr="00981244">
              <w:rPr>
                <w:rFonts w:hint="eastAsia"/>
                <w:color w:val="000000" w:themeColor="text1"/>
                <w:sz w:val="18"/>
                <w:szCs w:val="20"/>
              </w:rPr>
              <w:t>Min Max</w:t>
            </w:r>
          </w:p>
        </w:tc>
        <w:tc>
          <w:tcPr>
            <w:tcW w:w="801" w:type="dxa"/>
          </w:tcPr>
          <w:p w:rsidR="008E6568" w:rsidRPr="00981244" w:rsidRDefault="008E6568" w:rsidP="00D57A5A">
            <w:pPr>
              <w:jc w:val="center"/>
              <w:rPr>
                <w:color w:val="000000" w:themeColor="text1"/>
                <w:sz w:val="18"/>
                <w:szCs w:val="20"/>
              </w:rPr>
            </w:pPr>
            <w:r w:rsidRPr="00981244">
              <w:rPr>
                <w:rFonts w:hint="eastAsia"/>
                <w:color w:val="000000" w:themeColor="text1"/>
                <w:sz w:val="18"/>
                <w:szCs w:val="20"/>
              </w:rPr>
              <w:t>0</w:t>
            </w:r>
          </w:p>
        </w:tc>
        <w:tc>
          <w:tcPr>
            <w:tcW w:w="801" w:type="dxa"/>
          </w:tcPr>
          <w:p w:rsidR="008E6568" w:rsidRPr="00981244" w:rsidRDefault="008E6568" w:rsidP="00D57A5A">
            <w:pPr>
              <w:jc w:val="center"/>
              <w:rPr>
                <w:color w:val="000000" w:themeColor="text1"/>
                <w:sz w:val="18"/>
                <w:szCs w:val="20"/>
              </w:rPr>
            </w:pPr>
            <w:r w:rsidRPr="00981244">
              <w:rPr>
                <w:rFonts w:hint="eastAsia"/>
                <w:color w:val="000000" w:themeColor="text1"/>
                <w:sz w:val="18"/>
                <w:szCs w:val="20"/>
              </w:rPr>
              <w:t>0.003</w:t>
            </w:r>
            <w:r w:rsidR="005911A3" w:rsidRPr="00981244">
              <w:rPr>
                <w:rFonts w:hint="eastAsia"/>
                <w:color w:val="000000" w:themeColor="text1"/>
                <w:sz w:val="18"/>
                <w:szCs w:val="20"/>
              </w:rPr>
              <w:t>4</w:t>
            </w:r>
          </w:p>
        </w:tc>
        <w:tc>
          <w:tcPr>
            <w:tcW w:w="801" w:type="dxa"/>
          </w:tcPr>
          <w:p w:rsidR="008E6568" w:rsidRPr="00981244" w:rsidRDefault="008E6568" w:rsidP="00D57A5A">
            <w:pPr>
              <w:jc w:val="center"/>
              <w:rPr>
                <w:color w:val="000000" w:themeColor="text1"/>
                <w:sz w:val="18"/>
                <w:szCs w:val="20"/>
              </w:rPr>
            </w:pPr>
            <w:r w:rsidRPr="00981244">
              <w:rPr>
                <w:rFonts w:hint="eastAsia"/>
                <w:color w:val="000000" w:themeColor="text1"/>
                <w:sz w:val="18"/>
                <w:szCs w:val="20"/>
              </w:rPr>
              <w:t>0.02</w:t>
            </w:r>
            <w:r w:rsidR="005911A3" w:rsidRPr="00981244">
              <w:rPr>
                <w:rFonts w:hint="eastAsia"/>
                <w:color w:val="000000" w:themeColor="text1"/>
                <w:sz w:val="18"/>
                <w:szCs w:val="20"/>
              </w:rPr>
              <w:t>09</w:t>
            </w:r>
          </w:p>
        </w:tc>
        <w:tc>
          <w:tcPr>
            <w:tcW w:w="801" w:type="dxa"/>
          </w:tcPr>
          <w:p w:rsidR="008E6568" w:rsidRPr="00981244" w:rsidRDefault="008E6568" w:rsidP="00D57A5A">
            <w:pPr>
              <w:jc w:val="center"/>
              <w:rPr>
                <w:color w:val="000000" w:themeColor="text1"/>
                <w:sz w:val="18"/>
                <w:szCs w:val="20"/>
              </w:rPr>
            </w:pPr>
            <w:r w:rsidRPr="00981244">
              <w:rPr>
                <w:rFonts w:hint="eastAsia"/>
                <w:color w:val="000000" w:themeColor="text1"/>
                <w:sz w:val="18"/>
                <w:szCs w:val="20"/>
              </w:rPr>
              <w:t>0.03</w:t>
            </w:r>
            <w:r w:rsidR="005911A3" w:rsidRPr="00981244">
              <w:rPr>
                <w:rFonts w:hint="eastAsia"/>
                <w:color w:val="000000" w:themeColor="text1"/>
                <w:sz w:val="18"/>
                <w:szCs w:val="20"/>
              </w:rPr>
              <w:t>36</w:t>
            </w:r>
          </w:p>
        </w:tc>
        <w:tc>
          <w:tcPr>
            <w:tcW w:w="801" w:type="dxa"/>
          </w:tcPr>
          <w:p w:rsidR="008E6568" w:rsidRPr="00981244" w:rsidRDefault="008E6568" w:rsidP="00D57A5A">
            <w:pPr>
              <w:jc w:val="center"/>
              <w:rPr>
                <w:color w:val="000000" w:themeColor="text1"/>
                <w:sz w:val="18"/>
                <w:szCs w:val="20"/>
              </w:rPr>
            </w:pPr>
            <w:r w:rsidRPr="00981244">
              <w:rPr>
                <w:rFonts w:hint="eastAsia"/>
                <w:color w:val="000000" w:themeColor="text1"/>
                <w:sz w:val="18"/>
                <w:szCs w:val="20"/>
              </w:rPr>
              <w:t>0.05</w:t>
            </w:r>
            <w:r w:rsidR="005911A3" w:rsidRPr="00981244">
              <w:rPr>
                <w:rFonts w:hint="eastAsia"/>
                <w:color w:val="000000" w:themeColor="text1"/>
                <w:sz w:val="18"/>
                <w:szCs w:val="20"/>
              </w:rPr>
              <w:t>75</w:t>
            </w:r>
          </w:p>
        </w:tc>
        <w:tc>
          <w:tcPr>
            <w:tcW w:w="801" w:type="dxa"/>
          </w:tcPr>
          <w:p w:rsidR="008E6568" w:rsidRPr="00981244" w:rsidRDefault="008E6568" w:rsidP="00D57A5A">
            <w:pPr>
              <w:jc w:val="center"/>
              <w:rPr>
                <w:color w:val="000000" w:themeColor="text1"/>
                <w:sz w:val="18"/>
                <w:szCs w:val="20"/>
              </w:rPr>
            </w:pPr>
            <w:r w:rsidRPr="00981244">
              <w:rPr>
                <w:rFonts w:hint="eastAsia"/>
                <w:color w:val="000000" w:themeColor="text1"/>
                <w:sz w:val="18"/>
                <w:szCs w:val="20"/>
              </w:rPr>
              <w:t>0.0</w:t>
            </w:r>
            <w:r w:rsidR="005911A3" w:rsidRPr="00981244">
              <w:rPr>
                <w:rFonts w:hint="eastAsia"/>
                <w:color w:val="000000" w:themeColor="text1"/>
                <w:sz w:val="18"/>
                <w:szCs w:val="20"/>
              </w:rPr>
              <w:t>796</w:t>
            </w:r>
          </w:p>
        </w:tc>
      </w:tr>
      <w:tr w:rsidR="00FA7056" w:rsidRPr="00981244" w:rsidTr="00D57A5A">
        <w:trPr>
          <w:jc w:val="center"/>
        </w:trPr>
        <w:tc>
          <w:tcPr>
            <w:tcW w:w="1818" w:type="dxa"/>
          </w:tcPr>
          <w:p w:rsidR="00FA7056" w:rsidRPr="00981244" w:rsidRDefault="00FA7056" w:rsidP="00D57A5A">
            <w:pPr>
              <w:jc w:val="center"/>
              <w:rPr>
                <w:color w:val="000000" w:themeColor="text1"/>
                <w:sz w:val="18"/>
                <w:szCs w:val="20"/>
              </w:rPr>
            </w:pPr>
            <w:r w:rsidRPr="00981244">
              <w:rPr>
                <w:rFonts w:hint="eastAsia"/>
                <w:color w:val="000000" w:themeColor="text1"/>
                <w:sz w:val="18"/>
                <w:szCs w:val="20"/>
              </w:rPr>
              <w:t>SD</w:t>
            </w:r>
          </w:p>
        </w:tc>
        <w:tc>
          <w:tcPr>
            <w:tcW w:w="801" w:type="dxa"/>
          </w:tcPr>
          <w:p w:rsidR="00FA7056" w:rsidRPr="00981244" w:rsidRDefault="00FA7056" w:rsidP="00D57A5A">
            <w:pPr>
              <w:jc w:val="center"/>
              <w:rPr>
                <w:color w:val="000000" w:themeColor="text1"/>
                <w:sz w:val="18"/>
                <w:szCs w:val="20"/>
              </w:rPr>
            </w:pPr>
            <w:r w:rsidRPr="00981244">
              <w:rPr>
                <w:rFonts w:hint="eastAsia"/>
                <w:color w:val="000000" w:themeColor="text1"/>
                <w:sz w:val="18"/>
                <w:szCs w:val="20"/>
              </w:rPr>
              <w:t>0.10</w:t>
            </w:r>
            <w:r w:rsidR="005911A3" w:rsidRPr="00981244">
              <w:rPr>
                <w:rFonts w:hint="eastAsia"/>
                <w:color w:val="000000" w:themeColor="text1"/>
                <w:sz w:val="18"/>
                <w:szCs w:val="20"/>
              </w:rPr>
              <w:t>27</w:t>
            </w:r>
          </w:p>
        </w:tc>
        <w:tc>
          <w:tcPr>
            <w:tcW w:w="801" w:type="dxa"/>
          </w:tcPr>
          <w:p w:rsidR="00FA7056" w:rsidRPr="00981244" w:rsidRDefault="005911A3">
            <w:pPr>
              <w:rPr>
                <w:color w:val="000000" w:themeColor="text1"/>
              </w:rPr>
            </w:pPr>
            <w:r w:rsidRPr="00981244">
              <w:rPr>
                <w:rFonts w:hint="eastAsia"/>
                <w:color w:val="000000" w:themeColor="text1"/>
                <w:sz w:val="18"/>
                <w:szCs w:val="20"/>
              </w:rPr>
              <w:t>0.1027</w:t>
            </w:r>
          </w:p>
        </w:tc>
        <w:tc>
          <w:tcPr>
            <w:tcW w:w="801" w:type="dxa"/>
          </w:tcPr>
          <w:p w:rsidR="00FA7056" w:rsidRPr="00981244" w:rsidRDefault="005911A3">
            <w:pPr>
              <w:rPr>
                <w:color w:val="000000" w:themeColor="text1"/>
              </w:rPr>
            </w:pPr>
            <w:r w:rsidRPr="00981244">
              <w:rPr>
                <w:rFonts w:hint="eastAsia"/>
                <w:color w:val="000000" w:themeColor="text1"/>
                <w:sz w:val="18"/>
                <w:szCs w:val="20"/>
              </w:rPr>
              <w:t>0.1027</w:t>
            </w:r>
          </w:p>
        </w:tc>
        <w:tc>
          <w:tcPr>
            <w:tcW w:w="801" w:type="dxa"/>
          </w:tcPr>
          <w:p w:rsidR="00FA7056" w:rsidRPr="00981244" w:rsidRDefault="005911A3">
            <w:pPr>
              <w:rPr>
                <w:color w:val="000000" w:themeColor="text1"/>
              </w:rPr>
            </w:pPr>
            <w:r w:rsidRPr="00981244">
              <w:rPr>
                <w:rFonts w:hint="eastAsia"/>
                <w:color w:val="000000" w:themeColor="text1"/>
                <w:sz w:val="18"/>
                <w:szCs w:val="20"/>
              </w:rPr>
              <w:t>0.1027</w:t>
            </w:r>
          </w:p>
        </w:tc>
        <w:tc>
          <w:tcPr>
            <w:tcW w:w="801" w:type="dxa"/>
          </w:tcPr>
          <w:p w:rsidR="00FA7056" w:rsidRPr="00981244" w:rsidRDefault="005911A3">
            <w:pPr>
              <w:rPr>
                <w:color w:val="000000" w:themeColor="text1"/>
              </w:rPr>
            </w:pPr>
            <w:r w:rsidRPr="00981244">
              <w:rPr>
                <w:rFonts w:hint="eastAsia"/>
                <w:color w:val="000000" w:themeColor="text1"/>
                <w:sz w:val="18"/>
                <w:szCs w:val="20"/>
              </w:rPr>
              <w:t>0.1027</w:t>
            </w:r>
          </w:p>
        </w:tc>
        <w:tc>
          <w:tcPr>
            <w:tcW w:w="801" w:type="dxa"/>
          </w:tcPr>
          <w:p w:rsidR="00FA7056" w:rsidRPr="00981244" w:rsidRDefault="005911A3">
            <w:pPr>
              <w:rPr>
                <w:color w:val="000000" w:themeColor="text1"/>
              </w:rPr>
            </w:pPr>
            <w:r w:rsidRPr="00981244">
              <w:rPr>
                <w:rFonts w:hint="eastAsia"/>
                <w:color w:val="000000" w:themeColor="text1"/>
                <w:sz w:val="18"/>
                <w:szCs w:val="20"/>
              </w:rPr>
              <w:t>0.1027</w:t>
            </w:r>
          </w:p>
        </w:tc>
      </w:tr>
    </w:tbl>
    <w:p w:rsidR="008E6568" w:rsidRPr="00981244" w:rsidRDefault="008E6568" w:rsidP="008E6568">
      <w:pPr>
        <w:rPr>
          <w:color w:val="000000" w:themeColor="text1"/>
          <w:sz w:val="20"/>
          <w:szCs w:val="20"/>
        </w:rPr>
      </w:pPr>
    </w:p>
    <w:p w:rsidR="001A3EBE" w:rsidRPr="00981244" w:rsidRDefault="001A3EBE" w:rsidP="001A3EBE">
      <w:pPr>
        <w:pStyle w:val="ListParagraph"/>
        <w:ind w:firstLineChars="0" w:firstLine="289"/>
        <w:rPr>
          <w:color w:val="000000" w:themeColor="text1"/>
          <w:sz w:val="20"/>
          <w:szCs w:val="20"/>
        </w:rPr>
      </w:pPr>
      <w:r w:rsidRPr="00981244">
        <w:rPr>
          <w:rFonts w:hint="eastAsia"/>
          <w:color w:val="000000" w:themeColor="text1"/>
          <w:sz w:val="20"/>
          <w:szCs w:val="20"/>
        </w:rPr>
        <w:t xml:space="preserve">It </w:t>
      </w:r>
      <w:r w:rsidR="005727A5" w:rsidRPr="00981244">
        <w:rPr>
          <w:rFonts w:hint="eastAsia"/>
          <w:color w:val="000000" w:themeColor="text1"/>
          <w:sz w:val="20"/>
          <w:szCs w:val="20"/>
        </w:rPr>
        <w:t>can be seen</w:t>
      </w:r>
      <w:r w:rsidRPr="00981244">
        <w:rPr>
          <w:rFonts w:hint="eastAsia"/>
          <w:color w:val="000000" w:themeColor="text1"/>
          <w:sz w:val="20"/>
          <w:szCs w:val="20"/>
        </w:rPr>
        <w:t xml:space="preserve"> that </w:t>
      </w:r>
      <w:r w:rsidR="003521CA" w:rsidRPr="00981244">
        <w:rPr>
          <w:rFonts w:hint="eastAsia"/>
          <w:color w:val="000000" w:themeColor="text1"/>
          <w:sz w:val="20"/>
          <w:szCs w:val="20"/>
        </w:rPr>
        <w:t xml:space="preserve">with the value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1</m:t>
            </m:r>
          </m:sub>
        </m:sSub>
        <m:r>
          <w:rPr>
            <w:rFonts w:ascii="Cambria Math" w:hAnsi="Cambria Math"/>
            <w:color w:val="000000" w:themeColor="text1"/>
            <w:sz w:val="20"/>
            <w:szCs w:val="20"/>
          </w:rPr>
          <m:t>)</m:t>
        </m:r>
      </m:oMath>
      <w:r w:rsidR="00202E5C" w:rsidRPr="00981244">
        <w:rPr>
          <w:rFonts w:hint="eastAsia"/>
          <w:color w:val="000000" w:themeColor="text1"/>
          <w:sz w:val="20"/>
          <w:szCs w:val="20"/>
        </w:rPr>
        <w:t xml:space="preserve"> </w:t>
      </w:r>
      <w:r w:rsidR="003521CA" w:rsidRPr="00981244">
        <w:rPr>
          <w:rFonts w:hint="eastAsia"/>
          <w:color w:val="000000" w:themeColor="text1"/>
          <w:sz w:val="20"/>
          <w:szCs w:val="20"/>
        </w:rPr>
        <w:t xml:space="preserve">increases, the </w:t>
      </w:r>
      <w:r w:rsidR="00FA7056" w:rsidRPr="00981244">
        <w:rPr>
          <w:rFonts w:hint="eastAsia"/>
          <w:color w:val="000000" w:themeColor="text1"/>
          <w:sz w:val="20"/>
          <w:szCs w:val="20"/>
        </w:rPr>
        <w:t>standard deviation</w:t>
      </w:r>
      <w:r w:rsidR="003521CA" w:rsidRPr="00981244">
        <w:rPr>
          <w:rFonts w:hint="eastAsia"/>
          <w:color w:val="000000" w:themeColor="text1"/>
          <w:sz w:val="20"/>
          <w:szCs w:val="20"/>
        </w:rPr>
        <w:t xml:space="preserve"> </w:t>
      </w:r>
      <w:r w:rsidR="005727A5" w:rsidRPr="00981244">
        <w:rPr>
          <w:rFonts w:hint="eastAsia"/>
          <w:color w:val="000000" w:themeColor="text1"/>
          <w:sz w:val="20"/>
          <w:szCs w:val="20"/>
        </w:rPr>
        <w:t xml:space="preserve">decreases </w:t>
      </w:r>
      <w:r w:rsidR="003521CA" w:rsidRPr="00981244">
        <w:rPr>
          <w:rFonts w:hint="eastAsia"/>
          <w:color w:val="000000" w:themeColor="text1"/>
          <w:sz w:val="20"/>
          <w:szCs w:val="20"/>
        </w:rPr>
        <w:t xml:space="preserve">from </w:t>
      </w:r>
      <w:r w:rsidR="00D4565E" w:rsidRPr="00981244">
        <w:rPr>
          <w:color w:val="000000" w:themeColor="text1"/>
          <w:sz w:val="20"/>
          <w:szCs w:val="20"/>
        </w:rPr>
        <w:t>‘</w:t>
      </w:r>
      <w:r w:rsidR="005727A5" w:rsidRPr="00981244">
        <w:rPr>
          <w:rFonts w:hint="eastAsia"/>
          <w:color w:val="000000" w:themeColor="text1"/>
          <w:sz w:val="20"/>
          <w:szCs w:val="20"/>
        </w:rPr>
        <w:t>Ave</w:t>
      </w:r>
      <w:r w:rsidR="00D4565E" w:rsidRPr="00981244">
        <w:rPr>
          <w:color w:val="000000" w:themeColor="text1"/>
          <w:sz w:val="20"/>
          <w:szCs w:val="20"/>
        </w:rPr>
        <w:t>’</w:t>
      </w:r>
      <w:r w:rsidR="005727A5" w:rsidRPr="00981244">
        <w:rPr>
          <w:rFonts w:hint="eastAsia"/>
          <w:color w:val="000000" w:themeColor="text1"/>
          <w:sz w:val="20"/>
          <w:szCs w:val="20"/>
        </w:rPr>
        <w:t>.</w:t>
      </w:r>
      <w:r w:rsidR="005D543C" w:rsidRPr="00981244">
        <w:rPr>
          <w:rFonts w:hint="eastAsia"/>
          <w:color w:val="000000" w:themeColor="text1"/>
          <w:sz w:val="20"/>
          <w:szCs w:val="20"/>
        </w:rPr>
        <w:t xml:space="preserve"> which means the difference among the weights of the six attributes becomes </w:t>
      </w:r>
      <w:r w:rsidR="005727A5" w:rsidRPr="00981244">
        <w:rPr>
          <w:rFonts w:hint="eastAsia"/>
          <w:color w:val="000000" w:themeColor="text1"/>
          <w:sz w:val="20"/>
          <w:szCs w:val="20"/>
        </w:rPr>
        <w:t>small</w:t>
      </w:r>
      <w:r w:rsidR="003521CA" w:rsidRPr="00981244">
        <w:rPr>
          <w:rFonts w:hint="eastAsia"/>
          <w:color w:val="000000" w:themeColor="text1"/>
          <w:sz w:val="20"/>
          <w:szCs w:val="20"/>
        </w:rPr>
        <w:t xml:space="preserve">. </w:t>
      </w:r>
      <w:r w:rsidRPr="00981244">
        <w:rPr>
          <w:rFonts w:hint="eastAsia"/>
          <w:color w:val="000000" w:themeColor="text1"/>
          <w:sz w:val="20"/>
          <w:szCs w:val="20"/>
        </w:rPr>
        <w:t xml:space="preserve">Since the generated weights of the 6 attributes change steadily from Fig.7 to 12, the following property of </w:t>
      </w:r>
      <w:proofErr w:type="spellStart"/>
      <w:r w:rsidR="00A862B2" w:rsidRPr="00981244">
        <w:rPr>
          <w:rFonts w:hint="eastAsia"/>
          <w:color w:val="000000" w:themeColor="text1"/>
          <w:sz w:val="20"/>
          <w:szCs w:val="20"/>
        </w:rPr>
        <w:t>ave</w:t>
      </w:r>
      <w:proofErr w:type="spellEnd"/>
      <w:r w:rsidR="00A862B2" w:rsidRPr="00981244">
        <w:rPr>
          <w:rFonts w:hint="eastAsia"/>
          <w:color w:val="000000" w:themeColor="text1"/>
          <w:sz w:val="20"/>
          <w:szCs w:val="20"/>
        </w:rPr>
        <w:t xml:space="preserve">-entropy process </w:t>
      </w:r>
      <w:r w:rsidRPr="00981244">
        <w:rPr>
          <w:rFonts w:hint="eastAsia"/>
          <w:color w:val="000000" w:themeColor="text1"/>
          <w:sz w:val="20"/>
          <w:szCs w:val="20"/>
        </w:rPr>
        <w:t>is presented.</w:t>
      </w:r>
    </w:p>
    <w:p w:rsidR="001A3EBE" w:rsidRPr="00981244" w:rsidRDefault="001A3EBE" w:rsidP="001A3EBE">
      <w:pPr>
        <w:rPr>
          <w:color w:val="000000" w:themeColor="text1"/>
          <w:sz w:val="20"/>
          <w:szCs w:val="20"/>
        </w:rPr>
      </w:pPr>
    </w:p>
    <w:p w:rsidR="001A3EBE" w:rsidRPr="00981244" w:rsidRDefault="001A3EBE" w:rsidP="001A3EBE">
      <w:pPr>
        <w:rPr>
          <w:color w:val="000000" w:themeColor="text1"/>
          <w:sz w:val="20"/>
          <w:szCs w:val="20"/>
        </w:rPr>
      </w:pPr>
      <w:r w:rsidRPr="00981244">
        <w:rPr>
          <w:rFonts w:hint="eastAsia"/>
          <w:b/>
          <w:color w:val="000000" w:themeColor="text1"/>
          <w:sz w:val="20"/>
          <w:szCs w:val="20"/>
        </w:rPr>
        <w:t>Property 2</w:t>
      </w:r>
      <w:r w:rsidRPr="00981244">
        <w:rPr>
          <w:color w:val="000000" w:themeColor="text1"/>
          <w:sz w:val="20"/>
          <w:szCs w:val="20"/>
        </w:rPr>
        <w:t xml:space="preserve"> </w:t>
      </w:r>
      <w:r w:rsidRPr="00981244">
        <w:rPr>
          <w:rFonts w:hint="eastAsia"/>
          <w:color w:val="000000" w:themeColor="text1"/>
          <w:sz w:val="20"/>
          <w:szCs w:val="20"/>
        </w:rPr>
        <w:t>(C</w:t>
      </w:r>
      <w:r w:rsidRPr="00981244">
        <w:rPr>
          <w:color w:val="000000" w:themeColor="text1"/>
          <w:sz w:val="20"/>
          <w:szCs w:val="20"/>
        </w:rPr>
        <w:t>ontinuous</w:t>
      </w:r>
      <w:r w:rsidRPr="00981244">
        <w:rPr>
          <w:rFonts w:hint="eastAsia"/>
          <w:color w:val="000000" w:themeColor="text1"/>
          <w:sz w:val="20"/>
          <w:szCs w:val="20"/>
        </w:rPr>
        <w:t>)</w:t>
      </w:r>
      <w:r w:rsidRPr="00981244">
        <w:rPr>
          <w:rFonts w:hint="eastAsia"/>
          <w:b/>
          <w:color w:val="000000" w:themeColor="text1"/>
          <w:sz w:val="20"/>
          <w:szCs w:val="20"/>
        </w:rPr>
        <w:t xml:space="preserve">: </w:t>
      </w:r>
      <w:r w:rsidRPr="00981244">
        <w:rPr>
          <w:rFonts w:hint="eastAsia"/>
          <w:color w:val="000000" w:themeColor="text1"/>
          <w:sz w:val="20"/>
          <w:szCs w:val="20"/>
        </w:rPr>
        <w:t>The generated weights of attributes change steadily with the change of the utility of evaluation grade when the process of Eq.</w:t>
      </w:r>
      <w:r w:rsidRPr="000801AC">
        <w:rPr>
          <w:rFonts w:hint="eastAsia"/>
          <w:color w:val="FF0000"/>
          <w:sz w:val="20"/>
          <w:szCs w:val="20"/>
        </w:rPr>
        <w:t>(</w:t>
      </w:r>
      <w:r w:rsidR="000801AC" w:rsidRPr="000801AC">
        <w:rPr>
          <w:rFonts w:hint="eastAsia"/>
          <w:color w:val="FF0000"/>
          <w:sz w:val="20"/>
          <w:szCs w:val="20"/>
        </w:rPr>
        <w:t>32</w:t>
      </w:r>
      <w:r w:rsidRPr="000801AC">
        <w:rPr>
          <w:rFonts w:hint="eastAsia"/>
          <w:color w:val="FF0000"/>
          <w:sz w:val="20"/>
          <w:szCs w:val="20"/>
        </w:rPr>
        <w:t>)</w:t>
      </w:r>
      <w:r w:rsidRPr="00981244">
        <w:rPr>
          <w:rFonts w:hint="eastAsia"/>
          <w:color w:val="000000" w:themeColor="text1"/>
          <w:sz w:val="20"/>
          <w:szCs w:val="20"/>
        </w:rPr>
        <w:t xml:space="preserve"> is applied.</w:t>
      </w:r>
    </w:p>
    <w:p w:rsidR="00DA01BA" w:rsidRPr="00981244" w:rsidRDefault="00DA01BA" w:rsidP="005815DB">
      <w:pPr>
        <w:rPr>
          <w:color w:val="000000" w:themeColor="text1"/>
          <w:sz w:val="20"/>
          <w:szCs w:val="20"/>
        </w:rPr>
      </w:pPr>
    </w:p>
    <w:p w:rsidR="008E6568" w:rsidRPr="00981244" w:rsidRDefault="00DA01BA" w:rsidP="00CF4456">
      <w:pPr>
        <w:ind w:firstLine="289"/>
        <w:rPr>
          <w:color w:val="000000" w:themeColor="text1"/>
          <w:sz w:val="20"/>
          <w:szCs w:val="20"/>
        </w:rPr>
      </w:pPr>
      <w:r w:rsidRPr="00981244">
        <w:rPr>
          <w:rFonts w:hint="eastAsia"/>
          <w:color w:val="000000" w:themeColor="text1"/>
          <w:sz w:val="20"/>
          <w:szCs w:val="20"/>
        </w:rPr>
        <w:t xml:space="preserve">The proof of Property 2 is shown in the Appendix. </w:t>
      </w:r>
      <w:r w:rsidR="008E6568" w:rsidRPr="00981244">
        <w:rPr>
          <w:rFonts w:hint="eastAsia"/>
          <w:color w:val="000000" w:themeColor="text1"/>
          <w:sz w:val="20"/>
          <w:szCs w:val="20"/>
        </w:rPr>
        <w:t xml:space="preserve">Property 2 gives us a further insight into the </w:t>
      </w:r>
      <w:proofErr w:type="spellStart"/>
      <w:r w:rsidR="00EE1657" w:rsidRPr="00981244">
        <w:rPr>
          <w:rFonts w:hint="eastAsia"/>
          <w:color w:val="000000" w:themeColor="text1"/>
          <w:sz w:val="20"/>
          <w:szCs w:val="20"/>
        </w:rPr>
        <w:t>ave</w:t>
      </w:r>
      <w:proofErr w:type="spellEnd"/>
      <w:r w:rsidR="00EE1657" w:rsidRPr="00981244">
        <w:rPr>
          <w:rFonts w:hint="eastAsia"/>
          <w:color w:val="000000" w:themeColor="text1"/>
          <w:sz w:val="20"/>
          <w:szCs w:val="20"/>
        </w:rPr>
        <w:t>-entropy</w:t>
      </w:r>
      <w:r w:rsidR="008E6568" w:rsidRPr="00981244">
        <w:rPr>
          <w:rFonts w:hint="eastAsia"/>
          <w:color w:val="000000" w:themeColor="text1"/>
          <w:sz w:val="20"/>
          <w:szCs w:val="20"/>
        </w:rPr>
        <w:t xml:space="preserve"> weight assignment </w:t>
      </w:r>
      <w:r w:rsidR="00073F0E" w:rsidRPr="00981244">
        <w:rPr>
          <w:rFonts w:hint="eastAsia"/>
          <w:color w:val="000000" w:themeColor="text1"/>
          <w:sz w:val="20"/>
          <w:szCs w:val="20"/>
        </w:rPr>
        <w:t>process</w:t>
      </w:r>
      <w:r w:rsidR="008E6568" w:rsidRPr="00981244">
        <w:rPr>
          <w:rFonts w:hint="eastAsia"/>
          <w:color w:val="000000" w:themeColor="text1"/>
          <w:sz w:val="20"/>
          <w:szCs w:val="20"/>
        </w:rPr>
        <w:t xml:space="preserve">. If the generated attribute weights change obviously when the utility of an evaluation grade </w:t>
      </w:r>
      <w:r w:rsidR="00007C84" w:rsidRPr="00981244">
        <w:rPr>
          <w:rFonts w:hint="eastAsia"/>
          <w:color w:val="000000" w:themeColor="text1"/>
          <w:sz w:val="20"/>
          <w:szCs w:val="20"/>
        </w:rPr>
        <w:t>is given</w:t>
      </w:r>
      <w:r w:rsidR="008E6568" w:rsidRPr="00981244">
        <w:rPr>
          <w:rFonts w:hint="eastAsia"/>
          <w:color w:val="000000" w:themeColor="text1"/>
          <w:sz w:val="20"/>
          <w:szCs w:val="20"/>
        </w:rPr>
        <w:t xml:space="preserve"> a very little change, the method will </w:t>
      </w:r>
      <w:r w:rsidR="00EE1657" w:rsidRPr="00981244">
        <w:rPr>
          <w:rFonts w:hint="eastAsia"/>
          <w:color w:val="000000" w:themeColor="text1"/>
          <w:sz w:val="20"/>
          <w:szCs w:val="20"/>
        </w:rPr>
        <w:t>not be reliable</w:t>
      </w:r>
      <w:r w:rsidR="008E6568" w:rsidRPr="00981244">
        <w:rPr>
          <w:rFonts w:hint="eastAsia"/>
          <w:color w:val="000000" w:themeColor="text1"/>
          <w:sz w:val="20"/>
          <w:szCs w:val="20"/>
        </w:rPr>
        <w:t xml:space="preserve">. Here, another example </w:t>
      </w:r>
      <w:r w:rsidR="00C63209" w:rsidRPr="00981244">
        <w:rPr>
          <w:rFonts w:hint="eastAsia"/>
          <w:color w:val="000000" w:themeColor="text1"/>
          <w:sz w:val="20"/>
          <w:szCs w:val="20"/>
        </w:rPr>
        <w:t xml:space="preserve">which contains 5 alternatives and 16 attributes </w:t>
      </w:r>
      <w:r w:rsidR="008E6568" w:rsidRPr="00981244">
        <w:rPr>
          <w:rFonts w:hint="eastAsia"/>
          <w:color w:val="000000" w:themeColor="text1"/>
          <w:sz w:val="20"/>
          <w:szCs w:val="20"/>
        </w:rPr>
        <w:t>is given to illustrate Property 2.</w:t>
      </w:r>
      <w:r w:rsidR="00595480" w:rsidRPr="00981244">
        <w:rPr>
          <w:rFonts w:hint="eastAsia"/>
          <w:color w:val="000000" w:themeColor="text1"/>
          <w:sz w:val="20"/>
          <w:szCs w:val="20"/>
        </w:rPr>
        <w:t xml:space="preserve"> The belief degrees</w:t>
      </w:r>
      <w:r w:rsidR="009565B8" w:rsidRPr="00981244">
        <w:rPr>
          <w:rFonts w:hint="eastAsia"/>
          <w:color w:val="000000" w:themeColor="text1"/>
          <w:sz w:val="20"/>
          <w:szCs w:val="20"/>
        </w:rPr>
        <w:t xml:space="preserve"> </w:t>
      </w:r>
      <w:r w:rsidR="00DA0DE9" w:rsidRPr="00981244">
        <w:rPr>
          <w:rFonts w:hint="eastAsia"/>
          <w:color w:val="000000" w:themeColor="text1"/>
          <w:sz w:val="20"/>
          <w:szCs w:val="20"/>
        </w:rPr>
        <w:t xml:space="preserve">are shown in Table </w:t>
      </w:r>
      <w:r w:rsidR="00612322" w:rsidRPr="00981244">
        <w:rPr>
          <w:rFonts w:hint="eastAsia"/>
          <w:color w:val="000000" w:themeColor="text1"/>
          <w:sz w:val="20"/>
          <w:szCs w:val="20"/>
        </w:rPr>
        <w:t>3</w:t>
      </w:r>
      <w:r w:rsidR="00DA0DE9" w:rsidRPr="00981244">
        <w:rPr>
          <w:rFonts w:hint="eastAsia"/>
          <w:color w:val="000000" w:themeColor="text1"/>
          <w:sz w:val="20"/>
          <w:szCs w:val="20"/>
        </w:rPr>
        <w:t>.</w:t>
      </w:r>
    </w:p>
    <w:p w:rsidR="00D65725" w:rsidRPr="00981244" w:rsidRDefault="00E448E5" w:rsidP="00C63209">
      <w:pPr>
        <w:jc w:val="center"/>
        <w:rPr>
          <w:color w:val="000000" w:themeColor="text1"/>
          <w:sz w:val="18"/>
          <w:szCs w:val="20"/>
        </w:rPr>
      </w:pPr>
      <w:r w:rsidRPr="00981244">
        <w:rPr>
          <w:rFonts w:hint="eastAsia"/>
          <w:b/>
          <w:color w:val="000000" w:themeColor="text1"/>
          <w:sz w:val="18"/>
          <w:szCs w:val="20"/>
        </w:rPr>
        <w:t xml:space="preserve">Table </w:t>
      </w:r>
      <w:r w:rsidR="00612322" w:rsidRPr="00981244">
        <w:rPr>
          <w:rFonts w:hint="eastAsia"/>
          <w:b/>
          <w:color w:val="000000" w:themeColor="text1"/>
          <w:sz w:val="18"/>
          <w:szCs w:val="20"/>
        </w:rPr>
        <w:t>3</w:t>
      </w:r>
      <w:r w:rsidRPr="00981244">
        <w:rPr>
          <w:rFonts w:hint="eastAsia"/>
          <w:color w:val="000000" w:themeColor="text1"/>
          <w:sz w:val="18"/>
          <w:szCs w:val="20"/>
        </w:rPr>
        <w:t xml:space="preserve"> Belief degrees that 5 alternatives be assessed to </w:t>
      </w:r>
      <w:r w:rsidR="00D65725" w:rsidRPr="00981244">
        <w:rPr>
          <w:rFonts w:hint="eastAsia"/>
          <w:color w:val="000000" w:themeColor="text1"/>
          <w:sz w:val="18"/>
          <w:szCs w:val="20"/>
        </w:rPr>
        <w:t>1</w:t>
      </w:r>
      <w:r w:rsidRPr="00981244">
        <w:rPr>
          <w:rFonts w:hint="eastAsia"/>
          <w:color w:val="000000" w:themeColor="text1"/>
          <w:sz w:val="18"/>
          <w:szCs w:val="20"/>
        </w:rPr>
        <w:t>6 attributes</w:t>
      </w:r>
    </w:p>
    <w:tbl>
      <w:tblPr>
        <w:tblStyle w:val="TableGrid"/>
        <w:tblW w:w="8559" w:type="dxa"/>
        <w:jc w:val="center"/>
        <w:tblInd w:w="250" w:type="dxa"/>
        <w:tblLook w:val="04A0" w:firstRow="1" w:lastRow="0" w:firstColumn="1" w:lastColumn="0" w:noHBand="0" w:noVBand="1"/>
      </w:tblPr>
      <w:tblGrid>
        <w:gridCol w:w="435"/>
        <w:gridCol w:w="1759"/>
        <w:gridCol w:w="1759"/>
        <w:gridCol w:w="1759"/>
        <w:gridCol w:w="1759"/>
        <w:gridCol w:w="1759"/>
      </w:tblGrid>
      <w:tr w:rsidR="00981244" w:rsidRPr="00981244" w:rsidTr="009A12EC">
        <w:trPr>
          <w:jc w:val="center"/>
        </w:trPr>
        <w:tc>
          <w:tcPr>
            <w:tcW w:w="425" w:type="dxa"/>
          </w:tcPr>
          <w:p w:rsidR="00D65725" w:rsidRPr="00981244" w:rsidRDefault="00D65725" w:rsidP="00FA7056">
            <w:pPr>
              <w:pStyle w:val="ListParagraph"/>
              <w:ind w:firstLineChars="0" w:firstLine="0"/>
              <w:jc w:val="right"/>
              <w:rPr>
                <w:color w:val="000000" w:themeColor="text1"/>
                <w:sz w:val="20"/>
                <w:szCs w:val="20"/>
              </w:rPr>
            </w:pPr>
          </w:p>
        </w:tc>
        <w:tc>
          <w:tcPr>
            <w:tcW w:w="1626" w:type="dxa"/>
          </w:tcPr>
          <w:p w:rsidR="00D65725" w:rsidRPr="00981244" w:rsidRDefault="00D65725" w:rsidP="00FA7056">
            <w:pPr>
              <w:pStyle w:val="ListParagraph"/>
              <w:ind w:firstLineChars="0" w:firstLine="0"/>
              <w:jc w:val="center"/>
              <w:rPr>
                <w:color w:val="000000" w:themeColor="text1"/>
                <w:sz w:val="20"/>
                <w:szCs w:val="20"/>
              </w:rPr>
            </w:pPr>
            <w:r w:rsidRPr="00981244">
              <w:rPr>
                <w:i/>
                <w:color w:val="000000" w:themeColor="text1"/>
                <w:sz w:val="20"/>
                <w:szCs w:val="20"/>
              </w:rPr>
              <w:t>a</w:t>
            </w:r>
            <w:r w:rsidRPr="00981244">
              <w:rPr>
                <w:color w:val="000000" w:themeColor="text1"/>
                <w:sz w:val="20"/>
                <w:szCs w:val="20"/>
                <w:vertAlign w:val="subscript"/>
              </w:rPr>
              <w:t>1</w:t>
            </w:r>
          </w:p>
        </w:tc>
        <w:tc>
          <w:tcPr>
            <w:tcW w:w="1627" w:type="dxa"/>
          </w:tcPr>
          <w:p w:rsidR="00D65725" w:rsidRPr="00981244" w:rsidRDefault="00D65725" w:rsidP="00FA7056">
            <w:pPr>
              <w:pStyle w:val="ListParagraph"/>
              <w:ind w:firstLineChars="0" w:firstLine="0"/>
              <w:jc w:val="center"/>
              <w:rPr>
                <w:color w:val="000000" w:themeColor="text1"/>
                <w:sz w:val="20"/>
                <w:szCs w:val="20"/>
              </w:rPr>
            </w:pPr>
            <w:r w:rsidRPr="00981244">
              <w:rPr>
                <w:i/>
                <w:color w:val="000000" w:themeColor="text1"/>
                <w:sz w:val="20"/>
                <w:szCs w:val="20"/>
              </w:rPr>
              <w:t>a</w:t>
            </w:r>
            <w:r w:rsidRPr="00981244">
              <w:rPr>
                <w:color w:val="000000" w:themeColor="text1"/>
                <w:sz w:val="20"/>
                <w:szCs w:val="20"/>
                <w:vertAlign w:val="subscript"/>
              </w:rPr>
              <w:t>2</w:t>
            </w:r>
          </w:p>
        </w:tc>
        <w:tc>
          <w:tcPr>
            <w:tcW w:w="1627" w:type="dxa"/>
          </w:tcPr>
          <w:p w:rsidR="00D65725" w:rsidRPr="00981244" w:rsidRDefault="00D65725" w:rsidP="00FA7056">
            <w:pPr>
              <w:pStyle w:val="ListParagraph"/>
              <w:ind w:firstLineChars="0" w:firstLine="0"/>
              <w:jc w:val="center"/>
              <w:rPr>
                <w:color w:val="000000" w:themeColor="text1"/>
                <w:sz w:val="20"/>
                <w:szCs w:val="20"/>
              </w:rPr>
            </w:pPr>
            <w:r w:rsidRPr="00981244">
              <w:rPr>
                <w:i/>
                <w:color w:val="000000" w:themeColor="text1"/>
                <w:sz w:val="20"/>
                <w:szCs w:val="20"/>
              </w:rPr>
              <w:t>a</w:t>
            </w:r>
            <w:r w:rsidRPr="00981244">
              <w:rPr>
                <w:color w:val="000000" w:themeColor="text1"/>
                <w:sz w:val="20"/>
                <w:szCs w:val="20"/>
                <w:vertAlign w:val="subscript"/>
              </w:rPr>
              <w:t>3</w:t>
            </w:r>
          </w:p>
        </w:tc>
        <w:tc>
          <w:tcPr>
            <w:tcW w:w="1627" w:type="dxa"/>
          </w:tcPr>
          <w:p w:rsidR="00D65725" w:rsidRPr="00981244" w:rsidRDefault="00D65725" w:rsidP="00FA7056">
            <w:pPr>
              <w:pStyle w:val="ListParagraph"/>
              <w:ind w:firstLineChars="0" w:firstLine="0"/>
              <w:jc w:val="center"/>
              <w:rPr>
                <w:color w:val="000000" w:themeColor="text1"/>
                <w:sz w:val="20"/>
                <w:szCs w:val="20"/>
              </w:rPr>
            </w:pPr>
            <w:r w:rsidRPr="00981244">
              <w:rPr>
                <w:i/>
                <w:color w:val="000000" w:themeColor="text1"/>
                <w:sz w:val="20"/>
                <w:szCs w:val="20"/>
              </w:rPr>
              <w:t>a</w:t>
            </w:r>
            <w:r w:rsidRPr="00981244">
              <w:rPr>
                <w:color w:val="000000" w:themeColor="text1"/>
                <w:sz w:val="20"/>
                <w:szCs w:val="20"/>
                <w:vertAlign w:val="subscript"/>
              </w:rPr>
              <w:t>4</w:t>
            </w:r>
          </w:p>
        </w:tc>
        <w:tc>
          <w:tcPr>
            <w:tcW w:w="1627" w:type="dxa"/>
          </w:tcPr>
          <w:p w:rsidR="00D65725" w:rsidRPr="00981244" w:rsidRDefault="00D65725" w:rsidP="00FA7056">
            <w:pPr>
              <w:pStyle w:val="ListParagraph"/>
              <w:ind w:firstLineChars="0" w:firstLine="0"/>
              <w:jc w:val="center"/>
              <w:rPr>
                <w:color w:val="000000" w:themeColor="text1"/>
                <w:sz w:val="20"/>
                <w:szCs w:val="20"/>
              </w:rPr>
            </w:pPr>
            <w:r w:rsidRPr="00981244">
              <w:rPr>
                <w:i/>
                <w:color w:val="000000" w:themeColor="text1"/>
                <w:sz w:val="20"/>
                <w:szCs w:val="20"/>
              </w:rPr>
              <w:t>a</w:t>
            </w:r>
            <w:r w:rsidRPr="00981244">
              <w:rPr>
                <w:color w:val="000000" w:themeColor="text1"/>
                <w:sz w:val="20"/>
                <w:szCs w:val="20"/>
                <w:vertAlign w:val="subscript"/>
              </w:rPr>
              <w:t>5</w:t>
            </w:r>
          </w:p>
        </w:tc>
      </w:tr>
      <w:tr w:rsidR="00981244" w:rsidRPr="00981244" w:rsidTr="009A12EC">
        <w:trPr>
          <w:jc w:val="center"/>
        </w:trPr>
        <w:tc>
          <w:tcPr>
            <w:tcW w:w="425" w:type="dxa"/>
          </w:tcPr>
          <w:p w:rsidR="00D65725" w:rsidRPr="00981244" w:rsidRDefault="00D65725" w:rsidP="00FA7056">
            <w:pPr>
              <w:pStyle w:val="ListParagraph"/>
              <w:ind w:firstLineChars="0" w:firstLine="0"/>
              <w:jc w:val="right"/>
              <w:rPr>
                <w:color w:val="000000" w:themeColor="text1"/>
                <w:sz w:val="20"/>
                <w:szCs w:val="20"/>
              </w:rPr>
            </w:pPr>
            <w:r w:rsidRPr="00981244">
              <w:rPr>
                <w:i/>
                <w:color w:val="000000" w:themeColor="text1"/>
                <w:sz w:val="20"/>
                <w:szCs w:val="20"/>
              </w:rPr>
              <w:t>e</w:t>
            </w:r>
            <w:r w:rsidRPr="00981244">
              <w:rPr>
                <w:color w:val="000000" w:themeColor="text1"/>
                <w:sz w:val="20"/>
                <w:szCs w:val="20"/>
                <w:vertAlign w:val="subscript"/>
              </w:rPr>
              <w:t>1</w:t>
            </w:r>
          </w:p>
        </w:tc>
        <w:tc>
          <w:tcPr>
            <w:tcW w:w="1626" w:type="dxa"/>
          </w:tcPr>
          <w:p w:rsidR="00D65725" w:rsidRPr="00981244" w:rsidRDefault="00D65725" w:rsidP="00FA7056">
            <w:pPr>
              <w:pStyle w:val="ListParagraph"/>
              <w:ind w:firstLineChars="0" w:firstLine="0"/>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1</w:t>
            </w:r>
            <w:r w:rsidRPr="00981244">
              <w:rPr>
                <w:color w:val="000000" w:themeColor="text1"/>
                <w:sz w:val="20"/>
                <w:szCs w:val="20"/>
              </w:rPr>
              <w:t>, 1)</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2</w:t>
            </w:r>
            <w:r w:rsidRPr="00981244">
              <w:rPr>
                <w:color w:val="000000" w:themeColor="text1"/>
                <w:sz w:val="20"/>
                <w:szCs w:val="20"/>
              </w:rPr>
              <w:t>, 1)</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3</w:t>
            </w:r>
            <w:r w:rsidRPr="00981244">
              <w:rPr>
                <w:color w:val="000000" w:themeColor="text1"/>
                <w:sz w:val="20"/>
                <w:szCs w:val="20"/>
              </w:rPr>
              <w:t>, 1)</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4</w:t>
            </w:r>
            <w:r w:rsidRPr="00981244">
              <w:rPr>
                <w:color w:val="000000" w:themeColor="text1"/>
                <w:sz w:val="20"/>
                <w:szCs w:val="20"/>
              </w:rPr>
              <w:t>, 1)</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5</w:t>
            </w:r>
            <w:r w:rsidRPr="00981244">
              <w:rPr>
                <w:color w:val="000000" w:themeColor="text1"/>
                <w:sz w:val="20"/>
                <w:szCs w:val="20"/>
              </w:rPr>
              <w:t>, 1)</w:t>
            </w:r>
          </w:p>
        </w:tc>
      </w:tr>
      <w:tr w:rsidR="00981244" w:rsidRPr="00981244" w:rsidTr="009A12EC">
        <w:trPr>
          <w:jc w:val="center"/>
        </w:trPr>
        <w:tc>
          <w:tcPr>
            <w:tcW w:w="425" w:type="dxa"/>
          </w:tcPr>
          <w:p w:rsidR="00D65725" w:rsidRPr="00981244" w:rsidRDefault="00D65725" w:rsidP="00FA7056">
            <w:pPr>
              <w:jc w:val="right"/>
              <w:rPr>
                <w:color w:val="000000" w:themeColor="text1"/>
                <w:sz w:val="20"/>
                <w:szCs w:val="20"/>
              </w:rPr>
            </w:pPr>
            <w:r w:rsidRPr="00981244">
              <w:rPr>
                <w:i/>
                <w:color w:val="000000" w:themeColor="text1"/>
                <w:sz w:val="20"/>
                <w:szCs w:val="20"/>
              </w:rPr>
              <w:t>e</w:t>
            </w:r>
            <w:r w:rsidRPr="00981244">
              <w:rPr>
                <w:color w:val="000000" w:themeColor="text1"/>
                <w:sz w:val="20"/>
                <w:szCs w:val="20"/>
                <w:vertAlign w:val="subscript"/>
              </w:rPr>
              <w:t>2</w:t>
            </w:r>
          </w:p>
        </w:tc>
        <w:tc>
          <w:tcPr>
            <w:tcW w:w="1626" w:type="dxa"/>
          </w:tcPr>
          <w:p w:rsidR="00D65725" w:rsidRPr="00981244" w:rsidRDefault="00D65725" w:rsidP="00FA7056">
            <w:pPr>
              <w:pStyle w:val="ListParagraph"/>
              <w:ind w:firstLineChars="0" w:firstLine="0"/>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1</w:t>
            </w:r>
            <w:r w:rsidRPr="00981244">
              <w:rPr>
                <w:color w:val="000000" w:themeColor="text1"/>
                <w:sz w:val="20"/>
                <w:szCs w:val="20"/>
              </w:rPr>
              <w:t>, 0.9;H, 0.1)</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2</w:t>
            </w:r>
            <w:r w:rsidRPr="00981244">
              <w:rPr>
                <w:color w:val="000000" w:themeColor="text1"/>
                <w:sz w:val="20"/>
                <w:szCs w:val="20"/>
              </w:rPr>
              <w:t>, 0.9;H, 0.1)</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3</w:t>
            </w:r>
            <w:r w:rsidRPr="00981244">
              <w:rPr>
                <w:color w:val="000000" w:themeColor="text1"/>
                <w:sz w:val="20"/>
                <w:szCs w:val="20"/>
              </w:rPr>
              <w:t>, 0.9;H, 0.1)</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4</w:t>
            </w:r>
            <w:r w:rsidRPr="00981244">
              <w:rPr>
                <w:color w:val="000000" w:themeColor="text1"/>
                <w:sz w:val="20"/>
                <w:szCs w:val="20"/>
              </w:rPr>
              <w:t>, 0.9;H, 0.1)</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5</w:t>
            </w:r>
            <w:r w:rsidRPr="00981244">
              <w:rPr>
                <w:color w:val="000000" w:themeColor="text1"/>
                <w:sz w:val="20"/>
                <w:szCs w:val="20"/>
              </w:rPr>
              <w:t>, 0.9;H, 0.1)</w:t>
            </w:r>
          </w:p>
        </w:tc>
      </w:tr>
      <w:tr w:rsidR="00981244" w:rsidRPr="00981244" w:rsidTr="009A12EC">
        <w:trPr>
          <w:jc w:val="center"/>
        </w:trPr>
        <w:tc>
          <w:tcPr>
            <w:tcW w:w="425" w:type="dxa"/>
          </w:tcPr>
          <w:p w:rsidR="00D65725" w:rsidRPr="00981244" w:rsidRDefault="00D65725" w:rsidP="00FA7056">
            <w:pPr>
              <w:jc w:val="right"/>
              <w:rPr>
                <w:color w:val="000000" w:themeColor="text1"/>
                <w:sz w:val="20"/>
                <w:szCs w:val="20"/>
              </w:rPr>
            </w:pPr>
            <w:r w:rsidRPr="00981244">
              <w:rPr>
                <w:i/>
                <w:color w:val="000000" w:themeColor="text1"/>
                <w:sz w:val="20"/>
                <w:szCs w:val="20"/>
              </w:rPr>
              <w:t>e</w:t>
            </w:r>
            <w:r w:rsidRPr="00981244">
              <w:rPr>
                <w:color w:val="000000" w:themeColor="text1"/>
                <w:sz w:val="20"/>
                <w:szCs w:val="20"/>
                <w:vertAlign w:val="subscript"/>
              </w:rPr>
              <w:t>3</w:t>
            </w:r>
          </w:p>
        </w:tc>
        <w:tc>
          <w:tcPr>
            <w:tcW w:w="1626" w:type="dxa"/>
          </w:tcPr>
          <w:p w:rsidR="00D65725" w:rsidRPr="00981244" w:rsidRDefault="00D65725" w:rsidP="00FA7056">
            <w:pPr>
              <w:pStyle w:val="ListParagraph"/>
              <w:ind w:firstLineChars="0" w:firstLine="0"/>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1</w:t>
            </w:r>
            <w:r w:rsidRPr="00981244">
              <w:rPr>
                <w:color w:val="000000" w:themeColor="text1"/>
                <w:sz w:val="20"/>
                <w:szCs w:val="20"/>
              </w:rPr>
              <w:t>, 0.8;H, 0.2)</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2</w:t>
            </w:r>
            <w:r w:rsidRPr="00981244">
              <w:rPr>
                <w:color w:val="000000" w:themeColor="text1"/>
                <w:sz w:val="20"/>
                <w:szCs w:val="20"/>
              </w:rPr>
              <w:t>, 0.8;H, 0.2)</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3</w:t>
            </w:r>
            <w:r w:rsidRPr="00981244">
              <w:rPr>
                <w:color w:val="000000" w:themeColor="text1"/>
                <w:sz w:val="20"/>
                <w:szCs w:val="20"/>
              </w:rPr>
              <w:t>, 0.8;H, 0.2)</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4</w:t>
            </w:r>
            <w:r w:rsidRPr="00981244">
              <w:rPr>
                <w:color w:val="000000" w:themeColor="text1"/>
                <w:sz w:val="20"/>
                <w:szCs w:val="20"/>
              </w:rPr>
              <w:t>, 0.8;H, 0.2)</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5</w:t>
            </w:r>
            <w:r w:rsidRPr="00981244">
              <w:rPr>
                <w:color w:val="000000" w:themeColor="text1"/>
                <w:sz w:val="20"/>
                <w:szCs w:val="20"/>
              </w:rPr>
              <w:t>, 0.8;H, 0.2)</w:t>
            </w:r>
          </w:p>
        </w:tc>
      </w:tr>
      <w:tr w:rsidR="00981244" w:rsidRPr="00981244" w:rsidTr="009A12EC">
        <w:trPr>
          <w:jc w:val="center"/>
        </w:trPr>
        <w:tc>
          <w:tcPr>
            <w:tcW w:w="425" w:type="dxa"/>
          </w:tcPr>
          <w:p w:rsidR="00D65725" w:rsidRPr="00981244" w:rsidRDefault="00D65725" w:rsidP="00FA7056">
            <w:pPr>
              <w:jc w:val="right"/>
              <w:rPr>
                <w:color w:val="000000" w:themeColor="text1"/>
                <w:sz w:val="20"/>
                <w:szCs w:val="20"/>
              </w:rPr>
            </w:pPr>
            <w:r w:rsidRPr="00981244">
              <w:rPr>
                <w:i/>
                <w:color w:val="000000" w:themeColor="text1"/>
                <w:sz w:val="20"/>
                <w:szCs w:val="20"/>
              </w:rPr>
              <w:lastRenderedPageBreak/>
              <w:t>e</w:t>
            </w:r>
            <w:r w:rsidRPr="00981244">
              <w:rPr>
                <w:color w:val="000000" w:themeColor="text1"/>
                <w:sz w:val="20"/>
                <w:szCs w:val="20"/>
                <w:vertAlign w:val="subscript"/>
              </w:rPr>
              <w:t>4</w:t>
            </w:r>
          </w:p>
        </w:tc>
        <w:tc>
          <w:tcPr>
            <w:tcW w:w="1626" w:type="dxa"/>
          </w:tcPr>
          <w:p w:rsidR="00D65725" w:rsidRPr="00981244" w:rsidRDefault="00D65725" w:rsidP="00FA7056">
            <w:pPr>
              <w:pStyle w:val="ListParagraph"/>
              <w:ind w:firstLineChars="0" w:firstLine="0"/>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1</w:t>
            </w:r>
            <w:r w:rsidRPr="00981244">
              <w:rPr>
                <w:color w:val="000000" w:themeColor="text1"/>
                <w:sz w:val="20"/>
                <w:szCs w:val="20"/>
              </w:rPr>
              <w:t>, 0.7;H, 0.3)</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2</w:t>
            </w:r>
            <w:r w:rsidRPr="00981244">
              <w:rPr>
                <w:color w:val="000000" w:themeColor="text1"/>
                <w:sz w:val="20"/>
                <w:szCs w:val="20"/>
              </w:rPr>
              <w:t>, 0.7;H, 0.3)</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3</w:t>
            </w:r>
            <w:r w:rsidRPr="00981244">
              <w:rPr>
                <w:color w:val="000000" w:themeColor="text1"/>
                <w:sz w:val="20"/>
                <w:szCs w:val="20"/>
              </w:rPr>
              <w:t>, 0.7;H, 0.3)</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4</w:t>
            </w:r>
            <w:r w:rsidRPr="00981244">
              <w:rPr>
                <w:color w:val="000000" w:themeColor="text1"/>
                <w:sz w:val="20"/>
                <w:szCs w:val="20"/>
              </w:rPr>
              <w:t>, 0.7;H, 0.3)</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5</w:t>
            </w:r>
            <w:r w:rsidRPr="00981244">
              <w:rPr>
                <w:color w:val="000000" w:themeColor="text1"/>
                <w:sz w:val="20"/>
                <w:szCs w:val="20"/>
              </w:rPr>
              <w:t>, 0.7;H, 0.3)</w:t>
            </w:r>
          </w:p>
        </w:tc>
      </w:tr>
      <w:tr w:rsidR="00981244" w:rsidRPr="00981244" w:rsidTr="009A12EC">
        <w:trPr>
          <w:jc w:val="center"/>
        </w:trPr>
        <w:tc>
          <w:tcPr>
            <w:tcW w:w="425" w:type="dxa"/>
          </w:tcPr>
          <w:p w:rsidR="00D65725" w:rsidRPr="00981244" w:rsidRDefault="00D65725" w:rsidP="00FA7056">
            <w:pPr>
              <w:jc w:val="right"/>
              <w:rPr>
                <w:color w:val="000000" w:themeColor="text1"/>
                <w:sz w:val="20"/>
                <w:szCs w:val="20"/>
              </w:rPr>
            </w:pPr>
            <w:r w:rsidRPr="00981244">
              <w:rPr>
                <w:i/>
                <w:color w:val="000000" w:themeColor="text1"/>
                <w:sz w:val="20"/>
                <w:szCs w:val="20"/>
              </w:rPr>
              <w:t>e</w:t>
            </w:r>
            <w:r w:rsidRPr="00981244">
              <w:rPr>
                <w:color w:val="000000" w:themeColor="text1"/>
                <w:sz w:val="20"/>
                <w:szCs w:val="20"/>
                <w:vertAlign w:val="subscript"/>
              </w:rPr>
              <w:t>5</w:t>
            </w:r>
          </w:p>
        </w:tc>
        <w:tc>
          <w:tcPr>
            <w:tcW w:w="1626"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1</w:t>
            </w:r>
            <w:r w:rsidRPr="00981244">
              <w:rPr>
                <w:color w:val="000000" w:themeColor="text1"/>
                <w:sz w:val="20"/>
                <w:szCs w:val="20"/>
              </w:rPr>
              <w:t>, 0.6;H, 0.4)</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2</w:t>
            </w:r>
            <w:r w:rsidRPr="00981244">
              <w:rPr>
                <w:color w:val="000000" w:themeColor="text1"/>
                <w:sz w:val="20"/>
                <w:szCs w:val="20"/>
              </w:rPr>
              <w:t>, 0.6;H, 0.4)</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3</w:t>
            </w:r>
            <w:r w:rsidRPr="00981244">
              <w:rPr>
                <w:color w:val="000000" w:themeColor="text1"/>
                <w:sz w:val="20"/>
                <w:szCs w:val="20"/>
              </w:rPr>
              <w:t>, 0.6;H, 0.4)</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4</w:t>
            </w:r>
            <w:r w:rsidRPr="00981244">
              <w:rPr>
                <w:color w:val="000000" w:themeColor="text1"/>
                <w:sz w:val="20"/>
                <w:szCs w:val="20"/>
              </w:rPr>
              <w:t>, 0.6;H, 0.4)</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5</w:t>
            </w:r>
            <w:r w:rsidRPr="00981244">
              <w:rPr>
                <w:color w:val="000000" w:themeColor="text1"/>
                <w:sz w:val="20"/>
                <w:szCs w:val="20"/>
              </w:rPr>
              <w:t>, 0.6;H, 0.4)</w:t>
            </w:r>
          </w:p>
        </w:tc>
      </w:tr>
      <w:tr w:rsidR="00981244" w:rsidRPr="00981244" w:rsidTr="009A12EC">
        <w:trPr>
          <w:jc w:val="center"/>
        </w:trPr>
        <w:tc>
          <w:tcPr>
            <w:tcW w:w="425" w:type="dxa"/>
          </w:tcPr>
          <w:p w:rsidR="00D65725" w:rsidRPr="00981244" w:rsidRDefault="00D65725" w:rsidP="00FA7056">
            <w:pPr>
              <w:jc w:val="right"/>
              <w:rPr>
                <w:color w:val="000000" w:themeColor="text1"/>
                <w:sz w:val="20"/>
                <w:szCs w:val="20"/>
              </w:rPr>
            </w:pPr>
            <w:r w:rsidRPr="00981244">
              <w:rPr>
                <w:i/>
                <w:color w:val="000000" w:themeColor="text1"/>
                <w:sz w:val="20"/>
                <w:szCs w:val="20"/>
              </w:rPr>
              <w:t>e</w:t>
            </w:r>
            <w:r w:rsidRPr="00981244">
              <w:rPr>
                <w:color w:val="000000" w:themeColor="text1"/>
                <w:sz w:val="20"/>
                <w:szCs w:val="20"/>
                <w:vertAlign w:val="subscript"/>
              </w:rPr>
              <w:t>6</w:t>
            </w:r>
          </w:p>
        </w:tc>
        <w:tc>
          <w:tcPr>
            <w:tcW w:w="1626"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1</w:t>
            </w:r>
            <w:r w:rsidRPr="00981244">
              <w:rPr>
                <w:color w:val="000000" w:themeColor="text1"/>
                <w:sz w:val="20"/>
                <w:szCs w:val="20"/>
              </w:rPr>
              <w:t>, 0.5;H, 0.5)</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2</w:t>
            </w:r>
            <w:r w:rsidRPr="00981244">
              <w:rPr>
                <w:color w:val="000000" w:themeColor="text1"/>
                <w:sz w:val="20"/>
                <w:szCs w:val="20"/>
              </w:rPr>
              <w:t>, 0.5;H, 0.5)</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3</w:t>
            </w:r>
            <w:r w:rsidRPr="00981244">
              <w:rPr>
                <w:color w:val="000000" w:themeColor="text1"/>
                <w:sz w:val="20"/>
                <w:szCs w:val="20"/>
              </w:rPr>
              <w:t>, 0.5;H, 0.5)</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4</w:t>
            </w:r>
            <w:r w:rsidRPr="00981244">
              <w:rPr>
                <w:color w:val="000000" w:themeColor="text1"/>
                <w:sz w:val="20"/>
                <w:szCs w:val="20"/>
              </w:rPr>
              <w:t>, 0.5;H, 0.5)</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5</w:t>
            </w:r>
            <w:r w:rsidRPr="00981244">
              <w:rPr>
                <w:color w:val="000000" w:themeColor="text1"/>
                <w:sz w:val="20"/>
                <w:szCs w:val="20"/>
              </w:rPr>
              <w:t>, 0.5;H, 0.5)</w:t>
            </w:r>
          </w:p>
        </w:tc>
      </w:tr>
      <w:tr w:rsidR="00981244" w:rsidRPr="00981244" w:rsidTr="009A12EC">
        <w:trPr>
          <w:jc w:val="center"/>
        </w:trPr>
        <w:tc>
          <w:tcPr>
            <w:tcW w:w="425" w:type="dxa"/>
          </w:tcPr>
          <w:p w:rsidR="00D65725" w:rsidRPr="00981244" w:rsidRDefault="00D65725" w:rsidP="00FA7056">
            <w:pPr>
              <w:jc w:val="right"/>
              <w:rPr>
                <w:color w:val="000000" w:themeColor="text1"/>
                <w:sz w:val="20"/>
                <w:szCs w:val="20"/>
              </w:rPr>
            </w:pPr>
            <w:r w:rsidRPr="00981244">
              <w:rPr>
                <w:i/>
                <w:color w:val="000000" w:themeColor="text1"/>
                <w:sz w:val="20"/>
                <w:szCs w:val="20"/>
              </w:rPr>
              <w:t>e</w:t>
            </w:r>
            <w:r w:rsidRPr="00981244">
              <w:rPr>
                <w:color w:val="000000" w:themeColor="text1"/>
                <w:sz w:val="20"/>
                <w:szCs w:val="20"/>
                <w:vertAlign w:val="subscript"/>
              </w:rPr>
              <w:t>7</w:t>
            </w:r>
          </w:p>
        </w:tc>
        <w:tc>
          <w:tcPr>
            <w:tcW w:w="1626"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1</w:t>
            </w:r>
            <w:r w:rsidRPr="00981244">
              <w:rPr>
                <w:color w:val="000000" w:themeColor="text1"/>
                <w:sz w:val="20"/>
                <w:szCs w:val="20"/>
              </w:rPr>
              <w:t>, 0.4;H, 0.6)</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2</w:t>
            </w:r>
            <w:r w:rsidRPr="00981244">
              <w:rPr>
                <w:color w:val="000000" w:themeColor="text1"/>
                <w:sz w:val="20"/>
                <w:szCs w:val="20"/>
              </w:rPr>
              <w:t>, 0.4;H, 0.6)</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3</w:t>
            </w:r>
            <w:r w:rsidRPr="00981244">
              <w:rPr>
                <w:color w:val="000000" w:themeColor="text1"/>
                <w:sz w:val="20"/>
                <w:szCs w:val="20"/>
              </w:rPr>
              <w:t>, 0.4;H, 0.6)</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4</w:t>
            </w:r>
            <w:r w:rsidRPr="00981244">
              <w:rPr>
                <w:color w:val="000000" w:themeColor="text1"/>
                <w:sz w:val="20"/>
                <w:szCs w:val="20"/>
              </w:rPr>
              <w:t>, 0.4;H, 0.6)</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5</w:t>
            </w:r>
            <w:r w:rsidRPr="00981244">
              <w:rPr>
                <w:color w:val="000000" w:themeColor="text1"/>
                <w:sz w:val="20"/>
                <w:szCs w:val="20"/>
              </w:rPr>
              <w:t>, 0.4;H, 0.6)</w:t>
            </w:r>
          </w:p>
        </w:tc>
      </w:tr>
      <w:tr w:rsidR="00981244" w:rsidRPr="00981244" w:rsidTr="009A12EC">
        <w:trPr>
          <w:jc w:val="center"/>
        </w:trPr>
        <w:tc>
          <w:tcPr>
            <w:tcW w:w="425" w:type="dxa"/>
          </w:tcPr>
          <w:p w:rsidR="00D65725" w:rsidRPr="00981244" w:rsidRDefault="00D65725" w:rsidP="00FA7056">
            <w:pPr>
              <w:jc w:val="right"/>
              <w:rPr>
                <w:color w:val="000000" w:themeColor="text1"/>
                <w:sz w:val="20"/>
                <w:szCs w:val="20"/>
              </w:rPr>
            </w:pPr>
            <w:r w:rsidRPr="00981244">
              <w:rPr>
                <w:i/>
                <w:color w:val="000000" w:themeColor="text1"/>
                <w:sz w:val="20"/>
                <w:szCs w:val="20"/>
              </w:rPr>
              <w:t>e</w:t>
            </w:r>
            <w:r w:rsidRPr="00981244">
              <w:rPr>
                <w:color w:val="000000" w:themeColor="text1"/>
                <w:sz w:val="20"/>
                <w:szCs w:val="20"/>
                <w:vertAlign w:val="subscript"/>
              </w:rPr>
              <w:t>8</w:t>
            </w:r>
          </w:p>
        </w:tc>
        <w:tc>
          <w:tcPr>
            <w:tcW w:w="1626"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1</w:t>
            </w:r>
            <w:r w:rsidRPr="00981244">
              <w:rPr>
                <w:color w:val="000000" w:themeColor="text1"/>
                <w:sz w:val="20"/>
                <w:szCs w:val="20"/>
              </w:rPr>
              <w:t>, 0.3;H, 0.7)</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2</w:t>
            </w:r>
            <w:r w:rsidRPr="00981244">
              <w:rPr>
                <w:color w:val="000000" w:themeColor="text1"/>
                <w:sz w:val="20"/>
                <w:szCs w:val="20"/>
              </w:rPr>
              <w:t>, 0.3;H, 0.7)</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3</w:t>
            </w:r>
            <w:r w:rsidRPr="00981244">
              <w:rPr>
                <w:color w:val="000000" w:themeColor="text1"/>
                <w:sz w:val="20"/>
                <w:szCs w:val="20"/>
              </w:rPr>
              <w:t>, 0.3;H, 0.7)</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4</w:t>
            </w:r>
            <w:r w:rsidRPr="00981244">
              <w:rPr>
                <w:color w:val="000000" w:themeColor="text1"/>
                <w:sz w:val="20"/>
                <w:szCs w:val="20"/>
              </w:rPr>
              <w:t>, 0.3;H, 0.7)</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5</w:t>
            </w:r>
            <w:r w:rsidRPr="00981244">
              <w:rPr>
                <w:color w:val="000000" w:themeColor="text1"/>
                <w:sz w:val="20"/>
                <w:szCs w:val="20"/>
              </w:rPr>
              <w:t>, 0.3;H, 0.7)</w:t>
            </w:r>
          </w:p>
        </w:tc>
      </w:tr>
      <w:tr w:rsidR="00981244" w:rsidRPr="00981244" w:rsidTr="009A12EC">
        <w:trPr>
          <w:jc w:val="center"/>
        </w:trPr>
        <w:tc>
          <w:tcPr>
            <w:tcW w:w="425" w:type="dxa"/>
          </w:tcPr>
          <w:p w:rsidR="00D65725" w:rsidRPr="00981244" w:rsidRDefault="00D65725" w:rsidP="00FA7056">
            <w:pPr>
              <w:jc w:val="right"/>
              <w:rPr>
                <w:color w:val="000000" w:themeColor="text1"/>
                <w:sz w:val="20"/>
                <w:szCs w:val="20"/>
              </w:rPr>
            </w:pPr>
            <w:r w:rsidRPr="00981244">
              <w:rPr>
                <w:i/>
                <w:color w:val="000000" w:themeColor="text1"/>
                <w:sz w:val="20"/>
                <w:szCs w:val="20"/>
              </w:rPr>
              <w:t>e</w:t>
            </w:r>
            <w:r w:rsidRPr="00981244">
              <w:rPr>
                <w:color w:val="000000" w:themeColor="text1"/>
                <w:sz w:val="20"/>
                <w:szCs w:val="20"/>
                <w:vertAlign w:val="subscript"/>
              </w:rPr>
              <w:t>9</w:t>
            </w:r>
          </w:p>
        </w:tc>
        <w:tc>
          <w:tcPr>
            <w:tcW w:w="1626"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1</w:t>
            </w:r>
            <w:r w:rsidRPr="00981244">
              <w:rPr>
                <w:color w:val="000000" w:themeColor="text1"/>
                <w:sz w:val="20"/>
                <w:szCs w:val="20"/>
              </w:rPr>
              <w:t>, 0.2;H, 0.8)</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2</w:t>
            </w:r>
            <w:r w:rsidRPr="00981244">
              <w:rPr>
                <w:color w:val="000000" w:themeColor="text1"/>
                <w:sz w:val="20"/>
                <w:szCs w:val="20"/>
              </w:rPr>
              <w:t>, 0.2;H, 0.8)</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3</w:t>
            </w:r>
            <w:r w:rsidRPr="00981244">
              <w:rPr>
                <w:color w:val="000000" w:themeColor="text1"/>
                <w:sz w:val="20"/>
                <w:szCs w:val="20"/>
              </w:rPr>
              <w:t>, 0.2;H, 0.8)</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4</w:t>
            </w:r>
            <w:r w:rsidRPr="00981244">
              <w:rPr>
                <w:color w:val="000000" w:themeColor="text1"/>
                <w:sz w:val="20"/>
                <w:szCs w:val="20"/>
              </w:rPr>
              <w:t>, 0.2;H, 0.8)</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5</w:t>
            </w:r>
            <w:r w:rsidRPr="00981244">
              <w:rPr>
                <w:color w:val="000000" w:themeColor="text1"/>
                <w:sz w:val="20"/>
                <w:szCs w:val="20"/>
              </w:rPr>
              <w:t>, 0.2;H, 0.8)</w:t>
            </w:r>
          </w:p>
        </w:tc>
      </w:tr>
      <w:tr w:rsidR="00981244" w:rsidRPr="00981244" w:rsidTr="009A12EC">
        <w:trPr>
          <w:jc w:val="center"/>
        </w:trPr>
        <w:tc>
          <w:tcPr>
            <w:tcW w:w="425" w:type="dxa"/>
          </w:tcPr>
          <w:p w:rsidR="00D65725" w:rsidRPr="00981244" w:rsidRDefault="00D65725" w:rsidP="00FA7056">
            <w:pPr>
              <w:jc w:val="right"/>
              <w:rPr>
                <w:color w:val="000000" w:themeColor="text1"/>
                <w:sz w:val="20"/>
                <w:szCs w:val="20"/>
              </w:rPr>
            </w:pPr>
            <w:r w:rsidRPr="00981244">
              <w:rPr>
                <w:i/>
                <w:color w:val="000000" w:themeColor="text1"/>
                <w:sz w:val="20"/>
                <w:szCs w:val="20"/>
              </w:rPr>
              <w:t>e</w:t>
            </w:r>
            <w:r w:rsidRPr="00981244">
              <w:rPr>
                <w:color w:val="000000" w:themeColor="text1"/>
                <w:sz w:val="20"/>
                <w:szCs w:val="20"/>
                <w:vertAlign w:val="subscript"/>
              </w:rPr>
              <w:t>10</w:t>
            </w:r>
          </w:p>
        </w:tc>
        <w:tc>
          <w:tcPr>
            <w:tcW w:w="1626"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1</w:t>
            </w:r>
            <w:r w:rsidRPr="00981244">
              <w:rPr>
                <w:color w:val="000000" w:themeColor="text1"/>
                <w:sz w:val="20"/>
                <w:szCs w:val="20"/>
              </w:rPr>
              <w:t>, 0.1;H, 0.9)</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2</w:t>
            </w:r>
            <w:r w:rsidRPr="00981244">
              <w:rPr>
                <w:color w:val="000000" w:themeColor="text1"/>
                <w:sz w:val="20"/>
                <w:szCs w:val="20"/>
              </w:rPr>
              <w:t>, 0.1;H, 0.9)</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3</w:t>
            </w:r>
            <w:r w:rsidRPr="00981244">
              <w:rPr>
                <w:color w:val="000000" w:themeColor="text1"/>
                <w:sz w:val="20"/>
                <w:szCs w:val="20"/>
              </w:rPr>
              <w:t>, 0.1;H, 0.9)</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4</w:t>
            </w:r>
            <w:r w:rsidRPr="00981244">
              <w:rPr>
                <w:color w:val="000000" w:themeColor="text1"/>
                <w:sz w:val="20"/>
                <w:szCs w:val="20"/>
              </w:rPr>
              <w:t>, 0.1;H, 0.9)</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5</w:t>
            </w:r>
            <w:r w:rsidRPr="00981244">
              <w:rPr>
                <w:color w:val="000000" w:themeColor="text1"/>
                <w:sz w:val="20"/>
                <w:szCs w:val="20"/>
              </w:rPr>
              <w:t>, 0.1;H, 0.9)</w:t>
            </w:r>
          </w:p>
        </w:tc>
      </w:tr>
      <w:tr w:rsidR="00981244" w:rsidRPr="00981244" w:rsidTr="009A12EC">
        <w:trPr>
          <w:jc w:val="center"/>
        </w:trPr>
        <w:tc>
          <w:tcPr>
            <w:tcW w:w="425" w:type="dxa"/>
          </w:tcPr>
          <w:p w:rsidR="00D65725" w:rsidRPr="00981244" w:rsidRDefault="00D65725" w:rsidP="00FA7056">
            <w:pPr>
              <w:jc w:val="right"/>
              <w:rPr>
                <w:color w:val="000000" w:themeColor="text1"/>
                <w:sz w:val="20"/>
                <w:szCs w:val="20"/>
              </w:rPr>
            </w:pPr>
            <w:r w:rsidRPr="00981244">
              <w:rPr>
                <w:i/>
                <w:color w:val="000000" w:themeColor="text1"/>
                <w:sz w:val="20"/>
                <w:szCs w:val="20"/>
              </w:rPr>
              <w:t>e</w:t>
            </w:r>
            <w:r w:rsidRPr="00981244">
              <w:rPr>
                <w:color w:val="000000" w:themeColor="text1"/>
                <w:sz w:val="20"/>
                <w:szCs w:val="20"/>
                <w:vertAlign w:val="subscript"/>
              </w:rPr>
              <w:t>11</w:t>
            </w:r>
          </w:p>
        </w:tc>
        <w:tc>
          <w:tcPr>
            <w:tcW w:w="1626"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1</w:t>
            </w:r>
            <w:r w:rsidRPr="00981244">
              <w:rPr>
                <w:color w:val="000000" w:themeColor="text1"/>
                <w:sz w:val="20"/>
                <w:szCs w:val="20"/>
              </w:rPr>
              <w:t>, 0.08;H, 0.92)</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2</w:t>
            </w:r>
            <w:r w:rsidRPr="00981244">
              <w:rPr>
                <w:color w:val="000000" w:themeColor="text1"/>
                <w:sz w:val="20"/>
                <w:szCs w:val="20"/>
              </w:rPr>
              <w:t>, 0.08;H, 0.92)</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3</w:t>
            </w:r>
            <w:r w:rsidRPr="00981244">
              <w:rPr>
                <w:color w:val="000000" w:themeColor="text1"/>
                <w:sz w:val="20"/>
                <w:szCs w:val="20"/>
              </w:rPr>
              <w:t>, 0.08;H, 0.92)</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4</w:t>
            </w:r>
            <w:r w:rsidRPr="00981244">
              <w:rPr>
                <w:color w:val="000000" w:themeColor="text1"/>
                <w:sz w:val="20"/>
                <w:szCs w:val="20"/>
              </w:rPr>
              <w:t>, 0.08;H, 0.92)</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5</w:t>
            </w:r>
            <w:r w:rsidRPr="00981244">
              <w:rPr>
                <w:color w:val="000000" w:themeColor="text1"/>
                <w:sz w:val="20"/>
                <w:szCs w:val="20"/>
              </w:rPr>
              <w:t>, 0.08;H, 0.92)</w:t>
            </w:r>
          </w:p>
        </w:tc>
      </w:tr>
      <w:tr w:rsidR="00981244" w:rsidRPr="00981244" w:rsidTr="009A12EC">
        <w:trPr>
          <w:jc w:val="center"/>
        </w:trPr>
        <w:tc>
          <w:tcPr>
            <w:tcW w:w="425" w:type="dxa"/>
          </w:tcPr>
          <w:p w:rsidR="00D65725" w:rsidRPr="00981244" w:rsidRDefault="00D65725" w:rsidP="00FA7056">
            <w:pPr>
              <w:jc w:val="right"/>
              <w:rPr>
                <w:color w:val="000000" w:themeColor="text1"/>
                <w:sz w:val="20"/>
                <w:szCs w:val="20"/>
              </w:rPr>
            </w:pPr>
            <w:r w:rsidRPr="00981244">
              <w:rPr>
                <w:i/>
                <w:color w:val="000000" w:themeColor="text1"/>
                <w:sz w:val="20"/>
                <w:szCs w:val="20"/>
              </w:rPr>
              <w:t>e</w:t>
            </w:r>
            <w:r w:rsidRPr="00981244">
              <w:rPr>
                <w:color w:val="000000" w:themeColor="text1"/>
                <w:sz w:val="20"/>
                <w:szCs w:val="20"/>
                <w:vertAlign w:val="subscript"/>
              </w:rPr>
              <w:t>12</w:t>
            </w:r>
          </w:p>
        </w:tc>
        <w:tc>
          <w:tcPr>
            <w:tcW w:w="1626"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1</w:t>
            </w:r>
            <w:r w:rsidRPr="00981244">
              <w:rPr>
                <w:color w:val="000000" w:themeColor="text1"/>
                <w:sz w:val="20"/>
                <w:szCs w:val="20"/>
              </w:rPr>
              <w:t>, 0.06;H, 0.94)</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2</w:t>
            </w:r>
            <w:r w:rsidRPr="00981244">
              <w:rPr>
                <w:color w:val="000000" w:themeColor="text1"/>
                <w:sz w:val="20"/>
                <w:szCs w:val="20"/>
              </w:rPr>
              <w:t>, 0.06;H, 0.94)</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3</w:t>
            </w:r>
            <w:r w:rsidRPr="00981244">
              <w:rPr>
                <w:color w:val="000000" w:themeColor="text1"/>
                <w:sz w:val="20"/>
                <w:szCs w:val="20"/>
              </w:rPr>
              <w:t>, 0.06;H, 0.94)</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4</w:t>
            </w:r>
            <w:r w:rsidRPr="00981244">
              <w:rPr>
                <w:color w:val="000000" w:themeColor="text1"/>
                <w:sz w:val="20"/>
                <w:szCs w:val="20"/>
              </w:rPr>
              <w:t>, 0.06;H, 0.94)</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5</w:t>
            </w:r>
            <w:r w:rsidRPr="00981244">
              <w:rPr>
                <w:color w:val="000000" w:themeColor="text1"/>
                <w:sz w:val="20"/>
                <w:szCs w:val="20"/>
              </w:rPr>
              <w:t>, 0.06;H, 0.94)</w:t>
            </w:r>
          </w:p>
        </w:tc>
      </w:tr>
      <w:tr w:rsidR="00981244" w:rsidRPr="00981244" w:rsidTr="009A12EC">
        <w:trPr>
          <w:jc w:val="center"/>
        </w:trPr>
        <w:tc>
          <w:tcPr>
            <w:tcW w:w="425" w:type="dxa"/>
          </w:tcPr>
          <w:p w:rsidR="00D65725" w:rsidRPr="00981244" w:rsidRDefault="00D65725" w:rsidP="00FA7056">
            <w:pPr>
              <w:jc w:val="right"/>
              <w:rPr>
                <w:color w:val="000000" w:themeColor="text1"/>
                <w:sz w:val="20"/>
                <w:szCs w:val="20"/>
              </w:rPr>
            </w:pPr>
            <w:r w:rsidRPr="00981244">
              <w:rPr>
                <w:i/>
                <w:color w:val="000000" w:themeColor="text1"/>
                <w:sz w:val="20"/>
                <w:szCs w:val="20"/>
              </w:rPr>
              <w:t>e</w:t>
            </w:r>
            <w:r w:rsidRPr="00981244">
              <w:rPr>
                <w:color w:val="000000" w:themeColor="text1"/>
                <w:sz w:val="20"/>
                <w:szCs w:val="20"/>
                <w:vertAlign w:val="subscript"/>
              </w:rPr>
              <w:t>13</w:t>
            </w:r>
          </w:p>
        </w:tc>
        <w:tc>
          <w:tcPr>
            <w:tcW w:w="1626"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1</w:t>
            </w:r>
            <w:r w:rsidRPr="00981244">
              <w:rPr>
                <w:color w:val="000000" w:themeColor="text1"/>
                <w:sz w:val="20"/>
                <w:szCs w:val="20"/>
              </w:rPr>
              <w:t>, 0.04;H, 0.96)</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2</w:t>
            </w:r>
            <w:r w:rsidRPr="00981244">
              <w:rPr>
                <w:color w:val="000000" w:themeColor="text1"/>
                <w:sz w:val="20"/>
                <w:szCs w:val="20"/>
              </w:rPr>
              <w:t>, 0.04;H, 0.96)</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3</w:t>
            </w:r>
            <w:r w:rsidRPr="00981244">
              <w:rPr>
                <w:color w:val="000000" w:themeColor="text1"/>
                <w:sz w:val="20"/>
                <w:szCs w:val="20"/>
              </w:rPr>
              <w:t>, 0.04;H, 0.96)</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4</w:t>
            </w:r>
            <w:r w:rsidRPr="00981244">
              <w:rPr>
                <w:color w:val="000000" w:themeColor="text1"/>
                <w:sz w:val="20"/>
                <w:szCs w:val="20"/>
              </w:rPr>
              <w:t>, 0.04;H, 0.96)</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5</w:t>
            </w:r>
            <w:r w:rsidRPr="00981244">
              <w:rPr>
                <w:color w:val="000000" w:themeColor="text1"/>
                <w:sz w:val="20"/>
                <w:szCs w:val="20"/>
              </w:rPr>
              <w:t>, 0.04;H, 0.96)</w:t>
            </w:r>
          </w:p>
        </w:tc>
      </w:tr>
      <w:tr w:rsidR="00981244" w:rsidRPr="00981244" w:rsidTr="009A12EC">
        <w:trPr>
          <w:jc w:val="center"/>
        </w:trPr>
        <w:tc>
          <w:tcPr>
            <w:tcW w:w="425" w:type="dxa"/>
          </w:tcPr>
          <w:p w:rsidR="00D65725" w:rsidRPr="00981244" w:rsidRDefault="00D65725" w:rsidP="00FA7056">
            <w:pPr>
              <w:jc w:val="right"/>
              <w:rPr>
                <w:color w:val="000000" w:themeColor="text1"/>
                <w:sz w:val="20"/>
                <w:szCs w:val="20"/>
              </w:rPr>
            </w:pPr>
            <w:r w:rsidRPr="00981244">
              <w:rPr>
                <w:i/>
                <w:color w:val="000000" w:themeColor="text1"/>
                <w:sz w:val="20"/>
                <w:szCs w:val="20"/>
              </w:rPr>
              <w:t>e</w:t>
            </w:r>
            <w:r w:rsidRPr="00981244">
              <w:rPr>
                <w:color w:val="000000" w:themeColor="text1"/>
                <w:sz w:val="20"/>
                <w:szCs w:val="20"/>
                <w:vertAlign w:val="subscript"/>
              </w:rPr>
              <w:t>14</w:t>
            </w:r>
          </w:p>
        </w:tc>
        <w:tc>
          <w:tcPr>
            <w:tcW w:w="1626"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1</w:t>
            </w:r>
            <w:r w:rsidRPr="00981244">
              <w:rPr>
                <w:color w:val="000000" w:themeColor="text1"/>
                <w:sz w:val="20"/>
                <w:szCs w:val="20"/>
              </w:rPr>
              <w:t>, 0.02;H, 0.98)</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2</w:t>
            </w:r>
            <w:r w:rsidRPr="00981244">
              <w:rPr>
                <w:color w:val="000000" w:themeColor="text1"/>
                <w:sz w:val="20"/>
                <w:szCs w:val="20"/>
              </w:rPr>
              <w:t>, 0.02;H, 0.98)</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3</w:t>
            </w:r>
            <w:r w:rsidRPr="00981244">
              <w:rPr>
                <w:color w:val="000000" w:themeColor="text1"/>
                <w:sz w:val="20"/>
                <w:szCs w:val="20"/>
              </w:rPr>
              <w:t>, 0.02;H, 0.98)</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4</w:t>
            </w:r>
            <w:r w:rsidRPr="00981244">
              <w:rPr>
                <w:color w:val="000000" w:themeColor="text1"/>
                <w:sz w:val="20"/>
                <w:szCs w:val="20"/>
              </w:rPr>
              <w:t>, 0.02;H, 0.98)</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5</w:t>
            </w:r>
            <w:r w:rsidRPr="00981244">
              <w:rPr>
                <w:color w:val="000000" w:themeColor="text1"/>
                <w:sz w:val="20"/>
                <w:szCs w:val="20"/>
              </w:rPr>
              <w:t>, 0.02;H, 0.98)</w:t>
            </w:r>
          </w:p>
        </w:tc>
      </w:tr>
      <w:tr w:rsidR="00981244" w:rsidRPr="00981244" w:rsidTr="009A12EC">
        <w:trPr>
          <w:jc w:val="center"/>
        </w:trPr>
        <w:tc>
          <w:tcPr>
            <w:tcW w:w="425" w:type="dxa"/>
          </w:tcPr>
          <w:p w:rsidR="00D65725" w:rsidRPr="00981244" w:rsidRDefault="00D65725" w:rsidP="00FA7056">
            <w:pPr>
              <w:jc w:val="right"/>
              <w:rPr>
                <w:color w:val="000000" w:themeColor="text1"/>
                <w:sz w:val="20"/>
                <w:szCs w:val="20"/>
              </w:rPr>
            </w:pPr>
            <w:r w:rsidRPr="00981244">
              <w:rPr>
                <w:i/>
                <w:color w:val="000000" w:themeColor="text1"/>
                <w:sz w:val="20"/>
                <w:szCs w:val="20"/>
              </w:rPr>
              <w:t>e</w:t>
            </w:r>
            <w:r w:rsidRPr="00981244">
              <w:rPr>
                <w:color w:val="000000" w:themeColor="text1"/>
                <w:sz w:val="20"/>
                <w:szCs w:val="20"/>
                <w:vertAlign w:val="subscript"/>
              </w:rPr>
              <w:t>15</w:t>
            </w:r>
          </w:p>
        </w:tc>
        <w:tc>
          <w:tcPr>
            <w:tcW w:w="1626"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1</w:t>
            </w:r>
            <w:r w:rsidRPr="00981244">
              <w:rPr>
                <w:color w:val="000000" w:themeColor="text1"/>
                <w:sz w:val="20"/>
                <w:szCs w:val="20"/>
              </w:rPr>
              <w:t>, 0.01;H, 0.99)</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2</w:t>
            </w:r>
            <w:r w:rsidRPr="00981244">
              <w:rPr>
                <w:color w:val="000000" w:themeColor="text1"/>
                <w:sz w:val="20"/>
                <w:szCs w:val="20"/>
              </w:rPr>
              <w:t>, 0.01;H, 0.99)</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3</w:t>
            </w:r>
            <w:r w:rsidRPr="00981244">
              <w:rPr>
                <w:color w:val="000000" w:themeColor="text1"/>
                <w:sz w:val="20"/>
                <w:szCs w:val="20"/>
              </w:rPr>
              <w:t>, 0.01;H, 0.99)</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4</w:t>
            </w:r>
            <w:r w:rsidRPr="00981244">
              <w:rPr>
                <w:color w:val="000000" w:themeColor="text1"/>
                <w:sz w:val="20"/>
                <w:szCs w:val="20"/>
              </w:rPr>
              <w:t>, 0.01;H, 0.99)</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5</w:t>
            </w:r>
            <w:r w:rsidRPr="00981244">
              <w:rPr>
                <w:color w:val="000000" w:themeColor="text1"/>
                <w:sz w:val="20"/>
                <w:szCs w:val="20"/>
              </w:rPr>
              <w:t>, 0.01;H, 0.99)</w:t>
            </w:r>
          </w:p>
        </w:tc>
      </w:tr>
      <w:tr w:rsidR="00981244" w:rsidRPr="00981244" w:rsidTr="009A12EC">
        <w:trPr>
          <w:jc w:val="center"/>
        </w:trPr>
        <w:tc>
          <w:tcPr>
            <w:tcW w:w="425" w:type="dxa"/>
          </w:tcPr>
          <w:p w:rsidR="00D65725" w:rsidRPr="00981244" w:rsidRDefault="00D65725" w:rsidP="00FA7056">
            <w:pPr>
              <w:jc w:val="right"/>
              <w:rPr>
                <w:color w:val="000000" w:themeColor="text1"/>
                <w:sz w:val="20"/>
                <w:szCs w:val="20"/>
              </w:rPr>
            </w:pPr>
            <w:r w:rsidRPr="00981244">
              <w:rPr>
                <w:i/>
                <w:color w:val="000000" w:themeColor="text1"/>
                <w:sz w:val="20"/>
                <w:szCs w:val="20"/>
              </w:rPr>
              <w:t>e</w:t>
            </w:r>
            <w:r w:rsidRPr="00981244">
              <w:rPr>
                <w:color w:val="000000" w:themeColor="text1"/>
                <w:sz w:val="20"/>
                <w:szCs w:val="20"/>
                <w:vertAlign w:val="subscript"/>
              </w:rPr>
              <w:t>16</w:t>
            </w:r>
          </w:p>
        </w:tc>
        <w:tc>
          <w:tcPr>
            <w:tcW w:w="1626"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1</w:t>
            </w:r>
            <w:r w:rsidRPr="00981244">
              <w:rPr>
                <w:color w:val="000000" w:themeColor="text1"/>
                <w:sz w:val="20"/>
                <w:szCs w:val="20"/>
              </w:rPr>
              <w:t>,0.001;H,0.999)</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2</w:t>
            </w:r>
            <w:r w:rsidRPr="00981244">
              <w:rPr>
                <w:color w:val="000000" w:themeColor="text1"/>
                <w:sz w:val="20"/>
                <w:szCs w:val="20"/>
              </w:rPr>
              <w:t>,0.001;H,0.999)</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3</w:t>
            </w:r>
            <w:r w:rsidRPr="00981244">
              <w:rPr>
                <w:color w:val="000000" w:themeColor="text1"/>
                <w:sz w:val="20"/>
                <w:szCs w:val="20"/>
              </w:rPr>
              <w:t>,0.001;H,0.999)</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4</w:t>
            </w:r>
            <w:r w:rsidRPr="00981244">
              <w:rPr>
                <w:color w:val="000000" w:themeColor="text1"/>
                <w:sz w:val="20"/>
                <w:szCs w:val="20"/>
              </w:rPr>
              <w:t>,0.001;H,0.999)</w:t>
            </w:r>
          </w:p>
        </w:tc>
        <w:tc>
          <w:tcPr>
            <w:tcW w:w="1627" w:type="dxa"/>
          </w:tcPr>
          <w:p w:rsidR="00D65725" w:rsidRPr="00981244" w:rsidRDefault="00D65725" w:rsidP="00FA7056">
            <w:pPr>
              <w:rPr>
                <w:color w:val="000000" w:themeColor="text1"/>
                <w:sz w:val="20"/>
                <w:szCs w:val="20"/>
              </w:rPr>
            </w:pPr>
            <w:r w:rsidRPr="00981244">
              <w:rPr>
                <w:color w:val="000000" w:themeColor="text1"/>
                <w:sz w:val="20"/>
                <w:szCs w:val="20"/>
              </w:rPr>
              <w:t>(H</w:t>
            </w:r>
            <w:r w:rsidRPr="00981244">
              <w:rPr>
                <w:color w:val="000000" w:themeColor="text1"/>
                <w:sz w:val="20"/>
                <w:szCs w:val="20"/>
                <w:vertAlign w:val="subscript"/>
              </w:rPr>
              <w:t>5</w:t>
            </w:r>
            <w:r w:rsidRPr="00981244">
              <w:rPr>
                <w:color w:val="000000" w:themeColor="text1"/>
                <w:sz w:val="20"/>
                <w:szCs w:val="20"/>
              </w:rPr>
              <w:t>,0.001;H,0.999)</w:t>
            </w:r>
          </w:p>
        </w:tc>
      </w:tr>
    </w:tbl>
    <w:p w:rsidR="00E448E5" w:rsidRPr="00981244" w:rsidRDefault="00E448E5" w:rsidP="00DA01BA">
      <w:pPr>
        <w:ind w:firstLine="289"/>
        <w:rPr>
          <w:color w:val="000000" w:themeColor="text1"/>
          <w:sz w:val="20"/>
          <w:szCs w:val="20"/>
        </w:rPr>
      </w:pPr>
    </w:p>
    <w:p w:rsidR="00E448E5" w:rsidRPr="00981244" w:rsidRDefault="00D57A5A" w:rsidP="00DA01BA">
      <w:pPr>
        <w:ind w:firstLine="289"/>
        <w:rPr>
          <w:color w:val="000000" w:themeColor="text1"/>
          <w:sz w:val="20"/>
          <w:szCs w:val="20"/>
        </w:rPr>
      </w:pPr>
      <w:r w:rsidRPr="00981244">
        <w:rPr>
          <w:rFonts w:hint="eastAsia"/>
          <w:color w:val="000000" w:themeColor="text1"/>
          <w:sz w:val="20"/>
          <w:szCs w:val="20"/>
        </w:rPr>
        <w:t xml:space="preserve">The generated weights based on the data in Table </w:t>
      </w:r>
      <w:r w:rsidR="00612322" w:rsidRPr="00981244">
        <w:rPr>
          <w:rFonts w:hint="eastAsia"/>
          <w:color w:val="000000" w:themeColor="text1"/>
          <w:sz w:val="20"/>
          <w:szCs w:val="20"/>
        </w:rPr>
        <w:t>3</w:t>
      </w:r>
      <w:r w:rsidR="00CE2214" w:rsidRPr="00981244">
        <w:rPr>
          <w:rFonts w:hint="eastAsia"/>
          <w:color w:val="000000" w:themeColor="text1"/>
          <w:sz w:val="20"/>
          <w:szCs w:val="20"/>
        </w:rPr>
        <w:t xml:space="preserve"> </w:t>
      </w:r>
      <w:r w:rsidRPr="00981244">
        <w:rPr>
          <w:rFonts w:hint="eastAsia"/>
          <w:color w:val="000000" w:themeColor="text1"/>
          <w:sz w:val="20"/>
          <w:szCs w:val="20"/>
        </w:rPr>
        <w:t xml:space="preserve">when we set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1</m:t>
            </m:r>
          </m:sub>
        </m:sSub>
        <m:r>
          <w:rPr>
            <w:rFonts w:ascii="Cambria Math" w:hAnsi="Cambria Math"/>
            <w:color w:val="000000" w:themeColor="text1"/>
            <w:sz w:val="20"/>
            <w:szCs w:val="20"/>
          </w:rPr>
          <m:t>)=0</m:t>
        </m:r>
      </m:oMath>
      <w:r w:rsidRPr="00981244">
        <w:rPr>
          <w:rFonts w:hint="eastAsia"/>
          <w:color w:val="000000" w:themeColor="text1"/>
          <w:sz w:val="20"/>
          <w:szCs w:val="20"/>
        </w:rPr>
        <w:t xml:space="preserve"> ,</w:t>
      </w:r>
      <m:oMath>
        <m:r>
          <m:rPr>
            <m:sty m:val="p"/>
          </m:rPr>
          <w:rPr>
            <w:rFonts w:ascii="Cambria Math" w:hAnsi="Cambria Math"/>
            <w:color w:val="000000" w:themeColor="text1"/>
            <w:sz w:val="20"/>
            <w:szCs w:val="20"/>
          </w:rPr>
          <m:t xml:space="preserve"> </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2</m:t>
            </m:r>
          </m:sub>
        </m:sSub>
        <m:r>
          <w:rPr>
            <w:rFonts w:ascii="Cambria Math" w:hAnsi="Cambria Math"/>
            <w:color w:val="000000" w:themeColor="text1"/>
            <w:sz w:val="20"/>
            <w:szCs w:val="20"/>
          </w:rPr>
          <m:t>)=0.45</m:t>
        </m:r>
      </m:oMath>
      <w:r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3</m:t>
            </m:r>
          </m:sub>
        </m:sSub>
        <m:r>
          <w:rPr>
            <w:rFonts w:ascii="Cambria Math" w:hAnsi="Cambria Math"/>
            <w:color w:val="000000" w:themeColor="text1"/>
            <w:sz w:val="20"/>
            <w:szCs w:val="20"/>
          </w:rPr>
          <m:t>)=0.75</m:t>
        </m:r>
      </m:oMath>
      <w:r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4</m:t>
            </m:r>
          </m:sub>
        </m:sSub>
        <m:r>
          <w:rPr>
            <w:rFonts w:ascii="Cambria Math" w:hAnsi="Cambria Math"/>
            <w:color w:val="000000" w:themeColor="text1"/>
            <w:sz w:val="20"/>
            <w:szCs w:val="20"/>
          </w:rPr>
          <m:t>)=0.9</m:t>
        </m:r>
      </m:oMath>
      <w:r w:rsidRPr="00981244">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5</m:t>
            </m:r>
          </m:sub>
        </m:sSub>
        <m:r>
          <w:rPr>
            <w:rFonts w:ascii="Cambria Math" w:hAnsi="Cambria Math"/>
            <w:color w:val="000000" w:themeColor="text1"/>
            <w:sz w:val="20"/>
            <w:szCs w:val="20"/>
          </w:rPr>
          <m:t>)=1</m:t>
        </m:r>
      </m:oMath>
      <w:r w:rsidRPr="00981244">
        <w:rPr>
          <w:rFonts w:hint="eastAsia"/>
          <w:color w:val="000000" w:themeColor="text1"/>
          <w:sz w:val="20"/>
          <w:szCs w:val="20"/>
        </w:rPr>
        <w:t xml:space="preserve"> </w:t>
      </w:r>
      <w:r w:rsidR="00CE2214" w:rsidRPr="00981244">
        <w:rPr>
          <w:rFonts w:hint="eastAsia"/>
          <w:color w:val="000000" w:themeColor="text1"/>
          <w:sz w:val="20"/>
          <w:szCs w:val="20"/>
        </w:rPr>
        <w:t>are</w:t>
      </w:r>
      <w:r w:rsidRPr="00981244">
        <w:rPr>
          <w:rFonts w:hint="eastAsia"/>
          <w:color w:val="000000" w:themeColor="text1"/>
          <w:sz w:val="20"/>
          <w:szCs w:val="20"/>
        </w:rPr>
        <w:t xml:space="preserve"> shown in Fig.13.</w:t>
      </w:r>
      <w:r w:rsidR="00CE2214" w:rsidRPr="00981244">
        <w:rPr>
          <w:rFonts w:hint="eastAsia"/>
          <w:color w:val="000000" w:themeColor="text1"/>
          <w:sz w:val="20"/>
          <w:szCs w:val="20"/>
        </w:rPr>
        <w:t xml:space="preserve"> </w:t>
      </w:r>
      <w:r w:rsidR="00007C84" w:rsidRPr="00981244">
        <w:rPr>
          <w:rFonts w:hint="eastAsia"/>
          <w:color w:val="000000" w:themeColor="text1"/>
          <w:sz w:val="20"/>
          <w:szCs w:val="20"/>
        </w:rPr>
        <w:t xml:space="preserve">The meanings of the horizontal and vertical axes </w:t>
      </w:r>
      <w:r w:rsidR="009565B8" w:rsidRPr="00981244">
        <w:rPr>
          <w:rFonts w:hint="eastAsia"/>
          <w:color w:val="000000" w:themeColor="text1"/>
          <w:sz w:val="20"/>
          <w:szCs w:val="20"/>
        </w:rPr>
        <w:t xml:space="preserve">in Fig.13 </w:t>
      </w:r>
      <w:r w:rsidR="00007C84" w:rsidRPr="00981244">
        <w:rPr>
          <w:rFonts w:hint="eastAsia"/>
          <w:color w:val="000000" w:themeColor="text1"/>
          <w:sz w:val="20"/>
          <w:szCs w:val="20"/>
        </w:rPr>
        <w:t xml:space="preserve">are the same with Figs.7 to 12. </w:t>
      </w:r>
      <w:r w:rsidR="00CE2214" w:rsidRPr="00981244">
        <w:rPr>
          <w:rFonts w:hint="eastAsia"/>
          <w:color w:val="000000" w:themeColor="text1"/>
          <w:sz w:val="20"/>
          <w:szCs w:val="20"/>
        </w:rPr>
        <w:t xml:space="preserve">We also calculate the weights of the </w:t>
      </w:r>
      <w:r w:rsidR="00106F96" w:rsidRPr="00981244">
        <w:rPr>
          <w:rFonts w:hint="eastAsia"/>
          <w:color w:val="000000" w:themeColor="text1"/>
          <w:sz w:val="20"/>
          <w:szCs w:val="20"/>
        </w:rPr>
        <w:t>16</w:t>
      </w:r>
      <w:r w:rsidR="00CE2214" w:rsidRPr="00981244">
        <w:rPr>
          <w:rFonts w:hint="eastAsia"/>
          <w:color w:val="000000" w:themeColor="text1"/>
          <w:sz w:val="20"/>
          <w:szCs w:val="20"/>
        </w:rPr>
        <w:t xml:space="preserve"> attributes </w:t>
      </w:r>
      <w:r w:rsidR="00F45E3F" w:rsidRPr="00981244">
        <w:rPr>
          <w:rFonts w:hint="eastAsia"/>
          <w:color w:val="000000" w:themeColor="text1"/>
          <w:sz w:val="20"/>
          <w:szCs w:val="20"/>
        </w:rPr>
        <w:t>shown in Fig.</w:t>
      </w:r>
      <w:r w:rsidR="00106F96" w:rsidRPr="00981244">
        <w:rPr>
          <w:rFonts w:hint="eastAsia"/>
          <w:color w:val="000000" w:themeColor="text1"/>
          <w:sz w:val="20"/>
          <w:szCs w:val="20"/>
        </w:rPr>
        <w:t xml:space="preserve">14 </w:t>
      </w:r>
      <w:r w:rsidR="00CE2214" w:rsidRPr="00981244">
        <w:rPr>
          <w:rFonts w:hint="eastAsia"/>
          <w:color w:val="000000" w:themeColor="text1"/>
          <w:sz w:val="20"/>
          <w:szCs w:val="20"/>
        </w:rPr>
        <w:t xml:space="preserve">when we set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1</m:t>
            </m:r>
          </m:sub>
        </m:sSub>
        <m:r>
          <w:rPr>
            <w:rFonts w:ascii="Cambria Math" w:hAnsi="Cambria Math"/>
            <w:color w:val="000000" w:themeColor="text1"/>
            <w:sz w:val="20"/>
            <w:szCs w:val="20"/>
          </w:rPr>
          <m:t>)=0.001</m:t>
        </m:r>
      </m:oMath>
      <w:r w:rsidR="00CE2214" w:rsidRPr="00981244">
        <w:rPr>
          <w:rFonts w:hint="eastAsia"/>
          <w:color w:val="000000" w:themeColor="text1"/>
          <w:sz w:val="20"/>
          <w:szCs w:val="20"/>
        </w:rPr>
        <w:t xml:space="preserve"> provided that the utilities of other four evaluation grades </w:t>
      </w:r>
      <w:r w:rsidR="00CE2214" w:rsidRPr="00981244">
        <w:rPr>
          <w:color w:val="000000" w:themeColor="text1"/>
          <w:sz w:val="20"/>
          <w:szCs w:val="20"/>
        </w:rPr>
        <w:t>remain</w:t>
      </w:r>
      <w:r w:rsidR="00CE2214" w:rsidRPr="00981244">
        <w:rPr>
          <w:rFonts w:hint="eastAsia"/>
          <w:color w:val="000000" w:themeColor="text1"/>
          <w:sz w:val="20"/>
          <w:szCs w:val="20"/>
        </w:rPr>
        <w:t xml:space="preserve"> the same. T</w:t>
      </w:r>
      <w:r w:rsidR="004628E5" w:rsidRPr="00981244">
        <w:rPr>
          <w:rFonts w:hint="eastAsia"/>
          <w:color w:val="000000" w:themeColor="text1"/>
          <w:sz w:val="20"/>
          <w:szCs w:val="20"/>
        </w:rPr>
        <w:t>he result</w:t>
      </w:r>
      <w:r w:rsidR="003D645F" w:rsidRPr="00981244">
        <w:rPr>
          <w:rFonts w:hint="eastAsia"/>
          <w:color w:val="000000" w:themeColor="text1"/>
          <w:sz w:val="20"/>
          <w:szCs w:val="20"/>
        </w:rPr>
        <w:t>s</w:t>
      </w:r>
      <w:r w:rsidR="00CE2214" w:rsidRPr="00981244">
        <w:rPr>
          <w:rFonts w:hint="eastAsia"/>
          <w:color w:val="000000" w:themeColor="text1"/>
          <w:sz w:val="20"/>
          <w:szCs w:val="20"/>
        </w:rPr>
        <w:t xml:space="preserve"> in Fig</w:t>
      </w:r>
      <w:r w:rsidR="000D65A2" w:rsidRPr="00981244">
        <w:rPr>
          <w:rFonts w:hint="eastAsia"/>
          <w:color w:val="000000" w:themeColor="text1"/>
          <w:sz w:val="20"/>
          <w:szCs w:val="20"/>
        </w:rPr>
        <w:t>s</w:t>
      </w:r>
      <w:r w:rsidR="00CE2214" w:rsidRPr="00981244">
        <w:rPr>
          <w:rFonts w:hint="eastAsia"/>
          <w:color w:val="000000" w:themeColor="text1"/>
          <w:sz w:val="20"/>
          <w:szCs w:val="20"/>
        </w:rPr>
        <w:t xml:space="preserve">.13 </w:t>
      </w:r>
      <w:r w:rsidR="00106F96" w:rsidRPr="00981244">
        <w:rPr>
          <w:rFonts w:hint="eastAsia"/>
          <w:color w:val="000000" w:themeColor="text1"/>
          <w:sz w:val="20"/>
          <w:szCs w:val="20"/>
        </w:rPr>
        <w:t>and 14 show</w:t>
      </w:r>
      <w:r w:rsidR="00CE2214" w:rsidRPr="00981244">
        <w:rPr>
          <w:rFonts w:hint="eastAsia"/>
          <w:color w:val="000000" w:themeColor="text1"/>
          <w:sz w:val="20"/>
          <w:szCs w:val="20"/>
        </w:rPr>
        <w:t xml:space="preserve"> that </w:t>
      </w:r>
      <w:r w:rsidR="00CE2214" w:rsidRPr="00981244">
        <w:rPr>
          <w:color w:val="000000" w:themeColor="text1"/>
          <w:sz w:val="20"/>
          <w:szCs w:val="20"/>
        </w:rPr>
        <w:t>although</w:t>
      </w:r>
      <w:r w:rsidR="00CE2214" w:rsidRPr="00981244">
        <w:rPr>
          <w:rFonts w:hint="eastAsia"/>
          <w:color w:val="000000" w:themeColor="text1"/>
          <w:sz w:val="20"/>
          <w:szCs w:val="20"/>
        </w:rPr>
        <w:t xml:space="preserve"> the utility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oMath>
      <w:r w:rsidR="00CE2214" w:rsidRPr="00981244">
        <w:rPr>
          <w:rFonts w:hint="eastAsia"/>
          <w:color w:val="000000" w:themeColor="text1"/>
          <w:sz w:val="20"/>
          <w:szCs w:val="20"/>
        </w:rPr>
        <w:t xml:space="preserve"> changes very little, the generated weights </w:t>
      </w:r>
      <w:r w:rsidR="008627B3" w:rsidRPr="00981244">
        <w:rPr>
          <w:rFonts w:hint="eastAsia"/>
          <w:color w:val="000000" w:themeColor="text1"/>
          <w:sz w:val="20"/>
          <w:szCs w:val="20"/>
        </w:rPr>
        <w:t xml:space="preserve">change a lot </w:t>
      </w:r>
      <w:r w:rsidR="00106F96" w:rsidRPr="00981244">
        <w:rPr>
          <w:rFonts w:hint="eastAsia"/>
          <w:color w:val="000000" w:themeColor="text1"/>
          <w:sz w:val="20"/>
          <w:szCs w:val="20"/>
        </w:rPr>
        <w:t>when Eq.</w:t>
      </w:r>
      <w:r w:rsidR="00106F96" w:rsidRPr="000801AC">
        <w:rPr>
          <w:rFonts w:hint="eastAsia"/>
          <w:color w:val="FF0000"/>
          <w:sz w:val="20"/>
          <w:szCs w:val="20"/>
        </w:rPr>
        <w:t>(</w:t>
      </w:r>
      <w:r w:rsidR="000801AC" w:rsidRPr="000801AC">
        <w:rPr>
          <w:rFonts w:hint="eastAsia"/>
          <w:color w:val="FF0000"/>
          <w:sz w:val="20"/>
          <w:szCs w:val="20"/>
        </w:rPr>
        <w:t>31</w:t>
      </w:r>
      <w:r w:rsidR="00106F96" w:rsidRPr="000801AC">
        <w:rPr>
          <w:rFonts w:hint="eastAsia"/>
          <w:color w:val="FF0000"/>
          <w:sz w:val="20"/>
          <w:szCs w:val="20"/>
        </w:rPr>
        <w:t>)</w:t>
      </w:r>
      <w:r w:rsidR="00106F96" w:rsidRPr="00981244">
        <w:rPr>
          <w:rFonts w:hint="eastAsia"/>
          <w:color w:val="000000" w:themeColor="text1"/>
          <w:sz w:val="20"/>
          <w:szCs w:val="20"/>
        </w:rPr>
        <w:t xml:space="preserve"> (the curve of </w:t>
      </w:r>
      <w:r w:rsidR="00106F96" w:rsidRPr="00981244">
        <w:rPr>
          <w:color w:val="000000" w:themeColor="text1"/>
          <w:sz w:val="20"/>
          <w:szCs w:val="20"/>
        </w:rPr>
        <w:t>‘</w:t>
      </w:r>
      <w:r w:rsidR="00106F96" w:rsidRPr="00981244">
        <w:rPr>
          <w:rFonts w:hint="eastAsia"/>
          <w:color w:val="000000" w:themeColor="text1"/>
          <w:sz w:val="20"/>
          <w:szCs w:val="20"/>
        </w:rPr>
        <w:t>Min Max</w:t>
      </w:r>
      <w:r w:rsidR="00106F96" w:rsidRPr="00981244">
        <w:rPr>
          <w:color w:val="000000" w:themeColor="text1"/>
          <w:sz w:val="20"/>
          <w:szCs w:val="20"/>
        </w:rPr>
        <w:t>’</w:t>
      </w:r>
      <w:r w:rsidR="00106F96" w:rsidRPr="00981244">
        <w:rPr>
          <w:rFonts w:hint="eastAsia"/>
          <w:color w:val="000000" w:themeColor="text1"/>
          <w:sz w:val="20"/>
          <w:szCs w:val="20"/>
        </w:rPr>
        <w:t xml:space="preserve">) is used. </w:t>
      </w:r>
      <w:r w:rsidR="00D96CD1" w:rsidRPr="00981244">
        <w:rPr>
          <w:rFonts w:hint="eastAsia"/>
          <w:color w:val="000000" w:themeColor="text1"/>
          <w:sz w:val="20"/>
          <w:szCs w:val="20"/>
        </w:rPr>
        <w:t>T</w:t>
      </w:r>
      <w:r w:rsidR="00F45E3F" w:rsidRPr="00981244">
        <w:rPr>
          <w:rFonts w:hint="eastAsia"/>
          <w:color w:val="000000" w:themeColor="text1"/>
          <w:sz w:val="20"/>
          <w:szCs w:val="20"/>
        </w:rPr>
        <w:t xml:space="preserve">he </w:t>
      </w:r>
      <w:proofErr w:type="spellStart"/>
      <w:r w:rsidR="00EE1657" w:rsidRPr="00981244">
        <w:rPr>
          <w:rFonts w:hint="eastAsia"/>
          <w:color w:val="000000" w:themeColor="text1"/>
          <w:sz w:val="20"/>
          <w:szCs w:val="20"/>
        </w:rPr>
        <w:t>ave</w:t>
      </w:r>
      <w:proofErr w:type="spellEnd"/>
      <w:r w:rsidR="00EE1657" w:rsidRPr="00981244">
        <w:rPr>
          <w:rFonts w:hint="eastAsia"/>
          <w:color w:val="000000" w:themeColor="text1"/>
          <w:sz w:val="20"/>
          <w:szCs w:val="20"/>
        </w:rPr>
        <w:t>-entropy</w:t>
      </w:r>
      <w:r w:rsidR="00F45E3F" w:rsidRPr="00981244">
        <w:rPr>
          <w:rFonts w:hint="eastAsia"/>
          <w:color w:val="000000" w:themeColor="text1"/>
          <w:sz w:val="20"/>
          <w:szCs w:val="20"/>
        </w:rPr>
        <w:t xml:space="preserve"> method (the curve of </w:t>
      </w:r>
      <w:r w:rsidR="00F45E3F" w:rsidRPr="00981244">
        <w:rPr>
          <w:color w:val="000000" w:themeColor="text1"/>
          <w:sz w:val="20"/>
          <w:szCs w:val="20"/>
        </w:rPr>
        <w:t>‘</w:t>
      </w:r>
      <w:r w:rsidR="00F45E3F" w:rsidRPr="00981244">
        <w:rPr>
          <w:rFonts w:hint="eastAsia"/>
          <w:color w:val="000000" w:themeColor="text1"/>
          <w:sz w:val="20"/>
          <w:szCs w:val="20"/>
        </w:rPr>
        <w:t>Ave</w:t>
      </w:r>
      <w:r w:rsidR="00F45E3F" w:rsidRPr="00981244">
        <w:rPr>
          <w:color w:val="000000" w:themeColor="text1"/>
          <w:sz w:val="20"/>
          <w:szCs w:val="20"/>
        </w:rPr>
        <w:t>’</w:t>
      </w:r>
      <w:r w:rsidR="00F45E3F" w:rsidRPr="00981244">
        <w:rPr>
          <w:rFonts w:hint="eastAsia"/>
          <w:color w:val="000000" w:themeColor="text1"/>
          <w:sz w:val="20"/>
          <w:szCs w:val="20"/>
        </w:rPr>
        <w:t xml:space="preserve"> in Figs.13 and 14) seems more rational because it gives us a continuous change related to </w:t>
      </w:r>
      <w:r w:rsidR="00277983" w:rsidRPr="00981244">
        <w:rPr>
          <w:rFonts w:hint="eastAsia"/>
          <w:color w:val="000000" w:themeColor="text1"/>
          <w:sz w:val="20"/>
          <w:szCs w:val="20"/>
        </w:rPr>
        <w:t>the utility of evaluation grade</w:t>
      </w:r>
      <w:r w:rsidR="00F45E3F" w:rsidRPr="00981244">
        <w:rPr>
          <w:rFonts w:hint="eastAsia"/>
          <w:color w:val="000000" w:themeColor="text1"/>
          <w:sz w:val="20"/>
          <w:szCs w:val="20"/>
        </w:rPr>
        <w:t>.</w:t>
      </w:r>
    </w:p>
    <w:p w:rsidR="00FC521F" w:rsidRPr="00981244" w:rsidRDefault="00FC521F" w:rsidP="00FC521F">
      <w:pPr>
        <w:rPr>
          <w:color w:val="000000" w:themeColor="text1"/>
          <w:sz w:val="20"/>
          <w:szCs w:val="20"/>
        </w:rPr>
      </w:pPr>
    </w:p>
    <w:p w:rsidR="00D57A5A" w:rsidRPr="00981244" w:rsidRDefault="00C63209" w:rsidP="00D57A5A">
      <w:pPr>
        <w:ind w:firstLine="289"/>
        <w:jc w:val="center"/>
        <w:rPr>
          <w:color w:val="000000" w:themeColor="text1"/>
          <w:sz w:val="20"/>
          <w:szCs w:val="20"/>
        </w:rPr>
      </w:pPr>
      <w:r w:rsidRPr="00981244">
        <w:rPr>
          <w:noProof/>
          <w:color w:val="000000" w:themeColor="text1"/>
          <w:lang w:val="en-GB" w:eastAsia="en-GB"/>
        </w:rPr>
        <w:drawing>
          <wp:inline distT="0" distB="0" distL="0" distR="0" wp14:anchorId="3F5E2538" wp14:editId="19C6A273">
            <wp:extent cx="3213847" cy="2017059"/>
            <wp:effectExtent l="0" t="0" r="24765" b="21590"/>
            <wp:docPr id="674" name="图表 6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57A5A" w:rsidRPr="00981244" w:rsidRDefault="00D57A5A" w:rsidP="00D57A5A">
      <w:pPr>
        <w:ind w:firstLine="289"/>
        <w:jc w:val="center"/>
        <w:rPr>
          <w:color w:val="000000" w:themeColor="text1"/>
          <w:sz w:val="20"/>
          <w:szCs w:val="20"/>
        </w:rPr>
      </w:pPr>
      <w:r w:rsidRPr="00981244">
        <w:rPr>
          <w:rFonts w:hint="eastAsia"/>
          <w:b/>
          <w:color w:val="000000" w:themeColor="text1"/>
          <w:sz w:val="20"/>
          <w:szCs w:val="20"/>
        </w:rPr>
        <w:t>Fig.</w:t>
      </w:r>
      <w:r w:rsidR="003E56A1" w:rsidRPr="00981244">
        <w:rPr>
          <w:rFonts w:hint="eastAsia"/>
          <w:b/>
          <w:color w:val="000000" w:themeColor="text1"/>
          <w:sz w:val="20"/>
          <w:szCs w:val="20"/>
        </w:rPr>
        <w:t xml:space="preserve"> </w:t>
      </w:r>
      <w:r w:rsidRPr="00981244">
        <w:rPr>
          <w:rFonts w:hint="eastAsia"/>
          <w:b/>
          <w:color w:val="000000" w:themeColor="text1"/>
          <w:sz w:val="20"/>
          <w:szCs w:val="20"/>
        </w:rPr>
        <w:t>13</w:t>
      </w:r>
      <w:r w:rsidR="003E56A1" w:rsidRPr="00981244">
        <w:rPr>
          <w:rFonts w:hint="eastAsia"/>
          <w:b/>
          <w:color w:val="000000" w:themeColor="text1"/>
          <w:sz w:val="20"/>
          <w:szCs w:val="20"/>
        </w:rPr>
        <w:t>.</w:t>
      </w:r>
      <w:r w:rsidRPr="00981244">
        <w:rPr>
          <w:rFonts w:hint="eastAsia"/>
          <w:color w:val="000000" w:themeColor="text1"/>
          <w:sz w:val="20"/>
          <w:szCs w:val="20"/>
        </w:rPr>
        <w:t xml:space="preserve"> </w:t>
      </w:r>
      <w:r w:rsidR="00CE2214" w:rsidRPr="00981244">
        <w:rPr>
          <w:rFonts w:hint="eastAsia"/>
          <w:color w:val="000000" w:themeColor="text1"/>
          <w:sz w:val="20"/>
          <w:szCs w:val="20"/>
        </w:rPr>
        <w:t xml:space="preserve">Attribute weights </w:t>
      </w:r>
      <w:r w:rsidR="00F829F8" w:rsidRPr="00981244">
        <w:rPr>
          <w:rFonts w:hint="eastAsia"/>
          <w:color w:val="000000" w:themeColor="text1"/>
          <w:sz w:val="20"/>
          <w:szCs w:val="20"/>
        </w:rPr>
        <w:t>using Eq.</w:t>
      </w:r>
      <w:r w:rsidR="00F829F8" w:rsidRPr="000801AC">
        <w:rPr>
          <w:rFonts w:hint="eastAsia"/>
          <w:color w:val="FF0000"/>
          <w:sz w:val="20"/>
          <w:szCs w:val="20"/>
        </w:rPr>
        <w:t>(</w:t>
      </w:r>
      <w:r w:rsidR="000801AC" w:rsidRPr="000801AC">
        <w:rPr>
          <w:rFonts w:hint="eastAsia"/>
          <w:color w:val="FF0000"/>
          <w:sz w:val="20"/>
          <w:szCs w:val="20"/>
        </w:rPr>
        <w:t>31</w:t>
      </w:r>
      <w:r w:rsidR="00F829F8" w:rsidRPr="000801AC">
        <w:rPr>
          <w:rFonts w:hint="eastAsia"/>
          <w:color w:val="FF0000"/>
          <w:sz w:val="20"/>
          <w:szCs w:val="20"/>
        </w:rPr>
        <w:t>)</w:t>
      </w:r>
      <w:r w:rsidR="00106F96" w:rsidRPr="000801AC">
        <w:rPr>
          <w:rFonts w:hint="eastAsia"/>
          <w:color w:val="FF0000"/>
          <w:sz w:val="20"/>
          <w:szCs w:val="20"/>
        </w:rPr>
        <w:t xml:space="preserve"> or Eq.(</w:t>
      </w:r>
      <w:r w:rsidR="000801AC" w:rsidRPr="000801AC">
        <w:rPr>
          <w:rFonts w:hint="eastAsia"/>
          <w:color w:val="FF0000"/>
          <w:sz w:val="20"/>
          <w:szCs w:val="20"/>
        </w:rPr>
        <w:t>32</w:t>
      </w:r>
      <w:r w:rsidR="00106F96" w:rsidRPr="000801AC">
        <w:rPr>
          <w:rFonts w:hint="eastAsia"/>
          <w:color w:val="FF0000"/>
          <w:sz w:val="20"/>
          <w:szCs w:val="20"/>
        </w:rPr>
        <w:t>)</w:t>
      </w:r>
      <w:r w:rsidR="00F829F8" w:rsidRPr="00981244">
        <w:rPr>
          <w:rFonts w:hint="eastAsia"/>
          <w:color w:val="000000" w:themeColor="text1"/>
          <w:sz w:val="20"/>
          <w:szCs w:val="20"/>
        </w:rPr>
        <w:t xml:space="preserve"> </w:t>
      </w:r>
      <w:r w:rsidR="00CE2214" w:rsidRPr="00981244">
        <w:rPr>
          <w:rFonts w:hint="eastAsia"/>
          <w:color w:val="000000" w:themeColor="text1"/>
          <w:sz w:val="20"/>
          <w:szCs w:val="20"/>
        </w:rPr>
        <w:t>when</w:t>
      </w:r>
      <w:r w:rsidR="00CE2214" w:rsidRPr="00981244">
        <w:rPr>
          <w:rFonts w:hint="eastAsia"/>
          <w:i/>
          <w:color w:val="000000" w:themeColor="text1"/>
          <w:sz w:val="20"/>
          <w:szCs w:val="20"/>
        </w:rPr>
        <w:t xml:space="preserve"> u</w:t>
      </w:r>
      <w:r w:rsidR="00CE2214" w:rsidRPr="00981244">
        <w:rPr>
          <w:rFonts w:hint="eastAsia"/>
          <w:color w:val="000000" w:themeColor="text1"/>
          <w:sz w:val="20"/>
          <w:szCs w:val="20"/>
        </w:rPr>
        <w:t>(</w:t>
      </w:r>
      <w:r w:rsidR="00CE2214" w:rsidRPr="00981244">
        <w:rPr>
          <w:rFonts w:hint="eastAsia"/>
          <w:i/>
          <w:color w:val="000000" w:themeColor="text1"/>
          <w:sz w:val="20"/>
          <w:szCs w:val="20"/>
        </w:rPr>
        <w:t>H</w:t>
      </w:r>
      <w:r w:rsidR="00CE2214" w:rsidRPr="00981244">
        <w:rPr>
          <w:rFonts w:hint="eastAsia"/>
          <w:color w:val="000000" w:themeColor="text1"/>
          <w:sz w:val="20"/>
          <w:szCs w:val="20"/>
          <w:vertAlign w:val="subscript"/>
        </w:rPr>
        <w:t>1</w:t>
      </w:r>
      <w:r w:rsidR="00CE2214" w:rsidRPr="00981244">
        <w:rPr>
          <w:rFonts w:hint="eastAsia"/>
          <w:color w:val="000000" w:themeColor="text1"/>
          <w:sz w:val="20"/>
          <w:szCs w:val="20"/>
        </w:rPr>
        <w:t>)=0</w:t>
      </w:r>
    </w:p>
    <w:p w:rsidR="00CE2214" w:rsidRPr="00981244" w:rsidRDefault="00CE2214" w:rsidP="00856C35">
      <w:pPr>
        <w:ind w:firstLine="289"/>
        <w:rPr>
          <w:color w:val="000000" w:themeColor="text1"/>
          <w:sz w:val="20"/>
          <w:szCs w:val="20"/>
        </w:rPr>
      </w:pPr>
    </w:p>
    <w:p w:rsidR="00F829F8" w:rsidRPr="00981244" w:rsidRDefault="004B7AAF" w:rsidP="004B7AAF">
      <w:pPr>
        <w:jc w:val="center"/>
        <w:rPr>
          <w:color w:val="000000" w:themeColor="text1"/>
          <w:sz w:val="20"/>
          <w:szCs w:val="20"/>
        </w:rPr>
      </w:pPr>
      <w:r w:rsidRPr="00981244">
        <w:rPr>
          <w:noProof/>
          <w:color w:val="000000" w:themeColor="text1"/>
          <w:lang w:val="en-GB" w:eastAsia="en-GB"/>
        </w:rPr>
        <w:lastRenderedPageBreak/>
        <w:drawing>
          <wp:inline distT="0" distB="0" distL="0" distR="0" wp14:anchorId="1C3095E4" wp14:editId="0EF31436">
            <wp:extent cx="3190240" cy="2214880"/>
            <wp:effectExtent l="0" t="0" r="10160" b="13970"/>
            <wp:docPr id="684" name="图表 6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829F8" w:rsidRPr="00981244" w:rsidRDefault="00F829F8" w:rsidP="00F829F8">
      <w:pPr>
        <w:ind w:firstLine="289"/>
        <w:jc w:val="center"/>
        <w:rPr>
          <w:color w:val="000000" w:themeColor="text1"/>
          <w:sz w:val="20"/>
          <w:szCs w:val="20"/>
        </w:rPr>
      </w:pPr>
      <w:r w:rsidRPr="00981244">
        <w:rPr>
          <w:rFonts w:hint="eastAsia"/>
          <w:b/>
          <w:color w:val="000000" w:themeColor="text1"/>
          <w:sz w:val="20"/>
          <w:szCs w:val="20"/>
        </w:rPr>
        <w:t>Fig.</w:t>
      </w:r>
      <w:r w:rsidR="003E56A1" w:rsidRPr="00981244">
        <w:rPr>
          <w:rFonts w:hint="eastAsia"/>
          <w:b/>
          <w:color w:val="000000" w:themeColor="text1"/>
          <w:sz w:val="20"/>
          <w:szCs w:val="20"/>
        </w:rPr>
        <w:t xml:space="preserve"> </w:t>
      </w:r>
      <w:r w:rsidRPr="00981244">
        <w:rPr>
          <w:rFonts w:hint="eastAsia"/>
          <w:b/>
          <w:color w:val="000000" w:themeColor="text1"/>
          <w:sz w:val="20"/>
          <w:szCs w:val="20"/>
        </w:rPr>
        <w:t>14</w:t>
      </w:r>
      <w:r w:rsidR="003E56A1" w:rsidRPr="00981244">
        <w:rPr>
          <w:rFonts w:hint="eastAsia"/>
          <w:b/>
          <w:color w:val="000000" w:themeColor="text1"/>
          <w:sz w:val="20"/>
          <w:szCs w:val="20"/>
        </w:rPr>
        <w:t>.</w:t>
      </w:r>
      <w:r w:rsidRPr="00981244">
        <w:rPr>
          <w:rFonts w:hint="eastAsia"/>
          <w:color w:val="000000" w:themeColor="text1"/>
          <w:sz w:val="20"/>
          <w:szCs w:val="20"/>
        </w:rPr>
        <w:t xml:space="preserve"> </w:t>
      </w:r>
      <w:r w:rsidR="00106F96" w:rsidRPr="00981244">
        <w:rPr>
          <w:rFonts w:hint="eastAsia"/>
          <w:color w:val="000000" w:themeColor="text1"/>
          <w:sz w:val="20"/>
          <w:szCs w:val="20"/>
        </w:rPr>
        <w:t>Attribute weights using Eq.</w:t>
      </w:r>
      <w:r w:rsidR="00106F96" w:rsidRPr="000801AC">
        <w:rPr>
          <w:rFonts w:hint="eastAsia"/>
          <w:color w:val="FF0000"/>
          <w:sz w:val="20"/>
          <w:szCs w:val="20"/>
        </w:rPr>
        <w:t>(</w:t>
      </w:r>
      <w:r w:rsidR="000801AC" w:rsidRPr="000801AC">
        <w:rPr>
          <w:rFonts w:hint="eastAsia"/>
          <w:color w:val="FF0000"/>
          <w:sz w:val="20"/>
          <w:szCs w:val="20"/>
        </w:rPr>
        <w:t>31</w:t>
      </w:r>
      <w:r w:rsidR="00106F96" w:rsidRPr="000801AC">
        <w:rPr>
          <w:rFonts w:hint="eastAsia"/>
          <w:color w:val="FF0000"/>
          <w:sz w:val="20"/>
          <w:szCs w:val="20"/>
        </w:rPr>
        <w:t>) or Eq.(</w:t>
      </w:r>
      <w:r w:rsidR="000801AC" w:rsidRPr="000801AC">
        <w:rPr>
          <w:rFonts w:hint="eastAsia"/>
          <w:color w:val="FF0000"/>
          <w:sz w:val="20"/>
          <w:szCs w:val="20"/>
        </w:rPr>
        <w:t>32</w:t>
      </w:r>
      <w:r w:rsidR="00106F96" w:rsidRPr="000801AC">
        <w:rPr>
          <w:rFonts w:hint="eastAsia"/>
          <w:color w:val="FF0000"/>
          <w:sz w:val="20"/>
          <w:szCs w:val="20"/>
        </w:rPr>
        <w:t xml:space="preserve">) </w:t>
      </w:r>
      <w:r w:rsidR="00106F96" w:rsidRPr="00981244">
        <w:rPr>
          <w:rFonts w:hint="eastAsia"/>
          <w:color w:val="000000" w:themeColor="text1"/>
          <w:sz w:val="20"/>
          <w:szCs w:val="20"/>
        </w:rPr>
        <w:t>when</w:t>
      </w:r>
      <w:r w:rsidR="00106F96" w:rsidRPr="00981244">
        <w:rPr>
          <w:rFonts w:hint="eastAsia"/>
          <w:i/>
          <w:color w:val="000000" w:themeColor="text1"/>
          <w:sz w:val="20"/>
          <w:szCs w:val="20"/>
        </w:rPr>
        <w:t xml:space="preserve"> u</w:t>
      </w:r>
      <w:r w:rsidR="00106F96" w:rsidRPr="00981244">
        <w:rPr>
          <w:rFonts w:hint="eastAsia"/>
          <w:color w:val="000000" w:themeColor="text1"/>
          <w:sz w:val="20"/>
          <w:szCs w:val="20"/>
        </w:rPr>
        <w:t>(</w:t>
      </w:r>
      <w:r w:rsidR="00106F96" w:rsidRPr="00981244">
        <w:rPr>
          <w:rFonts w:hint="eastAsia"/>
          <w:i/>
          <w:color w:val="000000" w:themeColor="text1"/>
          <w:sz w:val="20"/>
          <w:szCs w:val="20"/>
        </w:rPr>
        <w:t>H</w:t>
      </w:r>
      <w:r w:rsidR="00106F96" w:rsidRPr="00981244">
        <w:rPr>
          <w:rFonts w:hint="eastAsia"/>
          <w:color w:val="000000" w:themeColor="text1"/>
          <w:sz w:val="20"/>
          <w:szCs w:val="20"/>
          <w:vertAlign w:val="subscript"/>
        </w:rPr>
        <w:t>1</w:t>
      </w:r>
      <w:r w:rsidR="00106F96" w:rsidRPr="00981244">
        <w:rPr>
          <w:rFonts w:hint="eastAsia"/>
          <w:color w:val="000000" w:themeColor="text1"/>
          <w:sz w:val="20"/>
          <w:szCs w:val="20"/>
        </w:rPr>
        <w:t>)=0.001</w:t>
      </w:r>
    </w:p>
    <w:p w:rsidR="00F829F8" w:rsidRPr="00981244" w:rsidRDefault="00F829F8" w:rsidP="000B64FF">
      <w:pPr>
        <w:rPr>
          <w:color w:val="000000" w:themeColor="text1"/>
          <w:sz w:val="20"/>
          <w:szCs w:val="20"/>
        </w:rPr>
      </w:pPr>
    </w:p>
    <w:p w:rsidR="00EF5099" w:rsidRPr="00981244" w:rsidRDefault="00EC4C17" w:rsidP="000B4355">
      <w:pPr>
        <w:ind w:firstLine="289"/>
        <w:rPr>
          <w:i/>
          <w:color w:val="000000" w:themeColor="text1"/>
          <w:sz w:val="20"/>
          <w:szCs w:val="20"/>
        </w:rPr>
      </w:pPr>
      <w:r w:rsidRPr="00981244">
        <w:rPr>
          <w:rFonts w:hint="eastAsia"/>
          <w:color w:val="000000" w:themeColor="text1"/>
          <w:sz w:val="20"/>
          <w:szCs w:val="20"/>
        </w:rPr>
        <w:t>Fig.15</w:t>
      </w:r>
      <w:r w:rsidR="00A84453" w:rsidRPr="00981244">
        <w:rPr>
          <w:rFonts w:hint="eastAsia"/>
          <w:color w:val="000000" w:themeColor="text1"/>
          <w:sz w:val="20"/>
          <w:szCs w:val="20"/>
        </w:rPr>
        <w:t xml:space="preserve"> shows the</w:t>
      </w:r>
      <w:r w:rsidR="00EF5099" w:rsidRPr="00981244">
        <w:rPr>
          <w:rFonts w:hint="eastAsia"/>
          <w:color w:val="000000" w:themeColor="text1"/>
          <w:sz w:val="20"/>
          <w:szCs w:val="20"/>
        </w:rPr>
        <w:t xml:space="preserve"> </w:t>
      </w:r>
      <w:r w:rsidR="00A84453" w:rsidRPr="00981244">
        <w:rPr>
          <w:rFonts w:hint="eastAsia"/>
          <w:color w:val="000000" w:themeColor="text1"/>
          <w:sz w:val="20"/>
          <w:szCs w:val="20"/>
        </w:rPr>
        <w:t xml:space="preserve">sensitivity analysis </w:t>
      </w:r>
      <w:r w:rsidR="00CF24FA" w:rsidRPr="00981244">
        <w:rPr>
          <w:rFonts w:hint="eastAsia"/>
          <w:color w:val="000000" w:themeColor="text1"/>
          <w:sz w:val="20"/>
          <w:szCs w:val="20"/>
        </w:rPr>
        <w:t>conducted on the change of number of alternatives</w:t>
      </w:r>
      <w:r w:rsidR="00E448E5" w:rsidRPr="00981244">
        <w:rPr>
          <w:rFonts w:hint="eastAsia"/>
          <w:color w:val="000000" w:themeColor="text1"/>
          <w:sz w:val="20"/>
          <w:szCs w:val="20"/>
        </w:rPr>
        <w:t xml:space="preserve"> </w:t>
      </w:r>
      <w:r w:rsidR="009E2469" w:rsidRPr="00981244">
        <w:rPr>
          <w:rFonts w:hint="eastAsia"/>
          <w:color w:val="000000" w:themeColor="text1"/>
          <w:sz w:val="20"/>
          <w:szCs w:val="20"/>
        </w:rPr>
        <w:t xml:space="preserve">for </w:t>
      </w:r>
      <w:proofErr w:type="spellStart"/>
      <w:r w:rsidR="009E2469" w:rsidRPr="00981244">
        <w:rPr>
          <w:rFonts w:hint="eastAsia"/>
          <w:color w:val="000000" w:themeColor="text1"/>
          <w:sz w:val="20"/>
          <w:szCs w:val="20"/>
        </w:rPr>
        <w:t>ave</w:t>
      </w:r>
      <w:proofErr w:type="spellEnd"/>
      <w:r w:rsidR="009E2469" w:rsidRPr="00981244">
        <w:rPr>
          <w:rFonts w:hint="eastAsia"/>
          <w:color w:val="000000" w:themeColor="text1"/>
          <w:sz w:val="20"/>
          <w:szCs w:val="20"/>
        </w:rPr>
        <w:t xml:space="preserve">-entropy </w:t>
      </w:r>
      <w:r w:rsidR="00E448E5" w:rsidRPr="00981244">
        <w:rPr>
          <w:rFonts w:hint="eastAsia"/>
          <w:color w:val="000000" w:themeColor="text1"/>
          <w:sz w:val="20"/>
          <w:szCs w:val="20"/>
        </w:rPr>
        <w:t>based on Table 1</w:t>
      </w:r>
      <w:r w:rsidR="00CF24FA" w:rsidRPr="00981244">
        <w:rPr>
          <w:rFonts w:hint="eastAsia"/>
          <w:color w:val="000000" w:themeColor="text1"/>
          <w:sz w:val="20"/>
          <w:szCs w:val="20"/>
        </w:rPr>
        <w:t xml:space="preserve">. </w:t>
      </w:r>
      <w:r w:rsidR="00A84453" w:rsidRPr="00981244">
        <w:rPr>
          <w:rFonts w:hint="eastAsia"/>
          <w:color w:val="000000" w:themeColor="text1"/>
          <w:sz w:val="20"/>
          <w:szCs w:val="20"/>
        </w:rPr>
        <w:t xml:space="preserve">Here, </w:t>
      </w:r>
      <w:r w:rsidR="001C1D24" w:rsidRPr="00981244">
        <w:rPr>
          <w:color w:val="000000" w:themeColor="text1"/>
          <w:sz w:val="20"/>
          <w:szCs w:val="20"/>
        </w:rPr>
        <w:t>‘</w:t>
      </w:r>
      <w:r w:rsidR="00A84453" w:rsidRPr="00981244">
        <w:rPr>
          <w:rFonts w:hint="eastAsia"/>
          <w:color w:val="000000" w:themeColor="text1"/>
          <w:sz w:val="20"/>
          <w:szCs w:val="20"/>
        </w:rPr>
        <w:t>2 alternatives</w:t>
      </w:r>
      <w:r w:rsidR="001C1D24" w:rsidRPr="00981244">
        <w:rPr>
          <w:color w:val="000000" w:themeColor="text1"/>
          <w:sz w:val="20"/>
          <w:szCs w:val="20"/>
        </w:rPr>
        <w:t>’</w:t>
      </w:r>
      <w:r w:rsidR="004D5239" w:rsidRPr="00981244">
        <w:rPr>
          <w:rFonts w:hint="eastAsia"/>
          <w:color w:val="000000" w:themeColor="text1"/>
          <w:sz w:val="20"/>
          <w:szCs w:val="20"/>
        </w:rPr>
        <w:t xml:space="preserve"> refers to the weights are generated by only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oMath>
      <w:r w:rsidR="004D5239" w:rsidRPr="00981244">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2</m:t>
            </m:r>
          </m:sub>
        </m:sSub>
      </m:oMath>
      <w:r w:rsidR="004D5239" w:rsidRPr="00981244">
        <w:rPr>
          <w:rFonts w:hint="eastAsia"/>
          <w:color w:val="000000" w:themeColor="text1"/>
          <w:sz w:val="20"/>
          <w:szCs w:val="20"/>
        </w:rPr>
        <w:t xml:space="preserve"> in Table 1.</w:t>
      </w:r>
      <w:r w:rsidR="00A84453" w:rsidRPr="00981244">
        <w:rPr>
          <w:rFonts w:hint="eastAsia"/>
          <w:color w:val="000000" w:themeColor="text1"/>
          <w:sz w:val="20"/>
          <w:szCs w:val="20"/>
        </w:rPr>
        <w:t xml:space="preserve"> </w:t>
      </w:r>
      <w:r w:rsidR="004D5239" w:rsidRPr="00981244">
        <w:rPr>
          <w:color w:val="000000" w:themeColor="text1"/>
          <w:sz w:val="20"/>
          <w:szCs w:val="20"/>
        </w:rPr>
        <w:t>‘</w:t>
      </w:r>
      <w:r w:rsidR="004D5239" w:rsidRPr="00981244">
        <w:rPr>
          <w:rFonts w:hint="eastAsia"/>
          <w:color w:val="000000" w:themeColor="text1"/>
          <w:sz w:val="20"/>
          <w:szCs w:val="20"/>
        </w:rPr>
        <w:t>3 alternatives</w:t>
      </w:r>
      <w:r w:rsidR="004D5239" w:rsidRPr="00981244">
        <w:rPr>
          <w:color w:val="000000" w:themeColor="text1"/>
          <w:sz w:val="20"/>
          <w:szCs w:val="20"/>
        </w:rPr>
        <w:t>’</w:t>
      </w:r>
      <w:r w:rsidR="004D5239" w:rsidRPr="00981244">
        <w:rPr>
          <w:rFonts w:hint="eastAsia"/>
          <w:color w:val="000000" w:themeColor="text1"/>
          <w:sz w:val="20"/>
          <w:szCs w:val="20"/>
        </w:rPr>
        <w:t xml:space="preserve"> means the weights are </w:t>
      </w:r>
      <w:r w:rsidR="006428B9" w:rsidRPr="00981244">
        <w:rPr>
          <w:rFonts w:hint="eastAsia"/>
          <w:color w:val="000000" w:themeColor="text1"/>
          <w:sz w:val="20"/>
          <w:szCs w:val="20"/>
        </w:rPr>
        <w:t xml:space="preserve">calculated by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oMath>
      <w:r w:rsidR="006428B9"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2</m:t>
            </m:r>
          </m:sub>
        </m:sSub>
      </m:oMath>
      <w:r w:rsidR="006428B9" w:rsidRPr="00981244">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3</m:t>
            </m:r>
          </m:sub>
        </m:sSub>
      </m:oMath>
      <w:r w:rsidR="006A08F3" w:rsidRPr="00981244">
        <w:rPr>
          <w:rFonts w:hint="eastAsia"/>
          <w:color w:val="000000" w:themeColor="text1"/>
          <w:sz w:val="20"/>
          <w:szCs w:val="20"/>
        </w:rPr>
        <w:t>,</w:t>
      </w:r>
      <w:r w:rsidR="006428B9" w:rsidRPr="00981244">
        <w:rPr>
          <w:color w:val="000000" w:themeColor="text1"/>
          <w:sz w:val="20"/>
          <w:szCs w:val="20"/>
        </w:rPr>
        <w:t xml:space="preserve"> </w:t>
      </w:r>
      <w:r w:rsidR="006A08F3" w:rsidRPr="00981244">
        <w:rPr>
          <w:rFonts w:hint="eastAsia"/>
          <w:color w:val="000000" w:themeColor="text1"/>
          <w:sz w:val="20"/>
          <w:szCs w:val="20"/>
        </w:rPr>
        <w:t xml:space="preserve">while </w:t>
      </w:r>
      <w:r w:rsidR="004D5239" w:rsidRPr="00981244">
        <w:rPr>
          <w:color w:val="000000" w:themeColor="text1"/>
          <w:sz w:val="20"/>
          <w:szCs w:val="20"/>
        </w:rPr>
        <w:t>‘</w:t>
      </w:r>
      <w:r w:rsidR="004D5239" w:rsidRPr="00981244">
        <w:rPr>
          <w:rFonts w:hint="eastAsia"/>
          <w:color w:val="000000" w:themeColor="text1"/>
          <w:sz w:val="20"/>
          <w:szCs w:val="20"/>
        </w:rPr>
        <w:t>4 alternatives</w:t>
      </w:r>
      <w:r w:rsidR="004D5239" w:rsidRPr="00981244">
        <w:rPr>
          <w:color w:val="000000" w:themeColor="text1"/>
          <w:sz w:val="20"/>
          <w:szCs w:val="20"/>
        </w:rPr>
        <w:t>’</w:t>
      </w:r>
      <w:r w:rsidR="006A08F3" w:rsidRPr="00981244">
        <w:rPr>
          <w:rFonts w:hint="eastAsia"/>
          <w:color w:val="000000" w:themeColor="text1"/>
          <w:sz w:val="20"/>
          <w:szCs w:val="20"/>
        </w:rPr>
        <w:t xml:space="preserve"> represents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5</m:t>
            </m:r>
          </m:sub>
        </m:sSub>
      </m:oMath>
      <w:r w:rsidR="000B4355" w:rsidRPr="00981244">
        <w:rPr>
          <w:rFonts w:hint="eastAsia"/>
          <w:color w:val="000000" w:themeColor="text1"/>
          <w:sz w:val="20"/>
          <w:szCs w:val="20"/>
        </w:rPr>
        <w:t xml:space="preserve"> is </w:t>
      </w:r>
      <w:r w:rsidR="00BD2542" w:rsidRPr="00981244">
        <w:rPr>
          <w:rFonts w:hint="eastAsia"/>
          <w:color w:val="000000" w:themeColor="text1"/>
          <w:sz w:val="20"/>
          <w:szCs w:val="20"/>
        </w:rPr>
        <w:t>not considered in</w:t>
      </w:r>
      <w:r w:rsidR="000B4355" w:rsidRPr="00981244">
        <w:rPr>
          <w:rFonts w:hint="eastAsia"/>
          <w:color w:val="000000" w:themeColor="text1"/>
          <w:sz w:val="20"/>
          <w:szCs w:val="20"/>
        </w:rPr>
        <w:t xml:space="preserve"> the calculation process</w:t>
      </w:r>
      <w:r w:rsidR="006A08F3" w:rsidRPr="00981244">
        <w:rPr>
          <w:rFonts w:hint="eastAsia"/>
          <w:color w:val="000000" w:themeColor="text1"/>
          <w:sz w:val="20"/>
          <w:szCs w:val="20"/>
        </w:rPr>
        <w:t>.</w:t>
      </w:r>
      <w:r w:rsidR="00A84453" w:rsidRPr="00981244">
        <w:rPr>
          <w:rFonts w:hint="eastAsia"/>
          <w:color w:val="000000" w:themeColor="text1"/>
          <w:sz w:val="20"/>
          <w:szCs w:val="20"/>
        </w:rPr>
        <w:t xml:space="preserve"> </w:t>
      </w:r>
      <w:r w:rsidRPr="00981244">
        <w:rPr>
          <w:rFonts w:hint="eastAsia"/>
          <w:color w:val="000000" w:themeColor="text1"/>
          <w:sz w:val="20"/>
          <w:szCs w:val="20"/>
        </w:rPr>
        <w:t>From Fig.15</w:t>
      </w:r>
      <w:r w:rsidR="00E97932" w:rsidRPr="00981244">
        <w:rPr>
          <w:rFonts w:hint="eastAsia"/>
          <w:color w:val="000000" w:themeColor="text1"/>
          <w:sz w:val="20"/>
          <w:szCs w:val="20"/>
        </w:rPr>
        <w:t>, we can see that with the number of alternative</w:t>
      </w:r>
      <w:r w:rsidR="00D65C69" w:rsidRPr="00981244">
        <w:rPr>
          <w:rFonts w:hint="eastAsia"/>
          <w:color w:val="000000" w:themeColor="text1"/>
          <w:sz w:val="20"/>
          <w:szCs w:val="20"/>
        </w:rPr>
        <w:t xml:space="preserve">s </w:t>
      </w:r>
      <w:r w:rsidR="00D65C69" w:rsidRPr="00981244">
        <w:rPr>
          <w:color w:val="000000" w:themeColor="text1"/>
          <w:sz w:val="20"/>
          <w:szCs w:val="20"/>
        </w:rPr>
        <w:t>increase</w:t>
      </w:r>
      <w:r w:rsidR="00D65C69" w:rsidRPr="00981244">
        <w:rPr>
          <w:rFonts w:hint="eastAsia"/>
          <w:color w:val="000000" w:themeColor="text1"/>
          <w:sz w:val="20"/>
          <w:szCs w:val="20"/>
        </w:rPr>
        <w:t xml:space="preserve">s from 2 to 5, the </w:t>
      </w:r>
      <w:r w:rsidR="00D65C69" w:rsidRPr="00981244">
        <w:rPr>
          <w:color w:val="000000" w:themeColor="text1"/>
          <w:sz w:val="20"/>
          <w:szCs w:val="20"/>
        </w:rPr>
        <w:t>difference</w:t>
      </w:r>
      <w:r w:rsidR="00D65C69" w:rsidRPr="00981244">
        <w:rPr>
          <w:rFonts w:hint="eastAsia"/>
          <w:color w:val="000000" w:themeColor="text1"/>
          <w:sz w:val="20"/>
          <w:szCs w:val="20"/>
        </w:rPr>
        <w:t xml:space="preserve">s among the weights of the 6 attributes decrease. </w:t>
      </w:r>
      <w:r w:rsidR="00A84453" w:rsidRPr="00981244">
        <w:rPr>
          <w:rFonts w:hint="eastAsia"/>
          <w:color w:val="000000" w:themeColor="text1"/>
          <w:sz w:val="20"/>
          <w:szCs w:val="20"/>
        </w:rPr>
        <w:t>When only</w:t>
      </w:r>
      <w:r w:rsidR="00120545"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oMath>
      <w:r w:rsidR="00120545" w:rsidRPr="00981244">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2</m:t>
            </m:r>
          </m:sub>
        </m:sSub>
      </m:oMath>
      <w:r w:rsidR="00120545" w:rsidRPr="00981244">
        <w:rPr>
          <w:rFonts w:hint="eastAsia"/>
          <w:color w:val="000000" w:themeColor="text1"/>
          <w:sz w:val="20"/>
          <w:szCs w:val="20"/>
        </w:rPr>
        <w:t xml:space="preserve"> are considered, </w:t>
      </w:r>
      <w:r w:rsidR="00250FB0" w:rsidRPr="00981244">
        <w:rPr>
          <w:rFonts w:hint="eastAsia"/>
          <w:color w:val="000000" w:themeColor="text1"/>
          <w:sz w:val="20"/>
          <w:szCs w:val="20"/>
        </w:rPr>
        <w:t>i.e. the 2</w:t>
      </w:r>
      <w:r w:rsidR="00250FB0" w:rsidRPr="00981244">
        <w:rPr>
          <w:rFonts w:hint="eastAsia"/>
          <w:color w:val="000000" w:themeColor="text1"/>
          <w:sz w:val="20"/>
          <w:szCs w:val="20"/>
          <w:vertAlign w:val="superscript"/>
        </w:rPr>
        <w:t>nd</w:t>
      </w:r>
      <w:r w:rsidR="00250FB0" w:rsidRPr="00981244">
        <w:rPr>
          <w:rFonts w:hint="eastAsia"/>
          <w:color w:val="000000" w:themeColor="text1"/>
          <w:sz w:val="20"/>
          <w:szCs w:val="20"/>
        </w:rPr>
        <w:t xml:space="preserve"> and 3</w:t>
      </w:r>
      <w:r w:rsidR="00250FB0" w:rsidRPr="00981244">
        <w:rPr>
          <w:rFonts w:hint="eastAsia"/>
          <w:color w:val="000000" w:themeColor="text1"/>
          <w:sz w:val="20"/>
          <w:szCs w:val="20"/>
          <w:vertAlign w:val="superscript"/>
        </w:rPr>
        <w:t>rd</w:t>
      </w:r>
      <w:r w:rsidR="00250FB0" w:rsidRPr="00981244">
        <w:rPr>
          <w:rFonts w:hint="eastAsia"/>
          <w:color w:val="000000" w:themeColor="text1"/>
          <w:sz w:val="20"/>
          <w:szCs w:val="20"/>
        </w:rPr>
        <w:t xml:space="preserve"> column in Table 1, </w:t>
      </w:r>
      <w:r w:rsidR="00120545" w:rsidRPr="00981244">
        <w:rPr>
          <w:rFonts w:hint="eastAsia"/>
          <w:color w:val="000000" w:themeColor="text1"/>
          <w:sz w:val="20"/>
          <w:szCs w:val="20"/>
        </w:rPr>
        <w:t>the difference between</w:t>
      </w:r>
      <w:r w:rsidR="002F56CF" w:rsidRPr="00981244">
        <w:rPr>
          <w:rFonts w:hint="eastAsia"/>
          <w:color w:val="000000" w:themeColor="text1"/>
          <w:sz w:val="20"/>
          <w:szCs w:val="20"/>
        </w:rPr>
        <w:t xml:space="preserve"> the weight of</w:t>
      </w:r>
      <w:r w:rsidR="00120545"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00120545" w:rsidRPr="00981244">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oMath>
      <w:r w:rsidR="00120545" w:rsidRPr="00981244">
        <w:rPr>
          <w:rFonts w:hint="eastAsia"/>
          <w:color w:val="000000" w:themeColor="text1"/>
          <w:sz w:val="20"/>
          <w:szCs w:val="20"/>
        </w:rPr>
        <w:t xml:space="preserve"> is </w:t>
      </w:r>
      <w:r w:rsidR="00EC208A" w:rsidRPr="00981244">
        <w:rPr>
          <w:rFonts w:hint="eastAsia"/>
          <w:color w:val="000000" w:themeColor="text1"/>
          <w:sz w:val="20"/>
          <w:szCs w:val="20"/>
        </w:rPr>
        <w:t>0.454</w:t>
      </w:r>
      <w:r w:rsidR="002F56CF" w:rsidRPr="00981244">
        <w:rPr>
          <w:rFonts w:hint="eastAsia"/>
          <w:color w:val="000000" w:themeColor="text1"/>
          <w:sz w:val="20"/>
          <w:szCs w:val="20"/>
        </w:rPr>
        <w:t xml:space="preserve"> which is </w:t>
      </w:r>
      <w:r w:rsidR="00021337" w:rsidRPr="00981244">
        <w:rPr>
          <w:rFonts w:hint="eastAsia"/>
          <w:color w:val="000000" w:themeColor="text1"/>
          <w:sz w:val="20"/>
          <w:szCs w:val="20"/>
        </w:rPr>
        <w:t xml:space="preserve">relatively large </w:t>
      </w:r>
      <w:r w:rsidR="00744F6B" w:rsidRPr="00981244">
        <w:rPr>
          <w:rFonts w:hint="eastAsia"/>
          <w:color w:val="000000" w:themeColor="text1"/>
          <w:sz w:val="20"/>
          <w:szCs w:val="20"/>
        </w:rPr>
        <w:t>although</w:t>
      </w:r>
      <w:r w:rsidR="00021337" w:rsidRPr="00981244">
        <w:rPr>
          <w:rFonts w:hint="eastAsia"/>
          <w:color w:val="000000" w:themeColor="text1"/>
          <w:sz w:val="20"/>
          <w:szCs w:val="20"/>
        </w:rPr>
        <w:t xml:space="preserve"> the </w:t>
      </w:r>
      <w:r w:rsidR="00963E17" w:rsidRPr="00981244">
        <w:rPr>
          <w:rFonts w:hint="eastAsia"/>
          <w:color w:val="000000" w:themeColor="text1"/>
          <w:sz w:val="20"/>
          <w:szCs w:val="20"/>
        </w:rPr>
        <w:t xml:space="preserve">dissimilarity </w:t>
      </w:r>
      <w:r w:rsidR="00021337" w:rsidRPr="00981244">
        <w:rPr>
          <w:rFonts w:hint="eastAsia"/>
          <w:color w:val="000000" w:themeColor="text1"/>
          <w:sz w:val="20"/>
          <w:szCs w:val="20"/>
        </w:rPr>
        <w:t xml:space="preserve">between the belief distribution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oMath>
      <w:r w:rsidR="00021337" w:rsidRPr="00981244">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2</m:t>
            </m:r>
          </m:sub>
        </m:sSub>
      </m:oMath>
      <w:r w:rsidR="00021337" w:rsidRPr="00981244">
        <w:rPr>
          <w:rFonts w:hint="eastAsia"/>
          <w:color w:val="000000" w:themeColor="text1"/>
          <w:sz w:val="20"/>
          <w:szCs w:val="20"/>
        </w:rPr>
        <w:t xml:space="preserve"> for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00021337" w:rsidRPr="00981244">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oMath>
      <w:r w:rsidR="00021337" w:rsidRPr="00981244">
        <w:rPr>
          <w:rFonts w:hint="eastAsia"/>
          <w:color w:val="000000" w:themeColor="text1"/>
          <w:sz w:val="20"/>
          <w:szCs w:val="20"/>
        </w:rPr>
        <w:t xml:space="preserve"> </w:t>
      </w:r>
      <w:r w:rsidR="00250FB0" w:rsidRPr="00981244">
        <w:rPr>
          <w:rFonts w:hint="eastAsia"/>
          <w:color w:val="000000" w:themeColor="text1"/>
          <w:sz w:val="20"/>
          <w:szCs w:val="20"/>
        </w:rPr>
        <w:t>has not such obvious difference</w:t>
      </w:r>
      <w:r w:rsidR="00EC208A" w:rsidRPr="00981244">
        <w:rPr>
          <w:rFonts w:hint="eastAsia"/>
          <w:color w:val="000000" w:themeColor="text1"/>
          <w:sz w:val="20"/>
          <w:szCs w:val="20"/>
        </w:rPr>
        <w:t>.</w:t>
      </w:r>
      <w:r w:rsidR="00513028" w:rsidRPr="00981244">
        <w:rPr>
          <w:rFonts w:hint="eastAsia"/>
          <w:color w:val="000000" w:themeColor="text1"/>
          <w:sz w:val="20"/>
          <w:szCs w:val="20"/>
        </w:rPr>
        <w:t xml:space="preserve"> </w:t>
      </w:r>
      <w:r w:rsidR="0090375C" w:rsidRPr="00981244">
        <w:rPr>
          <w:rFonts w:hint="eastAsia"/>
          <w:color w:val="000000" w:themeColor="text1"/>
          <w:sz w:val="20"/>
          <w:szCs w:val="20"/>
        </w:rPr>
        <w:t xml:space="preserve">According to </w:t>
      </w:r>
      <w:r w:rsidR="00A1039F" w:rsidRPr="00981244">
        <w:rPr>
          <w:rFonts w:hint="eastAsia"/>
          <w:color w:val="000000" w:themeColor="text1"/>
          <w:sz w:val="20"/>
          <w:szCs w:val="20"/>
        </w:rPr>
        <w:t>[53]</w:t>
      </w:r>
      <w:r w:rsidR="0090375C" w:rsidRPr="00981244">
        <w:rPr>
          <w:rFonts w:hint="eastAsia"/>
          <w:color w:val="000000" w:themeColor="text1"/>
          <w:sz w:val="20"/>
          <w:szCs w:val="20"/>
        </w:rPr>
        <w:t xml:space="preserve">, the dissimilarity measure between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oMath>
      <w:r w:rsidR="0090375C" w:rsidRPr="00981244">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2</m:t>
            </m:r>
          </m:sub>
        </m:sSub>
      </m:oMath>
      <w:r w:rsidR="0090375C" w:rsidRPr="00981244">
        <w:rPr>
          <w:rFonts w:hint="eastAsia"/>
          <w:color w:val="000000" w:themeColor="text1"/>
          <w:sz w:val="20"/>
          <w:szCs w:val="20"/>
        </w:rPr>
        <w:t xml:space="preserve"> for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0090375C" w:rsidRPr="00981244">
        <w:rPr>
          <w:rFonts w:hint="eastAsia"/>
          <w:color w:val="000000" w:themeColor="text1"/>
          <w:sz w:val="20"/>
          <w:szCs w:val="20"/>
        </w:rPr>
        <w:t xml:space="preserve"> represented by </w:t>
      </w:r>
      <m:oMath>
        <m:r>
          <w:rPr>
            <w:rFonts w:ascii="Cambria Math" w:hAnsi="Cambria Math"/>
            <w:color w:val="000000" w:themeColor="text1"/>
            <w:sz w:val="20"/>
            <w:szCs w:val="20"/>
          </w:rPr>
          <m:t>D</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12</m:t>
            </m:r>
          </m:sub>
        </m:sSub>
        <m:r>
          <w:rPr>
            <w:rFonts w:ascii="Cambria Math" w:hAnsi="Cambria Math"/>
            <w:color w:val="000000" w:themeColor="text1"/>
            <w:sz w:val="20"/>
            <w:szCs w:val="20"/>
          </w:rPr>
          <m:t>))</m:t>
        </m:r>
      </m:oMath>
      <w:r w:rsidR="0090375C" w:rsidRPr="00981244">
        <w:rPr>
          <w:rFonts w:hint="eastAsia"/>
          <w:color w:val="000000" w:themeColor="text1"/>
          <w:sz w:val="20"/>
          <w:szCs w:val="20"/>
        </w:rPr>
        <w:t xml:space="preserve"> is </w:t>
      </w:r>
      <w:r w:rsidR="00413B47" w:rsidRPr="00981244">
        <w:rPr>
          <w:rFonts w:hint="eastAsia"/>
          <w:color w:val="000000" w:themeColor="text1"/>
          <w:sz w:val="20"/>
          <w:szCs w:val="20"/>
        </w:rPr>
        <w:t>0.</w:t>
      </w:r>
      <w:r w:rsidR="002645D9" w:rsidRPr="00981244">
        <w:rPr>
          <w:rFonts w:hint="eastAsia"/>
          <w:color w:val="000000" w:themeColor="text1"/>
          <w:sz w:val="20"/>
          <w:szCs w:val="20"/>
        </w:rPr>
        <w:t xml:space="preserve">45 </w:t>
      </w:r>
      <w:r w:rsidR="002645D9" w:rsidRPr="00981244">
        <w:rPr>
          <w:color w:val="000000" w:themeColor="text1"/>
          <w:sz w:val="20"/>
          <w:szCs w:val="20"/>
        </w:rPr>
        <w:t>provided</w:t>
      </w:r>
      <w:r w:rsidR="002645D9" w:rsidRPr="00981244">
        <w:rPr>
          <w:rFonts w:hint="eastAsia"/>
          <w:color w:val="000000" w:themeColor="text1"/>
          <w:sz w:val="20"/>
          <w:szCs w:val="20"/>
        </w:rPr>
        <w:t xml:space="preserve"> that the DM is risk aversion as the above defined</w:t>
      </w:r>
      <w:r w:rsidR="0090375C" w:rsidRPr="00981244">
        <w:rPr>
          <w:rFonts w:hint="eastAsia"/>
          <w:color w:val="000000" w:themeColor="text1"/>
          <w:sz w:val="20"/>
          <w:szCs w:val="20"/>
        </w:rPr>
        <w:t xml:space="preserve">, </w:t>
      </w:r>
      <w:r w:rsidR="00DC75F6" w:rsidRPr="00981244">
        <w:rPr>
          <w:rFonts w:hint="eastAsia"/>
          <w:color w:val="000000" w:themeColor="text1"/>
          <w:sz w:val="20"/>
          <w:szCs w:val="20"/>
        </w:rPr>
        <w:t xml:space="preserve">while </w:t>
      </w:r>
      <m:oMath>
        <m:r>
          <w:rPr>
            <w:rFonts w:ascii="Cambria Math" w:hAnsi="Cambria Math"/>
            <w:color w:val="000000" w:themeColor="text1"/>
            <w:sz w:val="20"/>
            <w:szCs w:val="20"/>
          </w:rPr>
          <m:t>D</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12</m:t>
                    </m:r>
                  </m:sub>
                </m:sSub>
              </m:e>
            </m:d>
            <m:ctrlPr>
              <w:rPr>
                <w:rFonts w:ascii="Cambria Math" w:hAnsi="Cambria Math"/>
                <w:i/>
                <w:color w:val="000000" w:themeColor="text1"/>
                <w:sz w:val="20"/>
                <w:szCs w:val="20"/>
              </w:rPr>
            </m:ctrlPr>
          </m:e>
        </m:d>
        <m:r>
          <w:rPr>
            <w:rFonts w:ascii="Cambria Math" w:hAnsi="Cambria Math"/>
            <w:color w:val="000000" w:themeColor="text1"/>
            <w:sz w:val="20"/>
            <w:szCs w:val="20"/>
          </w:rPr>
          <m:t>=0.288</m:t>
        </m:r>
      </m:oMath>
      <w:r w:rsidR="00DC75F6" w:rsidRPr="00981244">
        <w:rPr>
          <w:rFonts w:hint="eastAsia"/>
          <w:color w:val="000000" w:themeColor="text1"/>
          <w:sz w:val="20"/>
          <w:szCs w:val="20"/>
        </w:rPr>
        <w:t xml:space="preserve">. </w:t>
      </w:r>
      <w:r w:rsidR="00973E32" w:rsidRPr="00981244">
        <w:rPr>
          <w:rFonts w:hint="eastAsia"/>
          <w:color w:val="000000" w:themeColor="text1"/>
          <w:sz w:val="20"/>
          <w:szCs w:val="20"/>
        </w:rPr>
        <w:t>So with the number of alternatives increase, the method seems more rational.</w:t>
      </w:r>
    </w:p>
    <w:p w:rsidR="00D40740" w:rsidRPr="00981244" w:rsidRDefault="00D40740" w:rsidP="005815DB">
      <w:pPr>
        <w:rPr>
          <w:color w:val="000000" w:themeColor="text1"/>
          <w:sz w:val="20"/>
          <w:szCs w:val="20"/>
        </w:rPr>
      </w:pPr>
    </w:p>
    <w:p w:rsidR="00E03C69" w:rsidRPr="00981244" w:rsidRDefault="00E03C69" w:rsidP="00E03C69">
      <w:pPr>
        <w:jc w:val="center"/>
        <w:rPr>
          <w:color w:val="000000" w:themeColor="text1"/>
          <w:sz w:val="20"/>
          <w:szCs w:val="20"/>
        </w:rPr>
      </w:pPr>
      <w:r w:rsidRPr="00981244">
        <w:rPr>
          <w:noProof/>
          <w:color w:val="000000" w:themeColor="text1"/>
          <w:lang w:val="en-GB" w:eastAsia="en-GB"/>
        </w:rPr>
        <w:drawing>
          <wp:inline distT="0" distB="0" distL="0" distR="0" wp14:anchorId="5BEBA055" wp14:editId="7972B238">
            <wp:extent cx="3585633" cy="2523067"/>
            <wp:effectExtent l="0" t="0" r="15240" b="1079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03C69" w:rsidRPr="00981244" w:rsidRDefault="00627FBE" w:rsidP="00E03C69">
      <w:pPr>
        <w:jc w:val="center"/>
        <w:rPr>
          <w:color w:val="000000" w:themeColor="text1"/>
          <w:sz w:val="18"/>
          <w:szCs w:val="18"/>
        </w:rPr>
      </w:pPr>
      <w:r w:rsidRPr="00981244">
        <w:rPr>
          <w:rFonts w:hint="eastAsia"/>
          <w:b/>
          <w:color w:val="000000" w:themeColor="text1"/>
          <w:sz w:val="18"/>
          <w:szCs w:val="18"/>
        </w:rPr>
        <w:t>Fig. 15</w:t>
      </w:r>
      <w:r w:rsidR="00E03C69" w:rsidRPr="00981244">
        <w:rPr>
          <w:rFonts w:hint="eastAsia"/>
          <w:b/>
          <w:color w:val="000000" w:themeColor="text1"/>
          <w:sz w:val="18"/>
          <w:szCs w:val="18"/>
        </w:rPr>
        <w:t>.</w:t>
      </w:r>
      <w:r w:rsidR="00C4304F" w:rsidRPr="00981244">
        <w:rPr>
          <w:rFonts w:hint="eastAsia"/>
          <w:color w:val="000000" w:themeColor="text1"/>
          <w:sz w:val="18"/>
          <w:szCs w:val="18"/>
        </w:rPr>
        <w:t xml:space="preserve"> Sensitivity analysis </w:t>
      </w:r>
      <w:r w:rsidR="005278E2" w:rsidRPr="00981244">
        <w:rPr>
          <w:rFonts w:hint="eastAsia"/>
          <w:color w:val="000000" w:themeColor="text1"/>
          <w:sz w:val="18"/>
          <w:szCs w:val="18"/>
        </w:rPr>
        <w:t>on the</w:t>
      </w:r>
      <w:r w:rsidR="00C4304F" w:rsidRPr="00981244">
        <w:rPr>
          <w:rFonts w:hint="eastAsia"/>
          <w:color w:val="000000" w:themeColor="text1"/>
          <w:sz w:val="18"/>
          <w:szCs w:val="18"/>
        </w:rPr>
        <w:t xml:space="preserve"> number of alternatives</w:t>
      </w:r>
    </w:p>
    <w:p w:rsidR="00E03C69" w:rsidRPr="00981244" w:rsidRDefault="00E03C69" w:rsidP="005815DB">
      <w:pPr>
        <w:rPr>
          <w:color w:val="000000" w:themeColor="text1"/>
          <w:sz w:val="20"/>
          <w:szCs w:val="20"/>
        </w:rPr>
      </w:pPr>
    </w:p>
    <w:p w:rsidR="00482251" w:rsidRPr="00981244" w:rsidRDefault="00482251" w:rsidP="00482251">
      <w:pPr>
        <w:jc w:val="left"/>
        <w:outlineLvl w:val="1"/>
        <w:rPr>
          <w:b/>
          <w:color w:val="000000" w:themeColor="text1"/>
          <w:sz w:val="20"/>
          <w:szCs w:val="20"/>
        </w:rPr>
      </w:pPr>
      <w:r w:rsidRPr="00981244">
        <w:rPr>
          <w:rFonts w:hint="eastAsia"/>
          <w:b/>
          <w:color w:val="000000" w:themeColor="text1"/>
          <w:sz w:val="20"/>
          <w:szCs w:val="20"/>
        </w:rPr>
        <w:t>4.</w:t>
      </w:r>
      <w:r w:rsidR="00F9623D" w:rsidRPr="00981244">
        <w:rPr>
          <w:rFonts w:hint="eastAsia"/>
          <w:b/>
          <w:color w:val="000000" w:themeColor="text1"/>
          <w:sz w:val="20"/>
          <w:szCs w:val="20"/>
        </w:rPr>
        <w:t>4</w:t>
      </w:r>
      <w:r w:rsidRPr="00981244">
        <w:rPr>
          <w:rFonts w:hint="eastAsia"/>
          <w:b/>
          <w:color w:val="000000" w:themeColor="text1"/>
          <w:sz w:val="20"/>
          <w:szCs w:val="20"/>
        </w:rPr>
        <w:t xml:space="preserve"> Consideration of risk preference of DM</w:t>
      </w:r>
    </w:p>
    <w:p w:rsidR="004A7456" w:rsidRPr="00981244" w:rsidRDefault="00FE1B63" w:rsidP="00856C35">
      <w:pPr>
        <w:ind w:firstLine="289"/>
        <w:rPr>
          <w:color w:val="000000" w:themeColor="text1"/>
          <w:sz w:val="20"/>
          <w:szCs w:val="20"/>
        </w:rPr>
      </w:pPr>
      <w:r w:rsidRPr="00981244">
        <w:rPr>
          <w:rFonts w:hint="eastAsia"/>
          <w:color w:val="000000" w:themeColor="text1"/>
          <w:sz w:val="20"/>
          <w:szCs w:val="20"/>
        </w:rPr>
        <w:t>In group decision making, d</w:t>
      </w:r>
      <w:r w:rsidR="00482251" w:rsidRPr="00981244">
        <w:rPr>
          <w:color w:val="000000" w:themeColor="text1"/>
          <w:sz w:val="20"/>
          <w:szCs w:val="20"/>
        </w:rPr>
        <w:t xml:space="preserve">ifferent utility functions may be estimated by </w:t>
      </w:r>
      <w:r w:rsidR="007617AC" w:rsidRPr="00981244">
        <w:rPr>
          <w:color w:val="000000" w:themeColor="text1"/>
          <w:sz w:val="20"/>
          <w:szCs w:val="20"/>
        </w:rPr>
        <w:t>DMs</w:t>
      </w:r>
      <w:r w:rsidR="00482251" w:rsidRPr="00981244">
        <w:rPr>
          <w:color w:val="000000" w:themeColor="text1"/>
          <w:sz w:val="20"/>
          <w:szCs w:val="20"/>
        </w:rPr>
        <w:t xml:space="preserve"> depending on their different preferences which would derive from their discrepancy on backgrounds or value </w:t>
      </w:r>
      <w:r w:rsidR="00482251" w:rsidRPr="00981244">
        <w:rPr>
          <w:color w:val="000000" w:themeColor="text1"/>
          <w:sz w:val="20"/>
          <w:szCs w:val="20"/>
        </w:rPr>
        <w:lastRenderedPageBreak/>
        <w:t>judgments</w:t>
      </w:r>
      <w:r w:rsidR="000D5B7A" w:rsidRPr="00981244">
        <w:rPr>
          <w:rFonts w:hint="eastAsia"/>
          <w:color w:val="000000" w:themeColor="text1"/>
          <w:sz w:val="20"/>
          <w:szCs w:val="20"/>
          <w:vertAlign w:val="superscript"/>
        </w:rPr>
        <w:t>[4</w:t>
      </w:r>
      <w:r w:rsidR="004F455A" w:rsidRPr="00981244">
        <w:rPr>
          <w:rFonts w:hint="eastAsia"/>
          <w:color w:val="000000" w:themeColor="text1"/>
          <w:sz w:val="20"/>
          <w:szCs w:val="20"/>
          <w:vertAlign w:val="superscript"/>
        </w:rPr>
        <w:t>,25</w:t>
      </w:r>
      <w:r w:rsidR="000D5B7A" w:rsidRPr="00981244">
        <w:rPr>
          <w:rFonts w:hint="eastAsia"/>
          <w:color w:val="000000" w:themeColor="text1"/>
          <w:sz w:val="20"/>
          <w:szCs w:val="20"/>
          <w:vertAlign w:val="superscript"/>
        </w:rPr>
        <w:t>]</w:t>
      </w:r>
      <w:r w:rsidR="00482251" w:rsidRPr="00981244">
        <w:rPr>
          <w:color w:val="000000" w:themeColor="text1"/>
          <w:sz w:val="20"/>
          <w:szCs w:val="20"/>
        </w:rPr>
        <w:t>. And it may be also changed with the time variable.</w:t>
      </w:r>
      <w:r w:rsidR="00482251" w:rsidRPr="00981244">
        <w:rPr>
          <w:rFonts w:hint="eastAsia"/>
          <w:color w:val="000000" w:themeColor="text1"/>
          <w:sz w:val="20"/>
          <w:szCs w:val="20"/>
        </w:rPr>
        <w:t xml:space="preserve"> </w:t>
      </w:r>
      <w:r w:rsidR="004A7456" w:rsidRPr="00981244">
        <w:rPr>
          <w:color w:val="000000" w:themeColor="text1"/>
          <w:sz w:val="20"/>
          <w:szCs w:val="20"/>
        </w:rPr>
        <w:t>Three different types of utility function depending on the preference of DM towards risk</w:t>
      </w:r>
      <w:r w:rsidR="004A7456" w:rsidRPr="00981244">
        <w:rPr>
          <w:rFonts w:hint="eastAsia"/>
          <w:color w:val="000000" w:themeColor="text1"/>
          <w:sz w:val="20"/>
          <w:szCs w:val="20"/>
        </w:rPr>
        <w:t xml:space="preserve"> are shown </w:t>
      </w:r>
      <w:r w:rsidR="00B2194E" w:rsidRPr="00981244">
        <w:rPr>
          <w:rFonts w:hint="eastAsia"/>
          <w:color w:val="000000" w:themeColor="text1"/>
          <w:sz w:val="20"/>
          <w:szCs w:val="20"/>
        </w:rPr>
        <w:t>in Fig.</w:t>
      </w:r>
      <w:r w:rsidR="004B2834" w:rsidRPr="00981244">
        <w:rPr>
          <w:rFonts w:hint="eastAsia"/>
          <w:color w:val="000000" w:themeColor="text1"/>
          <w:sz w:val="20"/>
          <w:szCs w:val="20"/>
        </w:rPr>
        <w:t>1</w:t>
      </w:r>
      <w:r w:rsidR="00BC5A5A" w:rsidRPr="00981244">
        <w:rPr>
          <w:rFonts w:hint="eastAsia"/>
          <w:color w:val="000000" w:themeColor="text1"/>
          <w:sz w:val="20"/>
          <w:szCs w:val="20"/>
        </w:rPr>
        <w:t>6</w:t>
      </w:r>
      <w:r w:rsidR="004A7456" w:rsidRPr="00981244">
        <w:rPr>
          <w:rFonts w:hint="eastAsia"/>
          <w:color w:val="000000" w:themeColor="text1"/>
          <w:sz w:val="20"/>
          <w:szCs w:val="20"/>
        </w:rPr>
        <w:t>. In Fig.</w:t>
      </w:r>
      <w:r w:rsidR="004B2834" w:rsidRPr="00981244">
        <w:rPr>
          <w:rFonts w:hint="eastAsia"/>
          <w:color w:val="000000" w:themeColor="text1"/>
          <w:sz w:val="20"/>
          <w:szCs w:val="20"/>
        </w:rPr>
        <w:t>1</w:t>
      </w:r>
      <w:r w:rsidR="00BC5A5A" w:rsidRPr="00981244">
        <w:rPr>
          <w:rFonts w:hint="eastAsia"/>
          <w:color w:val="000000" w:themeColor="text1"/>
          <w:sz w:val="20"/>
          <w:szCs w:val="20"/>
        </w:rPr>
        <w:t>6</w:t>
      </w:r>
      <w:r w:rsidR="004A7456" w:rsidRPr="00981244">
        <w:rPr>
          <w:rFonts w:hint="eastAsia"/>
          <w:color w:val="000000" w:themeColor="text1"/>
          <w:sz w:val="20"/>
          <w:szCs w:val="20"/>
        </w:rPr>
        <w:t xml:space="preserve">, the </w:t>
      </w:r>
      <w:r w:rsidR="004A7456" w:rsidRPr="00981244">
        <w:rPr>
          <w:color w:val="000000" w:themeColor="text1"/>
          <w:sz w:val="20"/>
          <w:szCs w:val="20"/>
        </w:rPr>
        <w:t>horizontal</w:t>
      </w:r>
      <w:r w:rsidR="004A7456" w:rsidRPr="00981244">
        <w:rPr>
          <w:rFonts w:hint="eastAsia"/>
          <w:color w:val="000000" w:themeColor="text1"/>
          <w:sz w:val="20"/>
          <w:szCs w:val="20"/>
        </w:rPr>
        <w:t xml:space="preserve"> axis </w:t>
      </w:r>
      <w:r w:rsidR="00E62EA6" w:rsidRPr="00981244">
        <w:rPr>
          <w:rFonts w:hint="eastAsia"/>
          <w:color w:val="000000" w:themeColor="text1"/>
          <w:sz w:val="20"/>
          <w:szCs w:val="20"/>
        </w:rPr>
        <w:t>represents</w:t>
      </w:r>
      <w:r w:rsidR="004A7456" w:rsidRPr="00981244">
        <w:rPr>
          <w:rFonts w:hint="eastAsia"/>
          <w:color w:val="000000" w:themeColor="text1"/>
          <w:sz w:val="20"/>
          <w:szCs w:val="20"/>
        </w:rPr>
        <w:t xml:space="preserve"> the 5 evaluation grades which are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oMath>
      <w:r w:rsidR="004A7456"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m:t>
            </m:r>
          </m:sub>
        </m:sSub>
      </m:oMath>
      <w:r w:rsidR="004A7456"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3</m:t>
            </m:r>
          </m:sub>
        </m:sSub>
      </m:oMath>
      <w:r w:rsidR="004A7456"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4</m:t>
            </m:r>
          </m:sub>
        </m:sSub>
      </m:oMath>
      <w:r w:rsidR="004A7456"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5</m:t>
            </m:r>
          </m:sub>
        </m:sSub>
      </m:oMath>
      <w:r w:rsidR="00835562" w:rsidRPr="00981244">
        <w:rPr>
          <w:rFonts w:hint="eastAsia"/>
          <w:color w:val="000000" w:themeColor="text1"/>
          <w:sz w:val="20"/>
          <w:szCs w:val="20"/>
        </w:rPr>
        <w:t xml:space="preserve">, while the vertical axis </w:t>
      </w:r>
      <w:r w:rsidR="00835562" w:rsidRPr="00981244">
        <w:rPr>
          <w:color w:val="000000" w:themeColor="text1"/>
          <w:sz w:val="20"/>
          <w:szCs w:val="20"/>
        </w:rPr>
        <w:t>indicate</w:t>
      </w:r>
      <w:r w:rsidR="00835562" w:rsidRPr="00981244">
        <w:rPr>
          <w:rFonts w:hint="eastAsia"/>
          <w:color w:val="000000" w:themeColor="text1"/>
          <w:sz w:val="20"/>
          <w:szCs w:val="20"/>
        </w:rPr>
        <w:t>s the utility of evaluation grade</w:t>
      </w:r>
      <w:r w:rsidR="00D36F53" w:rsidRPr="00981244">
        <w:rPr>
          <w:rFonts w:hint="eastAsia"/>
          <w:color w:val="000000" w:themeColor="text1"/>
          <w:sz w:val="20"/>
          <w:szCs w:val="20"/>
        </w:rPr>
        <w:t xml:space="preserve"> such </w:t>
      </w:r>
      <w:r w:rsidR="00D36F53" w:rsidRPr="00981244">
        <w:rPr>
          <w:color w:val="000000" w:themeColor="text1"/>
          <w:sz w:val="20"/>
          <w:szCs w:val="20"/>
        </w:rPr>
        <w:t>that</w:t>
      </w:r>
      <w:r w:rsidR="00D36F53" w:rsidRPr="00981244">
        <w:rPr>
          <w:rFonts w:hint="eastAsia"/>
          <w:color w:val="000000" w:themeColor="text1"/>
          <w:sz w:val="20"/>
          <w:szCs w:val="20"/>
        </w:rPr>
        <w:t xml:space="preserve"> </w:t>
      </w:r>
      <m:oMath>
        <m:r>
          <m:rPr>
            <m:sty m:val="p"/>
          </m:rPr>
          <w:rPr>
            <w:rFonts w:ascii="Cambria Math" w:hAnsi="Cambria Math"/>
            <w:color w:val="000000" w:themeColor="text1"/>
            <w:sz w:val="20"/>
            <w:szCs w:val="20"/>
          </w:rPr>
          <m:t>0≤</m:t>
        </m:r>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e>
        </m:d>
        <m:r>
          <m:rPr>
            <m:sty m:val="p"/>
          </m:rPr>
          <w:rPr>
            <w:rFonts w:ascii="Cambria Math" w:hAnsi="Cambria Math"/>
            <w:color w:val="000000" w:themeColor="text1"/>
            <w:sz w:val="20"/>
            <w:szCs w:val="20"/>
          </w:rPr>
          <m:t>≤1 (</m:t>
        </m:r>
        <m:r>
          <w:rPr>
            <w:rFonts w:ascii="Cambria Math" w:hAnsi="Cambria Math"/>
            <w:color w:val="000000" w:themeColor="text1"/>
            <w:sz w:val="20"/>
            <w:szCs w:val="20"/>
          </w:rPr>
          <m:t>n</m:t>
        </m:r>
        <m:r>
          <m:rPr>
            <m:sty m:val="p"/>
          </m:rPr>
          <w:rPr>
            <w:rFonts w:ascii="Cambria Math" w:hAnsi="Cambria Math"/>
            <w:color w:val="000000" w:themeColor="text1"/>
            <w:sz w:val="20"/>
            <w:szCs w:val="20"/>
          </w:rPr>
          <m:t>=1,2,…, 5)</m:t>
        </m:r>
      </m:oMath>
      <w:r w:rsidR="00382F9C" w:rsidRPr="00981244">
        <w:rPr>
          <w:rFonts w:hint="eastAsia"/>
          <w:color w:val="000000" w:themeColor="text1"/>
          <w:sz w:val="20"/>
          <w:szCs w:val="20"/>
        </w:rPr>
        <w:t>.</w:t>
      </w:r>
    </w:p>
    <w:p w:rsidR="00F21049" w:rsidRPr="00981244" w:rsidRDefault="00F21049" w:rsidP="004A7456">
      <w:pPr>
        <w:rPr>
          <w:color w:val="000000" w:themeColor="text1"/>
          <w:sz w:val="20"/>
          <w:szCs w:val="20"/>
        </w:rPr>
      </w:pPr>
    </w:p>
    <w:p w:rsidR="00F21049" w:rsidRPr="00981244" w:rsidRDefault="004A7456" w:rsidP="00B541AD">
      <w:pPr>
        <w:jc w:val="center"/>
        <w:rPr>
          <w:color w:val="000000" w:themeColor="text1"/>
          <w:sz w:val="20"/>
          <w:szCs w:val="20"/>
        </w:rPr>
      </w:pPr>
      <w:r w:rsidRPr="00981244">
        <w:rPr>
          <w:noProof/>
          <w:color w:val="000000" w:themeColor="text1"/>
          <w:lang w:val="en-GB" w:eastAsia="en-GB"/>
        </w:rPr>
        <w:drawing>
          <wp:inline distT="0" distB="0" distL="0" distR="0" wp14:anchorId="61B2C967" wp14:editId="22E56A95">
            <wp:extent cx="3369733" cy="2129366"/>
            <wp:effectExtent l="0" t="0" r="21590" b="23495"/>
            <wp:docPr id="718" name="图表 7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541AD" w:rsidRPr="00981244" w:rsidRDefault="00B541AD" w:rsidP="00B541AD">
      <w:pPr>
        <w:jc w:val="center"/>
        <w:rPr>
          <w:color w:val="000000" w:themeColor="text1"/>
          <w:sz w:val="18"/>
          <w:szCs w:val="18"/>
        </w:rPr>
      </w:pPr>
      <w:r w:rsidRPr="00981244">
        <w:rPr>
          <w:b/>
          <w:color w:val="000000" w:themeColor="text1"/>
          <w:sz w:val="18"/>
          <w:szCs w:val="18"/>
        </w:rPr>
        <w:t>Fig</w:t>
      </w:r>
      <w:r w:rsidR="00010E59" w:rsidRPr="00981244">
        <w:rPr>
          <w:rFonts w:hint="eastAsia"/>
          <w:b/>
          <w:color w:val="000000" w:themeColor="text1"/>
          <w:sz w:val="18"/>
          <w:szCs w:val="18"/>
        </w:rPr>
        <w:t>.</w:t>
      </w:r>
      <w:r w:rsidR="00D13F1E" w:rsidRPr="00981244">
        <w:rPr>
          <w:rFonts w:hint="eastAsia"/>
          <w:b/>
          <w:color w:val="000000" w:themeColor="text1"/>
          <w:sz w:val="18"/>
          <w:szCs w:val="18"/>
        </w:rPr>
        <w:t xml:space="preserve"> 1</w:t>
      </w:r>
      <w:r w:rsidR="00BC5A5A" w:rsidRPr="00981244">
        <w:rPr>
          <w:rFonts w:hint="eastAsia"/>
          <w:b/>
          <w:color w:val="000000" w:themeColor="text1"/>
          <w:sz w:val="18"/>
          <w:szCs w:val="18"/>
        </w:rPr>
        <w:t>6</w:t>
      </w:r>
      <w:r w:rsidRPr="00981244">
        <w:rPr>
          <w:rFonts w:hint="eastAsia"/>
          <w:b/>
          <w:color w:val="000000" w:themeColor="text1"/>
          <w:sz w:val="18"/>
          <w:szCs w:val="18"/>
        </w:rPr>
        <w:t>.</w:t>
      </w:r>
      <w:bookmarkStart w:id="15" w:name="OLE_LINK19"/>
      <w:bookmarkStart w:id="16" w:name="OLE_LINK20"/>
      <w:r w:rsidR="00010E59" w:rsidRPr="00981244">
        <w:rPr>
          <w:color w:val="000000" w:themeColor="text1"/>
          <w:sz w:val="18"/>
          <w:szCs w:val="18"/>
        </w:rPr>
        <w:t xml:space="preserve"> </w:t>
      </w:r>
      <w:r w:rsidRPr="00981244">
        <w:rPr>
          <w:color w:val="000000" w:themeColor="text1"/>
          <w:sz w:val="18"/>
          <w:szCs w:val="18"/>
        </w:rPr>
        <w:t>Three different types of utility function depending on the preference of DM towards risk</w:t>
      </w:r>
    </w:p>
    <w:bookmarkEnd w:id="15"/>
    <w:bookmarkEnd w:id="16"/>
    <w:p w:rsidR="00B541AD" w:rsidRPr="00981244" w:rsidRDefault="00B541AD" w:rsidP="00A41E64">
      <w:pPr>
        <w:rPr>
          <w:color w:val="000000" w:themeColor="text1"/>
          <w:sz w:val="20"/>
          <w:szCs w:val="20"/>
        </w:rPr>
      </w:pPr>
    </w:p>
    <w:p w:rsidR="00482251" w:rsidRPr="00981244" w:rsidRDefault="00320F75" w:rsidP="00E67F15">
      <w:pPr>
        <w:ind w:firstLine="289"/>
        <w:rPr>
          <w:color w:val="000000" w:themeColor="text1"/>
          <w:sz w:val="20"/>
          <w:szCs w:val="20"/>
        </w:rPr>
      </w:pPr>
      <w:r w:rsidRPr="00981244">
        <w:rPr>
          <w:rFonts w:hint="eastAsia"/>
          <w:color w:val="000000" w:themeColor="text1"/>
          <w:sz w:val="20"/>
          <w:szCs w:val="20"/>
        </w:rPr>
        <w:t>A</w:t>
      </w:r>
      <w:r w:rsidR="005C094B" w:rsidRPr="00981244">
        <w:rPr>
          <w:rFonts w:hint="eastAsia"/>
          <w:color w:val="000000" w:themeColor="text1"/>
          <w:sz w:val="20"/>
          <w:szCs w:val="20"/>
        </w:rPr>
        <w:t xml:space="preserve"> unique utility function which only represents one kind of risk </w:t>
      </w:r>
      <w:r w:rsidR="005C094B" w:rsidRPr="00981244">
        <w:rPr>
          <w:color w:val="000000" w:themeColor="text1"/>
          <w:sz w:val="20"/>
          <w:szCs w:val="20"/>
        </w:rPr>
        <w:t>preference</w:t>
      </w:r>
      <w:r w:rsidR="005C094B" w:rsidRPr="00981244">
        <w:rPr>
          <w:rFonts w:hint="eastAsia"/>
          <w:color w:val="000000" w:themeColor="text1"/>
          <w:sz w:val="20"/>
          <w:szCs w:val="20"/>
        </w:rPr>
        <w:t xml:space="preserve"> will lead to the irrationality of the generated weights. </w:t>
      </w:r>
      <w:r w:rsidR="00482251" w:rsidRPr="00981244">
        <w:rPr>
          <w:rFonts w:hint="eastAsia"/>
          <w:color w:val="000000" w:themeColor="text1"/>
          <w:sz w:val="20"/>
          <w:szCs w:val="20"/>
        </w:rPr>
        <w:t>For this reason, the generated objective weight</w:t>
      </w:r>
      <w:r w:rsidR="00795428" w:rsidRPr="00981244">
        <w:rPr>
          <w:rFonts w:hint="eastAsia"/>
          <w:color w:val="000000" w:themeColor="text1"/>
          <w:sz w:val="20"/>
          <w:szCs w:val="20"/>
        </w:rPr>
        <w:t>s</w:t>
      </w:r>
      <w:r w:rsidR="00482251" w:rsidRPr="00981244">
        <w:rPr>
          <w:rFonts w:hint="eastAsia"/>
          <w:color w:val="000000" w:themeColor="text1"/>
          <w:sz w:val="20"/>
          <w:szCs w:val="20"/>
        </w:rPr>
        <w:t xml:space="preserve"> </w:t>
      </w:r>
      <w:r w:rsidR="00795428" w:rsidRPr="00981244">
        <w:rPr>
          <w:rFonts w:hint="eastAsia"/>
          <w:color w:val="000000" w:themeColor="text1"/>
          <w:sz w:val="20"/>
          <w:szCs w:val="20"/>
        </w:rPr>
        <w:t>are</w:t>
      </w:r>
      <w:r w:rsidR="00482251" w:rsidRPr="00981244">
        <w:rPr>
          <w:rFonts w:hint="eastAsia"/>
          <w:color w:val="000000" w:themeColor="text1"/>
          <w:sz w:val="20"/>
          <w:szCs w:val="20"/>
        </w:rPr>
        <w:t xml:space="preserve"> better to be assigned with interval value</w:t>
      </w:r>
      <w:r w:rsidR="00795428" w:rsidRPr="00981244">
        <w:rPr>
          <w:rFonts w:hint="eastAsia"/>
          <w:color w:val="000000" w:themeColor="text1"/>
          <w:sz w:val="20"/>
          <w:szCs w:val="20"/>
        </w:rPr>
        <w:t>s</w:t>
      </w:r>
      <w:r w:rsidR="001E27FE" w:rsidRPr="00981244">
        <w:rPr>
          <w:rFonts w:hint="eastAsia"/>
          <w:color w:val="000000" w:themeColor="text1"/>
          <w:sz w:val="20"/>
          <w:szCs w:val="20"/>
        </w:rPr>
        <w:t xml:space="preserve"> provided that </w:t>
      </w:r>
      <w:r w:rsidR="001E27FE" w:rsidRPr="00981244">
        <w:rPr>
          <w:color w:val="000000" w:themeColor="text1"/>
          <w:sz w:val="20"/>
          <w:szCs w:val="20"/>
        </w:rPr>
        <w:t>different types of utility function are</w:t>
      </w:r>
      <w:r w:rsidR="001E27FE" w:rsidRPr="00981244">
        <w:rPr>
          <w:rFonts w:hint="eastAsia"/>
          <w:color w:val="000000" w:themeColor="text1"/>
          <w:sz w:val="20"/>
          <w:szCs w:val="20"/>
        </w:rPr>
        <w:t xml:space="preserve"> </w:t>
      </w:r>
      <w:r w:rsidR="00795428" w:rsidRPr="00981244">
        <w:rPr>
          <w:rFonts w:hint="eastAsia"/>
          <w:color w:val="000000" w:themeColor="text1"/>
          <w:sz w:val="20"/>
          <w:szCs w:val="20"/>
        </w:rPr>
        <w:t xml:space="preserve">considered and </w:t>
      </w:r>
      <w:r w:rsidR="001E27FE" w:rsidRPr="00981244">
        <w:rPr>
          <w:rFonts w:hint="eastAsia"/>
          <w:color w:val="000000" w:themeColor="text1"/>
          <w:sz w:val="20"/>
          <w:szCs w:val="20"/>
        </w:rPr>
        <w:t>assumed to be constraints</w:t>
      </w:r>
      <w:r w:rsidR="00482251" w:rsidRPr="00981244">
        <w:rPr>
          <w:rFonts w:hint="eastAsia"/>
          <w:color w:val="000000" w:themeColor="text1"/>
          <w:sz w:val="20"/>
          <w:szCs w:val="20"/>
        </w:rPr>
        <w:t xml:space="preserve">. </w:t>
      </w:r>
      <w:r w:rsidR="00795428" w:rsidRPr="00981244">
        <w:rPr>
          <w:rFonts w:hint="eastAsia"/>
          <w:color w:val="000000" w:themeColor="text1"/>
          <w:sz w:val="20"/>
          <w:szCs w:val="20"/>
        </w:rPr>
        <w:t xml:space="preserve">To capture the difference </w:t>
      </w:r>
      <w:r w:rsidR="001B1ECD" w:rsidRPr="00981244">
        <w:rPr>
          <w:rFonts w:hint="eastAsia"/>
          <w:color w:val="000000" w:themeColor="text1"/>
          <w:sz w:val="20"/>
          <w:szCs w:val="20"/>
        </w:rPr>
        <w:t>on</w:t>
      </w:r>
      <w:r w:rsidR="00795428" w:rsidRPr="00981244">
        <w:rPr>
          <w:rFonts w:hint="eastAsia"/>
          <w:color w:val="000000" w:themeColor="text1"/>
          <w:sz w:val="20"/>
          <w:szCs w:val="20"/>
        </w:rPr>
        <w:t xml:space="preserve"> risk preference</w:t>
      </w:r>
      <w:r w:rsidR="001B1ECD" w:rsidRPr="00981244">
        <w:rPr>
          <w:rFonts w:hint="eastAsia"/>
          <w:color w:val="000000" w:themeColor="text1"/>
          <w:sz w:val="20"/>
          <w:szCs w:val="20"/>
        </w:rPr>
        <w:t xml:space="preserve"> of DM</w:t>
      </w:r>
      <w:r w:rsidR="00795428" w:rsidRPr="00981244">
        <w:rPr>
          <w:rFonts w:hint="eastAsia"/>
          <w:color w:val="000000" w:themeColor="text1"/>
          <w:sz w:val="20"/>
          <w:szCs w:val="20"/>
        </w:rPr>
        <w:t xml:space="preserve">, </w:t>
      </w:r>
      <w:r w:rsidR="00482251" w:rsidRPr="00981244">
        <w:rPr>
          <w:rFonts w:hint="eastAsia"/>
          <w:color w:val="000000" w:themeColor="text1"/>
          <w:sz w:val="20"/>
          <w:szCs w:val="20"/>
        </w:rPr>
        <w:t xml:space="preserve">the utility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oMath>
      <w:r w:rsidR="00482251" w:rsidRPr="00981244">
        <w:rPr>
          <w:rFonts w:hint="eastAsia"/>
          <w:color w:val="000000" w:themeColor="text1"/>
          <w:sz w:val="20"/>
          <w:szCs w:val="20"/>
        </w:rPr>
        <w:t xml:space="preserve"> is</w:t>
      </w:r>
      <w:r w:rsidR="00482251" w:rsidRPr="00981244">
        <w:rPr>
          <w:color w:val="000000" w:themeColor="text1"/>
          <w:sz w:val="20"/>
          <w:szCs w:val="20"/>
        </w:rPr>
        <w:t xml:space="preserve"> </w:t>
      </w:r>
      <w:r w:rsidR="00324AC8" w:rsidRPr="00981244">
        <w:rPr>
          <w:rFonts w:hint="eastAsia"/>
          <w:color w:val="000000" w:themeColor="text1"/>
          <w:sz w:val="20"/>
          <w:szCs w:val="20"/>
        </w:rPr>
        <w:t>assumed to be interval values</w:t>
      </w:r>
      <w:r w:rsidR="00E12D00" w:rsidRPr="00981244">
        <w:rPr>
          <w:rFonts w:hint="eastAsia"/>
          <w:color w:val="000000" w:themeColor="text1"/>
          <w:sz w:val="20"/>
          <w:szCs w:val="20"/>
          <w:vertAlign w:val="superscript"/>
        </w:rPr>
        <w:t>[4</w:t>
      </w:r>
      <w:r w:rsidR="00BE68F6" w:rsidRPr="00981244">
        <w:rPr>
          <w:rFonts w:hint="eastAsia"/>
          <w:color w:val="000000" w:themeColor="text1"/>
          <w:sz w:val="20"/>
          <w:szCs w:val="20"/>
          <w:vertAlign w:val="superscript"/>
        </w:rPr>
        <w:t>,25</w:t>
      </w:r>
      <w:r w:rsidR="00E12D00" w:rsidRPr="00981244">
        <w:rPr>
          <w:rFonts w:hint="eastAsia"/>
          <w:color w:val="000000" w:themeColor="text1"/>
          <w:sz w:val="20"/>
          <w:szCs w:val="20"/>
          <w:vertAlign w:val="superscript"/>
        </w:rPr>
        <w:t>]</w:t>
      </w:r>
      <w:r w:rsidR="00482251" w:rsidRPr="00981244">
        <w:rPr>
          <w:color w:val="000000" w:themeColor="text1"/>
          <w:sz w:val="20"/>
          <w:szCs w:val="20"/>
        </w:rPr>
        <w:t xml:space="preserve"> </w:t>
      </w:r>
      <w:r w:rsidR="00482251" w:rsidRPr="00981244">
        <w:rPr>
          <w:rFonts w:hint="eastAsia"/>
          <w:color w:val="000000" w:themeColor="text1"/>
          <w:sz w:val="20"/>
          <w:szCs w:val="20"/>
        </w:rPr>
        <w:t>as follows:</w:t>
      </w:r>
    </w:p>
    <w:p w:rsidR="00482251" w:rsidRPr="00981244" w:rsidRDefault="001A5802" w:rsidP="00482251">
      <w:pPr>
        <w:ind w:firstLineChars="1350" w:firstLine="2700"/>
        <w:jc w:val="left"/>
        <w:rPr>
          <w:color w:val="000000" w:themeColor="text1"/>
          <w:sz w:val="20"/>
          <w:szCs w:val="20"/>
        </w:rPr>
      </w:pP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n</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n</m:t>
                </m:r>
              </m:sub>
              <m:sup>
                <m:r>
                  <w:rPr>
                    <w:rFonts w:ascii="Cambria Math" w:hAnsi="Cambria Math"/>
                    <w:color w:val="000000" w:themeColor="text1"/>
                    <w:sz w:val="20"/>
                    <w:szCs w:val="20"/>
                  </w:rPr>
                  <m:t>+</m:t>
                </m:r>
              </m:sup>
            </m:sSubSup>
          </m:e>
        </m:d>
        <m:r>
          <w:rPr>
            <w:rFonts w:ascii="Cambria Math" w:hAnsi="Cambria Math"/>
            <w:color w:val="000000" w:themeColor="text1"/>
            <w:sz w:val="20"/>
            <w:szCs w:val="20"/>
          </w:rPr>
          <m:t xml:space="preserve"> (n=1,2,⋯,N)</m:t>
        </m:r>
      </m:oMath>
      <w:r w:rsidR="00482251" w:rsidRPr="00981244">
        <w:rPr>
          <w:rFonts w:hint="eastAsia"/>
          <w:color w:val="000000" w:themeColor="text1"/>
          <w:sz w:val="20"/>
          <w:szCs w:val="20"/>
        </w:rPr>
        <w:t xml:space="preserve">                         </w:t>
      </w:r>
      <w:r w:rsidR="00482251" w:rsidRPr="006C0FD1">
        <w:rPr>
          <w:color w:val="FF0000"/>
          <w:sz w:val="20"/>
          <w:szCs w:val="20"/>
        </w:rPr>
        <w:t>(</w:t>
      </w:r>
      <w:r w:rsidR="006C0FD1" w:rsidRPr="006C0FD1">
        <w:rPr>
          <w:rFonts w:hint="eastAsia"/>
          <w:color w:val="FF0000"/>
          <w:sz w:val="20"/>
          <w:szCs w:val="20"/>
        </w:rPr>
        <w:t>33</w:t>
      </w:r>
      <w:r w:rsidR="00482251" w:rsidRPr="006C0FD1">
        <w:rPr>
          <w:color w:val="FF0000"/>
          <w:sz w:val="20"/>
          <w:szCs w:val="20"/>
        </w:rPr>
        <w:t>)</w:t>
      </w:r>
    </w:p>
    <w:p w:rsidR="00482251" w:rsidRPr="00981244" w:rsidRDefault="00482251" w:rsidP="001B21F5">
      <w:pPr>
        <w:rPr>
          <w:color w:val="000000" w:themeColor="text1"/>
          <w:sz w:val="20"/>
          <w:szCs w:val="20"/>
        </w:rPr>
      </w:pPr>
      <w:r w:rsidRPr="00981244">
        <w:rPr>
          <w:rFonts w:hint="eastAsia"/>
          <w:color w:val="000000" w:themeColor="text1"/>
          <w:sz w:val="20"/>
          <w:szCs w:val="20"/>
        </w:rPr>
        <w:t xml:space="preserve">Therefore, to handle the risk </w:t>
      </w:r>
      <w:r w:rsidRPr="00981244">
        <w:rPr>
          <w:color w:val="000000" w:themeColor="text1"/>
          <w:sz w:val="20"/>
          <w:szCs w:val="20"/>
        </w:rPr>
        <w:t>preference</w:t>
      </w:r>
      <w:r w:rsidRPr="00981244">
        <w:rPr>
          <w:rFonts w:hint="eastAsia"/>
          <w:color w:val="000000" w:themeColor="text1"/>
          <w:sz w:val="20"/>
          <w:szCs w:val="20"/>
        </w:rPr>
        <w:t xml:space="preserve"> of different DMs, the following optimization model is constructed t</w:t>
      </w:r>
      <w:r w:rsidRPr="00981244">
        <w:rPr>
          <w:color w:val="000000" w:themeColor="text1"/>
          <w:sz w:val="20"/>
          <w:szCs w:val="20"/>
        </w:rPr>
        <w:t xml:space="preserve">o calculate the maximum </w:t>
      </w:r>
      <w:r w:rsidRPr="00981244">
        <w:rPr>
          <w:rFonts w:hint="eastAsia"/>
          <w:color w:val="000000" w:themeColor="text1"/>
          <w:sz w:val="20"/>
          <w:szCs w:val="20"/>
        </w:rPr>
        <w:t xml:space="preserve">and minimum </w:t>
      </w:r>
      <w:r w:rsidRPr="00981244">
        <w:rPr>
          <w:color w:val="000000" w:themeColor="text1"/>
          <w:sz w:val="20"/>
          <w:szCs w:val="20"/>
        </w:rPr>
        <w:t xml:space="preserve">value of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oMath>
      <w:r w:rsidRPr="00981244">
        <w:rPr>
          <w:rFonts w:hint="eastAsia"/>
          <w:color w:val="000000" w:themeColor="text1"/>
          <w:sz w:val="20"/>
          <w:szCs w:val="20"/>
        </w:rPr>
        <w:t>:</w:t>
      </w:r>
    </w:p>
    <w:p w:rsidR="00482251" w:rsidRPr="00981244" w:rsidRDefault="0089476E" w:rsidP="0089476E">
      <w:pPr>
        <w:jc w:val="center"/>
        <w:rPr>
          <w:color w:val="000000" w:themeColor="text1"/>
          <w:sz w:val="20"/>
          <w:szCs w:val="20"/>
        </w:rPr>
      </w:pPr>
      <m:oMathPara>
        <m:oMath>
          <m:r>
            <m:rPr>
              <m:sty m:val="p"/>
            </m:rPr>
            <w:rPr>
              <w:rFonts w:ascii="Cambria Math" w:hAnsi="Cambria Math" w:hint="eastAsia"/>
              <w:color w:val="000000" w:themeColor="text1"/>
              <w:sz w:val="20"/>
              <w:szCs w:val="20"/>
            </w:rPr>
            <m:t>&lt;</m:t>
          </m:r>
          <m:r>
            <w:rPr>
              <w:rFonts w:ascii="Cambria Math" w:hAnsi="Cambria Math" w:hint="eastAsia"/>
              <w:color w:val="000000" w:themeColor="text1"/>
              <w:sz w:val="20"/>
              <w:szCs w:val="20"/>
            </w:rPr>
            <m:t xml:space="preserve">Model </m:t>
          </m:r>
          <m:r>
            <m:rPr>
              <m:sty m:val="p"/>
            </m:rPr>
            <w:rPr>
              <w:rFonts w:ascii="Cambria Math" w:hAnsi="Cambria Math" w:hint="eastAsia"/>
              <w:color w:val="000000" w:themeColor="text1"/>
              <w:sz w:val="20"/>
              <w:szCs w:val="20"/>
            </w:rPr>
            <m:t>1&gt;</m:t>
          </m:r>
          <m:r>
            <m:rPr>
              <m:sty m:val="p"/>
            </m:rPr>
            <w:rPr>
              <w:rFonts w:ascii="Cambria Math"/>
              <w:color w:val="000000" w:themeColor="text1"/>
              <w:sz w:val="20"/>
              <w:szCs w:val="20"/>
            </w:rPr>
            <m:t xml:space="preserve">  </m:t>
          </m:r>
          <m:func>
            <m:funcPr>
              <m:ctrlPr>
                <w:rPr>
                  <w:rFonts w:ascii="Cambria Math" w:hAnsi="Cambria Math"/>
                  <w:color w:val="000000" w:themeColor="text1"/>
                  <w:sz w:val="20"/>
                  <w:szCs w:val="20"/>
                </w:rPr>
              </m:ctrlPr>
            </m:funcPr>
            <m:fName>
              <m:limLow>
                <m:limLowPr>
                  <m:ctrlPr>
                    <w:rPr>
                      <w:rFonts w:ascii="Cambria Math" w:hAnsi="Cambria Math"/>
                      <w:color w:val="000000" w:themeColor="text1"/>
                      <w:sz w:val="20"/>
                      <w:szCs w:val="20"/>
                    </w:rPr>
                  </m:ctrlPr>
                </m:limLowPr>
                <m:e>
                  <m:r>
                    <m:rPr>
                      <m:sty m:val="p"/>
                    </m:rPr>
                    <w:rPr>
                      <w:rFonts w:ascii="Cambria Math" w:hAnsi="Cambria Math"/>
                      <w:color w:val="000000" w:themeColor="text1"/>
                      <w:sz w:val="20"/>
                      <w:szCs w:val="20"/>
                    </w:rPr>
                    <m:t>max/min</m:t>
                  </m:r>
                </m:e>
                <m:lim/>
              </m:limLow>
            </m:fName>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e>
          </m:func>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eastAsia="MS Mincho" w:hAnsi="Cambria Math" w:cs="MS Mincho"/>
                  <w:color w:val="000000" w:themeColor="text1"/>
                  <w:sz w:val="20"/>
                  <w:szCs w:val="20"/>
                </w:rPr>
                <m:t>1-</m:t>
              </m:r>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i</m:t>
                  </m:r>
                </m:sub>
              </m:sSub>
            </m:num>
            <m:den>
              <m:r>
                <w:rPr>
                  <w:rFonts w:ascii="Cambria Math" w:hAnsi="Cambria Math"/>
                  <w:color w:val="000000" w:themeColor="text1"/>
                  <w:sz w:val="20"/>
                  <w:szCs w:val="20"/>
                </w:rPr>
                <m:t>L-</m:t>
              </m:r>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i</m:t>
                  </m:r>
                  <m:r>
                    <w:rPr>
                      <w:rFonts w:ascii="Cambria Math" w:hAnsi="Cambria Math" w:hint="eastAsia"/>
                      <w:color w:val="000000" w:themeColor="text1"/>
                      <w:sz w:val="20"/>
                      <w:szCs w:val="20"/>
                    </w:rPr>
                    <m:t>=1</m:t>
                  </m:r>
                </m:sub>
                <m:sup>
                  <m:r>
                    <w:rPr>
                      <w:rFonts w:ascii="Cambria Math" w:hAnsi="Cambria Math"/>
                      <w:color w:val="000000" w:themeColor="text1"/>
                      <w:sz w:val="20"/>
                      <w:szCs w:val="20"/>
                    </w:rPr>
                    <m:t>L</m:t>
                  </m:r>
                </m:sup>
                <m:e>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i</m:t>
                      </m:r>
                    </m:sub>
                  </m:sSub>
                </m:e>
              </m:nary>
            </m:den>
          </m:f>
          <m:r>
            <w:rPr>
              <w:rFonts w:ascii="Cambria Math" w:eastAsia="MS Mincho" w:hAnsi="Cambria Math" w:cs="MS Mincho"/>
              <w:color w:val="000000" w:themeColor="text1"/>
              <w:sz w:val="20"/>
              <w:szCs w:val="20"/>
            </w:rPr>
            <m:t xml:space="preserve"> </m:t>
          </m:r>
          <m:r>
            <m:rPr>
              <m:sty m:val="p"/>
            </m:rPr>
            <w:rPr>
              <w:rFonts w:ascii="Cambria Math" w:hAnsi="Cambria Math"/>
              <w:color w:val="000000" w:themeColor="text1"/>
              <w:sz w:val="20"/>
              <w:szCs w:val="20"/>
            </w:rPr>
            <m:t>(</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r>
            <m:rPr>
              <m:sty m:val="p"/>
            </m:rPr>
            <w:rPr>
              <w:rFonts w:ascii="Cambria Math" w:hAnsi="Cambria Math"/>
              <w:color w:val="000000" w:themeColor="text1"/>
              <w:sz w:val="20"/>
              <w:szCs w:val="20"/>
            </w:rPr>
            <m:t>)</m:t>
          </m:r>
        </m:oMath>
      </m:oMathPara>
    </w:p>
    <w:p w:rsidR="0089476E" w:rsidRPr="00981244" w:rsidRDefault="00482251" w:rsidP="0089476E">
      <w:pPr>
        <w:ind w:firstLineChars="1300" w:firstLine="2600"/>
        <w:rPr>
          <w:color w:val="000000" w:themeColor="text1"/>
          <w:sz w:val="20"/>
          <w:szCs w:val="20"/>
        </w:rPr>
      </w:pPr>
      <m:oMathPara>
        <m:oMath>
          <m:r>
            <m:rPr>
              <m:sty m:val="p"/>
            </m:rPr>
            <w:rPr>
              <w:rFonts w:ascii="Cambria Math" w:hAnsi="Cambria Math"/>
              <w:color w:val="000000" w:themeColor="text1"/>
              <w:sz w:val="20"/>
              <w:szCs w:val="20"/>
            </w:rPr>
            <m:t xml:space="preserve">s.t. </m:t>
          </m:r>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i</m:t>
              </m:r>
            </m:sub>
          </m:sSub>
          <m:r>
            <m:rPr>
              <m:sty m:val="p"/>
            </m:rPr>
            <w:rPr>
              <w:rFonts w:ascii="Cambria Math" w:eastAsia="MS Mincho" w:hAnsi="MS Mincho" w:cs="MS Mincho"/>
              <w:color w:val="000000" w:themeColor="text1"/>
              <w:sz w:val="20"/>
              <w:szCs w:val="20"/>
            </w:rPr>
            <m:t>=</m:t>
          </m:r>
          <m:r>
            <m:rPr>
              <m:sty m:val="p"/>
            </m:rPr>
            <w:rPr>
              <w:rFonts w:ascii="MS Mincho" w:eastAsia="MS Mincho" w:hAnsi="MS Mincho" w:cs="MS Mincho" w:hint="eastAsia"/>
              <w:color w:val="000000" w:themeColor="text1"/>
              <w:sz w:val="20"/>
              <w:szCs w:val="20"/>
            </w:rPr>
            <m:t>-</m:t>
          </m:r>
          <m:f>
            <m:fPr>
              <m:ctrlPr>
                <w:rPr>
                  <w:rFonts w:ascii="Cambria Math" w:eastAsia="MS Mincho" w:hAnsi="MS Mincho" w:cs="MS Mincho"/>
                  <w:i/>
                  <w:color w:val="000000" w:themeColor="text1"/>
                  <w:sz w:val="20"/>
                  <w:szCs w:val="20"/>
                </w:rPr>
              </m:ctrlPr>
            </m:fPr>
            <m:num>
              <m:r>
                <w:rPr>
                  <w:rFonts w:ascii="Cambria Math" w:eastAsia="MS Mincho" w:hAnsi="MS Mincho" w:cs="MS Mincho"/>
                  <w:color w:val="000000" w:themeColor="text1"/>
                  <w:sz w:val="20"/>
                  <w:szCs w:val="20"/>
                </w:rPr>
                <m:t>1</m:t>
              </m:r>
            </m:num>
            <m:den>
              <m:func>
                <m:funcPr>
                  <m:ctrlPr>
                    <w:rPr>
                      <w:rFonts w:ascii="Cambria Math" w:eastAsia="MS Mincho" w:hAnsi="Cambria Math" w:cs="Cambria Math"/>
                      <w:color w:val="000000" w:themeColor="text1"/>
                      <w:sz w:val="20"/>
                      <w:szCs w:val="20"/>
                    </w:rPr>
                  </m:ctrlPr>
                </m:funcPr>
                <m:fName>
                  <m:r>
                    <m:rPr>
                      <m:sty m:val="p"/>
                    </m:rPr>
                    <w:rPr>
                      <w:rFonts w:ascii="Cambria Math" w:eastAsia="MS Mincho" w:hAnsi="MS Mincho" w:cs="MS Mincho"/>
                      <w:color w:val="000000" w:themeColor="text1"/>
                      <w:sz w:val="20"/>
                      <w:szCs w:val="20"/>
                    </w:rPr>
                    <m:t>ln</m:t>
                  </m:r>
                  <m:ctrlPr>
                    <w:rPr>
                      <w:rFonts w:ascii="Cambria Math" w:eastAsia="MS Mincho" w:hAnsi="MS Mincho" w:cs="MS Mincho"/>
                      <w:color w:val="000000" w:themeColor="text1"/>
                      <w:sz w:val="20"/>
                      <w:szCs w:val="20"/>
                    </w:rPr>
                  </m:ctrlPr>
                </m:fName>
                <m:e>
                  <m:d>
                    <m:dPr>
                      <m:ctrlPr>
                        <w:rPr>
                          <w:rFonts w:ascii="Cambria Math" w:eastAsia="MS Mincho" w:hAnsi="MS Mincho" w:cs="MS Mincho"/>
                          <w:i/>
                          <w:color w:val="000000" w:themeColor="text1"/>
                          <w:sz w:val="20"/>
                          <w:szCs w:val="20"/>
                        </w:rPr>
                      </m:ctrlPr>
                    </m:dPr>
                    <m:e>
                      <m:r>
                        <w:rPr>
                          <w:rFonts w:ascii="Cambria Math" w:eastAsia="MS Mincho" w:hAnsi="MS Mincho" w:cs="MS Mincho"/>
                          <w:color w:val="000000" w:themeColor="text1"/>
                          <w:sz w:val="20"/>
                          <w:szCs w:val="20"/>
                        </w:rPr>
                        <m:t>S</m:t>
                      </m:r>
                    </m:e>
                  </m:d>
                </m:e>
              </m:func>
            </m:den>
          </m:f>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l</m:t>
              </m:r>
              <m:r>
                <w:rPr>
                  <w:rFonts w:ascii="Cambria Math" w:hAnsi="Cambria Math" w:hint="eastAsia"/>
                  <w:color w:val="000000" w:themeColor="text1"/>
                  <w:sz w:val="20"/>
                  <w:szCs w:val="20"/>
                </w:rPr>
                <m:t>=1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ln</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e>
          </m:nary>
        </m:oMath>
      </m:oMathPara>
    </w:p>
    <w:p w:rsidR="0089476E" w:rsidRPr="00981244" w:rsidRDefault="005171E3" w:rsidP="0089476E">
      <w:pPr>
        <w:ind w:firstLineChars="1300" w:firstLine="2600"/>
        <w:rPr>
          <w:color w:val="000000" w:themeColor="text1"/>
          <w:sz w:val="20"/>
          <w:szCs w:val="20"/>
        </w:rPr>
      </w:pPr>
      <m:oMathPara>
        <m:oMath>
          <m:r>
            <w:rPr>
              <w:rFonts w:ascii="Cambria Math" w:hAnsi="Cambria Math"/>
              <w:color w:val="000000" w:themeColor="text1"/>
              <w:sz w:val="20"/>
              <w:szCs w:val="20"/>
            </w:rPr>
            <m:t xml:space="preserve">                                </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e>
              </m:nary>
            </m:den>
          </m:f>
          <m:r>
            <w:rPr>
              <w:rFonts w:ascii="Cambria Math" w:hAnsi="Cambria Math"/>
              <w:color w:val="000000" w:themeColor="text1"/>
              <w:sz w:val="20"/>
              <w:szCs w:val="20"/>
            </w:rPr>
            <m:t xml:space="preserve"> </m:t>
          </m:r>
          <m:d>
            <m:dPr>
              <m:ctrlPr>
                <w:rPr>
                  <w:rFonts w:ascii="Cambria Math" w:hAnsi="Cambria Math"/>
                  <w:i/>
                  <w:color w:val="000000" w:themeColor="text1"/>
                  <w:sz w:val="20"/>
                  <w:szCs w:val="20"/>
                </w:rPr>
              </m:ctrlPr>
            </m:dPr>
            <m:e>
              <m:r>
                <w:rPr>
                  <w:rFonts w:ascii="Cambria Math" w:hAnsi="Cambria Math"/>
                  <w:color w:val="000000" w:themeColor="text1"/>
                  <w:sz w:val="20"/>
                  <w:szCs w:val="20"/>
                </w:rPr>
                <m:t xml:space="preserve">or </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e>
                  </m:nary>
                </m:den>
              </m:f>
            </m:e>
          </m:d>
        </m:oMath>
      </m:oMathPara>
    </w:p>
    <w:p w:rsidR="00482251" w:rsidRPr="00981244" w:rsidRDefault="0089476E" w:rsidP="0089476E">
      <w:pPr>
        <w:ind w:firstLineChars="1450" w:firstLine="2900"/>
        <w:rPr>
          <w:color w:val="000000" w:themeColor="text1"/>
          <w:sz w:val="20"/>
          <w:szCs w:val="20"/>
        </w:rPr>
      </w:pPr>
      <m:oMathPara>
        <m:oMath>
          <m:r>
            <w:rPr>
              <w:rFonts w:ascii="Cambria Math" w:hAnsi="Cambria Math"/>
              <w:color w:val="000000" w:themeColor="text1"/>
              <w:sz w:val="20"/>
              <w:szCs w:val="20"/>
            </w:rPr>
            <m:t xml:space="preserve">                   </m:t>
          </m:r>
          <m:sSub>
            <m:sSubPr>
              <m:ctrlPr>
                <w:rPr>
                  <w:rFonts w:ascii="Cambria Math" w:hAnsi="Cambria Math"/>
                  <w:color w:val="000000" w:themeColor="text1"/>
                  <w:sz w:val="20"/>
                  <w:szCs w:val="20"/>
                </w:rPr>
              </m:ctrlPr>
            </m:sSub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n</m:t>
                  </m:r>
                </m:sub>
                <m:sup>
                  <m:r>
                    <w:rPr>
                      <w:rFonts w:ascii="Cambria Math" w:hAnsi="Cambria Math"/>
                      <w:color w:val="000000" w:themeColor="text1"/>
                      <w:sz w:val="20"/>
                      <w:szCs w:val="20"/>
                    </w:rPr>
                    <m:t>-</m:t>
                  </m:r>
                </m:sup>
              </m:sSubSup>
              <m:r>
                <w:rPr>
                  <w:rFonts w:ascii="Cambria Math" w:hAnsi="Cambria Math"/>
                  <w:color w:val="000000" w:themeColor="text1"/>
                  <w:sz w:val="20"/>
                  <w:szCs w:val="20"/>
                </w:rPr>
                <m:t>≤u(</m:t>
              </m:r>
              <m:r>
                <w:rPr>
                  <w:rFonts w:ascii="Cambria Math" w:hAnsi="Cambria Math" w:hint="eastAsia"/>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n</m:t>
              </m:r>
            </m:sub>
            <m:sup>
              <m:r>
                <w:rPr>
                  <w:rFonts w:ascii="Cambria Math" w:hAnsi="Cambria Math"/>
                  <w:color w:val="000000" w:themeColor="text1"/>
                  <w:sz w:val="20"/>
                  <w:szCs w:val="20"/>
                </w:rPr>
                <m:t>+</m:t>
              </m:r>
            </m:sup>
          </m:sSubSup>
          <m:r>
            <w:rPr>
              <w:rFonts w:ascii="Cambria Math" w:hAnsi="Cambria Math"/>
              <w:color w:val="000000" w:themeColor="text1"/>
              <w:sz w:val="20"/>
              <w:szCs w:val="20"/>
            </w:rPr>
            <m:t xml:space="preserve"> (n=1,2,⋯,N)</m:t>
          </m:r>
        </m:oMath>
      </m:oMathPara>
    </w:p>
    <w:p w:rsidR="00482251" w:rsidRPr="00981244" w:rsidRDefault="00482251" w:rsidP="0089476E">
      <w:pPr>
        <w:ind w:firstLineChars="1600" w:firstLine="3200"/>
        <w:rPr>
          <w:color w:val="000000" w:themeColor="text1"/>
          <w:sz w:val="20"/>
          <w:szCs w:val="20"/>
        </w:rPr>
      </w:pPr>
      <w:proofErr w:type="spellStart"/>
      <w:r w:rsidRPr="00981244">
        <w:rPr>
          <w:rFonts w:hint="eastAsia"/>
          <w:color w:val="000000" w:themeColor="text1"/>
          <w:sz w:val="20"/>
          <w:szCs w:val="20"/>
        </w:rPr>
        <w:t>Eqs</w:t>
      </w:r>
      <w:proofErr w:type="spellEnd"/>
      <w:r w:rsidRPr="00981244">
        <w:rPr>
          <w:rFonts w:hint="eastAsia"/>
          <w:color w:val="000000" w:themeColor="text1"/>
          <w:sz w:val="20"/>
          <w:szCs w:val="20"/>
        </w:rPr>
        <w:t>.</w:t>
      </w:r>
      <w:r w:rsidRPr="006C0FD1">
        <w:rPr>
          <w:rFonts w:hint="eastAsia"/>
          <w:color w:val="FF0000"/>
          <w:sz w:val="20"/>
          <w:szCs w:val="20"/>
        </w:rPr>
        <w:t>(</w:t>
      </w:r>
      <w:r w:rsidR="006C0FD1" w:rsidRPr="006C0FD1">
        <w:rPr>
          <w:rFonts w:hint="eastAsia"/>
          <w:color w:val="FF0000"/>
          <w:sz w:val="20"/>
          <w:szCs w:val="20"/>
        </w:rPr>
        <w:t>28</w:t>
      </w:r>
      <w:r w:rsidRPr="006C0FD1">
        <w:rPr>
          <w:rFonts w:hint="eastAsia"/>
          <w:color w:val="FF0000"/>
          <w:sz w:val="20"/>
          <w:szCs w:val="20"/>
        </w:rPr>
        <w:t>), (</w:t>
      </w:r>
      <w:r w:rsidR="006C0FD1" w:rsidRPr="006C0FD1">
        <w:rPr>
          <w:rFonts w:hint="eastAsia"/>
          <w:color w:val="FF0000"/>
          <w:sz w:val="20"/>
          <w:szCs w:val="20"/>
        </w:rPr>
        <w:t>29</w:t>
      </w:r>
      <w:r w:rsidRPr="006C0FD1">
        <w:rPr>
          <w:rFonts w:hint="eastAsia"/>
          <w:color w:val="FF0000"/>
          <w:sz w:val="20"/>
          <w:szCs w:val="20"/>
        </w:rPr>
        <w:t>), (</w:t>
      </w:r>
      <w:r w:rsidR="006C0FD1" w:rsidRPr="006C0FD1">
        <w:rPr>
          <w:rFonts w:hint="eastAsia"/>
          <w:color w:val="FF0000"/>
          <w:sz w:val="20"/>
          <w:szCs w:val="20"/>
        </w:rPr>
        <w:t>30</w:t>
      </w:r>
      <w:r w:rsidRPr="006C0FD1">
        <w:rPr>
          <w:rFonts w:hint="eastAsia"/>
          <w:color w:val="FF0000"/>
          <w:sz w:val="20"/>
          <w:szCs w:val="20"/>
        </w:rPr>
        <w:t>)</w:t>
      </w:r>
    </w:p>
    <w:p w:rsidR="00482251" w:rsidRPr="00981244" w:rsidRDefault="00482251" w:rsidP="008F067D">
      <w:pPr>
        <w:rPr>
          <w:color w:val="000000" w:themeColor="text1"/>
          <w:sz w:val="20"/>
          <w:szCs w:val="20"/>
        </w:rPr>
      </w:pPr>
      <w:r w:rsidRPr="00981244">
        <w:rPr>
          <w:color w:val="000000" w:themeColor="text1"/>
          <w:sz w:val="20"/>
          <w:szCs w:val="20"/>
        </w:rPr>
        <w:t xml:space="preserve">The above programming model </w:t>
      </w:r>
      <w:r w:rsidR="001B21F5" w:rsidRPr="00981244">
        <w:rPr>
          <w:rFonts w:hint="eastAsia"/>
          <w:color w:val="000000" w:themeColor="text1"/>
          <w:sz w:val="20"/>
          <w:szCs w:val="20"/>
        </w:rPr>
        <w:t>that</w:t>
      </w:r>
      <w:r w:rsidR="001B21F5" w:rsidRPr="00981244">
        <w:rPr>
          <w:color w:val="000000" w:themeColor="text1"/>
          <w:sz w:val="20"/>
          <w:szCs w:val="20"/>
        </w:rPr>
        <w:t xml:space="preserve"> could be computed by </w:t>
      </w:r>
      <w:r w:rsidR="00AC466C" w:rsidRPr="00981244">
        <w:rPr>
          <w:rFonts w:hint="eastAsia"/>
          <w:color w:val="000000" w:themeColor="text1"/>
          <w:sz w:val="20"/>
          <w:szCs w:val="20"/>
        </w:rPr>
        <w:t>Excel</w:t>
      </w:r>
      <w:r w:rsidR="001B21F5" w:rsidRPr="00981244">
        <w:rPr>
          <w:color w:val="000000" w:themeColor="text1"/>
          <w:sz w:val="20"/>
          <w:szCs w:val="20"/>
        </w:rPr>
        <w:t xml:space="preserve"> </w:t>
      </w:r>
      <w:r w:rsidRPr="00981244">
        <w:rPr>
          <w:color w:val="000000" w:themeColor="text1"/>
          <w:sz w:val="20"/>
          <w:szCs w:val="20"/>
        </w:rPr>
        <w:t xml:space="preserve">contains </w:t>
      </w:r>
      <m:oMath>
        <m:r>
          <w:rPr>
            <w:rFonts w:ascii="Cambria Math" w:hAnsi="Cambria Math"/>
            <w:color w:val="000000" w:themeColor="text1"/>
            <w:sz w:val="20"/>
            <w:szCs w:val="20"/>
          </w:rPr>
          <m:t>N</m:t>
        </m:r>
      </m:oMath>
      <w:r w:rsidRPr="00981244">
        <w:rPr>
          <w:color w:val="000000" w:themeColor="text1"/>
          <w:sz w:val="20"/>
          <w:szCs w:val="20"/>
        </w:rPr>
        <w:t xml:space="preserve"> variables</w:t>
      </w:r>
      <w:r w:rsidR="001B21F5" w:rsidRPr="00981244">
        <w:rPr>
          <w:rFonts w:hint="eastAsia"/>
          <w:color w:val="000000" w:themeColor="text1"/>
          <w:sz w:val="20"/>
          <w:szCs w:val="20"/>
        </w:rPr>
        <w:t xml:space="preserve"> which are</w:t>
      </w:r>
      <w:r w:rsidR="00077ACF"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m:t>
            </m:r>
            <m:r>
              <w:rPr>
                <w:rFonts w:ascii="Cambria Math" w:hAnsi="Cambria Math" w:hint="eastAsia"/>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)(n=1,2,⋯,N)</m:t>
        </m:r>
      </m:oMath>
      <w:r w:rsidRPr="00981244">
        <w:rPr>
          <w:rFonts w:hint="eastAsia"/>
          <w:color w:val="000000" w:themeColor="text1"/>
          <w:sz w:val="20"/>
          <w:szCs w:val="20"/>
        </w:rPr>
        <w:t xml:space="preserve">. Let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i</m:t>
            </m:r>
          </m:sub>
          <m:sup>
            <m:r>
              <w:rPr>
                <w:rFonts w:ascii="Cambria Math" w:hAnsi="Cambria Math"/>
                <w:color w:val="000000" w:themeColor="text1"/>
                <w:sz w:val="20"/>
                <w:szCs w:val="20"/>
              </w:rPr>
              <m:t>+</m:t>
            </m:r>
          </m:sup>
        </m:sSubSup>
      </m:oMath>
      <w:r w:rsidRPr="00981244">
        <w:rPr>
          <w:rFonts w:hint="eastAsia"/>
          <w:color w:val="000000" w:themeColor="text1"/>
          <w:sz w:val="20"/>
          <w:szCs w:val="20"/>
        </w:rPr>
        <w:t xml:space="preserve"> </w:t>
      </w:r>
      <w:r w:rsidRPr="00981244">
        <w:rPr>
          <w:color w:val="000000" w:themeColor="text1"/>
          <w:kern w:val="0"/>
          <w:sz w:val="20"/>
          <w:szCs w:val="20"/>
        </w:rPr>
        <w:t xml:space="preserve">and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i</m:t>
            </m:r>
          </m:sub>
          <m:sup>
            <m:r>
              <w:rPr>
                <w:rFonts w:ascii="Cambria Math" w:hAnsi="Cambria Math"/>
                <w:color w:val="000000" w:themeColor="text1"/>
                <w:sz w:val="20"/>
                <w:szCs w:val="20"/>
              </w:rPr>
              <m:t>-</m:t>
            </m:r>
          </m:sup>
        </m:sSubSup>
      </m:oMath>
      <w:r w:rsidRPr="00981244">
        <w:rPr>
          <w:rFonts w:hint="eastAsia"/>
          <w:color w:val="000000" w:themeColor="text1"/>
          <w:sz w:val="20"/>
          <w:szCs w:val="20"/>
        </w:rPr>
        <w:t xml:space="preserve"> be</w:t>
      </w:r>
      <w:r w:rsidRPr="00981244">
        <w:rPr>
          <w:color w:val="000000" w:themeColor="text1"/>
          <w:sz w:val="20"/>
          <w:szCs w:val="20"/>
        </w:rPr>
        <w:t xml:space="preserve"> the </w:t>
      </w:r>
      <w:r w:rsidRPr="00981244">
        <w:rPr>
          <w:rFonts w:hint="eastAsia"/>
          <w:color w:val="000000" w:themeColor="text1"/>
          <w:sz w:val="20"/>
          <w:szCs w:val="20"/>
        </w:rPr>
        <w:t>optimized</w:t>
      </w:r>
      <w:r w:rsidRPr="00981244">
        <w:rPr>
          <w:color w:val="000000" w:themeColor="text1"/>
          <w:sz w:val="20"/>
          <w:szCs w:val="20"/>
        </w:rPr>
        <w:t xml:space="preserve"> value</w:t>
      </w:r>
      <w:r w:rsidR="00603D4C" w:rsidRPr="00981244">
        <w:rPr>
          <w:rFonts w:hint="eastAsia"/>
          <w:color w:val="000000" w:themeColor="text1"/>
          <w:sz w:val="20"/>
          <w:szCs w:val="20"/>
        </w:rPr>
        <w:t>s</w:t>
      </w:r>
      <w:r w:rsidRPr="00981244">
        <w:rPr>
          <w:color w:val="000000" w:themeColor="text1"/>
          <w:sz w:val="20"/>
          <w:szCs w:val="20"/>
        </w:rPr>
        <w:t xml:space="preserve"> of the objective function in </w:t>
      </w:r>
      <w:r w:rsidR="000A59DB" w:rsidRPr="00981244">
        <w:rPr>
          <w:rFonts w:hint="eastAsia"/>
          <w:color w:val="000000" w:themeColor="text1"/>
          <w:sz w:val="20"/>
          <w:szCs w:val="20"/>
        </w:rPr>
        <w:t>&lt;</w:t>
      </w:r>
      <w:r w:rsidR="000A59DB" w:rsidRPr="00981244">
        <w:rPr>
          <w:rFonts w:hint="eastAsia"/>
          <w:i/>
          <w:color w:val="000000" w:themeColor="text1"/>
          <w:sz w:val="20"/>
          <w:szCs w:val="20"/>
        </w:rPr>
        <w:t xml:space="preserve">Model </w:t>
      </w:r>
      <w:r w:rsidR="000A59DB" w:rsidRPr="00981244">
        <w:rPr>
          <w:rFonts w:hint="eastAsia"/>
          <w:color w:val="000000" w:themeColor="text1"/>
          <w:sz w:val="20"/>
          <w:szCs w:val="20"/>
        </w:rPr>
        <w:t>1&gt;</w:t>
      </w:r>
      <w:r w:rsidRPr="00981244">
        <w:rPr>
          <w:rFonts w:hint="eastAsia"/>
          <w:color w:val="000000" w:themeColor="text1"/>
          <w:sz w:val="20"/>
          <w:szCs w:val="20"/>
        </w:rPr>
        <w:t>. So</w:t>
      </w:r>
      <w:r w:rsidRPr="00981244">
        <w:rPr>
          <w:color w:val="000000" w:themeColor="text1"/>
          <w:sz w:val="20"/>
          <w:szCs w:val="20"/>
        </w:rPr>
        <w:t xml:space="preserve"> the right and left extensions of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oMath>
      <w:r w:rsidRPr="00981244">
        <w:rPr>
          <w:color w:val="000000" w:themeColor="text1"/>
          <w:sz w:val="20"/>
          <w:szCs w:val="20"/>
        </w:rPr>
        <w:t xml:space="preserve"> </w:t>
      </w:r>
      <w:r w:rsidRPr="00981244">
        <w:rPr>
          <w:rFonts w:hint="eastAsia"/>
          <w:color w:val="000000" w:themeColor="text1"/>
          <w:sz w:val="20"/>
          <w:szCs w:val="20"/>
        </w:rPr>
        <w:t>are obtained considering the preference discrepancy of different DMs</w:t>
      </w:r>
      <w:r w:rsidRPr="00981244">
        <w:rPr>
          <w:color w:val="000000" w:themeColor="text1"/>
          <w:sz w:val="20"/>
          <w:szCs w:val="20"/>
        </w:rPr>
        <w:t>.</w:t>
      </w:r>
    </w:p>
    <w:p w:rsidR="008D7C18" w:rsidRPr="00981244" w:rsidRDefault="00ED7590" w:rsidP="00E67F15">
      <w:pPr>
        <w:ind w:firstLine="289"/>
        <w:rPr>
          <w:color w:val="000000" w:themeColor="text1"/>
          <w:sz w:val="20"/>
          <w:szCs w:val="20"/>
        </w:rPr>
      </w:pPr>
      <w:r w:rsidRPr="00981244">
        <w:rPr>
          <w:rFonts w:hint="eastAsia"/>
          <w:color w:val="000000" w:themeColor="text1"/>
          <w:sz w:val="20"/>
          <w:szCs w:val="20"/>
        </w:rPr>
        <w:t>T</w:t>
      </w:r>
      <w:r w:rsidR="00F227E1" w:rsidRPr="00981244">
        <w:rPr>
          <w:rFonts w:hint="eastAsia"/>
          <w:color w:val="000000" w:themeColor="text1"/>
          <w:sz w:val="20"/>
          <w:szCs w:val="20"/>
        </w:rPr>
        <w:t xml:space="preserve">ake the case in Table </w:t>
      </w:r>
      <w:r w:rsidR="00D13F1E" w:rsidRPr="00981244">
        <w:rPr>
          <w:rFonts w:hint="eastAsia"/>
          <w:color w:val="000000" w:themeColor="text1"/>
          <w:sz w:val="20"/>
          <w:szCs w:val="20"/>
        </w:rPr>
        <w:t>1</w:t>
      </w:r>
      <w:r w:rsidR="005F3792" w:rsidRPr="00981244">
        <w:rPr>
          <w:rFonts w:hint="eastAsia"/>
          <w:color w:val="000000" w:themeColor="text1"/>
          <w:sz w:val="20"/>
          <w:szCs w:val="20"/>
        </w:rPr>
        <w:t xml:space="preserve"> for example, the utility intervals are assumed to be between risk </w:t>
      </w:r>
      <w:r w:rsidR="005F3792" w:rsidRPr="00981244">
        <w:rPr>
          <w:color w:val="000000" w:themeColor="text1"/>
          <w:sz w:val="20"/>
          <w:szCs w:val="20"/>
        </w:rPr>
        <w:t>taking</w:t>
      </w:r>
      <w:r w:rsidR="005F3792" w:rsidRPr="00981244">
        <w:rPr>
          <w:rFonts w:hint="eastAsia"/>
          <w:color w:val="000000" w:themeColor="text1"/>
          <w:sz w:val="20"/>
          <w:szCs w:val="20"/>
        </w:rPr>
        <w:t xml:space="preserve"> and risk </w:t>
      </w:r>
      <w:r w:rsidR="005F3792" w:rsidRPr="00981244">
        <w:rPr>
          <w:color w:val="000000" w:themeColor="text1"/>
          <w:sz w:val="20"/>
          <w:szCs w:val="20"/>
        </w:rPr>
        <w:t>aversion</w:t>
      </w:r>
      <w:r w:rsidR="005F3792" w:rsidRPr="00981244">
        <w:rPr>
          <w:rFonts w:hint="eastAsia"/>
          <w:color w:val="000000" w:themeColor="text1"/>
          <w:sz w:val="20"/>
          <w:szCs w:val="20"/>
        </w:rPr>
        <w:t xml:space="preserve"> such </w:t>
      </w:r>
      <w:r w:rsidR="005F3792" w:rsidRPr="00981244">
        <w:rPr>
          <w:color w:val="000000" w:themeColor="text1"/>
          <w:sz w:val="20"/>
          <w:szCs w:val="20"/>
        </w:rPr>
        <w:t>that</w:t>
      </w:r>
      <w:r w:rsidR="005F3792"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0≤u(</m:t>
            </m:r>
            <m:r>
              <w:rPr>
                <w:rFonts w:ascii="Cambria Math" w:hAnsi="Cambria Math" w:hint="eastAsia"/>
                <w:color w:val="000000" w:themeColor="text1"/>
                <w:sz w:val="20"/>
                <w:szCs w:val="20"/>
              </w:rPr>
              <m:t>H</m:t>
            </m:r>
          </m:e>
          <m:sub>
            <m:r>
              <w:rPr>
                <w:rFonts w:ascii="Cambria Math" w:hAnsi="Cambria Math"/>
                <w:color w:val="000000" w:themeColor="text1"/>
                <w:sz w:val="20"/>
                <w:szCs w:val="20"/>
              </w:rPr>
              <m:t>1</m:t>
            </m:r>
          </m:sub>
        </m:sSub>
        <m:r>
          <w:rPr>
            <w:rFonts w:ascii="Cambria Math" w:hAnsi="Cambria Math"/>
            <w:color w:val="000000" w:themeColor="text1"/>
            <w:sz w:val="20"/>
            <w:szCs w:val="20"/>
          </w:rPr>
          <m:t>)≤0.1</m:t>
        </m:r>
      </m:oMath>
      <w:r w:rsidR="00241D7B"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0.1≤u(</m:t>
            </m:r>
            <m:r>
              <w:rPr>
                <w:rFonts w:ascii="Cambria Math" w:hAnsi="Cambria Math" w:hint="eastAsia"/>
                <w:color w:val="000000" w:themeColor="text1"/>
                <w:sz w:val="20"/>
                <w:szCs w:val="20"/>
              </w:rPr>
              <m:t>H</m:t>
            </m:r>
          </m:e>
          <m:sub>
            <m:r>
              <w:rPr>
                <w:rFonts w:ascii="Cambria Math" w:hAnsi="Cambria Math"/>
                <w:color w:val="000000" w:themeColor="text1"/>
                <w:sz w:val="20"/>
                <w:szCs w:val="20"/>
              </w:rPr>
              <m:t>2</m:t>
            </m:r>
          </m:sub>
        </m:sSub>
        <m:r>
          <w:rPr>
            <w:rFonts w:ascii="Cambria Math" w:hAnsi="Cambria Math"/>
            <w:color w:val="000000" w:themeColor="text1"/>
            <w:sz w:val="20"/>
            <w:szCs w:val="20"/>
          </w:rPr>
          <m:t>)≤0.45</m:t>
        </m:r>
      </m:oMath>
      <w:r w:rsidR="0073224C"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0.25≤u(</m:t>
            </m:r>
            <m:r>
              <w:rPr>
                <w:rFonts w:ascii="Cambria Math" w:hAnsi="Cambria Math" w:hint="eastAsia"/>
                <w:color w:val="000000" w:themeColor="text1"/>
                <w:sz w:val="20"/>
                <w:szCs w:val="20"/>
              </w:rPr>
              <m:t>H</m:t>
            </m:r>
          </m:e>
          <m:sub>
            <m:r>
              <w:rPr>
                <w:rFonts w:ascii="Cambria Math" w:hAnsi="Cambria Math"/>
                <w:color w:val="000000" w:themeColor="text1"/>
                <w:sz w:val="20"/>
                <w:szCs w:val="20"/>
              </w:rPr>
              <m:t>3</m:t>
            </m:r>
          </m:sub>
        </m:sSub>
        <m:r>
          <w:rPr>
            <w:rFonts w:ascii="Cambria Math" w:hAnsi="Cambria Math"/>
            <w:color w:val="000000" w:themeColor="text1"/>
            <w:sz w:val="20"/>
            <w:szCs w:val="20"/>
          </w:rPr>
          <m:t>)≤0.75</m:t>
        </m:r>
      </m:oMath>
      <w:r w:rsidR="0073224C"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0.55≤u(</m:t>
            </m:r>
            <m:r>
              <w:rPr>
                <w:rFonts w:ascii="Cambria Math" w:hAnsi="Cambria Math" w:hint="eastAsia"/>
                <w:color w:val="000000" w:themeColor="text1"/>
                <w:sz w:val="20"/>
                <w:szCs w:val="20"/>
              </w:rPr>
              <m:t>H</m:t>
            </m:r>
          </m:e>
          <m:sub>
            <m:r>
              <w:rPr>
                <w:rFonts w:ascii="Cambria Math" w:hAnsi="Cambria Math"/>
                <w:color w:val="000000" w:themeColor="text1"/>
                <w:sz w:val="20"/>
                <w:szCs w:val="20"/>
              </w:rPr>
              <m:t>4</m:t>
            </m:r>
          </m:sub>
        </m:sSub>
        <m:r>
          <w:rPr>
            <w:rFonts w:ascii="Cambria Math" w:hAnsi="Cambria Math"/>
            <w:color w:val="000000" w:themeColor="text1"/>
            <w:sz w:val="20"/>
            <w:szCs w:val="20"/>
          </w:rPr>
          <m:t>)≤0.9</m:t>
        </m:r>
      </m:oMath>
      <w:r w:rsidR="0073224C"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0.9≤u(</m:t>
            </m:r>
            <m:r>
              <w:rPr>
                <w:rFonts w:ascii="Cambria Math" w:hAnsi="Cambria Math" w:hint="eastAsia"/>
                <w:color w:val="000000" w:themeColor="text1"/>
                <w:sz w:val="20"/>
                <w:szCs w:val="20"/>
              </w:rPr>
              <m:t>H</m:t>
            </m:r>
          </m:e>
          <m:sub>
            <m:r>
              <w:rPr>
                <w:rFonts w:ascii="Cambria Math" w:hAnsi="Cambria Math"/>
                <w:color w:val="000000" w:themeColor="text1"/>
                <w:sz w:val="20"/>
                <w:szCs w:val="20"/>
              </w:rPr>
              <m:t>5</m:t>
            </m:r>
          </m:sub>
        </m:sSub>
        <m:r>
          <w:rPr>
            <w:rFonts w:ascii="Cambria Math" w:hAnsi="Cambria Math"/>
            <w:color w:val="000000" w:themeColor="text1"/>
            <w:sz w:val="20"/>
            <w:szCs w:val="20"/>
          </w:rPr>
          <m:t>)≤1</m:t>
        </m:r>
      </m:oMath>
      <w:r w:rsidR="0073224C" w:rsidRPr="00981244">
        <w:rPr>
          <w:rFonts w:hint="eastAsia"/>
          <w:color w:val="000000" w:themeColor="text1"/>
          <w:sz w:val="20"/>
          <w:szCs w:val="20"/>
        </w:rPr>
        <w:t xml:space="preserve">. </w:t>
      </w:r>
      <w:r w:rsidR="000658CC" w:rsidRPr="00981244">
        <w:rPr>
          <w:rFonts w:hint="eastAsia"/>
          <w:color w:val="000000" w:themeColor="text1"/>
          <w:sz w:val="20"/>
          <w:szCs w:val="20"/>
        </w:rPr>
        <w:t xml:space="preserve">The generated interval weights from </w:t>
      </w:r>
      <w:r w:rsidR="00552812" w:rsidRPr="00981244">
        <w:rPr>
          <w:rFonts w:hint="eastAsia"/>
          <w:color w:val="000000" w:themeColor="text1"/>
          <w:sz w:val="20"/>
          <w:szCs w:val="20"/>
        </w:rPr>
        <w:t>&lt;</w:t>
      </w:r>
      <w:r w:rsidR="000658CC" w:rsidRPr="00981244">
        <w:rPr>
          <w:rFonts w:hint="eastAsia"/>
          <w:i/>
          <w:color w:val="000000" w:themeColor="text1"/>
          <w:sz w:val="20"/>
          <w:szCs w:val="20"/>
        </w:rPr>
        <w:t xml:space="preserve">Model </w:t>
      </w:r>
      <w:r w:rsidR="000658CC" w:rsidRPr="00981244">
        <w:rPr>
          <w:rFonts w:hint="eastAsia"/>
          <w:color w:val="000000" w:themeColor="text1"/>
          <w:sz w:val="20"/>
          <w:szCs w:val="20"/>
        </w:rPr>
        <w:t>1</w:t>
      </w:r>
      <w:r w:rsidR="00552812" w:rsidRPr="00981244">
        <w:rPr>
          <w:rFonts w:hint="eastAsia"/>
          <w:color w:val="000000" w:themeColor="text1"/>
          <w:sz w:val="20"/>
          <w:szCs w:val="20"/>
        </w:rPr>
        <w:t>&gt;</w:t>
      </w:r>
      <w:r w:rsidR="00F227E1" w:rsidRPr="00981244">
        <w:rPr>
          <w:rFonts w:hint="eastAsia"/>
          <w:color w:val="000000" w:themeColor="text1"/>
          <w:sz w:val="20"/>
          <w:szCs w:val="20"/>
        </w:rPr>
        <w:t xml:space="preserve"> are shown in Table </w:t>
      </w:r>
      <w:r w:rsidR="00612322" w:rsidRPr="00981244">
        <w:rPr>
          <w:rFonts w:hint="eastAsia"/>
          <w:color w:val="000000" w:themeColor="text1"/>
          <w:sz w:val="20"/>
          <w:szCs w:val="20"/>
        </w:rPr>
        <w:t>4</w:t>
      </w:r>
      <w:r w:rsidR="005278E2" w:rsidRPr="00981244">
        <w:rPr>
          <w:rFonts w:hint="eastAsia"/>
          <w:color w:val="000000" w:themeColor="text1"/>
          <w:sz w:val="20"/>
          <w:szCs w:val="20"/>
        </w:rPr>
        <w:t xml:space="preserve"> and Fig.1</w:t>
      </w:r>
      <w:r w:rsidR="00F12EA8" w:rsidRPr="00981244">
        <w:rPr>
          <w:rFonts w:hint="eastAsia"/>
          <w:color w:val="000000" w:themeColor="text1"/>
          <w:sz w:val="20"/>
          <w:szCs w:val="20"/>
        </w:rPr>
        <w:t>7</w:t>
      </w:r>
      <w:r w:rsidR="000658CC" w:rsidRPr="00981244">
        <w:rPr>
          <w:rFonts w:hint="eastAsia"/>
          <w:color w:val="000000" w:themeColor="text1"/>
          <w:sz w:val="20"/>
          <w:szCs w:val="20"/>
        </w:rPr>
        <w:t>.</w:t>
      </w:r>
    </w:p>
    <w:p w:rsidR="005F3792" w:rsidRPr="00981244" w:rsidRDefault="005F3792" w:rsidP="00482251">
      <w:pPr>
        <w:rPr>
          <w:color w:val="000000" w:themeColor="text1"/>
          <w:sz w:val="20"/>
          <w:szCs w:val="20"/>
        </w:rPr>
      </w:pPr>
    </w:p>
    <w:p w:rsidR="005F3792" w:rsidRPr="00981244" w:rsidRDefault="00010E59" w:rsidP="005F3792">
      <w:pPr>
        <w:jc w:val="center"/>
        <w:rPr>
          <w:color w:val="000000" w:themeColor="text1"/>
          <w:sz w:val="18"/>
          <w:szCs w:val="20"/>
        </w:rPr>
      </w:pPr>
      <w:r w:rsidRPr="00981244">
        <w:rPr>
          <w:rFonts w:hint="eastAsia"/>
          <w:b/>
          <w:color w:val="000000" w:themeColor="text1"/>
          <w:sz w:val="18"/>
          <w:szCs w:val="20"/>
        </w:rPr>
        <w:lastRenderedPageBreak/>
        <w:t xml:space="preserve">Table </w:t>
      </w:r>
      <w:r w:rsidR="00612322" w:rsidRPr="00981244">
        <w:rPr>
          <w:rFonts w:hint="eastAsia"/>
          <w:b/>
          <w:color w:val="000000" w:themeColor="text1"/>
          <w:sz w:val="18"/>
          <w:szCs w:val="20"/>
        </w:rPr>
        <w:t>4</w:t>
      </w:r>
      <w:r w:rsidR="005F3792" w:rsidRPr="00981244">
        <w:rPr>
          <w:rFonts w:hint="eastAsia"/>
          <w:color w:val="000000" w:themeColor="text1"/>
          <w:sz w:val="18"/>
          <w:szCs w:val="20"/>
        </w:rPr>
        <w:t xml:space="preserve"> Interval weights considering the risk preference of DMs</w:t>
      </w:r>
    </w:p>
    <w:tbl>
      <w:tblPr>
        <w:tblStyle w:val="TableGrid"/>
        <w:tblW w:w="0" w:type="auto"/>
        <w:jc w:val="center"/>
        <w:tblLook w:val="04A0" w:firstRow="1" w:lastRow="0" w:firstColumn="1" w:lastColumn="0" w:noHBand="0" w:noVBand="1"/>
      </w:tblPr>
      <w:tblGrid>
        <w:gridCol w:w="550"/>
        <w:gridCol w:w="1382"/>
        <w:gridCol w:w="846"/>
        <w:gridCol w:w="846"/>
      </w:tblGrid>
      <w:tr w:rsidR="00981244" w:rsidRPr="00981244" w:rsidTr="00552812">
        <w:trPr>
          <w:trHeight w:val="360"/>
          <w:jc w:val="center"/>
        </w:trPr>
        <w:tc>
          <w:tcPr>
            <w:tcW w:w="550" w:type="dxa"/>
            <w:noWrap/>
            <w:hideMark/>
          </w:tcPr>
          <w:p w:rsidR="005F3792" w:rsidRPr="00981244" w:rsidRDefault="005F3792" w:rsidP="00552812">
            <w:pPr>
              <w:jc w:val="center"/>
              <w:rPr>
                <w:color w:val="000000" w:themeColor="text1"/>
                <w:sz w:val="20"/>
                <w:szCs w:val="20"/>
              </w:rPr>
            </w:pPr>
          </w:p>
        </w:tc>
        <w:tc>
          <w:tcPr>
            <w:tcW w:w="1382" w:type="dxa"/>
            <w:noWrap/>
            <w:hideMark/>
          </w:tcPr>
          <w:p w:rsidR="00552812" w:rsidRPr="00981244" w:rsidRDefault="001A5802" w:rsidP="005F3792">
            <w:pPr>
              <w:rPr>
                <w:color w:val="000000" w:themeColor="text1"/>
                <w:sz w:val="20"/>
                <w:szCs w:val="20"/>
              </w:rPr>
            </w:pPr>
            <m:oMathPara>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oMath>
            </m:oMathPara>
          </w:p>
          <w:p w:rsidR="005F3792" w:rsidRPr="00981244" w:rsidRDefault="006F5C1C" w:rsidP="005F3792">
            <w:pPr>
              <w:rPr>
                <w:color w:val="000000" w:themeColor="text1"/>
                <w:sz w:val="20"/>
                <w:szCs w:val="20"/>
              </w:rPr>
            </w:pPr>
            <m:oMathPara>
              <m:oMath>
                <m:r>
                  <m:rPr>
                    <m:sty m:val="p"/>
                  </m:rPr>
                  <w:rPr>
                    <w:rFonts w:ascii="Cambria Math" w:hAnsi="Cambria Math"/>
                    <w:color w:val="000000" w:themeColor="text1"/>
                    <w:sz w:val="20"/>
                    <w:szCs w:val="20"/>
                  </w:rPr>
                  <m:t>(</m:t>
                </m:r>
                <m:r>
                  <w:rPr>
                    <w:rFonts w:ascii="Cambria Math" w:hAnsi="Cambria Math"/>
                    <w:color w:val="000000" w:themeColor="text1"/>
                    <w:sz w:val="20"/>
                    <w:szCs w:val="20"/>
                  </w:rPr>
                  <m:t>n</m:t>
                </m:r>
                <m:r>
                  <m:rPr>
                    <m:sty m:val="p"/>
                  </m:rPr>
                  <w:rPr>
                    <w:rFonts w:ascii="Cambria Math" w:hAnsi="Cambria Math"/>
                    <w:color w:val="000000" w:themeColor="text1"/>
                    <w:sz w:val="20"/>
                    <w:szCs w:val="20"/>
                  </w:rPr>
                  <m:t>=</m:t>
                </m:r>
                <m:r>
                  <w:rPr>
                    <w:rFonts w:ascii="Cambria Math" w:hAnsi="Cambria Math"/>
                    <w:color w:val="000000" w:themeColor="text1"/>
                    <w:sz w:val="20"/>
                    <w:szCs w:val="20"/>
                  </w:rPr>
                  <m:t>l≤5)</m:t>
                </m:r>
              </m:oMath>
            </m:oMathPara>
          </w:p>
        </w:tc>
        <w:tc>
          <w:tcPr>
            <w:tcW w:w="846" w:type="dxa"/>
            <w:noWrap/>
            <w:vAlign w:val="center"/>
            <w:hideMark/>
          </w:tcPr>
          <w:p w:rsidR="005F3792" w:rsidRPr="00981244" w:rsidRDefault="005F3792" w:rsidP="00552812">
            <w:pPr>
              <w:jc w:val="center"/>
              <w:rPr>
                <w:i/>
                <w:iCs/>
                <w:color w:val="000000" w:themeColor="text1"/>
                <w:sz w:val="20"/>
                <w:szCs w:val="20"/>
              </w:rPr>
            </w:pPr>
            <w:proofErr w:type="spellStart"/>
            <w:r w:rsidRPr="00981244">
              <w:rPr>
                <w:i/>
                <w:iCs/>
                <w:color w:val="000000" w:themeColor="text1"/>
                <w:sz w:val="20"/>
                <w:szCs w:val="20"/>
              </w:rPr>
              <w:t>w</w:t>
            </w:r>
            <w:r w:rsidRPr="00981244">
              <w:rPr>
                <w:i/>
                <w:iCs/>
                <w:color w:val="000000" w:themeColor="text1"/>
                <w:sz w:val="20"/>
                <w:szCs w:val="20"/>
                <w:vertAlign w:val="subscript"/>
              </w:rPr>
              <w:t>i</w:t>
            </w:r>
            <w:proofErr w:type="spellEnd"/>
            <w:r w:rsidRPr="00981244">
              <w:rPr>
                <w:i/>
                <w:iCs/>
                <w:color w:val="000000" w:themeColor="text1"/>
                <w:sz w:val="20"/>
                <w:szCs w:val="20"/>
                <w:vertAlign w:val="superscript"/>
              </w:rPr>
              <w:t>-</w:t>
            </w:r>
          </w:p>
        </w:tc>
        <w:tc>
          <w:tcPr>
            <w:tcW w:w="846" w:type="dxa"/>
            <w:noWrap/>
            <w:vAlign w:val="center"/>
            <w:hideMark/>
          </w:tcPr>
          <w:p w:rsidR="005F3792" w:rsidRPr="00981244" w:rsidRDefault="005F3792" w:rsidP="00552812">
            <w:pPr>
              <w:jc w:val="center"/>
              <w:rPr>
                <w:i/>
                <w:iCs/>
                <w:color w:val="000000" w:themeColor="text1"/>
                <w:sz w:val="20"/>
                <w:szCs w:val="20"/>
              </w:rPr>
            </w:pPr>
            <w:proofErr w:type="spellStart"/>
            <w:r w:rsidRPr="00981244">
              <w:rPr>
                <w:i/>
                <w:iCs/>
                <w:color w:val="000000" w:themeColor="text1"/>
                <w:sz w:val="20"/>
                <w:szCs w:val="20"/>
              </w:rPr>
              <w:t>w</w:t>
            </w:r>
            <w:r w:rsidRPr="00981244">
              <w:rPr>
                <w:i/>
                <w:iCs/>
                <w:color w:val="000000" w:themeColor="text1"/>
                <w:sz w:val="20"/>
                <w:szCs w:val="20"/>
                <w:vertAlign w:val="subscript"/>
              </w:rPr>
              <w:t>i</w:t>
            </w:r>
            <w:proofErr w:type="spellEnd"/>
            <w:r w:rsidRPr="00981244">
              <w:rPr>
                <w:i/>
                <w:iCs/>
                <w:color w:val="000000" w:themeColor="text1"/>
                <w:sz w:val="20"/>
                <w:szCs w:val="20"/>
                <w:vertAlign w:val="superscript"/>
              </w:rPr>
              <w:t>+</w:t>
            </w:r>
          </w:p>
        </w:tc>
      </w:tr>
      <w:tr w:rsidR="00981244" w:rsidRPr="00981244" w:rsidTr="00552812">
        <w:trPr>
          <w:trHeight w:val="339"/>
          <w:jc w:val="center"/>
        </w:trPr>
        <w:tc>
          <w:tcPr>
            <w:tcW w:w="550" w:type="dxa"/>
            <w:noWrap/>
            <w:hideMark/>
          </w:tcPr>
          <w:p w:rsidR="0093524A" w:rsidRPr="00981244" w:rsidRDefault="0093524A" w:rsidP="00552812">
            <w:pPr>
              <w:jc w:val="center"/>
              <w:rPr>
                <w:bCs/>
                <w:color w:val="000000" w:themeColor="text1"/>
                <w:sz w:val="20"/>
                <w:szCs w:val="20"/>
              </w:rPr>
            </w:pPr>
            <w:r w:rsidRPr="00981244">
              <w:rPr>
                <w:bCs/>
                <w:i/>
                <w:iCs/>
                <w:color w:val="000000" w:themeColor="text1"/>
                <w:sz w:val="20"/>
                <w:szCs w:val="20"/>
              </w:rPr>
              <w:t>e</w:t>
            </w:r>
            <w:r w:rsidRPr="00981244">
              <w:rPr>
                <w:bCs/>
                <w:color w:val="000000" w:themeColor="text1"/>
                <w:sz w:val="20"/>
                <w:szCs w:val="20"/>
                <w:vertAlign w:val="subscript"/>
              </w:rPr>
              <w:t>1</w:t>
            </w:r>
          </w:p>
        </w:tc>
        <w:tc>
          <w:tcPr>
            <w:tcW w:w="1382" w:type="dxa"/>
            <w:noWrap/>
            <w:hideMark/>
          </w:tcPr>
          <w:p w:rsidR="0093524A" w:rsidRPr="00981244" w:rsidRDefault="0093524A" w:rsidP="004A1232">
            <w:pPr>
              <w:jc w:val="center"/>
              <w:rPr>
                <w:color w:val="000000" w:themeColor="text1"/>
                <w:sz w:val="20"/>
                <w:szCs w:val="20"/>
              </w:rPr>
            </w:pPr>
            <w:r w:rsidRPr="00981244">
              <w:rPr>
                <w:color w:val="000000" w:themeColor="text1"/>
                <w:sz w:val="20"/>
                <w:szCs w:val="20"/>
              </w:rPr>
              <w:t>1</w:t>
            </w:r>
          </w:p>
        </w:tc>
        <w:tc>
          <w:tcPr>
            <w:tcW w:w="846" w:type="dxa"/>
            <w:noWrap/>
            <w:vAlign w:val="center"/>
            <w:hideMark/>
          </w:tcPr>
          <w:p w:rsidR="0093524A" w:rsidRPr="00981244" w:rsidRDefault="0093524A">
            <w:pPr>
              <w:jc w:val="center"/>
              <w:rPr>
                <w:color w:val="000000" w:themeColor="text1"/>
                <w:sz w:val="20"/>
                <w:szCs w:val="20"/>
              </w:rPr>
            </w:pPr>
            <w:r w:rsidRPr="00981244">
              <w:rPr>
                <w:color w:val="000000" w:themeColor="text1"/>
                <w:sz w:val="20"/>
                <w:szCs w:val="20"/>
              </w:rPr>
              <w:t>0.469</w:t>
            </w:r>
          </w:p>
        </w:tc>
        <w:tc>
          <w:tcPr>
            <w:tcW w:w="846" w:type="dxa"/>
            <w:noWrap/>
            <w:vAlign w:val="center"/>
            <w:hideMark/>
          </w:tcPr>
          <w:p w:rsidR="0093524A" w:rsidRPr="00981244" w:rsidRDefault="0093524A">
            <w:pPr>
              <w:jc w:val="center"/>
              <w:rPr>
                <w:color w:val="000000" w:themeColor="text1"/>
                <w:sz w:val="20"/>
                <w:szCs w:val="20"/>
              </w:rPr>
            </w:pPr>
            <w:r w:rsidRPr="00981244">
              <w:rPr>
                <w:color w:val="000000" w:themeColor="text1"/>
                <w:sz w:val="20"/>
                <w:szCs w:val="20"/>
              </w:rPr>
              <w:t>0.626</w:t>
            </w:r>
          </w:p>
        </w:tc>
      </w:tr>
      <w:tr w:rsidR="00981244" w:rsidRPr="00981244" w:rsidTr="00552812">
        <w:trPr>
          <w:trHeight w:val="339"/>
          <w:jc w:val="center"/>
        </w:trPr>
        <w:tc>
          <w:tcPr>
            <w:tcW w:w="550" w:type="dxa"/>
            <w:noWrap/>
            <w:hideMark/>
          </w:tcPr>
          <w:p w:rsidR="0093524A" w:rsidRPr="00981244" w:rsidRDefault="0093524A" w:rsidP="00552812">
            <w:pPr>
              <w:jc w:val="center"/>
              <w:rPr>
                <w:bCs/>
                <w:color w:val="000000" w:themeColor="text1"/>
                <w:sz w:val="20"/>
                <w:szCs w:val="20"/>
              </w:rPr>
            </w:pPr>
            <w:r w:rsidRPr="00981244">
              <w:rPr>
                <w:bCs/>
                <w:i/>
                <w:iCs/>
                <w:color w:val="000000" w:themeColor="text1"/>
                <w:sz w:val="20"/>
                <w:szCs w:val="20"/>
              </w:rPr>
              <w:t>e</w:t>
            </w:r>
            <w:r w:rsidRPr="00981244">
              <w:rPr>
                <w:bCs/>
                <w:color w:val="000000" w:themeColor="text1"/>
                <w:sz w:val="20"/>
                <w:szCs w:val="20"/>
                <w:vertAlign w:val="subscript"/>
              </w:rPr>
              <w:t>2</w:t>
            </w:r>
          </w:p>
        </w:tc>
        <w:tc>
          <w:tcPr>
            <w:tcW w:w="1382" w:type="dxa"/>
            <w:noWrap/>
            <w:hideMark/>
          </w:tcPr>
          <w:p w:rsidR="0093524A" w:rsidRPr="00981244" w:rsidRDefault="0093524A" w:rsidP="004A1232">
            <w:pPr>
              <w:jc w:val="center"/>
              <w:rPr>
                <w:color w:val="000000" w:themeColor="text1"/>
                <w:sz w:val="20"/>
                <w:szCs w:val="20"/>
              </w:rPr>
            </w:pPr>
            <w:r w:rsidRPr="00981244">
              <w:rPr>
                <w:color w:val="000000" w:themeColor="text1"/>
                <w:sz w:val="20"/>
                <w:szCs w:val="20"/>
              </w:rPr>
              <w:t>0.8</w:t>
            </w:r>
          </w:p>
        </w:tc>
        <w:tc>
          <w:tcPr>
            <w:tcW w:w="846" w:type="dxa"/>
            <w:noWrap/>
            <w:vAlign w:val="center"/>
            <w:hideMark/>
          </w:tcPr>
          <w:p w:rsidR="0093524A" w:rsidRPr="00981244" w:rsidRDefault="0093524A">
            <w:pPr>
              <w:jc w:val="center"/>
              <w:rPr>
                <w:color w:val="000000" w:themeColor="text1"/>
                <w:sz w:val="20"/>
                <w:szCs w:val="20"/>
              </w:rPr>
            </w:pPr>
            <w:r w:rsidRPr="00981244">
              <w:rPr>
                <w:color w:val="000000" w:themeColor="text1"/>
                <w:sz w:val="20"/>
                <w:szCs w:val="20"/>
              </w:rPr>
              <w:t>0.202</w:t>
            </w:r>
          </w:p>
        </w:tc>
        <w:tc>
          <w:tcPr>
            <w:tcW w:w="846" w:type="dxa"/>
            <w:noWrap/>
            <w:vAlign w:val="center"/>
            <w:hideMark/>
          </w:tcPr>
          <w:p w:rsidR="0093524A" w:rsidRPr="00981244" w:rsidRDefault="0093524A">
            <w:pPr>
              <w:jc w:val="center"/>
              <w:rPr>
                <w:color w:val="000000" w:themeColor="text1"/>
                <w:sz w:val="20"/>
                <w:szCs w:val="20"/>
              </w:rPr>
            </w:pPr>
            <w:r w:rsidRPr="00981244">
              <w:rPr>
                <w:color w:val="000000" w:themeColor="text1"/>
                <w:sz w:val="20"/>
                <w:szCs w:val="20"/>
              </w:rPr>
              <w:t>0.278</w:t>
            </w:r>
          </w:p>
        </w:tc>
      </w:tr>
      <w:tr w:rsidR="00981244" w:rsidRPr="00981244" w:rsidTr="00552812">
        <w:trPr>
          <w:trHeight w:val="339"/>
          <w:jc w:val="center"/>
        </w:trPr>
        <w:tc>
          <w:tcPr>
            <w:tcW w:w="550" w:type="dxa"/>
            <w:noWrap/>
            <w:hideMark/>
          </w:tcPr>
          <w:p w:rsidR="0093524A" w:rsidRPr="00981244" w:rsidRDefault="0093524A" w:rsidP="00552812">
            <w:pPr>
              <w:jc w:val="center"/>
              <w:rPr>
                <w:bCs/>
                <w:color w:val="000000" w:themeColor="text1"/>
                <w:sz w:val="20"/>
                <w:szCs w:val="20"/>
              </w:rPr>
            </w:pPr>
            <w:r w:rsidRPr="00981244">
              <w:rPr>
                <w:bCs/>
                <w:i/>
                <w:iCs/>
                <w:color w:val="000000" w:themeColor="text1"/>
                <w:sz w:val="20"/>
                <w:szCs w:val="20"/>
              </w:rPr>
              <w:t>e</w:t>
            </w:r>
            <w:r w:rsidRPr="00981244">
              <w:rPr>
                <w:bCs/>
                <w:color w:val="000000" w:themeColor="text1"/>
                <w:sz w:val="20"/>
                <w:szCs w:val="20"/>
                <w:vertAlign w:val="subscript"/>
              </w:rPr>
              <w:t>3</w:t>
            </w:r>
          </w:p>
        </w:tc>
        <w:tc>
          <w:tcPr>
            <w:tcW w:w="1382" w:type="dxa"/>
            <w:noWrap/>
            <w:hideMark/>
          </w:tcPr>
          <w:p w:rsidR="0093524A" w:rsidRPr="00981244" w:rsidRDefault="0093524A" w:rsidP="004A1232">
            <w:pPr>
              <w:jc w:val="center"/>
              <w:rPr>
                <w:color w:val="000000" w:themeColor="text1"/>
                <w:sz w:val="20"/>
                <w:szCs w:val="20"/>
              </w:rPr>
            </w:pPr>
            <w:r w:rsidRPr="00981244">
              <w:rPr>
                <w:color w:val="000000" w:themeColor="text1"/>
                <w:sz w:val="20"/>
                <w:szCs w:val="20"/>
              </w:rPr>
              <w:t>0.6</w:t>
            </w:r>
          </w:p>
        </w:tc>
        <w:tc>
          <w:tcPr>
            <w:tcW w:w="846" w:type="dxa"/>
            <w:noWrap/>
            <w:vAlign w:val="center"/>
            <w:hideMark/>
          </w:tcPr>
          <w:p w:rsidR="0093524A" w:rsidRPr="00981244" w:rsidRDefault="0093524A">
            <w:pPr>
              <w:jc w:val="center"/>
              <w:rPr>
                <w:color w:val="000000" w:themeColor="text1"/>
                <w:sz w:val="20"/>
                <w:szCs w:val="20"/>
              </w:rPr>
            </w:pPr>
            <w:r w:rsidRPr="00981244">
              <w:rPr>
                <w:color w:val="000000" w:themeColor="text1"/>
                <w:sz w:val="20"/>
                <w:szCs w:val="20"/>
              </w:rPr>
              <w:t>0.11</w:t>
            </w:r>
          </w:p>
        </w:tc>
        <w:tc>
          <w:tcPr>
            <w:tcW w:w="846" w:type="dxa"/>
            <w:noWrap/>
            <w:vAlign w:val="center"/>
            <w:hideMark/>
          </w:tcPr>
          <w:p w:rsidR="0093524A" w:rsidRPr="00981244" w:rsidRDefault="0093524A">
            <w:pPr>
              <w:jc w:val="center"/>
              <w:rPr>
                <w:color w:val="000000" w:themeColor="text1"/>
                <w:sz w:val="20"/>
                <w:szCs w:val="20"/>
              </w:rPr>
            </w:pPr>
            <w:r w:rsidRPr="00981244">
              <w:rPr>
                <w:color w:val="000000" w:themeColor="text1"/>
                <w:sz w:val="20"/>
                <w:szCs w:val="20"/>
              </w:rPr>
              <w:t>0.157</w:t>
            </w:r>
          </w:p>
        </w:tc>
      </w:tr>
      <w:tr w:rsidR="00981244" w:rsidRPr="00981244" w:rsidTr="00552812">
        <w:trPr>
          <w:trHeight w:val="339"/>
          <w:jc w:val="center"/>
        </w:trPr>
        <w:tc>
          <w:tcPr>
            <w:tcW w:w="550" w:type="dxa"/>
            <w:noWrap/>
            <w:hideMark/>
          </w:tcPr>
          <w:p w:rsidR="0093524A" w:rsidRPr="00981244" w:rsidRDefault="0093524A" w:rsidP="00552812">
            <w:pPr>
              <w:jc w:val="center"/>
              <w:rPr>
                <w:bCs/>
                <w:color w:val="000000" w:themeColor="text1"/>
                <w:sz w:val="20"/>
                <w:szCs w:val="20"/>
              </w:rPr>
            </w:pPr>
            <w:r w:rsidRPr="00981244">
              <w:rPr>
                <w:bCs/>
                <w:i/>
                <w:iCs/>
                <w:color w:val="000000" w:themeColor="text1"/>
                <w:sz w:val="20"/>
                <w:szCs w:val="20"/>
              </w:rPr>
              <w:t>e</w:t>
            </w:r>
            <w:r w:rsidRPr="00981244">
              <w:rPr>
                <w:bCs/>
                <w:color w:val="000000" w:themeColor="text1"/>
                <w:sz w:val="20"/>
                <w:szCs w:val="20"/>
                <w:vertAlign w:val="subscript"/>
              </w:rPr>
              <w:t>4</w:t>
            </w:r>
          </w:p>
        </w:tc>
        <w:tc>
          <w:tcPr>
            <w:tcW w:w="1382" w:type="dxa"/>
            <w:noWrap/>
            <w:hideMark/>
          </w:tcPr>
          <w:p w:rsidR="0093524A" w:rsidRPr="00981244" w:rsidRDefault="0093524A" w:rsidP="004A1232">
            <w:pPr>
              <w:jc w:val="center"/>
              <w:rPr>
                <w:color w:val="000000" w:themeColor="text1"/>
                <w:sz w:val="20"/>
                <w:szCs w:val="20"/>
              </w:rPr>
            </w:pPr>
            <w:r w:rsidRPr="00981244">
              <w:rPr>
                <w:color w:val="000000" w:themeColor="text1"/>
                <w:sz w:val="20"/>
                <w:szCs w:val="20"/>
              </w:rPr>
              <w:t>0.4</w:t>
            </w:r>
          </w:p>
        </w:tc>
        <w:tc>
          <w:tcPr>
            <w:tcW w:w="846" w:type="dxa"/>
            <w:noWrap/>
            <w:vAlign w:val="center"/>
            <w:hideMark/>
          </w:tcPr>
          <w:p w:rsidR="0093524A" w:rsidRPr="00981244" w:rsidRDefault="0093524A">
            <w:pPr>
              <w:jc w:val="center"/>
              <w:rPr>
                <w:color w:val="000000" w:themeColor="text1"/>
                <w:sz w:val="20"/>
                <w:szCs w:val="20"/>
              </w:rPr>
            </w:pPr>
            <w:r w:rsidRPr="00981244">
              <w:rPr>
                <w:color w:val="000000" w:themeColor="text1"/>
                <w:sz w:val="20"/>
                <w:szCs w:val="20"/>
              </w:rPr>
              <w:t>0.045</w:t>
            </w:r>
          </w:p>
        </w:tc>
        <w:tc>
          <w:tcPr>
            <w:tcW w:w="846" w:type="dxa"/>
            <w:noWrap/>
            <w:vAlign w:val="center"/>
            <w:hideMark/>
          </w:tcPr>
          <w:p w:rsidR="0093524A" w:rsidRPr="00981244" w:rsidRDefault="0093524A">
            <w:pPr>
              <w:jc w:val="center"/>
              <w:rPr>
                <w:color w:val="000000" w:themeColor="text1"/>
                <w:sz w:val="20"/>
                <w:szCs w:val="20"/>
              </w:rPr>
            </w:pPr>
            <w:r w:rsidRPr="00981244">
              <w:rPr>
                <w:color w:val="000000" w:themeColor="text1"/>
                <w:sz w:val="20"/>
                <w:szCs w:val="20"/>
              </w:rPr>
              <w:t>0.073</w:t>
            </w:r>
          </w:p>
        </w:tc>
      </w:tr>
      <w:tr w:rsidR="00981244" w:rsidRPr="00981244" w:rsidTr="00552812">
        <w:trPr>
          <w:trHeight w:val="339"/>
          <w:jc w:val="center"/>
        </w:trPr>
        <w:tc>
          <w:tcPr>
            <w:tcW w:w="550" w:type="dxa"/>
            <w:noWrap/>
            <w:hideMark/>
          </w:tcPr>
          <w:p w:rsidR="0093524A" w:rsidRPr="00981244" w:rsidRDefault="0093524A" w:rsidP="00552812">
            <w:pPr>
              <w:jc w:val="center"/>
              <w:rPr>
                <w:bCs/>
                <w:color w:val="000000" w:themeColor="text1"/>
                <w:sz w:val="20"/>
                <w:szCs w:val="20"/>
              </w:rPr>
            </w:pPr>
            <w:r w:rsidRPr="00981244">
              <w:rPr>
                <w:bCs/>
                <w:i/>
                <w:iCs/>
                <w:color w:val="000000" w:themeColor="text1"/>
                <w:sz w:val="20"/>
                <w:szCs w:val="20"/>
              </w:rPr>
              <w:t>e</w:t>
            </w:r>
            <w:r w:rsidRPr="00981244">
              <w:rPr>
                <w:bCs/>
                <w:color w:val="000000" w:themeColor="text1"/>
                <w:sz w:val="20"/>
                <w:szCs w:val="20"/>
                <w:vertAlign w:val="subscript"/>
              </w:rPr>
              <w:t>5</w:t>
            </w:r>
          </w:p>
        </w:tc>
        <w:tc>
          <w:tcPr>
            <w:tcW w:w="1382" w:type="dxa"/>
            <w:noWrap/>
            <w:hideMark/>
          </w:tcPr>
          <w:p w:rsidR="0093524A" w:rsidRPr="00981244" w:rsidRDefault="0093524A" w:rsidP="004A1232">
            <w:pPr>
              <w:jc w:val="center"/>
              <w:rPr>
                <w:color w:val="000000" w:themeColor="text1"/>
                <w:sz w:val="20"/>
                <w:szCs w:val="20"/>
              </w:rPr>
            </w:pPr>
            <w:r w:rsidRPr="00981244">
              <w:rPr>
                <w:color w:val="000000" w:themeColor="text1"/>
                <w:sz w:val="20"/>
                <w:szCs w:val="20"/>
              </w:rPr>
              <w:t>0.2</w:t>
            </w:r>
          </w:p>
        </w:tc>
        <w:tc>
          <w:tcPr>
            <w:tcW w:w="846" w:type="dxa"/>
            <w:noWrap/>
            <w:vAlign w:val="center"/>
            <w:hideMark/>
          </w:tcPr>
          <w:p w:rsidR="0093524A" w:rsidRPr="00981244" w:rsidRDefault="0093524A">
            <w:pPr>
              <w:jc w:val="center"/>
              <w:rPr>
                <w:color w:val="000000" w:themeColor="text1"/>
                <w:sz w:val="20"/>
                <w:szCs w:val="20"/>
              </w:rPr>
            </w:pPr>
            <w:r w:rsidRPr="00981244">
              <w:rPr>
                <w:color w:val="000000" w:themeColor="text1"/>
                <w:sz w:val="20"/>
                <w:szCs w:val="20"/>
              </w:rPr>
              <w:t>0.01</w:t>
            </w:r>
          </w:p>
        </w:tc>
        <w:tc>
          <w:tcPr>
            <w:tcW w:w="846" w:type="dxa"/>
            <w:noWrap/>
            <w:vAlign w:val="center"/>
            <w:hideMark/>
          </w:tcPr>
          <w:p w:rsidR="0093524A" w:rsidRPr="00981244" w:rsidRDefault="0093524A">
            <w:pPr>
              <w:jc w:val="center"/>
              <w:rPr>
                <w:color w:val="000000" w:themeColor="text1"/>
                <w:sz w:val="20"/>
                <w:szCs w:val="20"/>
              </w:rPr>
            </w:pPr>
            <w:r w:rsidRPr="00981244">
              <w:rPr>
                <w:color w:val="000000" w:themeColor="text1"/>
                <w:sz w:val="20"/>
                <w:szCs w:val="20"/>
              </w:rPr>
              <w:t>0.019</w:t>
            </w:r>
          </w:p>
        </w:tc>
      </w:tr>
      <w:tr w:rsidR="0093524A" w:rsidRPr="00981244" w:rsidTr="00552812">
        <w:trPr>
          <w:trHeight w:val="339"/>
          <w:jc w:val="center"/>
        </w:trPr>
        <w:tc>
          <w:tcPr>
            <w:tcW w:w="550" w:type="dxa"/>
            <w:noWrap/>
            <w:hideMark/>
          </w:tcPr>
          <w:p w:rsidR="0093524A" w:rsidRPr="00981244" w:rsidRDefault="0093524A" w:rsidP="00552812">
            <w:pPr>
              <w:jc w:val="center"/>
              <w:rPr>
                <w:bCs/>
                <w:color w:val="000000" w:themeColor="text1"/>
                <w:sz w:val="20"/>
                <w:szCs w:val="20"/>
              </w:rPr>
            </w:pPr>
            <w:r w:rsidRPr="00981244">
              <w:rPr>
                <w:bCs/>
                <w:i/>
                <w:iCs/>
                <w:color w:val="000000" w:themeColor="text1"/>
                <w:sz w:val="20"/>
                <w:szCs w:val="20"/>
              </w:rPr>
              <w:t>e</w:t>
            </w:r>
            <w:r w:rsidRPr="00981244">
              <w:rPr>
                <w:bCs/>
                <w:color w:val="000000" w:themeColor="text1"/>
                <w:sz w:val="20"/>
                <w:szCs w:val="20"/>
                <w:vertAlign w:val="subscript"/>
              </w:rPr>
              <w:t>6</w:t>
            </w:r>
          </w:p>
        </w:tc>
        <w:tc>
          <w:tcPr>
            <w:tcW w:w="1382" w:type="dxa"/>
            <w:noWrap/>
            <w:hideMark/>
          </w:tcPr>
          <w:p w:rsidR="0093524A" w:rsidRPr="00981244" w:rsidRDefault="0093524A" w:rsidP="004A1232">
            <w:pPr>
              <w:jc w:val="center"/>
              <w:rPr>
                <w:color w:val="000000" w:themeColor="text1"/>
                <w:sz w:val="20"/>
                <w:szCs w:val="20"/>
              </w:rPr>
            </w:pPr>
            <w:r w:rsidRPr="00981244">
              <w:rPr>
                <w:color w:val="000000" w:themeColor="text1"/>
                <w:sz w:val="20"/>
                <w:szCs w:val="20"/>
              </w:rPr>
              <w:t>0.1</w:t>
            </w:r>
          </w:p>
        </w:tc>
        <w:tc>
          <w:tcPr>
            <w:tcW w:w="846" w:type="dxa"/>
            <w:noWrap/>
            <w:vAlign w:val="center"/>
            <w:hideMark/>
          </w:tcPr>
          <w:p w:rsidR="0093524A" w:rsidRPr="00981244" w:rsidRDefault="0093524A">
            <w:pPr>
              <w:jc w:val="center"/>
              <w:rPr>
                <w:color w:val="000000" w:themeColor="text1"/>
                <w:sz w:val="20"/>
                <w:szCs w:val="20"/>
              </w:rPr>
            </w:pPr>
            <w:r w:rsidRPr="00981244">
              <w:rPr>
                <w:color w:val="000000" w:themeColor="text1"/>
                <w:sz w:val="20"/>
                <w:szCs w:val="20"/>
              </w:rPr>
              <w:t>0.002</w:t>
            </w:r>
          </w:p>
        </w:tc>
        <w:tc>
          <w:tcPr>
            <w:tcW w:w="846" w:type="dxa"/>
            <w:noWrap/>
            <w:vAlign w:val="center"/>
            <w:hideMark/>
          </w:tcPr>
          <w:p w:rsidR="0093524A" w:rsidRPr="00981244" w:rsidRDefault="0093524A">
            <w:pPr>
              <w:jc w:val="center"/>
              <w:rPr>
                <w:color w:val="000000" w:themeColor="text1"/>
                <w:sz w:val="20"/>
                <w:szCs w:val="20"/>
              </w:rPr>
            </w:pPr>
            <w:r w:rsidRPr="00981244">
              <w:rPr>
                <w:color w:val="000000" w:themeColor="text1"/>
                <w:sz w:val="20"/>
                <w:szCs w:val="20"/>
              </w:rPr>
              <w:t>0.005</w:t>
            </w:r>
          </w:p>
        </w:tc>
      </w:tr>
    </w:tbl>
    <w:p w:rsidR="005F3792" w:rsidRPr="00981244" w:rsidRDefault="005F3792" w:rsidP="00482251">
      <w:pPr>
        <w:rPr>
          <w:color w:val="000000" w:themeColor="text1"/>
          <w:sz w:val="20"/>
          <w:szCs w:val="20"/>
        </w:rPr>
      </w:pPr>
    </w:p>
    <w:p w:rsidR="00885E1A" w:rsidRPr="00981244" w:rsidRDefault="005F3792" w:rsidP="005F3792">
      <w:pPr>
        <w:jc w:val="center"/>
        <w:rPr>
          <w:color w:val="000000" w:themeColor="text1"/>
          <w:sz w:val="20"/>
          <w:szCs w:val="20"/>
        </w:rPr>
      </w:pPr>
      <w:r w:rsidRPr="00981244">
        <w:rPr>
          <w:noProof/>
          <w:color w:val="000000" w:themeColor="text1"/>
          <w:lang w:val="en-GB" w:eastAsia="en-GB"/>
        </w:rPr>
        <w:drawing>
          <wp:inline distT="0" distB="0" distL="0" distR="0" wp14:anchorId="799886AE" wp14:editId="6B73B100">
            <wp:extent cx="3183466" cy="1998133"/>
            <wp:effectExtent l="0" t="0" r="17145" b="21590"/>
            <wp:docPr id="704" name="图表 70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F3792" w:rsidRPr="00981244" w:rsidRDefault="005F3792" w:rsidP="005F3792">
      <w:pPr>
        <w:jc w:val="center"/>
        <w:rPr>
          <w:color w:val="000000" w:themeColor="text1"/>
          <w:sz w:val="18"/>
          <w:szCs w:val="20"/>
        </w:rPr>
      </w:pPr>
      <w:r w:rsidRPr="00981244">
        <w:rPr>
          <w:rFonts w:hint="eastAsia"/>
          <w:b/>
          <w:color w:val="000000" w:themeColor="text1"/>
          <w:sz w:val="18"/>
          <w:szCs w:val="20"/>
        </w:rPr>
        <w:t>Fig</w:t>
      </w:r>
      <w:r w:rsidR="00D13F1E" w:rsidRPr="00981244">
        <w:rPr>
          <w:rFonts w:hint="eastAsia"/>
          <w:b/>
          <w:color w:val="000000" w:themeColor="text1"/>
          <w:sz w:val="18"/>
          <w:szCs w:val="20"/>
        </w:rPr>
        <w:t>.</w:t>
      </w:r>
      <w:r w:rsidR="00010E59" w:rsidRPr="00981244">
        <w:rPr>
          <w:rFonts w:hint="eastAsia"/>
          <w:b/>
          <w:color w:val="000000" w:themeColor="text1"/>
          <w:sz w:val="18"/>
          <w:szCs w:val="20"/>
        </w:rPr>
        <w:t xml:space="preserve"> </w:t>
      </w:r>
      <w:r w:rsidR="00D13F1E" w:rsidRPr="00981244">
        <w:rPr>
          <w:rFonts w:hint="eastAsia"/>
          <w:b/>
          <w:color w:val="000000" w:themeColor="text1"/>
          <w:sz w:val="18"/>
          <w:szCs w:val="20"/>
        </w:rPr>
        <w:t>1</w:t>
      </w:r>
      <w:r w:rsidR="00F12EA8" w:rsidRPr="00981244">
        <w:rPr>
          <w:rFonts w:hint="eastAsia"/>
          <w:b/>
          <w:color w:val="000000" w:themeColor="text1"/>
          <w:sz w:val="18"/>
          <w:szCs w:val="20"/>
        </w:rPr>
        <w:t>7</w:t>
      </w:r>
      <w:r w:rsidRPr="00981244">
        <w:rPr>
          <w:rFonts w:hint="eastAsia"/>
          <w:b/>
          <w:color w:val="000000" w:themeColor="text1"/>
          <w:sz w:val="18"/>
          <w:szCs w:val="20"/>
        </w:rPr>
        <w:t xml:space="preserve">. </w:t>
      </w:r>
      <w:r w:rsidRPr="00981244">
        <w:rPr>
          <w:rFonts w:hint="eastAsia"/>
          <w:color w:val="000000" w:themeColor="text1"/>
          <w:sz w:val="18"/>
          <w:szCs w:val="20"/>
        </w:rPr>
        <w:t>Interval weights considering the risk preference of DMs</w:t>
      </w:r>
    </w:p>
    <w:p w:rsidR="00194761" w:rsidRPr="00981244" w:rsidRDefault="004E1F95" w:rsidP="004E1F95">
      <w:pPr>
        <w:rPr>
          <w:color w:val="000000" w:themeColor="text1"/>
          <w:sz w:val="20"/>
          <w:szCs w:val="20"/>
        </w:rPr>
      </w:pPr>
      <w:r w:rsidRPr="00981244">
        <w:rPr>
          <w:rFonts w:hint="eastAsia"/>
          <w:color w:val="000000" w:themeColor="text1"/>
          <w:sz w:val="20"/>
          <w:szCs w:val="20"/>
        </w:rPr>
        <w:t xml:space="preserve">Given </w:t>
      </w:r>
      <w:r w:rsidR="004501DF" w:rsidRPr="00981244">
        <w:rPr>
          <w:rFonts w:hint="eastAsia"/>
          <w:color w:val="000000" w:themeColor="text1"/>
          <w:sz w:val="20"/>
          <w:szCs w:val="20"/>
        </w:rPr>
        <w:t>that</w:t>
      </w:r>
      <w:r w:rsidRPr="00981244">
        <w:rPr>
          <w:rFonts w:hint="eastAsia"/>
          <w:color w:val="000000" w:themeColor="text1"/>
          <w:sz w:val="20"/>
          <w:szCs w:val="20"/>
        </w:rPr>
        <w:t xml:space="preserve"> </w:t>
      </w:r>
      <w:r w:rsidR="005B5D5D" w:rsidRPr="00981244">
        <w:rPr>
          <w:rFonts w:hint="eastAsia"/>
          <w:color w:val="000000" w:themeColor="text1"/>
          <w:sz w:val="20"/>
          <w:szCs w:val="20"/>
        </w:rPr>
        <w:t xml:space="preserve">the </w:t>
      </w:r>
      <w:r w:rsidRPr="00981244">
        <w:rPr>
          <w:rFonts w:hint="eastAsia"/>
          <w:color w:val="000000" w:themeColor="text1"/>
          <w:sz w:val="20"/>
          <w:szCs w:val="20"/>
        </w:rPr>
        <w:t xml:space="preserve">weights are calculated by the </w:t>
      </w:r>
      <w:proofErr w:type="spellStart"/>
      <w:r w:rsidR="007C3076" w:rsidRPr="00981244">
        <w:rPr>
          <w:rFonts w:hint="eastAsia"/>
          <w:color w:val="000000" w:themeColor="text1"/>
          <w:sz w:val="20"/>
          <w:szCs w:val="20"/>
        </w:rPr>
        <w:t>ave</w:t>
      </w:r>
      <w:proofErr w:type="spellEnd"/>
      <w:r w:rsidR="007C3076" w:rsidRPr="00981244">
        <w:rPr>
          <w:rFonts w:hint="eastAsia"/>
          <w:color w:val="000000" w:themeColor="text1"/>
          <w:sz w:val="20"/>
          <w:szCs w:val="20"/>
        </w:rPr>
        <w:t>-entropy</w:t>
      </w:r>
      <w:r w:rsidRPr="00981244">
        <w:rPr>
          <w:rFonts w:hint="eastAsia"/>
          <w:color w:val="000000" w:themeColor="text1"/>
          <w:sz w:val="20"/>
          <w:szCs w:val="20"/>
        </w:rPr>
        <w:t xml:space="preserve"> method and </w:t>
      </w:r>
      <w:r w:rsidR="005B5D5D" w:rsidRPr="00981244">
        <w:rPr>
          <w:rFonts w:hint="eastAsia"/>
          <w:color w:val="000000" w:themeColor="text1"/>
          <w:sz w:val="20"/>
          <w:szCs w:val="20"/>
        </w:rPr>
        <w:t xml:space="preserve">the </w:t>
      </w:r>
      <w:r w:rsidRPr="00981244">
        <w:rPr>
          <w:rFonts w:hint="eastAsia"/>
          <w:color w:val="000000" w:themeColor="text1"/>
          <w:sz w:val="20"/>
          <w:szCs w:val="20"/>
        </w:rPr>
        <w:t xml:space="preserve">utility estimation may be fuzzy, the combined utility </w:t>
      </w:r>
      <w:r w:rsidR="004501DF" w:rsidRPr="00981244">
        <w:rPr>
          <w:rFonts w:hint="eastAsia"/>
          <w:color w:val="000000" w:themeColor="text1"/>
          <w:sz w:val="20"/>
          <w:szCs w:val="20"/>
        </w:rPr>
        <w:t xml:space="preserve">assessed </w:t>
      </w:r>
      <w:r w:rsidR="00A41E64" w:rsidRPr="00981244">
        <w:rPr>
          <w:rFonts w:hint="eastAsia"/>
          <w:color w:val="000000" w:themeColor="text1"/>
          <w:sz w:val="20"/>
          <w:szCs w:val="20"/>
        </w:rPr>
        <w:t>on</w:t>
      </w:r>
      <w:r w:rsidR="004501DF"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4501DF" w:rsidRPr="00981244">
        <w:rPr>
          <w:rFonts w:hint="eastAsia"/>
          <w:color w:val="000000" w:themeColor="text1"/>
          <w:sz w:val="20"/>
          <w:szCs w:val="20"/>
        </w:rPr>
        <w:t xml:space="preserve"> could be generated by the following two programming models</w:t>
      </w:r>
      <w:r w:rsidR="00211959" w:rsidRPr="00981244">
        <w:rPr>
          <w:rFonts w:hint="eastAsia"/>
          <w:color w:val="000000" w:themeColor="text1"/>
          <w:sz w:val="20"/>
          <w:szCs w:val="20"/>
        </w:rPr>
        <w:t xml:space="preserve"> according to Wang</w:t>
      </w:r>
      <w:r w:rsidR="00211959" w:rsidRPr="00981244">
        <w:rPr>
          <w:rFonts w:hint="eastAsia"/>
          <w:color w:val="000000" w:themeColor="text1"/>
          <w:sz w:val="20"/>
          <w:szCs w:val="20"/>
          <w:vertAlign w:val="superscript"/>
        </w:rPr>
        <w:t>[20]</w:t>
      </w:r>
      <w:r w:rsidR="00211959" w:rsidRPr="00981244">
        <w:rPr>
          <w:rFonts w:hint="eastAsia"/>
          <w:color w:val="000000" w:themeColor="text1"/>
          <w:sz w:val="20"/>
          <w:szCs w:val="20"/>
        </w:rPr>
        <w:t>, Guo</w:t>
      </w:r>
      <w:r w:rsidR="00211959" w:rsidRPr="00981244">
        <w:rPr>
          <w:rFonts w:hint="eastAsia"/>
          <w:color w:val="000000" w:themeColor="text1"/>
          <w:sz w:val="20"/>
          <w:szCs w:val="20"/>
          <w:vertAlign w:val="superscript"/>
        </w:rPr>
        <w:t>[31]</w:t>
      </w:r>
      <w:r w:rsidR="00211959" w:rsidRPr="00981244">
        <w:rPr>
          <w:rFonts w:hint="eastAsia"/>
          <w:color w:val="000000" w:themeColor="text1"/>
          <w:sz w:val="20"/>
          <w:szCs w:val="20"/>
        </w:rPr>
        <w:t xml:space="preserve"> and Zhou</w:t>
      </w:r>
      <w:r w:rsidR="00211959" w:rsidRPr="00981244">
        <w:rPr>
          <w:rFonts w:hint="eastAsia"/>
          <w:color w:val="000000" w:themeColor="text1"/>
          <w:sz w:val="20"/>
          <w:szCs w:val="20"/>
          <w:vertAlign w:val="superscript"/>
        </w:rPr>
        <w:t>[25]</w:t>
      </w:r>
      <w:r w:rsidR="00211959" w:rsidRPr="00981244">
        <w:rPr>
          <w:color w:val="000000" w:themeColor="text1"/>
          <w:sz w:val="20"/>
          <w:szCs w:val="20"/>
        </w:rPr>
        <w:t>’</w:t>
      </w:r>
      <w:r w:rsidR="00211959" w:rsidRPr="00981244">
        <w:rPr>
          <w:rFonts w:hint="eastAsia"/>
          <w:color w:val="000000" w:themeColor="text1"/>
          <w:sz w:val="20"/>
          <w:szCs w:val="20"/>
        </w:rPr>
        <w:t>s model</w:t>
      </w:r>
      <w:r w:rsidR="00AC466C" w:rsidRPr="00981244">
        <w:rPr>
          <w:rFonts w:hint="eastAsia"/>
          <w:color w:val="000000" w:themeColor="text1"/>
          <w:sz w:val="20"/>
          <w:szCs w:val="20"/>
        </w:rPr>
        <w:t>s</w:t>
      </w:r>
      <w:r w:rsidR="004501DF" w:rsidRPr="00981244">
        <w:rPr>
          <w:rFonts w:hint="eastAsia"/>
          <w:color w:val="000000" w:themeColor="text1"/>
          <w:sz w:val="20"/>
          <w:szCs w:val="20"/>
        </w:rPr>
        <w:t>.</w:t>
      </w:r>
    </w:p>
    <w:p w:rsidR="00214EED" w:rsidRPr="00981244" w:rsidRDefault="00214EED" w:rsidP="00CF7DCE">
      <w:pPr>
        <w:jc w:val="left"/>
        <w:rPr>
          <w:color w:val="000000" w:themeColor="text1"/>
          <w:sz w:val="20"/>
          <w:szCs w:val="20"/>
        </w:rPr>
      </w:pPr>
      <m:oMathPara>
        <m:oMath>
          <m:r>
            <m:rPr>
              <m:sty m:val="p"/>
            </m:rPr>
            <w:rPr>
              <w:rFonts w:ascii="Cambria Math" w:hAnsi="Cambria Math" w:hint="eastAsia"/>
              <w:color w:val="000000" w:themeColor="text1"/>
              <w:sz w:val="20"/>
              <w:szCs w:val="20"/>
            </w:rPr>
            <m:t>&lt;</m:t>
          </m:r>
          <m:r>
            <w:rPr>
              <w:rFonts w:ascii="Cambria Math" w:hAnsi="Cambria Math" w:hint="eastAsia"/>
              <w:color w:val="000000" w:themeColor="text1"/>
              <w:sz w:val="20"/>
              <w:szCs w:val="20"/>
            </w:rPr>
            <m:t xml:space="preserve">Model </m:t>
          </m:r>
          <m:r>
            <m:rPr>
              <m:sty m:val="p"/>
            </m:rPr>
            <w:rPr>
              <w:rFonts w:ascii="Cambria Math" w:hAnsi="Cambria Math"/>
              <w:color w:val="000000" w:themeColor="text1"/>
              <w:sz w:val="20"/>
              <w:szCs w:val="20"/>
            </w:rPr>
            <m:t>2</m:t>
          </m:r>
          <m:r>
            <m:rPr>
              <m:sty m:val="p"/>
            </m:rPr>
            <w:rPr>
              <w:rFonts w:ascii="Cambria Math" w:hAnsi="Cambria Math" w:hint="eastAsia"/>
              <w:color w:val="000000" w:themeColor="text1"/>
              <w:sz w:val="20"/>
              <w:szCs w:val="20"/>
            </w:rPr>
            <m:t>&gt;</m:t>
          </m:r>
          <m:r>
            <m:rPr>
              <m:sty m:val="p"/>
            </m:rPr>
            <w:rPr>
              <w:rFonts w:ascii="Cambria Math" w:hAnsi="Cambria Math"/>
              <w:color w:val="000000" w:themeColor="text1"/>
              <w:sz w:val="20"/>
              <w:szCs w:val="20"/>
            </w:rPr>
            <m:t xml:space="preserve"> Max</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oMath>
      </m:oMathPara>
    </w:p>
    <w:p w:rsidR="00A43224" w:rsidRPr="00C10010" w:rsidRDefault="00C10010" w:rsidP="00A43224">
      <w:pPr>
        <w:ind w:firstLineChars="1450" w:firstLine="2900"/>
        <w:rPr>
          <w:color w:val="000000" w:themeColor="text1"/>
          <w:sz w:val="20"/>
          <w:szCs w:val="20"/>
        </w:rPr>
      </w:pPr>
      <m:oMathPara>
        <m:oMath>
          <m:r>
            <m:rPr>
              <m:sty m:val="p"/>
            </m:rPr>
            <w:rPr>
              <w:rFonts w:ascii="Cambria Math" w:hAnsi="Cambria Math"/>
              <w:color w:val="000000" w:themeColor="text1"/>
              <w:sz w:val="20"/>
              <w:szCs w:val="20"/>
            </w:rPr>
            <m:t xml:space="preserve">               s.t. </m:t>
          </m:r>
          <m:sSub>
            <m:sSubPr>
              <m:ctrlPr>
                <w:rPr>
                  <w:rFonts w:ascii="Cambria Math" w:hAnsi="Cambria Math"/>
                  <w:color w:val="000000" w:themeColor="text1"/>
                  <w:sz w:val="20"/>
                  <w:szCs w:val="20"/>
                </w:rPr>
              </m:ctrlPr>
            </m:sSub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n</m:t>
                  </m:r>
                </m:sub>
                <m:sup>
                  <m:r>
                    <w:rPr>
                      <w:rFonts w:ascii="Cambria Math" w:hAnsi="Cambria Math"/>
                      <w:color w:val="000000" w:themeColor="text1"/>
                      <w:sz w:val="20"/>
                      <w:szCs w:val="20"/>
                    </w:rPr>
                    <m:t>-</m:t>
                  </m:r>
                </m:sup>
              </m:sSubSup>
              <m:r>
                <w:rPr>
                  <w:rFonts w:ascii="Cambria Math" w:hAnsi="Cambria Math"/>
                  <w:color w:val="000000" w:themeColor="text1"/>
                  <w:sz w:val="20"/>
                  <w:szCs w:val="20"/>
                </w:rPr>
                <m:t>≤u(</m:t>
              </m:r>
              <m:r>
                <w:rPr>
                  <w:rFonts w:ascii="Cambria Math" w:hAnsi="Cambria Math" w:hint="eastAsia"/>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n</m:t>
              </m:r>
            </m:sub>
            <m:sup>
              <m:r>
                <w:rPr>
                  <w:rFonts w:ascii="Cambria Math" w:hAnsi="Cambria Math"/>
                  <w:color w:val="000000" w:themeColor="text1"/>
                  <w:sz w:val="20"/>
                  <w:szCs w:val="20"/>
                </w:rPr>
                <m:t>+</m:t>
              </m:r>
            </m:sup>
          </m:sSubSup>
          <m:r>
            <w:rPr>
              <w:rFonts w:ascii="Cambria Math" w:hAnsi="Cambria Math"/>
              <w:color w:val="000000" w:themeColor="text1"/>
              <w:sz w:val="20"/>
              <w:szCs w:val="20"/>
            </w:rPr>
            <m:t xml:space="preserve"> (n=1,2,⋯,N)</m:t>
          </m:r>
        </m:oMath>
      </m:oMathPara>
    </w:p>
    <w:p w:rsidR="00C10010" w:rsidRPr="00981244" w:rsidRDefault="00C10010" w:rsidP="00C10010">
      <w:pPr>
        <w:ind w:firstLineChars="1450" w:firstLine="2900"/>
        <w:rPr>
          <w:color w:val="000000" w:themeColor="text1"/>
          <w:sz w:val="20"/>
          <w:szCs w:val="20"/>
        </w:rPr>
      </w:pPr>
      <m:oMathPara>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hint="eastAsia"/>
                  <w:sz w:val="20"/>
                  <w:szCs w:val="20"/>
                </w:rPr>
                <m:t>w</m:t>
              </m:r>
            </m:e>
            <m:sub>
              <m:r>
                <w:rPr>
                  <w:rFonts w:ascii="Cambria Math" w:hAnsi="Cambria Math"/>
                  <w:sz w:val="20"/>
                  <w:szCs w:val="20"/>
                </w:rPr>
                <m:t>i</m:t>
              </m:r>
            </m:sub>
          </m:sSub>
          <m:r>
            <w:rPr>
              <w:rFonts w:ascii="Cambria Math" w:hAnsi="Cambria Math"/>
              <w:sz w:val="20"/>
              <w:szCs w:val="20"/>
            </w:rPr>
            <m:t>=</m:t>
          </m:r>
          <m:f>
            <m:fPr>
              <m:ctrlPr>
                <w:rPr>
                  <w:rFonts w:ascii="Cambria Math" w:hAnsi="Cambria Math"/>
                  <w:i/>
                  <w:sz w:val="20"/>
                  <w:szCs w:val="20"/>
                </w:rPr>
              </m:ctrlPr>
            </m:fPr>
            <m:num>
              <m:r>
                <w:rPr>
                  <w:rFonts w:ascii="Cambria Math" w:eastAsia="MS Mincho" w:hAnsi="Cambria Math" w:cs="MS Mincho"/>
                  <w:sz w:val="20"/>
                  <w:szCs w:val="20"/>
                </w:rPr>
                <m:t>1+</m:t>
              </m:r>
              <m:f>
                <m:fPr>
                  <m:ctrlPr>
                    <w:rPr>
                      <w:rFonts w:ascii="Cambria Math" w:eastAsia="MS Mincho" w:hAnsi="MS Mincho" w:cs="MS Mincho"/>
                      <w:i/>
                      <w:sz w:val="20"/>
                      <w:szCs w:val="20"/>
                    </w:rPr>
                  </m:ctrlPr>
                </m:fPr>
                <m:num>
                  <m:r>
                    <w:rPr>
                      <w:rFonts w:ascii="Cambria Math" w:eastAsia="MS Mincho" w:hAnsi="MS Mincho" w:cs="MS Mincho"/>
                      <w:sz w:val="20"/>
                      <w:szCs w:val="20"/>
                    </w:rPr>
                    <m:t>1</m:t>
                  </m:r>
                </m:num>
                <m:den>
                  <m:func>
                    <m:funcPr>
                      <m:ctrlPr>
                        <w:rPr>
                          <w:rFonts w:ascii="Cambria Math" w:eastAsia="MS Mincho" w:hAnsi="Cambria Math" w:cs="Cambria Math"/>
                          <w:sz w:val="20"/>
                          <w:szCs w:val="20"/>
                        </w:rPr>
                      </m:ctrlPr>
                    </m:funcPr>
                    <m:fName>
                      <m:r>
                        <m:rPr>
                          <m:sty m:val="p"/>
                        </m:rPr>
                        <w:rPr>
                          <w:rFonts w:ascii="Cambria Math" w:eastAsia="MS Mincho" w:hAnsi="MS Mincho" w:cs="MS Mincho"/>
                          <w:sz w:val="20"/>
                          <w:szCs w:val="20"/>
                        </w:rPr>
                        <m:t>ln</m:t>
                      </m:r>
                      <m:ctrlPr>
                        <w:rPr>
                          <w:rFonts w:ascii="Cambria Math" w:eastAsia="MS Mincho" w:hAnsi="MS Mincho" w:cs="MS Mincho"/>
                          <w:sz w:val="20"/>
                          <w:szCs w:val="20"/>
                        </w:rPr>
                      </m:ctrlPr>
                    </m:fName>
                    <m:e>
                      <m:d>
                        <m:dPr>
                          <m:ctrlPr>
                            <w:rPr>
                              <w:rFonts w:ascii="Cambria Math" w:eastAsia="MS Mincho" w:hAnsi="MS Mincho" w:cs="MS Mincho"/>
                              <w:i/>
                              <w:sz w:val="20"/>
                              <w:szCs w:val="20"/>
                            </w:rPr>
                          </m:ctrlPr>
                        </m:dPr>
                        <m:e>
                          <m:r>
                            <w:rPr>
                              <w:rFonts w:ascii="Cambria Math" w:eastAsia="MS Mincho" w:hAnsi="MS Mincho" w:cs="MS Mincho"/>
                              <w:sz w:val="20"/>
                              <w:szCs w:val="20"/>
                            </w:rPr>
                            <m:t>S</m:t>
                          </m:r>
                        </m:e>
                      </m:d>
                    </m:e>
                  </m:func>
                </m:den>
              </m:f>
              <m:nary>
                <m:naryPr>
                  <m:chr m:val="∑"/>
                  <m:limLoc m:val="undOvr"/>
                  <m:ctrlPr>
                    <w:rPr>
                      <w:rFonts w:ascii="Cambria Math" w:hAnsi="Cambria Math"/>
                      <w:sz w:val="20"/>
                      <w:szCs w:val="20"/>
                    </w:rPr>
                  </m:ctrlPr>
                </m:naryPr>
                <m:sub>
                  <m:r>
                    <w:rPr>
                      <w:rFonts w:ascii="Cambria Math" w:hAnsi="Cambria Math"/>
                      <w:sz w:val="20"/>
                      <w:szCs w:val="20"/>
                    </w:rPr>
                    <m:t>l</m:t>
                  </m:r>
                  <m:r>
                    <w:rPr>
                      <w:rFonts w:ascii="Cambria Math" w:hAnsi="Cambria Math" w:hint="eastAsia"/>
                      <w:sz w:val="20"/>
                      <w:szCs w:val="20"/>
                    </w:rPr>
                    <m:t>=1</m:t>
                  </m:r>
                </m:sub>
                <m:sup>
                  <m:r>
                    <w:rPr>
                      <w:rFonts w:ascii="Cambria Math" w:hAnsi="Cambria Math"/>
                      <w:sz w:val="20"/>
                      <w:szCs w:val="20"/>
                    </w:rPr>
                    <m:t>S</m:t>
                  </m:r>
                </m:sup>
                <m:e>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u</m:t>
                          </m:r>
                        </m:e>
                      </m:acc>
                    </m:e>
                    <m:sub>
                      <m:r>
                        <w:rPr>
                          <w:rFonts w:ascii="Cambria Math" w:hAnsi="Cambria Math"/>
                          <w:sz w:val="20"/>
                          <w:szCs w:val="20"/>
                        </w:rPr>
                        <m:t>li</m:t>
                      </m:r>
                    </m:sub>
                    <m:sup>
                      <m:r>
                        <w:rPr>
                          <w:rFonts w:ascii="Cambria Math" w:hAnsi="Cambria Math"/>
                          <w:sz w:val="20"/>
                          <w:szCs w:val="20"/>
                        </w:rPr>
                        <m:t>Ave</m:t>
                      </m:r>
                    </m:sup>
                  </m:sSubSup>
                  <m:r>
                    <w:rPr>
                      <w:rFonts w:ascii="Cambria Math" w:hAnsi="Cambria Math"/>
                      <w:sz w:val="20"/>
                      <w:szCs w:val="20"/>
                    </w:rPr>
                    <m:t>ln</m:t>
                  </m:r>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u</m:t>
                          </m:r>
                        </m:e>
                      </m:acc>
                    </m:e>
                    <m:sub>
                      <m:r>
                        <w:rPr>
                          <w:rFonts w:ascii="Cambria Math" w:hAnsi="Cambria Math"/>
                          <w:sz w:val="20"/>
                          <w:szCs w:val="20"/>
                        </w:rPr>
                        <m:t>li</m:t>
                      </m:r>
                    </m:sub>
                    <m:sup>
                      <m:r>
                        <w:rPr>
                          <w:rFonts w:ascii="Cambria Math" w:hAnsi="Cambria Math"/>
                          <w:sz w:val="20"/>
                          <w:szCs w:val="20"/>
                        </w:rPr>
                        <m:t>Ave</m:t>
                      </m:r>
                    </m:sup>
                  </m:sSubSup>
                </m:e>
              </m:nary>
            </m:num>
            <m:den>
              <m:r>
                <w:rPr>
                  <w:rFonts w:ascii="Cambria Math" w:hAnsi="Cambria Math"/>
                  <w:sz w:val="20"/>
                  <w:szCs w:val="20"/>
                </w:rPr>
                <m:t>L+</m:t>
              </m:r>
              <m:nary>
                <m:naryPr>
                  <m:chr m:val="∑"/>
                  <m:limLoc m:val="undOvr"/>
                  <m:ctrlPr>
                    <w:rPr>
                      <w:rFonts w:ascii="Cambria Math" w:hAnsi="Cambria Math"/>
                      <w:sz w:val="20"/>
                      <w:szCs w:val="20"/>
                    </w:rPr>
                  </m:ctrlPr>
                </m:naryPr>
                <m:sub>
                  <m:r>
                    <w:rPr>
                      <w:rFonts w:ascii="Cambria Math" w:hAnsi="Cambria Math"/>
                      <w:sz w:val="20"/>
                      <w:szCs w:val="20"/>
                    </w:rPr>
                    <m:t>i</m:t>
                  </m:r>
                  <m:r>
                    <w:rPr>
                      <w:rFonts w:ascii="Cambria Math" w:hAnsi="Cambria Math" w:hint="eastAsia"/>
                      <w:sz w:val="20"/>
                      <w:szCs w:val="20"/>
                    </w:rPr>
                    <m:t>=1</m:t>
                  </m:r>
                </m:sub>
                <m:sup>
                  <m:r>
                    <w:rPr>
                      <w:rFonts w:ascii="Cambria Math" w:hAnsi="Cambria Math"/>
                      <w:sz w:val="20"/>
                      <w:szCs w:val="20"/>
                    </w:rPr>
                    <m:t>L</m:t>
                  </m:r>
                </m:sup>
                <m:e>
                  <m:f>
                    <m:fPr>
                      <m:ctrlPr>
                        <w:rPr>
                          <w:rFonts w:ascii="Cambria Math" w:eastAsia="MS Mincho" w:hAnsi="MS Mincho" w:cs="MS Mincho"/>
                          <w:i/>
                          <w:sz w:val="20"/>
                          <w:szCs w:val="20"/>
                        </w:rPr>
                      </m:ctrlPr>
                    </m:fPr>
                    <m:num>
                      <m:r>
                        <w:rPr>
                          <w:rFonts w:ascii="Cambria Math" w:eastAsia="MS Mincho" w:hAnsi="MS Mincho" w:cs="MS Mincho"/>
                          <w:sz w:val="20"/>
                          <w:szCs w:val="20"/>
                        </w:rPr>
                        <m:t>1</m:t>
                      </m:r>
                    </m:num>
                    <m:den>
                      <m:func>
                        <m:funcPr>
                          <m:ctrlPr>
                            <w:rPr>
                              <w:rFonts w:ascii="Cambria Math" w:eastAsia="MS Mincho" w:hAnsi="Cambria Math" w:cs="Cambria Math"/>
                              <w:sz w:val="20"/>
                              <w:szCs w:val="20"/>
                            </w:rPr>
                          </m:ctrlPr>
                        </m:funcPr>
                        <m:fName>
                          <m:r>
                            <m:rPr>
                              <m:sty m:val="p"/>
                            </m:rPr>
                            <w:rPr>
                              <w:rFonts w:ascii="Cambria Math" w:eastAsia="MS Mincho" w:hAnsi="MS Mincho" w:cs="MS Mincho"/>
                              <w:sz w:val="20"/>
                              <w:szCs w:val="20"/>
                            </w:rPr>
                            <m:t>ln</m:t>
                          </m:r>
                          <m:ctrlPr>
                            <w:rPr>
                              <w:rFonts w:ascii="Cambria Math" w:eastAsia="MS Mincho" w:hAnsi="MS Mincho" w:cs="MS Mincho"/>
                              <w:sz w:val="20"/>
                              <w:szCs w:val="20"/>
                            </w:rPr>
                          </m:ctrlPr>
                        </m:fName>
                        <m:e>
                          <m:d>
                            <m:dPr>
                              <m:ctrlPr>
                                <w:rPr>
                                  <w:rFonts w:ascii="Cambria Math" w:eastAsia="MS Mincho" w:hAnsi="MS Mincho" w:cs="MS Mincho"/>
                                  <w:i/>
                                  <w:sz w:val="20"/>
                                  <w:szCs w:val="20"/>
                                </w:rPr>
                              </m:ctrlPr>
                            </m:dPr>
                            <m:e>
                              <m:r>
                                <w:rPr>
                                  <w:rFonts w:ascii="Cambria Math" w:eastAsia="MS Mincho" w:hAnsi="MS Mincho" w:cs="MS Mincho"/>
                                  <w:sz w:val="20"/>
                                  <w:szCs w:val="20"/>
                                </w:rPr>
                                <m:t>S</m:t>
                              </m:r>
                            </m:e>
                          </m:d>
                        </m:e>
                      </m:func>
                    </m:den>
                  </m:f>
                  <m:nary>
                    <m:naryPr>
                      <m:chr m:val="∑"/>
                      <m:limLoc m:val="undOvr"/>
                      <m:ctrlPr>
                        <w:rPr>
                          <w:rFonts w:ascii="Cambria Math" w:hAnsi="Cambria Math"/>
                          <w:sz w:val="20"/>
                          <w:szCs w:val="20"/>
                        </w:rPr>
                      </m:ctrlPr>
                    </m:naryPr>
                    <m:sub>
                      <m:r>
                        <w:rPr>
                          <w:rFonts w:ascii="Cambria Math" w:hAnsi="Cambria Math"/>
                          <w:sz w:val="20"/>
                          <w:szCs w:val="20"/>
                        </w:rPr>
                        <m:t>l</m:t>
                      </m:r>
                      <m:r>
                        <w:rPr>
                          <w:rFonts w:ascii="Cambria Math" w:hAnsi="Cambria Math" w:hint="eastAsia"/>
                          <w:sz w:val="20"/>
                          <w:szCs w:val="20"/>
                        </w:rPr>
                        <m:t>=1</m:t>
                      </m:r>
                    </m:sub>
                    <m:sup>
                      <m:r>
                        <w:rPr>
                          <w:rFonts w:ascii="Cambria Math" w:hAnsi="Cambria Math"/>
                          <w:sz w:val="20"/>
                          <w:szCs w:val="20"/>
                        </w:rPr>
                        <m:t>S</m:t>
                      </m:r>
                    </m:sup>
                    <m:e>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u</m:t>
                              </m:r>
                            </m:e>
                          </m:acc>
                        </m:e>
                        <m:sub>
                          <m:r>
                            <w:rPr>
                              <w:rFonts w:ascii="Cambria Math" w:hAnsi="Cambria Math"/>
                              <w:sz w:val="20"/>
                              <w:szCs w:val="20"/>
                            </w:rPr>
                            <m:t>li</m:t>
                          </m:r>
                        </m:sub>
                        <m:sup>
                          <m:r>
                            <w:rPr>
                              <w:rFonts w:ascii="Cambria Math" w:hAnsi="Cambria Math"/>
                              <w:sz w:val="20"/>
                              <w:szCs w:val="20"/>
                            </w:rPr>
                            <m:t>Ave</m:t>
                          </m:r>
                        </m:sup>
                      </m:sSubSup>
                      <m:r>
                        <w:rPr>
                          <w:rFonts w:ascii="Cambria Math" w:hAnsi="Cambria Math"/>
                          <w:sz w:val="20"/>
                          <w:szCs w:val="20"/>
                        </w:rPr>
                        <m:t>ln</m:t>
                      </m:r>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u</m:t>
                              </m:r>
                            </m:e>
                          </m:acc>
                        </m:e>
                        <m:sub>
                          <m:r>
                            <w:rPr>
                              <w:rFonts w:ascii="Cambria Math" w:hAnsi="Cambria Math"/>
                              <w:sz w:val="20"/>
                              <w:szCs w:val="20"/>
                            </w:rPr>
                            <m:t>li</m:t>
                          </m:r>
                        </m:sub>
                        <m:sup>
                          <m:r>
                            <w:rPr>
                              <w:rFonts w:ascii="Cambria Math" w:hAnsi="Cambria Math"/>
                              <w:sz w:val="20"/>
                              <w:szCs w:val="20"/>
                            </w:rPr>
                            <m:t>Ave</m:t>
                          </m:r>
                        </m:sup>
                      </m:sSubSup>
                    </m:e>
                  </m:nary>
                </m:e>
              </m:nary>
            </m:den>
          </m:f>
          <m:r>
            <w:rPr>
              <w:rFonts w:ascii="Cambria Math" w:hAnsi="Cambria Math"/>
              <w:sz w:val="20"/>
              <w:szCs w:val="20"/>
            </w:rPr>
            <m:t xml:space="preserve"> (</m:t>
          </m:r>
          <m:r>
            <w:rPr>
              <w:rFonts w:ascii="Cambria Math" w:hAnsi="Cambria Math"/>
              <w:color w:val="000000" w:themeColor="text1"/>
              <w:sz w:val="20"/>
              <w:szCs w:val="20"/>
            </w:rPr>
            <m:t>i=1,2,⋯,L</m:t>
          </m:r>
          <m:r>
            <w:rPr>
              <w:rFonts w:ascii="Cambria Math" w:hAnsi="Cambria Math"/>
              <w:sz w:val="20"/>
              <w:szCs w:val="20"/>
            </w:rPr>
            <m:t>)</m:t>
          </m:r>
        </m:oMath>
      </m:oMathPara>
    </w:p>
    <w:p w:rsidR="00E15347" w:rsidRPr="00981244" w:rsidRDefault="00E15347" w:rsidP="00CF7DCE">
      <w:pPr>
        <w:jc w:val="left"/>
        <w:rPr>
          <w:color w:val="000000" w:themeColor="text1"/>
          <w:sz w:val="20"/>
          <w:szCs w:val="20"/>
        </w:rPr>
      </w:pPr>
    </w:p>
    <w:p w:rsidR="00ED2915" w:rsidRPr="00981244" w:rsidRDefault="00ED2915" w:rsidP="00ED2915">
      <w:pPr>
        <w:jc w:val="left"/>
        <w:rPr>
          <w:color w:val="000000" w:themeColor="text1"/>
          <w:sz w:val="20"/>
          <w:szCs w:val="20"/>
        </w:rPr>
      </w:pPr>
      <m:oMathPara>
        <m:oMath>
          <m:r>
            <m:rPr>
              <m:sty m:val="p"/>
            </m:rPr>
            <w:rPr>
              <w:rFonts w:ascii="Cambria Math" w:hAnsi="Cambria Math" w:hint="eastAsia"/>
              <w:color w:val="000000" w:themeColor="text1"/>
              <w:sz w:val="20"/>
              <w:szCs w:val="20"/>
            </w:rPr>
            <m:t>&lt;</m:t>
          </m:r>
          <m:r>
            <w:rPr>
              <w:rFonts w:ascii="Cambria Math" w:hAnsi="Cambria Math" w:hint="eastAsia"/>
              <w:color w:val="000000" w:themeColor="text1"/>
              <w:sz w:val="20"/>
              <w:szCs w:val="20"/>
            </w:rPr>
            <m:t xml:space="preserve">Model </m:t>
          </m:r>
          <m:r>
            <m:rPr>
              <m:sty m:val="p"/>
            </m:rPr>
            <w:rPr>
              <w:rFonts w:ascii="Cambria Math" w:hAnsi="Cambria Math"/>
              <w:color w:val="000000" w:themeColor="text1"/>
              <w:sz w:val="20"/>
              <w:szCs w:val="20"/>
            </w:rPr>
            <m:t>3</m:t>
          </m:r>
          <m:r>
            <m:rPr>
              <m:sty m:val="p"/>
            </m:rPr>
            <w:rPr>
              <w:rFonts w:ascii="Cambria Math" w:hAnsi="Cambria Math" w:hint="eastAsia"/>
              <w:color w:val="000000" w:themeColor="text1"/>
              <w:sz w:val="20"/>
              <w:szCs w:val="20"/>
            </w:rPr>
            <m:t>&gt;</m:t>
          </m:r>
          <m:r>
            <m:rPr>
              <m:sty m:val="p"/>
            </m:rPr>
            <w:rPr>
              <w:rFonts w:ascii="Cambria Math" w:hAnsi="Cambria Math"/>
              <w:color w:val="000000" w:themeColor="text1"/>
              <w:sz w:val="20"/>
              <w:szCs w:val="20"/>
            </w:rPr>
            <m:t xml:space="preserve"> Min</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r>
            <m:rPr>
              <m:sty m:val="p"/>
            </m:rPr>
            <w:rPr>
              <w:rFonts w:ascii="Cambria Math" w:hAnsi="Cambria Math"/>
              <w:color w:val="000000" w:themeColor="text1"/>
              <w:sz w:val="20"/>
              <w:szCs w:val="20"/>
            </w:rPr>
            <m:t>)</m:t>
          </m:r>
        </m:oMath>
      </m:oMathPara>
    </w:p>
    <w:p w:rsidR="00ED2915" w:rsidRPr="00C10010" w:rsidRDefault="00C10010" w:rsidP="00ED2915">
      <w:pPr>
        <w:ind w:firstLineChars="1450" w:firstLine="2900"/>
        <w:rPr>
          <w:color w:val="000000" w:themeColor="text1"/>
          <w:sz w:val="20"/>
          <w:szCs w:val="20"/>
        </w:rPr>
      </w:pPr>
      <m:oMathPara>
        <m:oMath>
          <m:r>
            <m:rPr>
              <m:sty m:val="p"/>
            </m:rPr>
            <w:rPr>
              <w:rFonts w:ascii="Cambria Math" w:hAnsi="Cambria Math"/>
              <w:color w:val="000000" w:themeColor="text1"/>
              <w:sz w:val="20"/>
              <w:szCs w:val="20"/>
            </w:rPr>
            <m:t xml:space="preserve">                s.t. </m:t>
          </m:r>
          <m:sSub>
            <m:sSubPr>
              <m:ctrlPr>
                <w:rPr>
                  <w:rFonts w:ascii="Cambria Math" w:hAnsi="Cambria Math"/>
                  <w:color w:val="000000" w:themeColor="text1"/>
                  <w:sz w:val="20"/>
                  <w:szCs w:val="20"/>
                </w:rPr>
              </m:ctrlPr>
            </m:sSub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n</m:t>
                  </m:r>
                </m:sub>
                <m:sup>
                  <m:r>
                    <w:rPr>
                      <w:rFonts w:ascii="Cambria Math" w:hAnsi="Cambria Math"/>
                      <w:color w:val="000000" w:themeColor="text1"/>
                      <w:sz w:val="20"/>
                      <w:szCs w:val="20"/>
                    </w:rPr>
                    <m:t>-</m:t>
                  </m:r>
                </m:sup>
              </m:sSubSup>
              <m:r>
                <w:rPr>
                  <w:rFonts w:ascii="Cambria Math" w:hAnsi="Cambria Math"/>
                  <w:color w:val="000000" w:themeColor="text1"/>
                  <w:sz w:val="20"/>
                  <w:szCs w:val="20"/>
                </w:rPr>
                <m:t>≤u(</m:t>
              </m:r>
              <m:r>
                <w:rPr>
                  <w:rFonts w:ascii="Cambria Math" w:hAnsi="Cambria Math" w:hint="eastAsia"/>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n</m:t>
              </m:r>
            </m:sub>
            <m:sup>
              <m:r>
                <w:rPr>
                  <w:rFonts w:ascii="Cambria Math" w:hAnsi="Cambria Math"/>
                  <w:color w:val="000000" w:themeColor="text1"/>
                  <w:sz w:val="20"/>
                  <w:szCs w:val="20"/>
                </w:rPr>
                <m:t>+</m:t>
              </m:r>
            </m:sup>
          </m:sSubSup>
          <m:r>
            <w:rPr>
              <w:rFonts w:ascii="Cambria Math" w:hAnsi="Cambria Math"/>
              <w:color w:val="000000" w:themeColor="text1"/>
              <w:sz w:val="20"/>
              <w:szCs w:val="20"/>
            </w:rPr>
            <m:t xml:space="preserve"> (n=1,2,⋯,N)</m:t>
          </m:r>
        </m:oMath>
      </m:oMathPara>
    </w:p>
    <w:p w:rsidR="00C10010" w:rsidRPr="00981244" w:rsidRDefault="00C10010" w:rsidP="00C10010">
      <w:pPr>
        <w:ind w:firstLineChars="1450" w:firstLine="2900"/>
        <w:rPr>
          <w:color w:val="000000" w:themeColor="text1"/>
          <w:sz w:val="20"/>
          <w:szCs w:val="20"/>
        </w:rPr>
      </w:pPr>
      <m:oMathPara>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hint="eastAsia"/>
                  <w:sz w:val="20"/>
                  <w:szCs w:val="20"/>
                </w:rPr>
                <m:t>w</m:t>
              </m:r>
            </m:e>
            <m:sub>
              <m:r>
                <w:rPr>
                  <w:rFonts w:ascii="Cambria Math" w:hAnsi="Cambria Math"/>
                  <w:sz w:val="20"/>
                  <w:szCs w:val="20"/>
                </w:rPr>
                <m:t>i</m:t>
              </m:r>
            </m:sub>
          </m:sSub>
          <m:r>
            <w:rPr>
              <w:rFonts w:ascii="Cambria Math" w:hAnsi="Cambria Math"/>
              <w:sz w:val="20"/>
              <w:szCs w:val="20"/>
            </w:rPr>
            <m:t>=</m:t>
          </m:r>
          <m:f>
            <m:fPr>
              <m:ctrlPr>
                <w:rPr>
                  <w:rFonts w:ascii="Cambria Math" w:hAnsi="Cambria Math"/>
                  <w:i/>
                  <w:sz w:val="20"/>
                  <w:szCs w:val="20"/>
                </w:rPr>
              </m:ctrlPr>
            </m:fPr>
            <m:num>
              <m:r>
                <w:rPr>
                  <w:rFonts w:ascii="Cambria Math" w:eastAsia="MS Mincho" w:hAnsi="Cambria Math" w:cs="MS Mincho"/>
                  <w:sz w:val="20"/>
                  <w:szCs w:val="20"/>
                </w:rPr>
                <m:t>1+</m:t>
              </m:r>
              <m:f>
                <m:fPr>
                  <m:ctrlPr>
                    <w:rPr>
                      <w:rFonts w:ascii="Cambria Math" w:eastAsia="MS Mincho" w:hAnsi="MS Mincho" w:cs="MS Mincho"/>
                      <w:i/>
                      <w:sz w:val="20"/>
                      <w:szCs w:val="20"/>
                    </w:rPr>
                  </m:ctrlPr>
                </m:fPr>
                <m:num>
                  <m:r>
                    <w:rPr>
                      <w:rFonts w:ascii="Cambria Math" w:eastAsia="MS Mincho" w:hAnsi="MS Mincho" w:cs="MS Mincho"/>
                      <w:sz w:val="20"/>
                      <w:szCs w:val="20"/>
                    </w:rPr>
                    <m:t>1</m:t>
                  </m:r>
                </m:num>
                <m:den>
                  <m:func>
                    <m:funcPr>
                      <m:ctrlPr>
                        <w:rPr>
                          <w:rFonts w:ascii="Cambria Math" w:eastAsia="MS Mincho" w:hAnsi="Cambria Math" w:cs="Cambria Math"/>
                          <w:sz w:val="20"/>
                          <w:szCs w:val="20"/>
                        </w:rPr>
                      </m:ctrlPr>
                    </m:funcPr>
                    <m:fName>
                      <m:r>
                        <m:rPr>
                          <m:sty m:val="p"/>
                        </m:rPr>
                        <w:rPr>
                          <w:rFonts w:ascii="Cambria Math" w:eastAsia="MS Mincho" w:hAnsi="MS Mincho" w:cs="MS Mincho"/>
                          <w:sz w:val="20"/>
                          <w:szCs w:val="20"/>
                        </w:rPr>
                        <m:t>ln</m:t>
                      </m:r>
                      <m:ctrlPr>
                        <w:rPr>
                          <w:rFonts w:ascii="Cambria Math" w:eastAsia="MS Mincho" w:hAnsi="MS Mincho" w:cs="MS Mincho"/>
                          <w:sz w:val="20"/>
                          <w:szCs w:val="20"/>
                        </w:rPr>
                      </m:ctrlPr>
                    </m:fName>
                    <m:e>
                      <m:d>
                        <m:dPr>
                          <m:ctrlPr>
                            <w:rPr>
                              <w:rFonts w:ascii="Cambria Math" w:eastAsia="MS Mincho" w:hAnsi="MS Mincho" w:cs="MS Mincho"/>
                              <w:i/>
                              <w:sz w:val="20"/>
                              <w:szCs w:val="20"/>
                            </w:rPr>
                          </m:ctrlPr>
                        </m:dPr>
                        <m:e>
                          <m:r>
                            <w:rPr>
                              <w:rFonts w:ascii="Cambria Math" w:eastAsia="MS Mincho" w:hAnsi="MS Mincho" w:cs="MS Mincho"/>
                              <w:sz w:val="20"/>
                              <w:szCs w:val="20"/>
                            </w:rPr>
                            <m:t>S</m:t>
                          </m:r>
                        </m:e>
                      </m:d>
                    </m:e>
                  </m:func>
                </m:den>
              </m:f>
              <m:nary>
                <m:naryPr>
                  <m:chr m:val="∑"/>
                  <m:limLoc m:val="undOvr"/>
                  <m:ctrlPr>
                    <w:rPr>
                      <w:rFonts w:ascii="Cambria Math" w:hAnsi="Cambria Math"/>
                      <w:sz w:val="20"/>
                      <w:szCs w:val="20"/>
                    </w:rPr>
                  </m:ctrlPr>
                </m:naryPr>
                <m:sub>
                  <m:r>
                    <w:rPr>
                      <w:rFonts w:ascii="Cambria Math" w:hAnsi="Cambria Math"/>
                      <w:sz w:val="20"/>
                      <w:szCs w:val="20"/>
                    </w:rPr>
                    <m:t>l</m:t>
                  </m:r>
                  <m:r>
                    <w:rPr>
                      <w:rFonts w:ascii="Cambria Math" w:hAnsi="Cambria Math" w:hint="eastAsia"/>
                      <w:sz w:val="20"/>
                      <w:szCs w:val="20"/>
                    </w:rPr>
                    <m:t>=1</m:t>
                  </m:r>
                </m:sub>
                <m:sup>
                  <m:r>
                    <w:rPr>
                      <w:rFonts w:ascii="Cambria Math" w:hAnsi="Cambria Math"/>
                      <w:sz w:val="20"/>
                      <w:szCs w:val="20"/>
                    </w:rPr>
                    <m:t>S</m:t>
                  </m:r>
                </m:sup>
                <m:e>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u</m:t>
                          </m:r>
                        </m:e>
                      </m:acc>
                    </m:e>
                    <m:sub>
                      <m:r>
                        <w:rPr>
                          <w:rFonts w:ascii="Cambria Math" w:hAnsi="Cambria Math"/>
                          <w:sz w:val="20"/>
                          <w:szCs w:val="20"/>
                        </w:rPr>
                        <m:t>li</m:t>
                      </m:r>
                    </m:sub>
                    <m:sup>
                      <m:r>
                        <w:rPr>
                          <w:rFonts w:ascii="Cambria Math" w:hAnsi="Cambria Math"/>
                          <w:sz w:val="20"/>
                          <w:szCs w:val="20"/>
                        </w:rPr>
                        <m:t>Ave</m:t>
                      </m:r>
                    </m:sup>
                  </m:sSubSup>
                  <m:r>
                    <w:rPr>
                      <w:rFonts w:ascii="Cambria Math" w:hAnsi="Cambria Math"/>
                      <w:sz w:val="20"/>
                      <w:szCs w:val="20"/>
                    </w:rPr>
                    <m:t>ln</m:t>
                  </m:r>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u</m:t>
                          </m:r>
                        </m:e>
                      </m:acc>
                    </m:e>
                    <m:sub>
                      <m:r>
                        <w:rPr>
                          <w:rFonts w:ascii="Cambria Math" w:hAnsi="Cambria Math"/>
                          <w:sz w:val="20"/>
                          <w:szCs w:val="20"/>
                        </w:rPr>
                        <m:t>li</m:t>
                      </m:r>
                    </m:sub>
                    <m:sup>
                      <m:r>
                        <w:rPr>
                          <w:rFonts w:ascii="Cambria Math" w:hAnsi="Cambria Math"/>
                          <w:sz w:val="20"/>
                          <w:szCs w:val="20"/>
                        </w:rPr>
                        <m:t>Ave</m:t>
                      </m:r>
                    </m:sup>
                  </m:sSubSup>
                </m:e>
              </m:nary>
            </m:num>
            <m:den>
              <m:r>
                <w:rPr>
                  <w:rFonts w:ascii="Cambria Math" w:hAnsi="Cambria Math"/>
                  <w:sz w:val="20"/>
                  <w:szCs w:val="20"/>
                </w:rPr>
                <m:t>L+</m:t>
              </m:r>
              <m:nary>
                <m:naryPr>
                  <m:chr m:val="∑"/>
                  <m:limLoc m:val="undOvr"/>
                  <m:ctrlPr>
                    <w:rPr>
                      <w:rFonts w:ascii="Cambria Math" w:hAnsi="Cambria Math"/>
                      <w:sz w:val="20"/>
                      <w:szCs w:val="20"/>
                    </w:rPr>
                  </m:ctrlPr>
                </m:naryPr>
                <m:sub>
                  <m:r>
                    <w:rPr>
                      <w:rFonts w:ascii="Cambria Math" w:hAnsi="Cambria Math"/>
                      <w:sz w:val="20"/>
                      <w:szCs w:val="20"/>
                    </w:rPr>
                    <m:t>i</m:t>
                  </m:r>
                  <m:r>
                    <w:rPr>
                      <w:rFonts w:ascii="Cambria Math" w:hAnsi="Cambria Math" w:hint="eastAsia"/>
                      <w:sz w:val="20"/>
                      <w:szCs w:val="20"/>
                    </w:rPr>
                    <m:t>=1</m:t>
                  </m:r>
                </m:sub>
                <m:sup>
                  <m:r>
                    <w:rPr>
                      <w:rFonts w:ascii="Cambria Math" w:hAnsi="Cambria Math"/>
                      <w:sz w:val="20"/>
                      <w:szCs w:val="20"/>
                    </w:rPr>
                    <m:t>L</m:t>
                  </m:r>
                </m:sup>
                <m:e>
                  <m:f>
                    <m:fPr>
                      <m:ctrlPr>
                        <w:rPr>
                          <w:rFonts w:ascii="Cambria Math" w:eastAsia="MS Mincho" w:hAnsi="MS Mincho" w:cs="MS Mincho"/>
                          <w:i/>
                          <w:sz w:val="20"/>
                          <w:szCs w:val="20"/>
                        </w:rPr>
                      </m:ctrlPr>
                    </m:fPr>
                    <m:num>
                      <m:r>
                        <w:rPr>
                          <w:rFonts w:ascii="Cambria Math" w:eastAsia="MS Mincho" w:hAnsi="MS Mincho" w:cs="MS Mincho"/>
                          <w:sz w:val="20"/>
                          <w:szCs w:val="20"/>
                        </w:rPr>
                        <m:t>1</m:t>
                      </m:r>
                    </m:num>
                    <m:den>
                      <m:func>
                        <m:funcPr>
                          <m:ctrlPr>
                            <w:rPr>
                              <w:rFonts w:ascii="Cambria Math" w:eastAsia="MS Mincho" w:hAnsi="Cambria Math" w:cs="Cambria Math"/>
                              <w:sz w:val="20"/>
                              <w:szCs w:val="20"/>
                            </w:rPr>
                          </m:ctrlPr>
                        </m:funcPr>
                        <m:fName>
                          <m:r>
                            <m:rPr>
                              <m:sty m:val="p"/>
                            </m:rPr>
                            <w:rPr>
                              <w:rFonts w:ascii="Cambria Math" w:eastAsia="MS Mincho" w:hAnsi="MS Mincho" w:cs="MS Mincho"/>
                              <w:sz w:val="20"/>
                              <w:szCs w:val="20"/>
                            </w:rPr>
                            <m:t>ln</m:t>
                          </m:r>
                          <m:ctrlPr>
                            <w:rPr>
                              <w:rFonts w:ascii="Cambria Math" w:eastAsia="MS Mincho" w:hAnsi="MS Mincho" w:cs="MS Mincho"/>
                              <w:sz w:val="20"/>
                              <w:szCs w:val="20"/>
                            </w:rPr>
                          </m:ctrlPr>
                        </m:fName>
                        <m:e>
                          <m:d>
                            <m:dPr>
                              <m:ctrlPr>
                                <w:rPr>
                                  <w:rFonts w:ascii="Cambria Math" w:eastAsia="MS Mincho" w:hAnsi="MS Mincho" w:cs="MS Mincho"/>
                                  <w:i/>
                                  <w:sz w:val="20"/>
                                  <w:szCs w:val="20"/>
                                </w:rPr>
                              </m:ctrlPr>
                            </m:dPr>
                            <m:e>
                              <m:r>
                                <w:rPr>
                                  <w:rFonts w:ascii="Cambria Math" w:eastAsia="MS Mincho" w:hAnsi="MS Mincho" w:cs="MS Mincho"/>
                                  <w:sz w:val="20"/>
                                  <w:szCs w:val="20"/>
                                </w:rPr>
                                <m:t>S</m:t>
                              </m:r>
                            </m:e>
                          </m:d>
                        </m:e>
                      </m:func>
                    </m:den>
                  </m:f>
                  <m:nary>
                    <m:naryPr>
                      <m:chr m:val="∑"/>
                      <m:limLoc m:val="undOvr"/>
                      <m:ctrlPr>
                        <w:rPr>
                          <w:rFonts w:ascii="Cambria Math" w:hAnsi="Cambria Math"/>
                          <w:sz w:val="20"/>
                          <w:szCs w:val="20"/>
                        </w:rPr>
                      </m:ctrlPr>
                    </m:naryPr>
                    <m:sub>
                      <m:r>
                        <w:rPr>
                          <w:rFonts w:ascii="Cambria Math" w:hAnsi="Cambria Math"/>
                          <w:sz w:val="20"/>
                          <w:szCs w:val="20"/>
                        </w:rPr>
                        <m:t>l</m:t>
                      </m:r>
                      <m:r>
                        <w:rPr>
                          <w:rFonts w:ascii="Cambria Math" w:hAnsi="Cambria Math" w:hint="eastAsia"/>
                          <w:sz w:val="20"/>
                          <w:szCs w:val="20"/>
                        </w:rPr>
                        <m:t>=1</m:t>
                      </m:r>
                    </m:sub>
                    <m:sup>
                      <m:r>
                        <w:rPr>
                          <w:rFonts w:ascii="Cambria Math" w:hAnsi="Cambria Math"/>
                          <w:sz w:val="20"/>
                          <w:szCs w:val="20"/>
                        </w:rPr>
                        <m:t>S</m:t>
                      </m:r>
                    </m:sup>
                    <m:e>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u</m:t>
                              </m:r>
                            </m:e>
                          </m:acc>
                        </m:e>
                        <m:sub>
                          <m:r>
                            <w:rPr>
                              <w:rFonts w:ascii="Cambria Math" w:hAnsi="Cambria Math"/>
                              <w:sz w:val="20"/>
                              <w:szCs w:val="20"/>
                            </w:rPr>
                            <m:t>li</m:t>
                          </m:r>
                        </m:sub>
                        <m:sup>
                          <m:r>
                            <w:rPr>
                              <w:rFonts w:ascii="Cambria Math" w:hAnsi="Cambria Math"/>
                              <w:sz w:val="20"/>
                              <w:szCs w:val="20"/>
                            </w:rPr>
                            <m:t>Ave</m:t>
                          </m:r>
                        </m:sup>
                      </m:sSubSup>
                      <m:r>
                        <w:rPr>
                          <w:rFonts w:ascii="Cambria Math" w:hAnsi="Cambria Math"/>
                          <w:sz w:val="20"/>
                          <w:szCs w:val="20"/>
                        </w:rPr>
                        <m:t>ln</m:t>
                      </m:r>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u</m:t>
                              </m:r>
                            </m:e>
                          </m:acc>
                        </m:e>
                        <m:sub>
                          <m:r>
                            <w:rPr>
                              <w:rFonts w:ascii="Cambria Math" w:hAnsi="Cambria Math"/>
                              <w:sz w:val="20"/>
                              <w:szCs w:val="20"/>
                            </w:rPr>
                            <m:t>li</m:t>
                          </m:r>
                        </m:sub>
                        <m:sup>
                          <m:r>
                            <w:rPr>
                              <w:rFonts w:ascii="Cambria Math" w:hAnsi="Cambria Math"/>
                              <w:sz w:val="20"/>
                              <w:szCs w:val="20"/>
                            </w:rPr>
                            <m:t>Ave</m:t>
                          </m:r>
                        </m:sup>
                      </m:sSubSup>
                    </m:e>
                  </m:nary>
                </m:e>
              </m:nary>
            </m:den>
          </m:f>
          <m:r>
            <w:rPr>
              <w:rFonts w:ascii="Cambria Math" w:hAnsi="Cambria Math"/>
              <w:sz w:val="20"/>
              <w:szCs w:val="20"/>
            </w:rPr>
            <m:t xml:space="preserve"> (</m:t>
          </m:r>
          <m:r>
            <w:rPr>
              <w:rFonts w:ascii="Cambria Math" w:hAnsi="Cambria Math"/>
              <w:color w:val="000000" w:themeColor="text1"/>
              <w:sz w:val="20"/>
              <w:szCs w:val="20"/>
            </w:rPr>
            <m:t>i=1,2,⋯,L</m:t>
          </m:r>
          <m:r>
            <w:rPr>
              <w:rFonts w:ascii="Cambria Math" w:hAnsi="Cambria Math"/>
              <w:sz w:val="20"/>
              <w:szCs w:val="20"/>
            </w:rPr>
            <m:t>)</m:t>
          </m:r>
        </m:oMath>
      </m:oMathPara>
    </w:p>
    <w:p w:rsidR="00C10010" w:rsidRPr="00981244" w:rsidRDefault="00C10010" w:rsidP="00ED2915">
      <w:pPr>
        <w:ind w:firstLineChars="1450" w:firstLine="2900"/>
        <w:rPr>
          <w:color w:val="000000" w:themeColor="text1"/>
          <w:sz w:val="20"/>
          <w:szCs w:val="20"/>
        </w:rPr>
      </w:pPr>
    </w:p>
    <w:p w:rsidR="00214EED" w:rsidRPr="00981244" w:rsidRDefault="007C3076" w:rsidP="00B036DA">
      <w:pPr>
        <w:rPr>
          <w:color w:val="000000" w:themeColor="text1"/>
          <w:sz w:val="20"/>
          <w:szCs w:val="20"/>
        </w:rPr>
      </w:pPr>
      <w:r w:rsidRPr="00981244">
        <w:rPr>
          <w:rFonts w:hint="eastAsia"/>
          <w:color w:val="000000" w:themeColor="text1"/>
          <w:sz w:val="20"/>
          <w:szCs w:val="20"/>
        </w:rPr>
        <w:t xml:space="preserve">The analytical algorithm to generate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oMath>
      <w:r w:rsidRPr="00981244">
        <w:rPr>
          <w:rFonts w:hint="eastAsia"/>
          <w:color w:val="000000" w:themeColor="text1"/>
          <w:sz w:val="20"/>
          <w:szCs w:val="20"/>
        </w:rPr>
        <w:t xml:space="preserve"> can be related to [6]. </w:t>
      </w:r>
      <w:r w:rsidR="00453DBC" w:rsidRPr="00981244">
        <w:rPr>
          <w:rFonts w:hint="eastAsia"/>
          <w:color w:val="000000" w:themeColor="text1"/>
          <w:sz w:val="20"/>
          <w:szCs w:val="20"/>
        </w:rPr>
        <w:t xml:space="preserve">From </w:t>
      </w:r>
      <w:r w:rsidR="00B036DA" w:rsidRPr="00981244">
        <w:rPr>
          <w:rFonts w:hint="eastAsia"/>
          <w:color w:val="000000" w:themeColor="text1"/>
          <w:sz w:val="20"/>
          <w:szCs w:val="20"/>
        </w:rPr>
        <w:t>&lt;</w:t>
      </w:r>
      <w:r w:rsidR="00B036DA" w:rsidRPr="00981244">
        <w:rPr>
          <w:rFonts w:hint="eastAsia"/>
          <w:i/>
          <w:color w:val="000000" w:themeColor="text1"/>
          <w:sz w:val="20"/>
          <w:szCs w:val="20"/>
        </w:rPr>
        <w:t xml:space="preserve">Model </w:t>
      </w:r>
      <w:r w:rsidR="00B036DA" w:rsidRPr="00981244">
        <w:rPr>
          <w:rFonts w:hint="eastAsia"/>
          <w:color w:val="000000" w:themeColor="text1"/>
          <w:sz w:val="20"/>
          <w:szCs w:val="20"/>
        </w:rPr>
        <w:t>2&gt; and &lt;</w:t>
      </w:r>
      <w:r w:rsidR="00B036DA" w:rsidRPr="00981244">
        <w:rPr>
          <w:rFonts w:hint="eastAsia"/>
          <w:i/>
          <w:color w:val="000000" w:themeColor="text1"/>
          <w:sz w:val="20"/>
          <w:szCs w:val="20"/>
        </w:rPr>
        <w:t xml:space="preserve">Model </w:t>
      </w:r>
      <w:r w:rsidR="00B036DA" w:rsidRPr="00981244">
        <w:rPr>
          <w:rFonts w:hint="eastAsia"/>
          <w:color w:val="000000" w:themeColor="text1"/>
          <w:sz w:val="20"/>
          <w:szCs w:val="20"/>
        </w:rPr>
        <w:t>3&gt;</w:t>
      </w:r>
      <w:r w:rsidR="00453DBC" w:rsidRPr="00981244">
        <w:rPr>
          <w:rFonts w:hint="eastAsia"/>
          <w:color w:val="000000" w:themeColor="text1"/>
          <w:sz w:val="20"/>
          <w:szCs w:val="20"/>
        </w:rPr>
        <w:t xml:space="preserve">, the overall maximum and minimum expected utilities can be generated as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m:t>
            </m:r>
          </m:sub>
          <m:sup>
            <m:r>
              <w:rPr>
                <w:rFonts w:ascii="Cambria Math" w:hAnsi="Cambria Math"/>
                <w:color w:val="000000" w:themeColor="text1"/>
                <w:sz w:val="20"/>
                <w:szCs w:val="20"/>
              </w:rPr>
              <m:t>Max</m:t>
            </m:r>
          </m:sup>
        </m:sSubSup>
      </m:oMath>
      <w:r w:rsidR="00453DBC" w:rsidRPr="00981244">
        <w:rPr>
          <w:rFonts w:hint="eastAsia"/>
          <w:color w:val="000000" w:themeColor="text1"/>
          <w:sz w:val="20"/>
          <w:szCs w:val="20"/>
        </w:rPr>
        <w:t xml:space="preserve"> and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m:t>
            </m:r>
          </m:sub>
          <m:sup>
            <m:r>
              <w:rPr>
                <w:rFonts w:ascii="Cambria Math" w:hAnsi="Cambria Math"/>
                <w:color w:val="000000" w:themeColor="text1"/>
                <w:sz w:val="20"/>
                <w:szCs w:val="20"/>
              </w:rPr>
              <m:t>Min</m:t>
            </m:r>
          </m:sup>
        </m:sSubSup>
      </m:oMath>
      <w:r w:rsidR="00453DBC" w:rsidRPr="00981244">
        <w:rPr>
          <w:rFonts w:hint="eastAsia"/>
          <w:color w:val="000000" w:themeColor="text1"/>
          <w:sz w:val="20"/>
          <w:szCs w:val="20"/>
        </w:rPr>
        <w:t xml:space="preserve">. </w:t>
      </w:r>
      <w:r w:rsidR="00B036DA" w:rsidRPr="00981244">
        <w:rPr>
          <w:rFonts w:hint="eastAsia"/>
          <w:color w:val="000000" w:themeColor="text1"/>
          <w:sz w:val="20"/>
          <w:szCs w:val="20"/>
        </w:rPr>
        <w:t xml:space="preserve">Then the utility interval assessed </w:t>
      </w:r>
      <w:r w:rsidR="00A41E64" w:rsidRPr="00981244">
        <w:rPr>
          <w:rFonts w:hint="eastAsia"/>
          <w:color w:val="000000" w:themeColor="text1"/>
          <w:sz w:val="20"/>
          <w:szCs w:val="20"/>
        </w:rPr>
        <w:t>on</w:t>
      </w:r>
      <w:r w:rsidR="00B036DA"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B036DA" w:rsidRPr="00981244">
        <w:rPr>
          <w:rFonts w:hint="eastAsia"/>
          <w:color w:val="000000" w:themeColor="text1"/>
          <w:sz w:val="20"/>
          <w:szCs w:val="20"/>
        </w:rPr>
        <w:t xml:space="preserve"> can be denoted by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m:t>
            </m:r>
          </m:sub>
          <m:sup/>
        </m:sSubSup>
        <m:r>
          <m:rPr>
            <m:sty m:val="p"/>
          </m:rP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m:t>
            </m:r>
          </m:sub>
          <m:sup>
            <m:r>
              <w:rPr>
                <w:rFonts w:ascii="Cambria Math" w:hAnsi="Cambria Math"/>
                <w:color w:val="000000" w:themeColor="text1"/>
                <w:sz w:val="20"/>
                <w:szCs w:val="20"/>
              </w:rPr>
              <m:t>Min</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m:t>
            </m:r>
          </m:sub>
          <m:sup>
            <m:r>
              <w:rPr>
                <w:rFonts w:ascii="Cambria Math" w:hAnsi="Cambria Math"/>
                <w:color w:val="000000" w:themeColor="text1"/>
                <w:sz w:val="20"/>
                <w:szCs w:val="20"/>
              </w:rPr>
              <m:t>Max</m:t>
            </m:r>
          </m:sup>
        </m:sSubSup>
        <m:r>
          <w:rPr>
            <w:rFonts w:ascii="Cambria Math" w:hAnsi="Cambria Math"/>
            <w:color w:val="000000" w:themeColor="text1"/>
            <w:sz w:val="20"/>
            <w:szCs w:val="20"/>
          </w:rPr>
          <m:t>]</m:t>
        </m:r>
      </m:oMath>
      <w:r w:rsidR="00B036DA" w:rsidRPr="00981244">
        <w:rPr>
          <w:rFonts w:hint="eastAsia"/>
          <w:color w:val="000000" w:themeColor="text1"/>
          <w:sz w:val="20"/>
          <w:szCs w:val="20"/>
        </w:rPr>
        <w:t>.</w:t>
      </w:r>
    </w:p>
    <w:p w:rsidR="00ED2915" w:rsidRPr="00981244" w:rsidRDefault="00E902FF" w:rsidP="00E902FF">
      <w:pPr>
        <w:ind w:firstLine="289"/>
        <w:rPr>
          <w:color w:val="000000" w:themeColor="text1"/>
          <w:sz w:val="20"/>
          <w:szCs w:val="20"/>
        </w:rPr>
      </w:pPr>
      <w:r w:rsidRPr="00981244">
        <w:rPr>
          <w:color w:val="000000" w:themeColor="text1"/>
          <w:sz w:val="20"/>
          <w:szCs w:val="20"/>
        </w:rPr>
        <w:lastRenderedPageBreak/>
        <w:t xml:space="preserve">In summary, the ER </w:t>
      </w:r>
      <w:r w:rsidRPr="00981244">
        <w:rPr>
          <w:rFonts w:hint="eastAsia"/>
          <w:color w:val="000000" w:themeColor="text1"/>
          <w:sz w:val="20"/>
          <w:szCs w:val="20"/>
        </w:rPr>
        <w:t>approach</w:t>
      </w:r>
      <w:r w:rsidRPr="00981244">
        <w:rPr>
          <w:color w:val="000000" w:themeColor="text1"/>
          <w:sz w:val="20"/>
          <w:szCs w:val="20"/>
        </w:rPr>
        <w:t xml:space="preserve"> with multiple kinds of attributes and </w:t>
      </w:r>
      <w:r w:rsidR="00E30241" w:rsidRPr="00981244">
        <w:rPr>
          <w:rFonts w:hint="eastAsia"/>
          <w:color w:val="000000" w:themeColor="text1"/>
          <w:sz w:val="20"/>
          <w:szCs w:val="20"/>
        </w:rPr>
        <w:t>objective</w:t>
      </w:r>
      <w:r w:rsidRPr="00981244">
        <w:rPr>
          <w:color w:val="000000" w:themeColor="text1"/>
          <w:sz w:val="20"/>
          <w:szCs w:val="20"/>
        </w:rPr>
        <w:t xml:space="preserve"> weight assignment </w:t>
      </w:r>
      <w:r w:rsidR="00A84CED" w:rsidRPr="00981244">
        <w:rPr>
          <w:rFonts w:hint="eastAsia"/>
          <w:color w:val="000000" w:themeColor="text1"/>
          <w:sz w:val="20"/>
          <w:szCs w:val="20"/>
        </w:rPr>
        <w:t>process</w:t>
      </w:r>
      <w:r w:rsidRPr="00981244">
        <w:rPr>
          <w:color w:val="000000" w:themeColor="text1"/>
          <w:sz w:val="20"/>
          <w:szCs w:val="20"/>
        </w:rPr>
        <w:t xml:space="preserve"> is shown in Fig.</w:t>
      </w:r>
      <w:r w:rsidR="00F12EA8" w:rsidRPr="00981244">
        <w:rPr>
          <w:rFonts w:hint="eastAsia"/>
          <w:color w:val="000000" w:themeColor="text1"/>
          <w:sz w:val="20"/>
          <w:szCs w:val="20"/>
        </w:rPr>
        <w:t>18</w:t>
      </w:r>
      <w:r w:rsidRPr="00981244">
        <w:rPr>
          <w:color w:val="000000" w:themeColor="text1"/>
          <w:sz w:val="20"/>
          <w:szCs w:val="20"/>
        </w:rPr>
        <w:t>.</w:t>
      </w:r>
    </w:p>
    <w:p w:rsidR="0058084B" w:rsidRPr="00981244" w:rsidRDefault="0058084B" w:rsidP="0058084B">
      <w:pPr>
        <w:rPr>
          <w:color w:val="000000" w:themeColor="text1"/>
          <w:sz w:val="20"/>
          <w:szCs w:val="20"/>
        </w:rPr>
      </w:pPr>
    </w:p>
    <w:p w:rsidR="008529B3" w:rsidRPr="00981244" w:rsidRDefault="00A75B4D" w:rsidP="009F2828">
      <w:pPr>
        <w:jc w:val="center"/>
        <w:rPr>
          <w:color w:val="000000" w:themeColor="text1"/>
          <w:sz w:val="20"/>
          <w:szCs w:val="20"/>
        </w:rPr>
      </w:pPr>
      <w:r w:rsidRPr="00981244">
        <w:rPr>
          <w:rFonts w:hint="eastAsia"/>
          <w:noProof/>
          <w:color w:val="000000" w:themeColor="text1"/>
          <w:sz w:val="20"/>
          <w:szCs w:val="20"/>
          <w:lang w:val="en-GB" w:eastAsia="en-GB"/>
        </w:rPr>
        <mc:AlternateContent>
          <mc:Choice Requires="wpc">
            <w:drawing>
              <wp:inline distT="0" distB="0" distL="0" distR="0" wp14:anchorId="221D0254" wp14:editId="4DEF2722">
                <wp:extent cx="5273040" cy="7101840"/>
                <wp:effectExtent l="0" t="0" r="3810" b="22860"/>
                <wp:docPr id="10" name="画布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6" name="文本框 715"/>
                        <wps:cNvSpPr txBox="1"/>
                        <wps:spPr>
                          <a:xfrm>
                            <a:off x="0" y="6310348"/>
                            <a:ext cx="374650" cy="211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rsidP="0091186F">
                              <w:pPr>
                                <w:pStyle w:val="NormalWeb"/>
                                <w:spacing w:before="0" w:beforeAutospacing="0" w:after="0" w:afterAutospacing="0"/>
                                <w:jc w:val="both"/>
                                <w:rPr>
                                  <w:color w:val="000000" w:themeColor="text1"/>
                                  <w:sz w:val="22"/>
                                </w:rPr>
                              </w:pPr>
                              <w:r w:rsidRPr="00C619C2">
                                <w:rPr>
                                  <w:rFonts w:ascii="Times New Roman" w:hAnsi="Times New Roman"/>
                                  <w:color w:val="000000" w:themeColor="text1"/>
                                  <w:kern w:val="2"/>
                                  <w:sz w:val="18"/>
                                  <w:szCs w:val="20"/>
                                </w:rPr>
                                <w:t xml:space="preserve">Step </w:t>
                              </w:r>
                              <w:r w:rsidRPr="00C619C2">
                                <w:rPr>
                                  <w:rFonts w:ascii="Times New Roman" w:hAnsi="Times New Roman" w:hint="eastAsia"/>
                                  <w:color w:val="000000" w:themeColor="text1"/>
                                  <w:kern w:val="2"/>
                                  <w:sz w:val="18"/>
                                  <w:szCs w:val="20"/>
                                </w:rPr>
                                <w:t>3</w:t>
                              </w:r>
                            </w:p>
                          </w:txbxContent>
                        </wps:txbx>
                        <wps:bodyPr rot="0" spcFirstLastPara="0" vert="horz" wrap="square" lIns="0" tIns="0" rIns="0" bIns="0" numCol="1" spcCol="0" rtlCol="0" fromWordArt="0" anchor="t" anchorCtr="0" forceAA="0" compatLnSpc="1">
                          <a:prstTxWarp prst="textNoShape">
                            <a:avLst/>
                          </a:prstTxWarp>
                          <a:noAutofit/>
                        </wps:bodyPr>
                      </wps:wsp>
                      <wps:wsp>
                        <wps:cNvPr id="204" name="文本框 715"/>
                        <wps:cNvSpPr txBox="1"/>
                        <wps:spPr>
                          <a:xfrm>
                            <a:off x="27575" y="5031878"/>
                            <a:ext cx="375285" cy="212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rsidP="0091186F">
                              <w:pPr>
                                <w:pStyle w:val="NormalWeb"/>
                                <w:spacing w:before="0" w:beforeAutospacing="0" w:after="0" w:afterAutospacing="0"/>
                                <w:jc w:val="both"/>
                                <w:rPr>
                                  <w:color w:val="000000" w:themeColor="text1"/>
                                  <w:sz w:val="22"/>
                                </w:rPr>
                              </w:pPr>
                              <w:r w:rsidRPr="00C619C2">
                                <w:rPr>
                                  <w:rFonts w:ascii="Times New Roman" w:hAnsi="Times New Roman"/>
                                  <w:color w:val="000000" w:themeColor="text1"/>
                                  <w:kern w:val="2"/>
                                  <w:sz w:val="18"/>
                                  <w:szCs w:val="20"/>
                                </w:rPr>
                                <w:t xml:space="preserve">Step </w:t>
                              </w:r>
                              <w:r w:rsidRPr="00C619C2">
                                <w:rPr>
                                  <w:rFonts w:ascii="Times New Roman" w:hAnsi="Times New Roman" w:hint="eastAsia"/>
                                  <w:color w:val="000000" w:themeColor="text1"/>
                                  <w:kern w:val="2"/>
                                  <w:sz w:val="18"/>
                                  <w:szCs w:val="20"/>
                                </w:rPr>
                                <w:t>2</w:t>
                              </w:r>
                            </w:p>
                          </w:txbxContent>
                        </wps:txbx>
                        <wps:bodyPr rot="0" spcFirstLastPara="0" vert="horz" wrap="square" lIns="0" tIns="0" rIns="0" bIns="0" numCol="1" spcCol="0" rtlCol="0" fromWordArt="0" anchor="t" anchorCtr="0" forceAA="0" compatLnSpc="1">
                          <a:prstTxWarp prst="textNoShape">
                            <a:avLst/>
                          </a:prstTxWarp>
                          <a:noAutofit/>
                        </wps:bodyPr>
                      </wps:wsp>
                      <wps:wsp>
                        <wps:cNvPr id="715" name="文本框 715"/>
                        <wps:cNvSpPr txBox="1"/>
                        <wps:spPr>
                          <a:xfrm>
                            <a:off x="52975" y="1988127"/>
                            <a:ext cx="375699" cy="212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pPr>
                                <w:rPr>
                                  <w:color w:val="000000" w:themeColor="text1"/>
                                  <w:sz w:val="18"/>
                                </w:rPr>
                              </w:pPr>
                              <w:r w:rsidRPr="00C619C2">
                                <w:rPr>
                                  <w:rFonts w:hint="eastAsia"/>
                                  <w:color w:val="000000" w:themeColor="text1"/>
                                  <w:sz w:val="18"/>
                                </w:rPr>
                                <w:t>Step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2" name="文本框 702"/>
                        <wps:cNvSpPr txBox="1"/>
                        <wps:spPr>
                          <a:xfrm>
                            <a:off x="508775" y="4582561"/>
                            <a:ext cx="4609003" cy="2519067"/>
                          </a:xfrm>
                          <a:prstGeom prst="rect">
                            <a:avLst/>
                          </a:prstGeom>
                          <a:no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442C0" w:rsidRDefault="000442C0"/>
                            <w:p w:rsidR="000442C0" w:rsidRPr="00C619C2" w:rsidRDefault="000442C0">
                              <w:pPr>
                                <w:rPr>
                                  <w:b/>
                                  <w:color w:val="000000" w:themeColor="text1"/>
                                  <w:sz w:val="18"/>
                                </w:rPr>
                              </w:pPr>
                              <w:r w:rsidRPr="00C619C2">
                                <w:rPr>
                                  <w:rFonts w:hint="eastAsia"/>
                                  <w:b/>
                                  <w:color w:val="000000" w:themeColor="text1"/>
                                  <w:sz w:val="1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矩形 30"/>
                        <wps:cNvSpPr/>
                        <wps:spPr>
                          <a:xfrm>
                            <a:off x="508775" y="3585892"/>
                            <a:ext cx="4609003" cy="905503"/>
                          </a:xfrm>
                          <a:prstGeom prst="rect">
                            <a:avLst/>
                          </a:prstGeom>
                          <a:solidFill>
                            <a:schemeClr val="bg1"/>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文本框 11"/>
                        <wps:cNvSpPr txBox="1"/>
                        <wps:spPr>
                          <a:xfrm>
                            <a:off x="1399087" y="0"/>
                            <a:ext cx="1602252"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rsidP="00164891">
                              <w:pPr>
                                <w:jc w:val="center"/>
                                <w:rPr>
                                  <w:color w:val="000000" w:themeColor="text1"/>
                                  <w:sz w:val="18"/>
                                  <w:szCs w:val="20"/>
                                </w:rPr>
                              </w:pPr>
                              <w:r w:rsidRPr="00C619C2">
                                <w:rPr>
                                  <w:color w:val="000000" w:themeColor="text1"/>
                                  <w:sz w:val="18"/>
                                  <w:szCs w:val="20"/>
                                </w:rPr>
                                <w:t>Acquiring</w:t>
                              </w:r>
                              <w:r w:rsidRPr="00C619C2">
                                <w:rPr>
                                  <w:rFonts w:hint="eastAsia"/>
                                  <w:color w:val="000000" w:themeColor="text1"/>
                                  <w:sz w:val="18"/>
                                  <w:szCs w:val="20"/>
                                </w:rPr>
                                <w:t xml:space="preserve"> assessment value for quantitative attributes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134" name="文本框 11"/>
                        <wps:cNvSpPr txBox="1"/>
                        <wps:spPr>
                          <a:xfrm>
                            <a:off x="3763717" y="211"/>
                            <a:ext cx="1465822" cy="4950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rsidP="00164891">
                              <w:pPr>
                                <w:pStyle w:val="NormalWeb"/>
                                <w:spacing w:before="0" w:beforeAutospacing="0" w:after="0" w:afterAutospacing="0"/>
                                <w:jc w:val="center"/>
                                <w:rPr>
                                  <w:color w:val="000000" w:themeColor="text1"/>
                                  <w:sz w:val="18"/>
                                  <w:szCs w:val="20"/>
                                </w:rPr>
                              </w:pPr>
                              <w:r w:rsidRPr="00C619C2">
                                <w:rPr>
                                  <w:rFonts w:ascii="Times New Roman" w:hAnsi="Times New Roman"/>
                                  <w:color w:val="000000" w:themeColor="text1"/>
                                  <w:kern w:val="2"/>
                                  <w:sz w:val="18"/>
                                  <w:szCs w:val="20"/>
                                </w:rPr>
                                <w:t xml:space="preserve">Acquiring </w:t>
                              </w:r>
                              <w:r w:rsidRPr="00C619C2">
                                <w:rPr>
                                  <w:rFonts w:ascii="Times New Roman" w:hAnsi="Times New Roman" w:hint="eastAsia"/>
                                  <w:color w:val="000000" w:themeColor="text1"/>
                                  <w:kern w:val="2"/>
                                  <w:sz w:val="18"/>
                                  <w:szCs w:val="20"/>
                                </w:rPr>
                                <w:t>belief distributions</w:t>
                              </w:r>
                              <w:r w:rsidRPr="00C619C2">
                                <w:rPr>
                                  <w:rFonts w:ascii="Times New Roman" w:hAnsi="Times New Roman"/>
                                  <w:color w:val="000000" w:themeColor="text1"/>
                                  <w:kern w:val="2"/>
                                  <w:sz w:val="18"/>
                                  <w:szCs w:val="20"/>
                                </w:rPr>
                                <w:t xml:space="preserve"> for qua</w:t>
                              </w:r>
                              <w:r w:rsidRPr="00C619C2">
                                <w:rPr>
                                  <w:rFonts w:ascii="Times New Roman" w:hAnsi="Times New Roman" w:hint="eastAsia"/>
                                  <w:color w:val="000000" w:themeColor="text1"/>
                                  <w:kern w:val="2"/>
                                  <w:sz w:val="18"/>
                                  <w:szCs w:val="20"/>
                                </w:rPr>
                                <w:t>l</w:t>
                              </w:r>
                              <w:r w:rsidRPr="00C619C2">
                                <w:rPr>
                                  <w:rFonts w:ascii="Times New Roman" w:hAnsi="Times New Roman"/>
                                  <w:color w:val="000000" w:themeColor="text1"/>
                                  <w:kern w:val="2"/>
                                  <w:sz w:val="18"/>
                                  <w:szCs w:val="20"/>
                                </w:rPr>
                                <w:t>itative attributes</w:t>
                              </w:r>
                            </w:p>
                          </w:txbxContent>
                        </wps:txbx>
                        <wps:bodyPr rot="0" spcFirstLastPara="0" vert="horz" wrap="square" lIns="0" tIns="45720" rIns="0" bIns="45720" numCol="1" spcCol="0" rtlCol="0" fromWordArt="0" anchor="t" anchorCtr="0" forceAA="0" compatLnSpc="1">
                          <a:prstTxWarp prst="textNoShape">
                            <a:avLst/>
                          </a:prstTxWarp>
                          <a:noAutofit/>
                        </wps:bodyPr>
                      </wps:wsp>
                      <wps:wsp>
                        <wps:cNvPr id="135" name="文本框 11"/>
                        <wps:cNvSpPr txBox="1"/>
                        <wps:spPr>
                          <a:xfrm>
                            <a:off x="468442" y="1466788"/>
                            <a:ext cx="807889" cy="8743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rsidP="00E42C7A">
                              <w:pPr>
                                <w:pStyle w:val="NormalWeb"/>
                                <w:spacing w:before="0" w:beforeAutospacing="0" w:after="0" w:afterAutospacing="0"/>
                                <w:jc w:val="center"/>
                                <w:rPr>
                                  <w:color w:val="000000" w:themeColor="text1"/>
                                  <w:sz w:val="22"/>
                                </w:rPr>
                              </w:pPr>
                              <w:r w:rsidRPr="00C619C2">
                                <w:rPr>
                                  <w:rFonts w:ascii="Times New Roman" w:hAnsi="Times New Roman" w:hint="eastAsia"/>
                                  <w:color w:val="000000" w:themeColor="text1"/>
                                  <w:kern w:val="2"/>
                                  <w:sz w:val="18"/>
                                  <w:szCs w:val="20"/>
                                </w:rPr>
                                <w:t>Generat</w:t>
                              </w:r>
                              <w:r w:rsidRPr="00C619C2">
                                <w:rPr>
                                  <w:rFonts w:ascii="Times New Roman" w:hAnsi="Times New Roman"/>
                                  <w:color w:val="000000" w:themeColor="text1"/>
                                  <w:kern w:val="2"/>
                                  <w:sz w:val="18"/>
                                  <w:szCs w:val="20"/>
                                </w:rPr>
                                <w:t xml:space="preserve">ing </w:t>
                              </w:r>
                              <w:r w:rsidRPr="00C619C2">
                                <w:rPr>
                                  <w:rFonts w:ascii="Times New Roman" w:hAnsi="Times New Roman" w:hint="eastAsia"/>
                                  <w:color w:val="000000" w:themeColor="text1"/>
                                  <w:kern w:val="2"/>
                                  <w:sz w:val="18"/>
                                  <w:szCs w:val="20"/>
                                </w:rPr>
                                <w:t>the belief distributions on Eq.(1)</w:t>
                              </w:r>
                            </w:p>
                            <w:p w:rsidR="000442C0" w:rsidRPr="00E42C7A" w:rsidRDefault="000442C0" w:rsidP="00164891">
                              <w:pPr>
                                <w:pStyle w:val="NormalWeb"/>
                                <w:spacing w:before="0" w:beforeAutospacing="0" w:after="0" w:afterAutospacing="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直接箭头连接符 13"/>
                        <wps:cNvCnPr>
                          <a:stCxn id="18" idx="2"/>
                          <a:endCxn id="135" idx="0"/>
                        </wps:cNvCnPr>
                        <wps:spPr>
                          <a:xfrm>
                            <a:off x="872104" y="1301241"/>
                            <a:ext cx="283" cy="1655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7" name="文本框 11"/>
                        <wps:cNvSpPr txBox="1"/>
                        <wps:spPr>
                          <a:xfrm>
                            <a:off x="4109463" y="1459855"/>
                            <a:ext cx="794545" cy="8867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rsidP="00164891">
                              <w:pPr>
                                <w:pStyle w:val="NormalWeb"/>
                                <w:spacing w:before="0" w:beforeAutospacing="0" w:after="0" w:afterAutospacing="0"/>
                                <w:jc w:val="center"/>
                                <w:rPr>
                                  <w:color w:val="000000" w:themeColor="text1"/>
                                  <w:sz w:val="22"/>
                                </w:rPr>
                              </w:pPr>
                              <w:r w:rsidRPr="00C619C2">
                                <w:rPr>
                                  <w:rFonts w:ascii="Times New Roman" w:hAnsi="Times New Roman" w:hint="eastAsia"/>
                                  <w:color w:val="000000" w:themeColor="text1"/>
                                  <w:kern w:val="2"/>
                                  <w:sz w:val="18"/>
                                  <w:szCs w:val="20"/>
                                </w:rPr>
                                <w:t>Generat</w:t>
                              </w:r>
                              <w:r w:rsidRPr="00C619C2">
                                <w:rPr>
                                  <w:rFonts w:ascii="Times New Roman" w:hAnsi="Times New Roman"/>
                                  <w:color w:val="000000" w:themeColor="text1"/>
                                  <w:kern w:val="2"/>
                                  <w:sz w:val="18"/>
                                  <w:szCs w:val="20"/>
                                </w:rPr>
                                <w:t xml:space="preserve">ing </w:t>
                              </w:r>
                              <w:r w:rsidRPr="00C619C2">
                                <w:rPr>
                                  <w:rFonts w:ascii="Times New Roman" w:hAnsi="Times New Roman" w:hint="eastAsia"/>
                                  <w:color w:val="000000" w:themeColor="text1"/>
                                  <w:kern w:val="2"/>
                                  <w:sz w:val="18"/>
                                  <w:szCs w:val="20"/>
                                </w:rPr>
                                <w:t>the belief distributions on Eq.(1)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8" name="直接箭头连接符 138"/>
                        <wps:cNvCnPr>
                          <a:stCxn id="137" idx="2"/>
                          <a:endCxn id="161" idx="0"/>
                        </wps:cNvCnPr>
                        <wps:spPr>
                          <a:xfrm>
                            <a:off x="4506736" y="2346619"/>
                            <a:ext cx="3245" cy="4857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直接箭头连接符 14"/>
                        <wps:cNvCnPr>
                          <a:stCxn id="155" idx="2"/>
                          <a:endCxn id="137" idx="0"/>
                        </wps:cNvCnPr>
                        <wps:spPr>
                          <a:xfrm>
                            <a:off x="4501718" y="1294123"/>
                            <a:ext cx="5018" cy="1657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3" name="文本框 11"/>
                        <wps:cNvSpPr txBox="1"/>
                        <wps:spPr>
                          <a:xfrm>
                            <a:off x="1388527" y="1471439"/>
                            <a:ext cx="767566" cy="8698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rsidP="00E42C7A">
                              <w:pPr>
                                <w:pStyle w:val="NormalWeb"/>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Generating the belief distributions on Eq.(</w:t>
                              </w:r>
                              <w:r w:rsidRPr="00C619C2">
                                <w:rPr>
                                  <w:rFonts w:ascii="Times New Roman" w:hAnsi="Times New Roman" w:hint="eastAsia"/>
                                  <w:color w:val="000000" w:themeColor="text1"/>
                                  <w:kern w:val="2"/>
                                  <w:sz w:val="18"/>
                                  <w:szCs w:val="20"/>
                                </w:rPr>
                                <w:t>4</w:t>
                              </w:r>
                              <w:r w:rsidRPr="00C619C2">
                                <w:rPr>
                                  <w:rFonts w:ascii="Times New Roman" w:hAnsi="Times New Roman"/>
                                  <w:color w:val="000000" w:themeColor="text1"/>
                                  <w:kern w:val="2"/>
                                  <w:sz w:val="18"/>
                                  <w:szCs w:val="20"/>
                                </w:rPr>
                                <w:t>)</w:t>
                              </w:r>
                            </w:p>
                            <w:p w:rsidR="000442C0" w:rsidRDefault="000442C0" w:rsidP="00E42C7A">
                              <w:pPr>
                                <w:pStyle w:val="Norm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4" name="文本框 11"/>
                        <wps:cNvSpPr txBox="1"/>
                        <wps:spPr>
                          <a:xfrm>
                            <a:off x="2273431" y="1477070"/>
                            <a:ext cx="764466" cy="869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rsidP="009F2828">
                              <w:pPr>
                                <w:pStyle w:val="NormalWeb"/>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Generating the belief distributions on Eq.(</w:t>
                              </w:r>
                              <w:r w:rsidRPr="00C619C2">
                                <w:rPr>
                                  <w:rFonts w:ascii="Times New Roman" w:hAnsi="Times New Roman" w:hint="eastAsia"/>
                                  <w:color w:val="000000" w:themeColor="text1"/>
                                  <w:kern w:val="2"/>
                                  <w:sz w:val="18"/>
                                  <w:szCs w:val="20"/>
                                </w:rPr>
                                <w:t>11</w:t>
                              </w:r>
                              <w:r w:rsidRPr="00C619C2">
                                <w:rPr>
                                  <w:rFonts w:ascii="Times New Roman" w:hAnsi="Times New Roman"/>
                                  <w:color w:val="000000" w:themeColor="text1"/>
                                  <w:kern w:val="2"/>
                                  <w:sz w:val="18"/>
                                  <w:szCs w:val="20"/>
                                </w:rPr>
                                <w:t>)</w:t>
                              </w:r>
                            </w:p>
                            <w:p w:rsidR="000442C0" w:rsidRDefault="000442C0" w:rsidP="009F2828">
                              <w:pPr>
                                <w:pStyle w:val="Norm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直接箭头连接符 15"/>
                        <wps:cNvCnPr>
                          <a:stCxn id="150" idx="2"/>
                          <a:endCxn id="143" idx="0"/>
                        </wps:cNvCnPr>
                        <wps:spPr>
                          <a:xfrm flipH="1">
                            <a:off x="1772310" y="1290993"/>
                            <a:ext cx="432737" cy="1804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直接箭头连接符 16"/>
                        <wps:cNvCnPr>
                          <a:stCxn id="150" idx="2"/>
                          <a:endCxn id="144" idx="0"/>
                        </wps:cNvCnPr>
                        <wps:spPr>
                          <a:xfrm>
                            <a:off x="2205047" y="1290993"/>
                            <a:ext cx="450617" cy="1860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文本框 17"/>
                        <wps:cNvSpPr txBox="1"/>
                        <wps:spPr>
                          <a:xfrm>
                            <a:off x="468438" y="2341085"/>
                            <a:ext cx="807893" cy="2552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rsidP="009F2828">
                              <w:pPr>
                                <w:jc w:val="center"/>
                                <w:rPr>
                                  <w:color w:val="000000" w:themeColor="text1"/>
                                  <w:sz w:val="18"/>
                                  <w:szCs w:val="20"/>
                                </w:rPr>
                              </w:pPr>
                              <w:r w:rsidRPr="00C619C2">
                                <w:rPr>
                                  <w:rFonts w:hint="eastAsia"/>
                                  <w:color w:val="000000" w:themeColor="text1"/>
                                  <w:sz w:val="18"/>
                                  <w:szCs w:val="20"/>
                                </w:rPr>
                                <w:t>For BA/CA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文本框 17"/>
                        <wps:cNvSpPr txBox="1"/>
                        <wps:spPr>
                          <a:xfrm>
                            <a:off x="1389642" y="2341916"/>
                            <a:ext cx="757487"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rsidP="009F2828">
                              <w:pPr>
                                <w:pStyle w:val="NormalWeb"/>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 xml:space="preserve">For </w:t>
                              </w:r>
                              <w:r w:rsidRPr="00C619C2">
                                <w:rPr>
                                  <w:rFonts w:ascii="Times New Roman" w:hAnsi="Times New Roman" w:hint="eastAsia"/>
                                  <w:color w:val="000000" w:themeColor="text1"/>
                                  <w:kern w:val="2"/>
                                  <w:sz w:val="18"/>
                                  <w:szCs w:val="20"/>
                                </w:rPr>
                                <w:t>DIA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 name="文本框 17"/>
                        <wps:cNvSpPr txBox="1"/>
                        <wps:spPr>
                          <a:xfrm>
                            <a:off x="2275442" y="2346619"/>
                            <a:ext cx="762456"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rsidP="009F2828">
                              <w:pPr>
                                <w:pStyle w:val="NormalWeb"/>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 xml:space="preserve">For </w:t>
                              </w:r>
                              <w:r w:rsidRPr="00C619C2">
                                <w:rPr>
                                  <w:rFonts w:ascii="Times New Roman" w:hAnsi="Times New Roman" w:hint="eastAsia"/>
                                  <w:color w:val="000000" w:themeColor="text1"/>
                                  <w:kern w:val="2"/>
                                  <w:sz w:val="18"/>
                                  <w:szCs w:val="20"/>
                                </w:rPr>
                                <w:t>FIA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流程图: 可选过程 18"/>
                        <wps:cNvSpPr/>
                        <wps:spPr>
                          <a:xfrm>
                            <a:off x="462797" y="776647"/>
                            <a:ext cx="818614" cy="524594"/>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42C0" w:rsidRPr="00C619C2" w:rsidRDefault="000442C0" w:rsidP="00BD51DF">
                              <w:pPr>
                                <w:jc w:val="center"/>
                                <w:rPr>
                                  <w:color w:val="000000" w:themeColor="text1"/>
                                  <w:sz w:val="18"/>
                                  <w:szCs w:val="20"/>
                                </w:rPr>
                              </w:pPr>
                              <w:r w:rsidRPr="00C619C2">
                                <w:rPr>
                                  <w:rFonts w:hint="eastAsia"/>
                                  <w:color w:val="000000" w:themeColor="text1"/>
                                  <w:sz w:val="18"/>
                                  <w:szCs w:val="20"/>
                                </w:rPr>
                                <w:t>Transformation rules in [2]</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50" name="流程图: 可选过程 150"/>
                        <wps:cNvSpPr/>
                        <wps:spPr>
                          <a:xfrm>
                            <a:off x="1735267" y="766353"/>
                            <a:ext cx="939559" cy="52464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42C0" w:rsidRPr="00C619C2" w:rsidRDefault="000442C0" w:rsidP="00BD51DF">
                              <w:pPr>
                                <w:jc w:val="center"/>
                                <w:rPr>
                                  <w:color w:val="000000" w:themeColor="text1"/>
                                  <w:sz w:val="18"/>
                                  <w:szCs w:val="20"/>
                                </w:rPr>
                              </w:pPr>
                              <w:r w:rsidRPr="00C619C2">
                                <w:rPr>
                                  <w:rFonts w:hint="eastAsia"/>
                                  <w:color w:val="000000" w:themeColor="text1"/>
                                  <w:sz w:val="18"/>
                                  <w:szCs w:val="20"/>
                                </w:rPr>
                                <w:t>Transformation r</w:t>
                              </w:r>
                              <w:r w:rsidRPr="00C619C2">
                                <w:rPr>
                                  <w:color w:val="000000" w:themeColor="text1"/>
                                  <w:sz w:val="18"/>
                                  <w:szCs w:val="20"/>
                                </w:rPr>
                                <w:t xml:space="preserve">ules </w:t>
                              </w:r>
                              <w:r w:rsidRPr="00C619C2">
                                <w:rPr>
                                  <w:rFonts w:hint="eastAsia"/>
                                  <w:color w:val="000000" w:themeColor="text1"/>
                                  <w:sz w:val="18"/>
                                  <w:szCs w:val="20"/>
                                </w:rPr>
                                <w:t>in Section 3</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9" name="直接箭头连接符 19"/>
                        <wps:cNvCnPr>
                          <a:stCxn id="11" idx="2"/>
                          <a:endCxn id="18" idx="0"/>
                        </wps:cNvCnPr>
                        <wps:spPr>
                          <a:xfrm flipH="1">
                            <a:off x="872104" y="495300"/>
                            <a:ext cx="1328109" cy="2813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直接箭头连接符 20"/>
                        <wps:cNvCnPr>
                          <a:stCxn id="11" idx="2"/>
                          <a:endCxn id="150" idx="0"/>
                        </wps:cNvCnPr>
                        <wps:spPr>
                          <a:xfrm>
                            <a:off x="2200213" y="495300"/>
                            <a:ext cx="4834" cy="2710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3" name="文本框 11"/>
                        <wps:cNvSpPr txBox="1"/>
                        <wps:spPr>
                          <a:xfrm>
                            <a:off x="1374802" y="3701792"/>
                            <a:ext cx="793521" cy="3111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rsidP="008E38DD">
                              <w:pPr>
                                <w:pStyle w:val="NormalWeb"/>
                                <w:spacing w:before="0" w:beforeAutospacing="0" w:after="0" w:afterAutospacing="0"/>
                                <w:jc w:val="center"/>
                                <w:rPr>
                                  <w:rFonts w:ascii="Times New Roman" w:hAnsi="Times New Roman"/>
                                  <w:color w:val="000000" w:themeColor="text1"/>
                                  <w:kern w:val="2"/>
                                  <w:sz w:val="18"/>
                                  <w:szCs w:val="20"/>
                                </w:rPr>
                              </w:pPr>
                              <w:proofErr w:type="spellStart"/>
                              <w:r w:rsidRPr="00C619C2">
                                <w:rPr>
                                  <w:rFonts w:ascii="Times New Roman" w:hAnsi="Times New Roman"/>
                                  <w:color w:val="000000" w:themeColor="text1"/>
                                  <w:kern w:val="2"/>
                                  <w:sz w:val="18"/>
                                  <w:szCs w:val="20"/>
                                </w:rPr>
                                <w:t>Eq</w:t>
                              </w:r>
                              <w:r w:rsidRPr="00C619C2">
                                <w:rPr>
                                  <w:rFonts w:ascii="Times New Roman" w:hAnsi="Times New Roman" w:hint="eastAsia"/>
                                  <w:color w:val="000000" w:themeColor="text1"/>
                                  <w:kern w:val="2"/>
                                  <w:sz w:val="18"/>
                                  <w:szCs w:val="20"/>
                                </w:rPr>
                                <w:t>s</w:t>
                              </w:r>
                              <w:proofErr w:type="spellEnd"/>
                              <w:r w:rsidRPr="00C619C2">
                                <w:rPr>
                                  <w:rFonts w:ascii="Times New Roman" w:hAnsi="Times New Roman"/>
                                  <w:color w:val="000000" w:themeColor="text1"/>
                                  <w:kern w:val="2"/>
                                  <w:sz w:val="18"/>
                                  <w:szCs w:val="20"/>
                                </w:rPr>
                                <w:t>.(2)</w:t>
                              </w:r>
                              <w:r>
                                <w:rPr>
                                  <w:rFonts w:ascii="Times New Roman" w:hAnsi="Times New Roman" w:hint="eastAsia"/>
                                  <w:color w:val="000000" w:themeColor="text1"/>
                                  <w:kern w:val="2"/>
                                  <w:sz w:val="18"/>
                                  <w:szCs w:val="20"/>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5" name="流程图: 可选过程 155"/>
                        <wps:cNvSpPr/>
                        <wps:spPr>
                          <a:xfrm>
                            <a:off x="4089267" y="769363"/>
                            <a:ext cx="824901" cy="52476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42C0" w:rsidRPr="00C619C2" w:rsidRDefault="000442C0" w:rsidP="00BD51DF">
                              <w:pPr>
                                <w:jc w:val="center"/>
                                <w:rPr>
                                  <w:color w:val="000000" w:themeColor="text1"/>
                                  <w:sz w:val="18"/>
                                  <w:szCs w:val="20"/>
                                </w:rPr>
                              </w:pPr>
                              <w:r w:rsidRPr="00C619C2">
                                <w:rPr>
                                  <w:rFonts w:hint="eastAsia"/>
                                  <w:color w:val="000000" w:themeColor="text1"/>
                                  <w:sz w:val="18"/>
                                  <w:szCs w:val="20"/>
                                </w:rPr>
                                <w:t>Transformation r</w:t>
                              </w:r>
                              <w:r w:rsidRPr="00C619C2">
                                <w:rPr>
                                  <w:color w:val="000000" w:themeColor="text1"/>
                                  <w:sz w:val="18"/>
                                  <w:szCs w:val="20"/>
                                </w:rPr>
                                <w:t>ules in [2]</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21" name="直接箭头连接符 21"/>
                        <wps:cNvCnPr>
                          <a:stCxn id="134" idx="2"/>
                          <a:endCxn id="155" idx="0"/>
                        </wps:cNvCnPr>
                        <wps:spPr>
                          <a:xfrm>
                            <a:off x="4496628" y="495300"/>
                            <a:ext cx="5090" cy="2740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8" name="流程图: 可选过程 158"/>
                        <wps:cNvSpPr/>
                        <wps:spPr>
                          <a:xfrm>
                            <a:off x="492639" y="2838611"/>
                            <a:ext cx="761280" cy="537972"/>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42C0" w:rsidRPr="00C619C2" w:rsidRDefault="000442C0" w:rsidP="000D0DB2">
                              <w:pPr>
                                <w:pStyle w:val="NormalWeb"/>
                                <w:spacing w:before="0" w:beforeAutospacing="0" w:after="0" w:afterAutospacing="0"/>
                                <w:jc w:val="center"/>
                                <w:rPr>
                                  <w:color w:val="000000" w:themeColor="text1"/>
                                  <w:sz w:val="22"/>
                                </w:rPr>
                              </w:pPr>
                              <w:r w:rsidRPr="00C619C2">
                                <w:rPr>
                                  <w:rFonts w:ascii="Times New Roman" w:hAnsi="Times New Roman" w:hint="eastAsia"/>
                                  <w:color w:val="000000" w:themeColor="text1"/>
                                  <w:kern w:val="2"/>
                                  <w:sz w:val="18"/>
                                  <w:szCs w:val="20"/>
                                </w:rPr>
                                <w:t>Equivalent r</w:t>
                              </w:r>
                              <w:r w:rsidRPr="00C619C2">
                                <w:rPr>
                                  <w:rFonts w:ascii="Times New Roman" w:hAnsi="Times New Roman"/>
                                  <w:color w:val="000000" w:themeColor="text1"/>
                                  <w:kern w:val="2"/>
                                  <w:sz w:val="18"/>
                                  <w:szCs w:val="20"/>
                                </w:rPr>
                                <w:t>ules in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直接箭头连接符 23"/>
                        <wps:cNvCnPr>
                          <a:stCxn id="17" idx="2"/>
                          <a:endCxn id="158" idx="0"/>
                        </wps:cNvCnPr>
                        <wps:spPr>
                          <a:xfrm>
                            <a:off x="872385" y="2596331"/>
                            <a:ext cx="894" cy="242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0" name="流程图: 可选过程 160"/>
                        <wps:cNvSpPr/>
                        <wps:spPr>
                          <a:xfrm>
                            <a:off x="1380567" y="2773469"/>
                            <a:ext cx="787755" cy="73152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42C0" w:rsidRPr="00C619C2" w:rsidRDefault="000442C0" w:rsidP="000D0DB2">
                              <w:pPr>
                                <w:pStyle w:val="NormalWeb"/>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 xml:space="preserve">Equivalent rules </w:t>
                              </w:r>
                              <w:r w:rsidRPr="00C619C2">
                                <w:rPr>
                                  <w:rFonts w:ascii="Times New Roman" w:hAnsi="Times New Roman" w:hint="eastAsia"/>
                                  <w:color w:val="000000" w:themeColor="text1"/>
                                  <w:kern w:val="2"/>
                                  <w:sz w:val="18"/>
                                  <w:szCs w:val="20"/>
                                </w:rPr>
                                <w:t xml:space="preserve">by </w:t>
                              </w:r>
                              <w:proofErr w:type="spellStart"/>
                              <w:r w:rsidRPr="00C619C2">
                                <w:rPr>
                                  <w:rFonts w:ascii="Times New Roman" w:hAnsi="Times New Roman" w:hint="eastAsia"/>
                                  <w:color w:val="000000" w:themeColor="text1"/>
                                  <w:kern w:val="2"/>
                                  <w:sz w:val="18"/>
                                  <w:szCs w:val="20"/>
                                </w:rPr>
                                <w:t>Eqs</w:t>
                              </w:r>
                              <w:proofErr w:type="spellEnd"/>
                              <w:r w:rsidRPr="00C619C2">
                                <w:rPr>
                                  <w:rFonts w:ascii="Times New Roman" w:hAnsi="Times New Roman" w:hint="eastAsia"/>
                                  <w:color w:val="000000" w:themeColor="text1"/>
                                  <w:kern w:val="2"/>
                                  <w:sz w:val="18"/>
                                  <w:szCs w:val="20"/>
                                </w:rPr>
                                <w:t>.(6)-(8)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流程图: 可选过程 161"/>
                        <wps:cNvSpPr/>
                        <wps:spPr>
                          <a:xfrm>
                            <a:off x="4115953" y="2832349"/>
                            <a:ext cx="788055" cy="537845"/>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42C0" w:rsidRPr="00C619C2" w:rsidRDefault="000442C0" w:rsidP="000D0DB2">
                              <w:pPr>
                                <w:pStyle w:val="NormalWeb"/>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Equivalent rules in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直接箭头连接符 24"/>
                        <wps:cNvCnPr>
                          <a:stCxn id="147" idx="2"/>
                          <a:endCxn id="160" idx="0"/>
                        </wps:cNvCnPr>
                        <wps:spPr>
                          <a:xfrm>
                            <a:off x="1768386" y="2596551"/>
                            <a:ext cx="6059" cy="1769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6" name="流程图: 可选过程 166"/>
                        <wps:cNvSpPr/>
                        <wps:spPr>
                          <a:xfrm>
                            <a:off x="2248174" y="2773469"/>
                            <a:ext cx="825399" cy="731519"/>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42C0" w:rsidRPr="00C619C2" w:rsidRDefault="000442C0" w:rsidP="00B57064">
                              <w:pPr>
                                <w:pStyle w:val="NormalWeb"/>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Equivalent rule by Eq.(</w:t>
                              </w:r>
                              <w:r w:rsidRPr="00C619C2">
                                <w:rPr>
                                  <w:rFonts w:ascii="Times New Roman" w:hAnsi="Times New Roman" w:hint="eastAsia"/>
                                  <w:color w:val="000000" w:themeColor="text1"/>
                                  <w:kern w:val="2"/>
                                  <w:sz w:val="18"/>
                                  <w:szCs w:val="20"/>
                                </w:rPr>
                                <w:t>12</w:t>
                              </w:r>
                              <w:r w:rsidRPr="00C619C2">
                                <w:rPr>
                                  <w:rFonts w:ascii="Times New Roman" w:hAnsi="Times New Roman"/>
                                  <w:color w:val="000000" w:themeColor="text1"/>
                                  <w:kern w:val="2"/>
                                  <w:sz w:val="18"/>
                                  <w:szCs w:val="2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直接箭头连接符 25"/>
                        <wps:cNvCnPr>
                          <a:stCxn id="148" idx="2"/>
                          <a:endCxn id="166" idx="0"/>
                        </wps:cNvCnPr>
                        <wps:spPr>
                          <a:xfrm>
                            <a:off x="2656670" y="2601254"/>
                            <a:ext cx="4204" cy="172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7" name="文本框 11"/>
                        <wps:cNvSpPr txBox="1"/>
                        <wps:spPr>
                          <a:xfrm>
                            <a:off x="2274616" y="3706871"/>
                            <a:ext cx="772245" cy="306071"/>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rsidP="008E38DD">
                              <w:pPr>
                                <w:pStyle w:val="NormalWeb"/>
                                <w:spacing w:before="0" w:beforeAutospacing="0" w:after="0" w:afterAutospacing="0"/>
                                <w:jc w:val="center"/>
                                <w:rPr>
                                  <w:color w:val="000000" w:themeColor="text1"/>
                                  <w:sz w:val="22"/>
                                </w:rPr>
                              </w:pPr>
                              <w:proofErr w:type="spellStart"/>
                              <w:r w:rsidRPr="00C619C2">
                                <w:rPr>
                                  <w:rFonts w:ascii="Times New Roman" w:hAnsi="Times New Roman"/>
                                  <w:color w:val="000000" w:themeColor="text1"/>
                                  <w:kern w:val="2"/>
                                  <w:sz w:val="18"/>
                                  <w:szCs w:val="20"/>
                                </w:rPr>
                                <w:t>Eqs</w:t>
                              </w:r>
                              <w:proofErr w:type="spellEnd"/>
                              <w:r w:rsidRPr="00C619C2">
                                <w:rPr>
                                  <w:rFonts w:ascii="Times New Roman" w:hAnsi="Times New Roman"/>
                                  <w:color w:val="000000" w:themeColor="text1"/>
                                  <w:kern w:val="2"/>
                                  <w:sz w:val="18"/>
                                  <w:szCs w:val="20"/>
                                </w:rPr>
                                <w:t>.(2),(1</w:t>
                              </w:r>
                              <w:r w:rsidRPr="00C619C2">
                                <w:rPr>
                                  <w:rFonts w:ascii="Times New Roman" w:hAnsi="Times New Roman" w:hint="eastAsia"/>
                                  <w:color w:val="000000" w:themeColor="text1"/>
                                  <w:kern w:val="2"/>
                                  <w:sz w:val="18"/>
                                  <w:szCs w:val="20"/>
                                </w:rPr>
                                <w:t>3</w:t>
                              </w:r>
                              <w:r w:rsidRPr="00C619C2">
                                <w:rPr>
                                  <w:rFonts w:ascii="Times New Roman" w:hAnsi="Times New Roman"/>
                                  <w:color w:val="000000" w:themeColor="text1"/>
                                  <w:kern w:val="2"/>
                                  <w:sz w:val="18"/>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8" name="文本框 11"/>
                        <wps:cNvSpPr txBox="1"/>
                        <wps:spPr>
                          <a:xfrm>
                            <a:off x="4250177" y="3694752"/>
                            <a:ext cx="540318" cy="306587"/>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rsidP="005B2054">
                              <w:pPr>
                                <w:pStyle w:val="NormalWeb"/>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Eq.(2)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9" name="文本框 11"/>
                        <wps:cNvSpPr txBox="1"/>
                        <wps:spPr>
                          <a:xfrm>
                            <a:off x="597457" y="3701792"/>
                            <a:ext cx="548886" cy="30607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rsidP="005B2054">
                              <w:pPr>
                                <w:pStyle w:val="NormalWeb"/>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Eq.(2)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直接箭头连接符 26"/>
                        <wps:cNvCnPr>
                          <a:stCxn id="158" idx="2"/>
                          <a:endCxn id="169" idx="0"/>
                        </wps:cNvCnPr>
                        <wps:spPr>
                          <a:xfrm flipH="1">
                            <a:off x="871900" y="3376583"/>
                            <a:ext cx="1379" cy="3252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直接箭头连接符 27"/>
                        <wps:cNvCnPr>
                          <a:stCxn id="160" idx="2"/>
                          <a:endCxn id="153" idx="0"/>
                        </wps:cNvCnPr>
                        <wps:spPr>
                          <a:xfrm flipH="1">
                            <a:off x="1771563" y="3504989"/>
                            <a:ext cx="2882" cy="1968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直接箭头连接符 28"/>
                        <wps:cNvCnPr>
                          <a:stCxn id="166" idx="2"/>
                          <a:endCxn id="167" idx="0"/>
                        </wps:cNvCnPr>
                        <wps:spPr>
                          <a:xfrm flipH="1">
                            <a:off x="2660739" y="3504988"/>
                            <a:ext cx="135" cy="2018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 name="直接箭头连接符 29"/>
                        <wps:cNvCnPr>
                          <a:stCxn id="161" idx="2"/>
                          <a:endCxn id="168" idx="0"/>
                        </wps:cNvCnPr>
                        <wps:spPr>
                          <a:xfrm>
                            <a:off x="4509981" y="3370194"/>
                            <a:ext cx="10355" cy="3245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直接箭头连接符 31"/>
                        <wps:cNvCnPr>
                          <a:stCxn id="677" idx="2"/>
                          <a:endCxn id="672" idx="0"/>
                        </wps:cNvCnPr>
                        <wps:spPr>
                          <a:xfrm>
                            <a:off x="2878576" y="4480337"/>
                            <a:ext cx="7266" cy="3216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72" name="流程图: 决策 672"/>
                        <wps:cNvSpPr/>
                        <wps:spPr>
                          <a:xfrm>
                            <a:off x="1750138" y="4802020"/>
                            <a:ext cx="2271408" cy="354452"/>
                          </a:xfrm>
                          <a:prstGeom prst="flowChartDecision">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42C0" w:rsidRPr="00C619C2" w:rsidRDefault="000442C0" w:rsidP="00855349">
                              <w:pPr>
                                <w:jc w:val="center"/>
                                <w:rPr>
                                  <w:color w:val="000000" w:themeColor="text1"/>
                                  <w:sz w:val="18"/>
                                  <w:szCs w:val="20"/>
                                </w:rPr>
                              </w:pPr>
                              <w:r w:rsidRPr="00C619C2">
                                <w:rPr>
                                  <w:rFonts w:hint="eastAsia"/>
                                  <w:color w:val="000000" w:themeColor="text1"/>
                                  <w:sz w:val="18"/>
                                  <w:szCs w:val="20"/>
                                </w:rPr>
                                <w:t>Eq.</w:t>
                              </w:r>
                              <w:r w:rsidRPr="00E32180">
                                <w:rPr>
                                  <w:rFonts w:hint="eastAsia"/>
                                  <w:color w:val="FF0000"/>
                                  <w:sz w:val="18"/>
                                  <w:szCs w:val="20"/>
                                </w:rPr>
                                <w:t>(</w:t>
                              </w:r>
                              <w:r w:rsidR="00E32180" w:rsidRPr="00E32180">
                                <w:rPr>
                                  <w:rFonts w:hint="eastAsia"/>
                                  <w:color w:val="FF0000"/>
                                  <w:sz w:val="18"/>
                                  <w:szCs w:val="20"/>
                                </w:rPr>
                                <w:t>32</w:t>
                              </w:r>
                              <w:r w:rsidRPr="00E32180">
                                <w:rPr>
                                  <w:rFonts w:hint="eastAsia"/>
                                  <w:color w:val="FF0000"/>
                                  <w:sz w:val="18"/>
                                  <w:szCs w:val="20"/>
                                </w:rPr>
                                <w:t>)</w:t>
                              </w:r>
                              <w:r w:rsidRPr="00C619C2">
                                <w:rPr>
                                  <w:rFonts w:hint="eastAsia"/>
                                  <w:color w:val="000000" w:themeColor="text1"/>
                                  <w:sz w:val="18"/>
                                  <w:szCs w:val="20"/>
                                </w:rPr>
                                <w:t>, Model 1</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673" name="直接箭头连接符 673"/>
                        <wps:cNvCnPr>
                          <a:stCxn id="672" idx="2"/>
                          <a:endCxn id="176" idx="0"/>
                        </wps:cNvCnPr>
                        <wps:spPr>
                          <a:xfrm>
                            <a:off x="2885842" y="5156472"/>
                            <a:ext cx="149" cy="2210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6" name="文本框 17"/>
                        <wps:cNvSpPr txBox="1"/>
                        <wps:spPr>
                          <a:xfrm>
                            <a:off x="1972704" y="5377542"/>
                            <a:ext cx="1826573" cy="3014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rsidP="00855349">
                              <w:pPr>
                                <w:pStyle w:val="NormalWeb"/>
                                <w:spacing w:before="0" w:beforeAutospacing="0" w:after="0" w:afterAutospacing="0"/>
                                <w:jc w:val="center"/>
                                <w:rPr>
                                  <w:color w:val="000000" w:themeColor="text1"/>
                                  <w:sz w:val="22"/>
                                </w:rPr>
                              </w:pPr>
                              <w:r w:rsidRPr="00C619C2">
                                <w:rPr>
                                  <w:rFonts w:ascii="Times New Roman" w:hAnsi="Times New Roman" w:hint="eastAsia"/>
                                  <w:color w:val="000000" w:themeColor="text1"/>
                                  <w:kern w:val="2"/>
                                  <w:sz w:val="18"/>
                                  <w:szCs w:val="20"/>
                                </w:rPr>
                                <w:t>Generating the attribute weights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8" name="流程图: 决策 178"/>
                        <wps:cNvSpPr/>
                        <wps:spPr>
                          <a:xfrm>
                            <a:off x="514272" y="6046355"/>
                            <a:ext cx="2890110" cy="354330"/>
                          </a:xfrm>
                          <a:prstGeom prst="flowChartDecision">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42C0" w:rsidRPr="00C619C2" w:rsidRDefault="000442C0" w:rsidP="005939A8">
                              <w:pPr>
                                <w:pStyle w:val="NormalWeb"/>
                                <w:spacing w:before="0" w:beforeAutospacing="0" w:after="0" w:afterAutospacing="0"/>
                                <w:jc w:val="center"/>
                                <w:rPr>
                                  <w:color w:val="000000" w:themeColor="text1"/>
                                  <w:sz w:val="22"/>
                                </w:rPr>
                              </w:pPr>
                              <w:r w:rsidRPr="00C619C2">
                                <w:rPr>
                                  <w:rFonts w:ascii="Times New Roman" w:hAnsi="Times New Roman" w:hint="eastAsia"/>
                                  <w:color w:val="000000" w:themeColor="text1"/>
                                  <w:kern w:val="2"/>
                                  <w:sz w:val="18"/>
                                  <w:szCs w:val="20"/>
                                </w:rPr>
                                <w:t>ER approach</w:t>
                              </w:r>
                              <w:r>
                                <w:rPr>
                                  <w:rFonts w:ascii="Times New Roman" w:hAnsi="Times New Roman" w:hint="eastAsia"/>
                                  <w:color w:val="000000" w:themeColor="text1"/>
                                  <w:kern w:val="2"/>
                                  <w:sz w:val="18"/>
                                  <w:szCs w:val="20"/>
                                </w:rPr>
                                <w:t xml:space="preserve"> in [5,6]</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676" name="直接箭头连接符 676"/>
                        <wps:cNvCnPr>
                          <a:stCxn id="178" idx="2"/>
                          <a:endCxn id="181" idx="0"/>
                        </wps:cNvCnPr>
                        <wps:spPr>
                          <a:xfrm>
                            <a:off x="1959327" y="6400685"/>
                            <a:ext cx="457" cy="1789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1" name="文本框 17"/>
                        <wps:cNvSpPr txBox="1"/>
                        <wps:spPr>
                          <a:xfrm>
                            <a:off x="1150610" y="6579605"/>
                            <a:ext cx="1618347" cy="4819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rsidP="00A932A8">
                              <w:pPr>
                                <w:pStyle w:val="NormalWeb"/>
                                <w:spacing w:before="0" w:beforeAutospacing="0" w:after="0" w:afterAutospacing="0"/>
                                <w:jc w:val="center"/>
                                <w:rPr>
                                  <w:sz w:val="22"/>
                                </w:rPr>
                              </w:pPr>
                              <w:r w:rsidRPr="00C619C2">
                                <w:rPr>
                                  <w:rFonts w:ascii="Times New Roman" w:hAnsi="Times New Roman"/>
                                  <w:kern w:val="2"/>
                                  <w:sz w:val="18"/>
                                  <w:szCs w:val="20"/>
                                </w:rPr>
                                <w:t xml:space="preserve">Generating the </w:t>
                              </w:r>
                              <w:r w:rsidRPr="00C619C2">
                                <w:rPr>
                                  <w:rFonts w:ascii="Times New Roman" w:hAnsi="Times New Roman" w:hint="eastAsia"/>
                                  <w:kern w:val="2"/>
                                  <w:sz w:val="18"/>
                                  <w:szCs w:val="20"/>
                                </w:rPr>
                                <w:t>general belief distribution by Eq.(3)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7" name="文本框 677"/>
                        <wps:cNvSpPr txBox="1"/>
                        <wps:spPr>
                          <a:xfrm>
                            <a:off x="776944" y="4210288"/>
                            <a:ext cx="4203264" cy="27004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rsidP="00855554">
                              <w:pPr>
                                <w:jc w:val="center"/>
                                <w:rPr>
                                  <w:color w:val="000000" w:themeColor="text1"/>
                                  <w:sz w:val="18"/>
                                </w:rPr>
                              </w:pPr>
                              <w:r w:rsidRPr="00C619C2">
                                <w:rPr>
                                  <w:rFonts w:hint="eastAsia"/>
                                  <w:color w:val="000000" w:themeColor="text1"/>
                                  <w:sz w:val="18"/>
                                </w:rPr>
                                <w:t>Belief distributions assessed to all attributes on the general frame of discernment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678" name="肘形连接符 678"/>
                        <wps:cNvCnPr>
                          <a:stCxn id="30" idx="3"/>
                          <a:endCxn id="176" idx="3"/>
                        </wps:cNvCnPr>
                        <wps:spPr>
                          <a:xfrm flipH="1">
                            <a:off x="3799277" y="4038644"/>
                            <a:ext cx="1318501" cy="1489648"/>
                          </a:xfrm>
                          <a:prstGeom prst="bentConnector3">
                            <a:avLst>
                              <a:gd name="adj1" fmla="val -7321"/>
                            </a:avLst>
                          </a:prstGeom>
                        </wps:spPr>
                        <wps:style>
                          <a:lnRef idx="1">
                            <a:schemeClr val="accent1"/>
                          </a:lnRef>
                          <a:fillRef idx="0">
                            <a:schemeClr val="accent1"/>
                          </a:fillRef>
                          <a:effectRef idx="0">
                            <a:schemeClr val="accent1"/>
                          </a:effectRef>
                          <a:fontRef idx="minor">
                            <a:schemeClr val="tx1"/>
                          </a:fontRef>
                        </wps:style>
                        <wps:bodyPr/>
                      </wps:wsp>
                      <wps:wsp>
                        <wps:cNvPr id="680" name="肘形连接符 680"/>
                        <wps:cNvCnPr>
                          <a:endCxn id="178" idx="0"/>
                        </wps:cNvCnPr>
                        <wps:spPr>
                          <a:xfrm rot="10800000" flipV="1">
                            <a:off x="1959328" y="5872267"/>
                            <a:ext cx="926515" cy="174087"/>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7" name="流程图: 决策 187"/>
                        <wps:cNvSpPr/>
                        <wps:spPr>
                          <a:xfrm>
                            <a:off x="3546574" y="6046874"/>
                            <a:ext cx="1528701" cy="353695"/>
                          </a:xfrm>
                          <a:prstGeom prst="flowChartDecision">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42C0" w:rsidRPr="00C619C2" w:rsidRDefault="000442C0" w:rsidP="00CB3BBE">
                              <w:pPr>
                                <w:pStyle w:val="NormalWeb"/>
                                <w:spacing w:before="0" w:beforeAutospacing="0" w:after="0" w:afterAutospacing="0"/>
                                <w:jc w:val="center"/>
                                <w:rPr>
                                  <w:rFonts w:ascii="Times New Roman" w:hAnsi="Times New Roman"/>
                                  <w:color w:val="000000" w:themeColor="text1"/>
                                  <w:kern w:val="2"/>
                                  <w:sz w:val="18"/>
                                  <w:szCs w:val="20"/>
                                </w:rPr>
                              </w:pPr>
                              <w:r w:rsidRPr="00C619C2">
                                <w:rPr>
                                  <w:rFonts w:ascii="Times New Roman" w:hAnsi="Times New Roman" w:hint="eastAsia"/>
                                  <w:color w:val="000000" w:themeColor="text1"/>
                                  <w:kern w:val="2"/>
                                  <w:sz w:val="18"/>
                                  <w:szCs w:val="20"/>
                                </w:rPr>
                                <w:t>Model 2 and 3</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682" name="肘形连接符 682"/>
                        <wps:cNvCnPr>
                          <a:stCxn id="176" idx="2"/>
                          <a:endCxn id="187" idx="0"/>
                        </wps:cNvCnPr>
                        <wps:spPr>
                          <a:xfrm rot="16200000" flipH="1">
                            <a:off x="3414542" y="5150490"/>
                            <a:ext cx="367833" cy="1424934"/>
                          </a:xfrm>
                          <a:prstGeom prst="bentConnector3">
                            <a:avLst>
                              <a:gd name="adj1" fmla="val 5138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9" name="文本框 17"/>
                        <wps:cNvSpPr txBox="1"/>
                        <wps:spPr>
                          <a:xfrm>
                            <a:off x="3541676" y="6627949"/>
                            <a:ext cx="1553321" cy="2872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rsidP="00CB3BBE">
                              <w:pPr>
                                <w:pStyle w:val="NormalWeb"/>
                                <w:spacing w:before="0" w:beforeAutospacing="0" w:after="0" w:afterAutospacing="0"/>
                                <w:jc w:val="center"/>
                                <w:rPr>
                                  <w:sz w:val="22"/>
                                </w:rPr>
                              </w:pPr>
                              <w:r w:rsidRPr="00C619C2">
                                <w:rPr>
                                  <w:rFonts w:ascii="Times New Roman" w:hAnsi="Times New Roman"/>
                                  <w:kern w:val="2"/>
                                  <w:sz w:val="18"/>
                                  <w:szCs w:val="20"/>
                                </w:rPr>
                                <w:t xml:space="preserve">Generating the </w:t>
                              </w:r>
                              <w:r w:rsidRPr="00C619C2">
                                <w:rPr>
                                  <w:rFonts w:ascii="Times New Roman" w:hAnsi="Times New Roman" w:hint="eastAsia"/>
                                  <w:kern w:val="2"/>
                                  <w:sz w:val="18"/>
                                  <w:szCs w:val="20"/>
                                </w:rPr>
                                <w:t>utility interval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0" name="直接箭头连接符 690"/>
                        <wps:cNvCnPr>
                          <a:stCxn id="187" idx="2"/>
                          <a:endCxn id="189" idx="0"/>
                        </wps:cNvCnPr>
                        <wps:spPr>
                          <a:xfrm>
                            <a:off x="4310925" y="6400569"/>
                            <a:ext cx="7412" cy="227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2" name="流程图: 可选过程 192"/>
                        <wps:cNvSpPr/>
                        <wps:spPr>
                          <a:xfrm>
                            <a:off x="3190734" y="766483"/>
                            <a:ext cx="821626" cy="52451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42C0" w:rsidRPr="00C619C2" w:rsidRDefault="000442C0" w:rsidP="00BD51DF">
                              <w:pPr>
                                <w:pStyle w:val="NormalWeb"/>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Transformatio</w:t>
                              </w:r>
                              <w:r w:rsidRPr="00C619C2">
                                <w:rPr>
                                  <w:rFonts w:ascii="Times New Roman" w:hAnsi="Times New Roman" w:hint="eastAsia"/>
                                  <w:color w:val="000000" w:themeColor="text1"/>
                                  <w:kern w:val="2"/>
                                  <w:sz w:val="18"/>
                                  <w:szCs w:val="20"/>
                                </w:rPr>
                                <w:t xml:space="preserve">n </w:t>
                              </w:r>
                              <w:r w:rsidRPr="00C619C2">
                                <w:rPr>
                                  <w:rFonts w:ascii="Times New Roman" w:hAnsi="Times New Roman"/>
                                  <w:color w:val="000000" w:themeColor="text1"/>
                                  <w:kern w:val="2"/>
                                  <w:sz w:val="18"/>
                                  <w:szCs w:val="20"/>
                                </w:rPr>
                                <w:t xml:space="preserve">rules </w:t>
                              </w:r>
                              <w:r w:rsidRPr="00C619C2">
                                <w:rPr>
                                  <w:rFonts w:ascii="Times New Roman" w:hAnsi="Times New Roman" w:hint="eastAsia"/>
                                  <w:color w:val="000000" w:themeColor="text1"/>
                                  <w:kern w:val="2"/>
                                  <w:sz w:val="18"/>
                                  <w:szCs w:val="20"/>
                                </w:rPr>
                                <w:t>in [19]</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706" name="直接箭头连接符 706"/>
                        <wps:cNvCnPr>
                          <a:stCxn id="11" idx="2"/>
                          <a:endCxn id="192" idx="0"/>
                        </wps:cNvCnPr>
                        <wps:spPr>
                          <a:xfrm>
                            <a:off x="2200213" y="495300"/>
                            <a:ext cx="1401334" cy="2711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4" name="文本框 11"/>
                        <wps:cNvSpPr txBox="1"/>
                        <wps:spPr>
                          <a:xfrm>
                            <a:off x="3215751" y="1459855"/>
                            <a:ext cx="786449" cy="8867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rsidP="009A536E">
                              <w:pPr>
                                <w:pStyle w:val="NormalWeb"/>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Generating the belief distributions on Eq.(</w:t>
                              </w:r>
                              <w:r w:rsidRPr="00C619C2">
                                <w:rPr>
                                  <w:rFonts w:ascii="Times New Roman" w:hAnsi="Times New Roman" w:hint="eastAsia"/>
                                  <w:color w:val="000000" w:themeColor="text1"/>
                                  <w:kern w:val="2"/>
                                  <w:sz w:val="18"/>
                                  <w:szCs w:val="20"/>
                                </w:rPr>
                                <w:t>1</w:t>
                              </w:r>
                              <w:r w:rsidRPr="00C619C2">
                                <w:rPr>
                                  <w:rFonts w:ascii="Times New Roman" w:hAnsi="Times New Roman"/>
                                  <w:color w:val="000000" w:themeColor="text1"/>
                                  <w:kern w:val="2"/>
                                  <w:sz w:val="18"/>
                                  <w:szCs w:val="20"/>
                                </w:rPr>
                                <w:t>)</w:t>
                              </w:r>
                            </w:p>
                            <w:p w:rsidR="000442C0" w:rsidRDefault="000442C0" w:rsidP="009A536E">
                              <w:pPr>
                                <w:pStyle w:val="Norm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5" name="文本框 17"/>
                        <wps:cNvSpPr txBox="1"/>
                        <wps:spPr>
                          <a:xfrm>
                            <a:off x="3215751" y="2339966"/>
                            <a:ext cx="786449" cy="2716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rsidP="009A536E">
                              <w:pPr>
                                <w:pStyle w:val="NormalWeb"/>
                                <w:spacing w:before="0" w:beforeAutospacing="0" w:after="0" w:afterAutospacing="0"/>
                                <w:jc w:val="center"/>
                                <w:rPr>
                                  <w:color w:val="000000" w:themeColor="text1"/>
                                  <w:sz w:val="22"/>
                                </w:rPr>
                              </w:pPr>
                              <w:r w:rsidRPr="00C619C2">
                                <w:rPr>
                                  <w:rFonts w:ascii="Times New Roman" w:hAnsi="Times New Roman" w:hint="eastAsia"/>
                                  <w:color w:val="000000" w:themeColor="text1"/>
                                  <w:kern w:val="2"/>
                                  <w:sz w:val="18"/>
                                  <w:szCs w:val="20"/>
                                </w:rPr>
                                <w:t>Interval value</w:t>
                              </w:r>
                            </w:p>
                          </w:txbxContent>
                        </wps:txbx>
                        <wps:bodyPr rot="0" spcFirstLastPara="0" vert="horz" wrap="square" lIns="0" tIns="45720" rIns="0" bIns="45720" numCol="1" spcCol="0" rtlCol="0" fromWordArt="0" anchor="t" anchorCtr="0" forceAA="0" compatLnSpc="1">
                          <a:prstTxWarp prst="textNoShape">
                            <a:avLst/>
                          </a:prstTxWarp>
                          <a:noAutofit/>
                        </wps:bodyPr>
                      </wps:wsp>
                      <wps:wsp>
                        <wps:cNvPr id="710" name="直接箭头连接符 710"/>
                        <wps:cNvCnPr>
                          <a:stCxn id="192" idx="2"/>
                          <a:endCxn id="194" idx="0"/>
                        </wps:cNvCnPr>
                        <wps:spPr>
                          <a:xfrm>
                            <a:off x="3601547" y="1290993"/>
                            <a:ext cx="7429" cy="1688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7" name="流程图: 可选过程 197"/>
                        <wps:cNvSpPr/>
                        <wps:spPr>
                          <a:xfrm>
                            <a:off x="3218291" y="2778549"/>
                            <a:ext cx="783909" cy="701251"/>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42C0" w:rsidRPr="00DE1B3A" w:rsidRDefault="000442C0" w:rsidP="009A536E">
                              <w:pPr>
                                <w:pStyle w:val="NormalWeb"/>
                                <w:spacing w:before="0" w:beforeAutospacing="0" w:after="0" w:afterAutospacing="0"/>
                                <w:jc w:val="center"/>
                                <w:rPr>
                                  <w:color w:val="0070C0"/>
                                  <w:sz w:val="22"/>
                                </w:rPr>
                              </w:pPr>
                              <w:r w:rsidRPr="00C619C2">
                                <w:rPr>
                                  <w:rFonts w:ascii="Times New Roman" w:hAnsi="Times New Roman"/>
                                  <w:color w:val="000000" w:themeColor="text1"/>
                                  <w:kern w:val="2"/>
                                  <w:sz w:val="18"/>
                                  <w:szCs w:val="20"/>
                                </w:rPr>
                                <w:t xml:space="preserve">Equivalent rule </w:t>
                              </w:r>
                              <w:r w:rsidRPr="00C619C2">
                                <w:rPr>
                                  <w:rFonts w:ascii="Times New Roman" w:hAnsi="Times New Roman" w:hint="eastAsia"/>
                                  <w:color w:val="000000" w:themeColor="text1"/>
                                  <w:kern w:val="2"/>
                                  <w:sz w:val="18"/>
                                  <w:szCs w:val="20"/>
                                </w:rPr>
                                <w:t>in [19]</w:t>
                              </w:r>
                              <w:r>
                                <w:rPr>
                                  <w:rFonts w:ascii="Times New Roman" w:hAnsi="Times New Roman" w:hint="eastAsia"/>
                                  <w:color w:val="0070C0"/>
                                  <w:kern w:val="2"/>
                                  <w:sz w:val="18"/>
                                  <w:szCs w:val="20"/>
                                </w:rPr>
                                <w:t xml:space="preserve"> </w:t>
                              </w:r>
                              <w:r w:rsidRPr="006E7FA6">
                                <w:rPr>
                                  <w:rFonts w:ascii="Times New Roman" w:hAnsi="Times New Roman" w:hint="eastAsia"/>
                                  <w:color w:val="000000" w:themeColor="text1"/>
                                  <w:kern w:val="2"/>
                                  <w:sz w:val="18"/>
                                  <w:szCs w:val="20"/>
                                </w:rPr>
                                <w:t>or [20]</w:t>
                              </w:r>
                            </w:p>
                          </w:txbxContent>
                        </wps:txbx>
                        <wps:bodyPr rot="0" spcFirstLastPara="0" vert="horz" wrap="square" lIns="91440" tIns="36000" rIns="91440" bIns="36000" numCol="1" spcCol="0" rtlCol="0" fromWordArt="0" anchor="ctr" anchorCtr="0" forceAA="0" compatLnSpc="1">
                          <a:prstTxWarp prst="textNoShape">
                            <a:avLst/>
                          </a:prstTxWarp>
                          <a:noAutofit/>
                        </wps:bodyPr>
                      </wps:wsp>
                      <wps:wsp>
                        <wps:cNvPr id="712" name="直接箭头连接符 712"/>
                        <wps:cNvCnPr>
                          <a:stCxn id="195" idx="2"/>
                          <a:endCxn id="197" idx="0"/>
                        </wps:cNvCnPr>
                        <wps:spPr>
                          <a:xfrm>
                            <a:off x="3608976" y="2611572"/>
                            <a:ext cx="1270" cy="1669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3" name="直接箭头连接符 713"/>
                        <wps:cNvCnPr>
                          <a:stCxn id="197" idx="2"/>
                          <a:endCxn id="200" idx="0"/>
                        </wps:cNvCnPr>
                        <wps:spPr>
                          <a:xfrm flipH="1">
                            <a:off x="3609460" y="3479800"/>
                            <a:ext cx="786" cy="2270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0" name="文本框 11"/>
                        <wps:cNvSpPr txBox="1"/>
                        <wps:spPr>
                          <a:xfrm>
                            <a:off x="3333261" y="3706872"/>
                            <a:ext cx="552398" cy="30607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rsidP="009A536E">
                              <w:pPr>
                                <w:pStyle w:val="NormalWeb"/>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Eq.(2)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2" name="左大括号 722"/>
                        <wps:cNvSpPr/>
                        <wps:spPr>
                          <a:xfrm>
                            <a:off x="237970" y="75989"/>
                            <a:ext cx="292574" cy="4397302"/>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左大括号 723"/>
                        <wps:cNvSpPr/>
                        <wps:spPr>
                          <a:xfrm>
                            <a:off x="265214" y="4678891"/>
                            <a:ext cx="243818" cy="1051138"/>
                          </a:xfrm>
                          <a:prstGeom prst="leftBrace">
                            <a:avLst>
                              <a:gd name="adj1" fmla="val 8333"/>
                              <a:gd name="adj2" fmla="val 4952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左大括号 205"/>
                        <wps:cNvSpPr/>
                        <wps:spPr>
                          <a:xfrm>
                            <a:off x="257266" y="5938307"/>
                            <a:ext cx="243205" cy="1092199"/>
                          </a:xfrm>
                          <a:prstGeom prst="leftBrace">
                            <a:avLst>
                              <a:gd name="adj1" fmla="val 8333"/>
                              <a:gd name="adj2" fmla="val 49525"/>
                            </a:avLst>
                          </a:prstGeom>
                        </wps:spPr>
                        <wps:style>
                          <a:lnRef idx="1">
                            <a:schemeClr val="accent1"/>
                          </a:lnRef>
                          <a:fillRef idx="0">
                            <a:schemeClr val="accent1"/>
                          </a:fillRef>
                          <a:effectRef idx="0">
                            <a:schemeClr val="accent1"/>
                          </a:effectRef>
                          <a:fontRef idx="minor">
                            <a:schemeClr val="tx1"/>
                          </a:fontRef>
                        </wps:style>
                        <wps:txbx>
                          <w:txbxContent>
                            <w:p w:rsidR="000442C0" w:rsidRDefault="000442C0" w:rsidP="0091186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文本框 702"/>
                        <wps:cNvSpPr txBox="1"/>
                        <wps:spPr>
                          <a:xfrm>
                            <a:off x="1313903" y="721149"/>
                            <a:ext cx="1791785" cy="3383491"/>
                          </a:xfrm>
                          <a:prstGeom prst="rect">
                            <a:avLst/>
                          </a:prstGeom>
                          <a:no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442C0" w:rsidRPr="00C619C2" w:rsidRDefault="000442C0" w:rsidP="00F84E72">
                              <w:pPr>
                                <w:pStyle w:val="NormalWeb"/>
                                <w:spacing w:before="0" w:beforeAutospacing="0" w:after="0" w:afterAutospacing="0"/>
                                <w:jc w:val="both"/>
                                <w:rPr>
                                  <w:rFonts w:ascii="Times New Roman" w:hAnsi="Times New Roman"/>
                                  <w:b/>
                                  <w:color w:val="000000" w:themeColor="text1"/>
                                  <w:kern w:val="2"/>
                                  <w:sz w:val="18"/>
                                  <w:szCs w:val="20"/>
                                </w:rPr>
                              </w:pPr>
                              <w:r w:rsidRPr="00C619C2">
                                <w:rPr>
                                  <w:rFonts w:ascii="Times New Roman" w:hAnsi="Times New Roman"/>
                                  <w:b/>
                                  <w:color w:val="000000" w:themeColor="text1"/>
                                  <w:kern w:val="2"/>
                                  <w:sz w:val="18"/>
                                  <w:szCs w:val="20"/>
                                </w:rPr>
                                <w:t>Sec</w:t>
                              </w:r>
                              <w:r w:rsidRPr="00C619C2">
                                <w:rPr>
                                  <w:rFonts w:ascii="Times New Roman" w:hAnsi="Times New Roman" w:hint="eastAsia"/>
                                  <w:b/>
                                  <w:color w:val="000000" w:themeColor="text1"/>
                                  <w:kern w:val="2"/>
                                  <w:sz w:val="18"/>
                                  <w:szCs w:val="20"/>
                                </w:rPr>
                                <w:t>-</w:t>
                              </w:r>
                            </w:p>
                            <w:p w:rsidR="000442C0" w:rsidRPr="00C619C2" w:rsidRDefault="000442C0" w:rsidP="00F84E72">
                              <w:pPr>
                                <w:pStyle w:val="NormalWeb"/>
                                <w:spacing w:before="0" w:beforeAutospacing="0" w:after="0" w:afterAutospacing="0"/>
                                <w:jc w:val="both"/>
                                <w:rPr>
                                  <w:b/>
                                  <w:color w:val="000000" w:themeColor="text1"/>
                                  <w:sz w:val="22"/>
                                </w:rPr>
                              </w:pPr>
                              <w:proofErr w:type="spellStart"/>
                              <w:r w:rsidRPr="00C619C2">
                                <w:rPr>
                                  <w:rFonts w:ascii="Times New Roman" w:hAnsi="Times New Roman"/>
                                  <w:b/>
                                  <w:color w:val="000000" w:themeColor="text1"/>
                                  <w:kern w:val="2"/>
                                  <w:sz w:val="18"/>
                                  <w:szCs w:val="20"/>
                                </w:rPr>
                                <w:t>tion</w:t>
                              </w:r>
                              <w:proofErr w:type="spellEnd"/>
                              <w:r w:rsidRPr="00C619C2">
                                <w:rPr>
                                  <w:rFonts w:ascii="Times New Roman" w:hAnsi="Times New Roman"/>
                                  <w:b/>
                                  <w:color w:val="000000" w:themeColor="text1"/>
                                  <w:kern w:val="2"/>
                                  <w:sz w:val="18"/>
                                  <w:szCs w:val="20"/>
                                </w:rPr>
                                <w:t xml:space="preserve"> </w:t>
                              </w:r>
                              <w:r w:rsidRPr="00C619C2">
                                <w:rPr>
                                  <w:rFonts w:ascii="Times New Roman" w:hAnsi="Times New Roman" w:hint="eastAsia"/>
                                  <w:b/>
                                  <w:color w:val="000000" w:themeColor="text1"/>
                                  <w:kern w:val="2"/>
                                  <w:sz w:val="18"/>
                                  <w:szCs w:val="20"/>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画布 10" o:spid="_x0000_s1136" editas="canvas" style="width:415.2pt;height:559.2pt;mso-position-horizontal-relative:char;mso-position-vertical-relative:line" coordsize="52730,7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7" type="#_x0000_t75" style="position:absolute;width:52730;height:71018;visibility:visible;mso-wrap-style:square">
                  <v:fill o:detectmouseclick="t"/>
                  <v:path o:connecttype="none"/>
                </v:shape>
                <v:shapetype id="_x0000_t202" coordsize="21600,21600" o:spt="202" path="m,l,21600r21600,l21600,xe">
                  <v:stroke joinstyle="miter"/>
                  <v:path gradientshapeok="t" o:connecttype="rect"/>
                </v:shapetype>
                <v:shape id="文本框 715" o:spid="_x0000_s1138" type="#_x0000_t202" style="position:absolute;top:63103;width:3746;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RkO8YA&#10;AADcAAAADwAAAGRycy9kb3ducmV2LnhtbESPQWvCQBSE74L/YXmCF6kbpaSSukorCC20SNPi+ZF9&#10;zaZm38bsqtFf7xYEj8PMfMPMl52txZFaXzlWMBknIIgLpysuFfx8rx9mIHxA1lg7JgVn8rBc9Htz&#10;zLQ78Rcd81CKCGGfoQITQpNJ6QtDFv3YNcTR+3WtxRBlW0rd4inCbS2nSZJKixXHBYMNrQwVu/xg&#10;FczOj5+jbfq0/as376/mUu75Y4dKDQfdyzOIQF24h2/tN61gmqTwfyYe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RkO8YAAADcAAAADwAAAAAAAAAAAAAAAACYAgAAZHJz&#10;L2Rvd25yZXYueG1sUEsFBgAAAAAEAAQA9QAAAIsDAAAAAA==&#10;" fillcolor="white [3201]" stroked="f" strokeweight=".5pt">
                  <v:textbox inset="0,0,0,0">
                    <w:txbxContent>
                      <w:p w:rsidR="000442C0" w:rsidRPr="00C619C2" w:rsidRDefault="000442C0" w:rsidP="0091186F">
                        <w:pPr>
                          <w:pStyle w:val="af3"/>
                          <w:spacing w:before="0" w:beforeAutospacing="0" w:after="0" w:afterAutospacing="0"/>
                          <w:jc w:val="both"/>
                          <w:rPr>
                            <w:color w:val="000000" w:themeColor="text1"/>
                            <w:sz w:val="22"/>
                          </w:rPr>
                        </w:pPr>
                        <w:r w:rsidRPr="00C619C2">
                          <w:rPr>
                            <w:rFonts w:ascii="Times New Roman" w:hAnsi="Times New Roman"/>
                            <w:color w:val="000000" w:themeColor="text1"/>
                            <w:kern w:val="2"/>
                            <w:sz w:val="18"/>
                            <w:szCs w:val="20"/>
                          </w:rPr>
                          <w:t xml:space="preserve">Step </w:t>
                        </w:r>
                        <w:r w:rsidRPr="00C619C2">
                          <w:rPr>
                            <w:rFonts w:ascii="Times New Roman" w:hAnsi="Times New Roman" w:hint="eastAsia"/>
                            <w:color w:val="000000" w:themeColor="text1"/>
                            <w:kern w:val="2"/>
                            <w:sz w:val="18"/>
                            <w:szCs w:val="20"/>
                          </w:rPr>
                          <w:t>3</w:t>
                        </w:r>
                      </w:p>
                    </w:txbxContent>
                  </v:textbox>
                </v:shape>
                <v:shape id="文本框 715" o:spid="_x0000_s1139" type="#_x0000_t202" style="position:absolute;left:275;top:50318;width:3753;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pf18YA&#10;AADcAAAADwAAAGRycy9kb3ducmV2LnhtbESPQWvCQBSE70L/w/IKvRTdKKISs5FaKLRQKVXx/Mg+&#10;s6nZt2l2q9Ff7woFj8PMfMNki87W4kitrxwrGA4SEMSF0xWXCrabt/4MhA/IGmvHpOBMHhb5Qy/D&#10;VLsTf9NxHUoRIexTVGBCaFIpfWHIoh+4hjh6e9daDFG2pdQtniLc1nKUJBNpseK4YLChV0PFYf1n&#10;FczO49XzbjLd/dRfH0tzKX/584BKPT12L3MQgbpwD/+337WCUTKG25l4BG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pf18YAAADcAAAADwAAAAAAAAAAAAAAAACYAgAAZHJz&#10;L2Rvd25yZXYueG1sUEsFBgAAAAAEAAQA9QAAAIsDAAAAAA==&#10;" fillcolor="white [3201]" stroked="f" strokeweight=".5pt">
                  <v:textbox inset="0,0,0,0">
                    <w:txbxContent>
                      <w:p w:rsidR="000442C0" w:rsidRPr="00C619C2" w:rsidRDefault="000442C0" w:rsidP="0091186F">
                        <w:pPr>
                          <w:pStyle w:val="af3"/>
                          <w:spacing w:before="0" w:beforeAutospacing="0" w:after="0" w:afterAutospacing="0"/>
                          <w:jc w:val="both"/>
                          <w:rPr>
                            <w:color w:val="000000" w:themeColor="text1"/>
                            <w:sz w:val="22"/>
                          </w:rPr>
                        </w:pPr>
                        <w:r w:rsidRPr="00C619C2">
                          <w:rPr>
                            <w:rFonts w:ascii="Times New Roman" w:hAnsi="Times New Roman"/>
                            <w:color w:val="000000" w:themeColor="text1"/>
                            <w:kern w:val="2"/>
                            <w:sz w:val="18"/>
                            <w:szCs w:val="20"/>
                          </w:rPr>
                          <w:t xml:space="preserve">Step </w:t>
                        </w:r>
                        <w:r w:rsidRPr="00C619C2">
                          <w:rPr>
                            <w:rFonts w:ascii="Times New Roman" w:hAnsi="Times New Roman" w:hint="eastAsia"/>
                            <w:color w:val="000000" w:themeColor="text1"/>
                            <w:kern w:val="2"/>
                            <w:sz w:val="18"/>
                            <w:szCs w:val="20"/>
                          </w:rPr>
                          <w:t>2</w:t>
                        </w:r>
                      </w:p>
                    </w:txbxContent>
                  </v:textbox>
                </v:shape>
                <v:shape id="文本框 715" o:spid="_x0000_s1140" type="#_x0000_t202" style="position:absolute;left:529;top:19881;width:3757;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PFcYA&#10;AADcAAAADwAAAGRycy9kb3ducmV2LnhtbESP3WoCMRSE7wu+QziCN0WzilVZjdIWChUqxR+8PmyO&#10;m9XNyXaT6urTN0LBy2FmvmFmi8aW4ky1Lxwr6PcSEMSZ0wXnCnbbj+4EhA/IGkvHpOBKHhbz1tMM&#10;U+0uvKbzJuQiQtinqMCEUKVS+syQRd9zFXH0Dq62GKKsc6lrvES4LeUgSUbSYsFxwWBF74ay0+bX&#10;Kphch6vn/Wi8P5bfyzdzy3/464RKddrN6xREoCY8wv/tT61g3H+B+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HPFcYAAADcAAAADwAAAAAAAAAAAAAAAACYAgAAZHJz&#10;L2Rvd25yZXYueG1sUEsFBgAAAAAEAAQA9QAAAIsDAAAAAA==&#10;" fillcolor="white [3201]" stroked="f" strokeweight=".5pt">
                  <v:textbox inset="0,0,0,0">
                    <w:txbxContent>
                      <w:p w:rsidR="000442C0" w:rsidRPr="00C619C2" w:rsidRDefault="000442C0">
                        <w:pPr>
                          <w:rPr>
                            <w:color w:val="000000" w:themeColor="text1"/>
                            <w:sz w:val="18"/>
                          </w:rPr>
                        </w:pPr>
                        <w:r w:rsidRPr="00C619C2">
                          <w:rPr>
                            <w:rFonts w:hint="eastAsia"/>
                            <w:color w:val="000000" w:themeColor="text1"/>
                            <w:sz w:val="18"/>
                          </w:rPr>
                          <w:t>Step 1</w:t>
                        </w:r>
                      </w:p>
                    </w:txbxContent>
                  </v:textbox>
                </v:shape>
                <v:shape id="文本框 702" o:spid="_x0000_s1141" type="#_x0000_t202" style="position:absolute;left:5087;top:45825;width:46090;height:25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pX8YA&#10;AADcAAAADwAAAGRycy9kb3ducmV2LnhtbESPQWvCQBSE7wX/w/IEb3WjtqZENyKFggVRTD3U22v2&#10;mYRk34bs1qT/3i0Uehxm5htmvRlMI27Uucqygtk0AkGcW11xoeD88fb4AsJ5ZI2NZVLwQw426ehh&#10;jYm2PZ/olvlCBAi7BBWU3reJlC4vyaCb2pY4eFfbGfRBdoXUHfYBbho5j6KlNFhxWCixpdeS8jr7&#10;Ngou5/7r6XB4lsNx/0l+sXvHOr4oNRkP2xUIT4P/D/+1d1pBHM3h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ipX8YAAADcAAAADwAAAAAAAAAAAAAAAACYAgAAZHJz&#10;L2Rvd25yZXYueG1sUEsFBgAAAAAEAAQA9QAAAIsDAAAAAA==&#10;" filled="f">
                  <v:stroke dashstyle="dash"/>
                  <v:textbox>
                    <w:txbxContent>
                      <w:p w:rsidR="000442C0" w:rsidRDefault="000442C0"/>
                      <w:p w:rsidR="000442C0" w:rsidRPr="00C619C2" w:rsidRDefault="000442C0">
                        <w:pPr>
                          <w:rPr>
                            <w:b/>
                            <w:color w:val="000000" w:themeColor="text1"/>
                            <w:sz w:val="18"/>
                          </w:rPr>
                        </w:pPr>
                        <w:r w:rsidRPr="00C619C2">
                          <w:rPr>
                            <w:rFonts w:hint="eastAsia"/>
                            <w:b/>
                            <w:color w:val="000000" w:themeColor="text1"/>
                            <w:sz w:val="18"/>
                          </w:rPr>
                          <w:t>Section 4</w:t>
                        </w:r>
                      </w:p>
                    </w:txbxContent>
                  </v:textbox>
                </v:shape>
                <v:rect id="矩形 30" o:spid="_x0000_s1142" style="position:absolute;left:5087;top:35858;width:46090;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8vG8MA&#10;AADbAAAADwAAAGRycy9kb3ducmV2LnhtbERPy2rCQBTdC/2H4QrdNRNbkJI6BglU0kXB2kJdXjLX&#10;PMzciZlJTP16Z1FweTjvVTqZVozUu9qygkUUgyAurK65VPDz/f70CsJ5ZI2tZVLwRw7S9cNshYm2&#10;F/6ice9LEULYJaig8r5LpHRFRQZdZDviwB1tb9AH2JdS93gJ4aaVz3G8lAZrDg0VdpRVVJz2g1GQ&#10;2cO53eUfeXG8Dr+f26GZDnWj1ON82ryB8DT5u/jfnWsFL2F9+B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8vG8MAAADbAAAADwAAAAAAAAAAAAAAAACYAgAAZHJzL2Rv&#10;d25yZXYueG1sUEsFBgAAAAAEAAQA9QAAAIgDAAAAAA==&#10;" fillcolor="white [3212]" strokecolor="black [3213]">
                  <v:stroke dashstyle="dash"/>
                </v:rect>
                <v:shape id="文本框 11" o:spid="_x0000_s1143" type="#_x0000_t202" style="position:absolute;left:13990;width:16023;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JxMYA&#10;AADbAAAADwAAAGRycy9kb3ducmV2LnhtbESPzWrDMBCE74W8g9hCb43sHtrgWDZNoCSkJJAf6HWx&#10;traxtTKW6th9+qhQyG2XmZ1vNs1H04qBeldbVhDPIxDEhdU1lwou54/nBQjnkTW2lknBRA7ybPaQ&#10;YqLtlY80nHwpQgi7BBVU3neJlK6oyKCb2444aN+2N+jD2pdS93gN4aaVL1H0Kg3WHAgVdrSuqGhO&#10;PyZAVvGKh9/P7bRbvO32zbQ5bA5fSj09ju9LEJ5Gfzf/X291qB/D3y9hAJ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LJxMYAAADbAAAADwAAAAAAAAAAAAAAAACYAgAAZHJz&#10;L2Rvd25yZXYueG1sUEsFBgAAAAAEAAQA9QAAAIsDAAAAAA==&#10;" fillcolor="white [3201]" strokeweight=".5pt">
                  <v:textbox inset="0,,0">
                    <w:txbxContent>
                      <w:p w:rsidR="000442C0" w:rsidRPr="00C619C2" w:rsidRDefault="000442C0" w:rsidP="00164891">
                        <w:pPr>
                          <w:jc w:val="center"/>
                          <w:rPr>
                            <w:color w:val="000000" w:themeColor="text1"/>
                            <w:sz w:val="18"/>
                            <w:szCs w:val="20"/>
                          </w:rPr>
                        </w:pPr>
                        <w:r w:rsidRPr="00C619C2">
                          <w:rPr>
                            <w:color w:val="000000" w:themeColor="text1"/>
                            <w:sz w:val="18"/>
                            <w:szCs w:val="20"/>
                          </w:rPr>
                          <w:t>Acquiring</w:t>
                        </w:r>
                        <w:r w:rsidRPr="00C619C2">
                          <w:rPr>
                            <w:rFonts w:hint="eastAsia"/>
                            <w:color w:val="000000" w:themeColor="text1"/>
                            <w:sz w:val="18"/>
                            <w:szCs w:val="20"/>
                          </w:rPr>
                          <w:t xml:space="preserve"> assessment value for quantitative attributes</w:t>
                        </w:r>
                      </w:p>
                    </w:txbxContent>
                  </v:textbox>
                </v:shape>
                <v:shape id="文本框 11" o:spid="_x0000_s1144" type="#_x0000_t202" style="position:absolute;left:37637;top:2;width:14658;height:4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4cEscA&#10;AADcAAAADwAAAGRycy9kb3ducmV2LnhtbESP3WrCQBCF7wt9h2UK3tWNP2iIrqKCKBaF2kJvh+yY&#10;BLOzIbvGpE/fLQjezXDOnO/MfNmaUjRUu8KygkE/AkGcWl1wpuD7a/seg3AeWWNpmRR05GC5eH2Z&#10;Y6LtnT+pOftMhBB2CSrIva8SKV2ak0HXtxVx0C62NujDWmdS13gP4aaUwyiaSIMFB0KOFW1ySq/n&#10;mwmQ9WDNze/HvjvE08Px2u1Ou9OPUr23djUD4an1T/Pjeq9D/dEY/p8JE8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uHBLHAAAA3AAAAA8AAAAAAAAAAAAAAAAAmAIAAGRy&#10;cy9kb3ducmV2LnhtbFBLBQYAAAAABAAEAPUAAACMAwAAAAA=&#10;" fillcolor="white [3201]" strokeweight=".5pt">
                  <v:textbox inset="0,,0">
                    <w:txbxContent>
                      <w:p w:rsidR="000442C0" w:rsidRPr="00C619C2" w:rsidRDefault="000442C0" w:rsidP="00164891">
                        <w:pPr>
                          <w:pStyle w:val="af3"/>
                          <w:spacing w:before="0" w:beforeAutospacing="0" w:after="0" w:afterAutospacing="0"/>
                          <w:jc w:val="center"/>
                          <w:rPr>
                            <w:color w:val="000000" w:themeColor="text1"/>
                            <w:sz w:val="18"/>
                            <w:szCs w:val="20"/>
                          </w:rPr>
                        </w:pPr>
                        <w:r w:rsidRPr="00C619C2">
                          <w:rPr>
                            <w:rFonts w:ascii="Times New Roman" w:hAnsi="Times New Roman"/>
                            <w:color w:val="000000" w:themeColor="text1"/>
                            <w:kern w:val="2"/>
                            <w:sz w:val="18"/>
                            <w:szCs w:val="20"/>
                          </w:rPr>
                          <w:t xml:space="preserve">Acquiring </w:t>
                        </w:r>
                        <w:r w:rsidRPr="00C619C2">
                          <w:rPr>
                            <w:rFonts w:ascii="Times New Roman" w:hAnsi="Times New Roman" w:hint="eastAsia"/>
                            <w:color w:val="000000" w:themeColor="text1"/>
                            <w:kern w:val="2"/>
                            <w:sz w:val="18"/>
                            <w:szCs w:val="20"/>
                          </w:rPr>
                          <w:t>belief distributions</w:t>
                        </w:r>
                        <w:r w:rsidRPr="00C619C2">
                          <w:rPr>
                            <w:rFonts w:ascii="Times New Roman" w:hAnsi="Times New Roman"/>
                            <w:color w:val="000000" w:themeColor="text1"/>
                            <w:kern w:val="2"/>
                            <w:sz w:val="18"/>
                            <w:szCs w:val="20"/>
                          </w:rPr>
                          <w:t xml:space="preserve"> for qua</w:t>
                        </w:r>
                        <w:r w:rsidRPr="00C619C2">
                          <w:rPr>
                            <w:rFonts w:ascii="Times New Roman" w:hAnsi="Times New Roman" w:hint="eastAsia"/>
                            <w:color w:val="000000" w:themeColor="text1"/>
                            <w:kern w:val="2"/>
                            <w:sz w:val="18"/>
                            <w:szCs w:val="20"/>
                          </w:rPr>
                          <w:t>l</w:t>
                        </w:r>
                        <w:r w:rsidRPr="00C619C2">
                          <w:rPr>
                            <w:rFonts w:ascii="Times New Roman" w:hAnsi="Times New Roman"/>
                            <w:color w:val="000000" w:themeColor="text1"/>
                            <w:kern w:val="2"/>
                            <w:sz w:val="18"/>
                            <w:szCs w:val="20"/>
                          </w:rPr>
                          <w:t>itative attributes</w:t>
                        </w:r>
                      </w:p>
                    </w:txbxContent>
                  </v:textbox>
                </v:shape>
                <v:shape id="文本框 11" o:spid="_x0000_s1145" type="#_x0000_t202" style="position:absolute;left:4684;top:14667;width:8079;height:8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mdMEA&#10;AADcAAAADwAAAGRycy9kb3ducmV2LnhtbERPTUsDMRC9C/6HMII3m9VS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c5nTBAAAA3AAAAA8AAAAAAAAAAAAAAAAAmAIAAGRycy9kb3du&#10;cmV2LnhtbFBLBQYAAAAABAAEAPUAAACGAwAAAAA=&#10;" fillcolor="white [3201]" strokeweight=".5pt">
                  <v:textbox>
                    <w:txbxContent>
                      <w:p w:rsidR="000442C0" w:rsidRPr="00C619C2" w:rsidRDefault="000442C0" w:rsidP="00E42C7A">
                        <w:pPr>
                          <w:pStyle w:val="af3"/>
                          <w:spacing w:before="0" w:beforeAutospacing="0" w:after="0" w:afterAutospacing="0"/>
                          <w:jc w:val="center"/>
                          <w:rPr>
                            <w:color w:val="000000" w:themeColor="text1"/>
                            <w:sz w:val="22"/>
                          </w:rPr>
                        </w:pPr>
                        <w:r w:rsidRPr="00C619C2">
                          <w:rPr>
                            <w:rFonts w:ascii="Times New Roman" w:hAnsi="Times New Roman" w:hint="eastAsia"/>
                            <w:color w:val="000000" w:themeColor="text1"/>
                            <w:kern w:val="2"/>
                            <w:sz w:val="18"/>
                            <w:szCs w:val="20"/>
                          </w:rPr>
                          <w:t>Generat</w:t>
                        </w:r>
                        <w:r w:rsidRPr="00C619C2">
                          <w:rPr>
                            <w:rFonts w:ascii="Times New Roman" w:hAnsi="Times New Roman"/>
                            <w:color w:val="000000" w:themeColor="text1"/>
                            <w:kern w:val="2"/>
                            <w:sz w:val="18"/>
                            <w:szCs w:val="20"/>
                          </w:rPr>
                          <w:t xml:space="preserve">ing </w:t>
                        </w:r>
                        <w:r w:rsidRPr="00C619C2">
                          <w:rPr>
                            <w:rFonts w:ascii="Times New Roman" w:hAnsi="Times New Roman" w:hint="eastAsia"/>
                            <w:color w:val="000000" w:themeColor="text1"/>
                            <w:kern w:val="2"/>
                            <w:sz w:val="18"/>
                            <w:szCs w:val="20"/>
                          </w:rPr>
                          <w:t>the belief distributions on Eq</w:t>
                        </w:r>
                        <w:proofErr w:type="gramStart"/>
                        <w:r w:rsidRPr="00C619C2">
                          <w:rPr>
                            <w:rFonts w:ascii="Times New Roman" w:hAnsi="Times New Roman" w:hint="eastAsia"/>
                            <w:color w:val="000000" w:themeColor="text1"/>
                            <w:kern w:val="2"/>
                            <w:sz w:val="18"/>
                            <w:szCs w:val="20"/>
                          </w:rPr>
                          <w:t>.(</w:t>
                        </w:r>
                        <w:proofErr w:type="gramEnd"/>
                        <w:r w:rsidRPr="00C619C2">
                          <w:rPr>
                            <w:rFonts w:ascii="Times New Roman" w:hAnsi="Times New Roman" w:hint="eastAsia"/>
                            <w:color w:val="000000" w:themeColor="text1"/>
                            <w:kern w:val="2"/>
                            <w:sz w:val="18"/>
                            <w:szCs w:val="20"/>
                          </w:rPr>
                          <w:t>1)</w:t>
                        </w:r>
                      </w:p>
                      <w:p w:rsidR="000442C0" w:rsidRPr="00E42C7A" w:rsidRDefault="000442C0" w:rsidP="00164891">
                        <w:pPr>
                          <w:pStyle w:val="af3"/>
                          <w:spacing w:before="0" w:beforeAutospacing="0" w:after="0" w:afterAutospacing="0"/>
                          <w:jc w:val="center"/>
                        </w:pPr>
                      </w:p>
                    </w:txbxContent>
                  </v:textbox>
                </v:shape>
                <v:shapetype id="_x0000_t32" coordsize="21600,21600" o:spt="32" o:oned="t" path="m,l21600,21600e" filled="f">
                  <v:path arrowok="t" fillok="f" o:connecttype="none"/>
                  <o:lock v:ext="edit" shapetype="t"/>
                </v:shapetype>
                <v:shape id="直接箭头连接符 13" o:spid="_x0000_s1146" type="#_x0000_t32" style="position:absolute;left:8721;top:13012;width:2;height:16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cocEAAADbAAAADwAAAGRycy9kb3ducmV2LnhtbERPTWuDQBC9F/Iflgnk1qyJWMRkE0SQ&#10;9lrbQnObuBOVuLPiron5991Cobd5vM/ZH2fTixuNrrOsYLOOQBDXVnfcKPj8KJ9TEM4ja+wtk4IH&#10;OTgeFk97zLS98zvdKt+IEMIuQwWt90MmpatbMujWdiAO3MWOBn2AYyP1iPcQbnq5jaIXabDj0NDi&#10;QEVL9bWajIL4cp5fU5/LtPy2xTQlSfJVnpRaLed8B8LT7P/Ff+43HebH8PtLOEAe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tyhwQAAANsAAAAPAAAAAAAAAAAAAAAA&#10;AKECAABkcnMvZG93bnJldi54bWxQSwUGAAAAAAQABAD5AAAAjwMAAAAA&#10;" strokecolor="#4579b8 [3044]">
                  <v:stroke endarrow="open"/>
                </v:shape>
                <v:shape id="文本框 11" o:spid="_x0000_s1147" type="#_x0000_t202" style="position:absolute;left:41094;top:14598;width:7946;height:8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dmMEA&#10;AADcAAAADwAAAGRycy9kb3ducmV2LnhtbERPTUsDMRC9C/6HMII3m9VC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C3ZjBAAAA3AAAAA8AAAAAAAAAAAAAAAAAmAIAAGRycy9kb3du&#10;cmV2LnhtbFBLBQYAAAAABAAEAPUAAACGAwAAAAA=&#10;" fillcolor="white [3201]" strokeweight=".5pt">
                  <v:textbox>
                    <w:txbxContent>
                      <w:p w:rsidR="000442C0" w:rsidRPr="00C619C2" w:rsidRDefault="000442C0" w:rsidP="00164891">
                        <w:pPr>
                          <w:pStyle w:val="af3"/>
                          <w:spacing w:before="0" w:beforeAutospacing="0" w:after="0" w:afterAutospacing="0"/>
                          <w:jc w:val="center"/>
                          <w:rPr>
                            <w:color w:val="000000" w:themeColor="text1"/>
                            <w:sz w:val="22"/>
                          </w:rPr>
                        </w:pPr>
                        <w:r w:rsidRPr="00C619C2">
                          <w:rPr>
                            <w:rFonts w:ascii="Times New Roman" w:hAnsi="Times New Roman" w:hint="eastAsia"/>
                            <w:color w:val="000000" w:themeColor="text1"/>
                            <w:kern w:val="2"/>
                            <w:sz w:val="18"/>
                            <w:szCs w:val="20"/>
                          </w:rPr>
                          <w:t>Generat</w:t>
                        </w:r>
                        <w:r w:rsidRPr="00C619C2">
                          <w:rPr>
                            <w:rFonts w:ascii="Times New Roman" w:hAnsi="Times New Roman"/>
                            <w:color w:val="000000" w:themeColor="text1"/>
                            <w:kern w:val="2"/>
                            <w:sz w:val="18"/>
                            <w:szCs w:val="20"/>
                          </w:rPr>
                          <w:t xml:space="preserve">ing </w:t>
                        </w:r>
                        <w:r w:rsidRPr="00C619C2">
                          <w:rPr>
                            <w:rFonts w:ascii="Times New Roman" w:hAnsi="Times New Roman" w:hint="eastAsia"/>
                            <w:color w:val="000000" w:themeColor="text1"/>
                            <w:kern w:val="2"/>
                            <w:sz w:val="18"/>
                            <w:szCs w:val="20"/>
                          </w:rPr>
                          <w:t>the belief distributions on Eq</w:t>
                        </w:r>
                        <w:proofErr w:type="gramStart"/>
                        <w:r w:rsidRPr="00C619C2">
                          <w:rPr>
                            <w:rFonts w:ascii="Times New Roman" w:hAnsi="Times New Roman" w:hint="eastAsia"/>
                            <w:color w:val="000000" w:themeColor="text1"/>
                            <w:kern w:val="2"/>
                            <w:sz w:val="18"/>
                            <w:szCs w:val="20"/>
                          </w:rPr>
                          <w:t>.(</w:t>
                        </w:r>
                        <w:proofErr w:type="gramEnd"/>
                        <w:r w:rsidRPr="00C619C2">
                          <w:rPr>
                            <w:rFonts w:ascii="Times New Roman" w:hAnsi="Times New Roman" w:hint="eastAsia"/>
                            <w:color w:val="000000" w:themeColor="text1"/>
                            <w:kern w:val="2"/>
                            <w:sz w:val="18"/>
                            <w:szCs w:val="20"/>
                          </w:rPr>
                          <w:t>1)</w:t>
                        </w:r>
                      </w:p>
                    </w:txbxContent>
                  </v:textbox>
                </v:shape>
                <v:shape id="直接箭头连接符 138" o:spid="_x0000_s1148" type="#_x0000_t32" style="position:absolute;left:45067;top:23466;width:32;height:4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5ocQAAADcAAAADwAAAGRycy9kb3ducmV2LnhtbESPT2vCQBDF74V+h2UKvenGSiSkriJC&#10;aK/+A71Ns2MSzM6G7Ebjt+8cCr3N8N6895vlenStulMfGs8GZtMEFHHpbcOVgeOhmGSgQkS22Hom&#10;A08KsF69viwxt/7BO7rvY6UkhEOOBuoYu1zrUNbkMEx9Ryza1fcOo6x9pW2PDwl3rf5IkoV22LA0&#10;1NjRtqbyth+cgfn1Z/zK4kZnxdlvhyFN01NxMeb9bdx8goo0xn/z3/W3Ffy50MozMoF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4PmhxAAAANwAAAAPAAAAAAAAAAAA&#10;AAAAAKECAABkcnMvZG93bnJldi54bWxQSwUGAAAAAAQABAD5AAAAkgMAAAAA&#10;" strokecolor="#4579b8 [3044]">
                  <v:stroke endarrow="open"/>
                </v:shape>
                <v:shape id="直接箭头连接符 14" o:spid="_x0000_s1149" type="#_x0000_t32" style="position:absolute;left:45017;top:12941;width:50;height:1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NE1cEAAADbAAAADwAAAGRycy9kb3ducmV2LnhtbERPS2vCQBC+C/0PyxR6001rU0J0FQkE&#10;e21UaG/T7JgEs7Mhu3n033cLBW/z8T1nu59NK0bqXWNZwfMqAkFcWt1wpeB8ypcJCOeRNbaWScEP&#10;OdjvHhZbTLWd+IPGwlcihLBLUUHtfZdK6cqaDLqV7YgDd7W9QR9gX0nd4xTCTStfouhNGmw4NNTY&#10;UVZTeSsGo2B9/Z6PiT/IJP+02TDEcXzJv5R6epwPGxCeZn8X/7vfdZj/Cn+/h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0TVwQAAANsAAAAPAAAAAAAAAAAAAAAA&#10;AKECAABkcnMvZG93bnJldi54bWxQSwUGAAAAAAQABAD5AAAAjwMAAAAA&#10;" strokecolor="#4579b8 [3044]">
                  <v:stroke endarrow="open"/>
                </v:shape>
                <v:shape id="文本框 11" o:spid="_x0000_s1150" type="#_x0000_t202" style="position:absolute;left:13885;top:14714;width:7675;height:8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5sEA&#10;AADcAAAADwAAAGRycy9kb3ducmV2LnhtbERPTUsDMRC9C/6HMII3m9UWWbdNi0otgqe20vOwmSbB&#10;zWRJ0u36741Q6G0e73MWq9F3YqCYXGAFj5MKBHEbtGOj4Hv/8VCDSBlZYxeYFPxSgtXy9maBjQ5n&#10;3tKwy0aUEE4NKrA5942UqbXkMU1CT1y4Y4gec4HRSB3xXMJ9J5+q6ll6dFwaLPb0bqn92Z28gvWb&#10;eTFtjdGua+3cMB6OX2aj1P3d+DoHkWnMV/HF/anL/NkU/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qObBAAAA3AAAAA8AAAAAAAAAAAAAAAAAmAIAAGRycy9kb3du&#10;cmV2LnhtbFBLBQYAAAAABAAEAPUAAACGAwAAAAA=&#10;" fillcolor="white [3201]" strokeweight=".5pt">
                  <v:textbox>
                    <w:txbxContent>
                      <w:p w:rsidR="000442C0" w:rsidRPr="00C619C2" w:rsidRDefault="000442C0" w:rsidP="00E42C7A">
                        <w:pPr>
                          <w:pStyle w:val="af3"/>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Generating the belief distributions on Eq</w:t>
                        </w:r>
                        <w:proofErr w:type="gramStart"/>
                        <w:r w:rsidRPr="00C619C2">
                          <w:rPr>
                            <w:rFonts w:ascii="Times New Roman" w:hAnsi="Times New Roman"/>
                            <w:color w:val="000000" w:themeColor="text1"/>
                            <w:kern w:val="2"/>
                            <w:sz w:val="18"/>
                            <w:szCs w:val="20"/>
                          </w:rPr>
                          <w:t>.(</w:t>
                        </w:r>
                        <w:proofErr w:type="gramEnd"/>
                        <w:r w:rsidRPr="00C619C2">
                          <w:rPr>
                            <w:rFonts w:ascii="Times New Roman" w:hAnsi="Times New Roman" w:hint="eastAsia"/>
                            <w:color w:val="000000" w:themeColor="text1"/>
                            <w:kern w:val="2"/>
                            <w:sz w:val="18"/>
                            <w:szCs w:val="20"/>
                          </w:rPr>
                          <w:t>4</w:t>
                        </w:r>
                        <w:r w:rsidRPr="00C619C2">
                          <w:rPr>
                            <w:rFonts w:ascii="Times New Roman" w:hAnsi="Times New Roman"/>
                            <w:color w:val="000000" w:themeColor="text1"/>
                            <w:kern w:val="2"/>
                            <w:sz w:val="18"/>
                            <w:szCs w:val="20"/>
                          </w:rPr>
                          <w:t>)</w:t>
                        </w:r>
                      </w:p>
                      <w:p w:rsidR="000442C0" w:rsidRDefault="000442C0" w:rsidP="00E42C7A">
                        <w:pPr>
                          <w:pStyle w:val="af3"/>
                          <w:spacing w:before="0" w:beforeAutospacing="0" w:after="0" w:afterAutospacing="0"/>
                          <w:jc w:val="center"/>
                        </w:pPr>
                        <w:r>
                          <w:rPr>
                            <w:rFonts w:hint="eastAsia"/>
                          </w:rPr>
                          <w:t> </w:t>
                        </w:r>
                      </w:p>
                    </w:txbxContent>
                  </v:textbox>
                </v:shape>
                <v:shape id="文本框 11" o:spid="_x0000_s1151" type="#_x0000_t202" style="position:absolute;left:22734;top:14770;width:7644;height:8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YwksAA&#10;AADcAAAADwAAAGRycy9kb3ducmV2LnhtbERPTWsCMRC9F/ofwhS81WyLyHY1SltUCp5qS8/DZkyC&#10;m8mSpOv67xtB6G0e73OW69F3YqCYXGAFT9MKBHEbtGOj4Ptr+1iDSBlZYxeYFFwowXp1f7fERocz&#10;f9JwyEaUEE4NKrA5942UqbXkMU1DT1y4Y4gec4HRSB3xXMJ9J5+rai49Oi4NFnt6t9SeDr9ewebN&#10;vJi2xmg3tXZuGH+Oe7NTavIwvi5AZBrzv/jm/tBl/mwG12fKB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YwksAAAADcAAAADwAAAAAAAAAAAAAAAACYAgAAZHJzL2Rvd25y&#10;ZXYueG1sUEsFBgAAAAAEAAQA9QAAAIUDAAAAAA==&#10;" fillcolor="white [3201]" strokeweight=".5pt">
                  <v:textbox>
                    <w:txbxContent>
                      <w:p w:rsidR="000442C0" w:rsidRPr="00C619C2" w:rsidRDefault="000442C0" w:rsidP="009F2828">
                        <w:pPr>
                          <w:pStyle w:val="af3"/>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Generating the belief distributions on Eq</w:t>
                        </w:r>
                        <w:proofErr w:type="gramStart"/>
                        <w:r w:rsidRPr="00C619C2">
                          <w:rPr>
                            <w:rFonts w:ascii="Times New Roman" w:hAnsi="Times New Roman"/>
                            <w:color w:val="000000" w:themeColor="text1"/>
                            <w:kern w:val="2"/>
                            <w:sz w:val="18"/>
                            <w:szCs w:val="20"/>
                          </w:rPr>
                          <w:t>.(</w:t>
                        </w:r>
                        <w:proofErr w:type="gramEnd"/>
                        <w:r w:rsidRPr="00C619C2">
                          <w:rPr>
                            <w:rFonts w:ascii="Times New Roman" w:hAnsi="Times New Roman" w:hint="eastAsia"/>
                            <w:color w:val="000000" w:themeColor="text1"/>
                            <w:kern w:val="2"/>
                            <w:sz w:val="18"/>
                            <w:szCs w:val="20"/>
                          </w:rPr>
                          <w:t>11</w:t>
                        </w:r>
                        <w:r w:rsidRPr="00C619C2">
                          <w:rPr>
                            <w:rFonts w:ascii="Times New Roman" w:hAnsi="Times New Roman"/>
                            <w:color w:val="000000" w:themeColor="text1"/>
                            <w:kern w:val="2"/>
                            <w:sz w:val="18"/>
                            <w:szCs w:val="20"/>
                          </w:rPr>
                          <w:t>)</w:t>
                        </w:r>
                      </w:p>
                      <w:p w:rsidR="000442C0" w:rsidRDefault="000442C0" w:rsidP="009F2828">
                        <w:pPr>
                          <w:pStyle w:val="af3"/>
                          <w:spacing w:before="0" w:beforeAutospacing="0" w:after="0" w:afterAutospacing="0"/>
                          <w:jc w:val="center"/>
                        </w:pPr>
                        <w:r>
                          <w:rPr>
                            <w:rFonts w:hint="eastAsia"/>
                          </w:rPr>
                          <w:t> </w:t>
                        </w:r>
                      </w:p>
                    </w:txbxContent>
                  </v:textbox>
                </v:shape>
                <v:shape id="直接箭头连接符 15" o:spid="_x0000_s1152" type="#_x0000_t32" style="position:absolute;left:17723;top:12909;width:4327;height:18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HWQMUAAADbAAAADwAAAGRycy9kb3ducmV2LnhtbESPQWvCQBCF74L/YRnBm24sWiR1FbEU&#10;WgQlKhRvY3aahGZnw+5q0n/vCgVvM7w373uzWHWmFjdyvrKsYDJOQBDnVldcKDgdP0ZzED4ga6wt&#10;k4I/8rBa9nsLTLVtOaPbIRQihrBPUUEZQpNK6fOSDPqxbYij9mOdwRBXV0jtsI3hppYvSfIqDVYc&#10;CSU2tCkp/z1cTYS8T7PZ9nt7mVK23reXr/MuuLNSw0G3fgMRqAtP8//1p471Z/D4JQ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HWQMUAAADbAAAADwAAAAAAAAAA&#10;AAAAAAChAgAAZHJzL2Rvd25yZXYueG1sUEsFBgAAAAAEAAQA+QAAAJMDAAAAAA==&#10;" strokecolor="#4579b8 [3044]">
                  <v:stroke endarrow="open"/>
                </v:shape>
                <v:shape id="直接箭头连接符 16" o:spid="_x0000_s1153" type="#_x0000_t32" style="position:absolute;left:22050;top:12909;width:4506;height:1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1/OcEAAADbAAAADwAAAGRycy9kb3ducmV2LnhtbERPyWrDMBC9F/oPYgq91XJbHIwTJYSA&#10;aa9JGkhvU2timVgjY8lL/r4qBHqbx1tntZltK0bqfeNYwWuSgiCunG64VvB1LF9yED4ga2wdk4Ib&#10;edisHx9WWGg38Z7GQ6hFDGFfoAITQldI6StDFn3iOuLIXVxvMUTY11L3OMVw28q3NF1Iiw3HBoMd&#10;7QxV18NgFbxffuaPPGxlXp7dbhiyLDuV30o9P83bJYhAc/gX392fOs5fwN8v8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85wQAAANsAAAAPAAAAAAAAAAAAAAAA&#10;AKECAABkcnMvZG93bnJldi54bWxQSwUGAAAAAAQABAD5AAAAjwMAAAAA&#10;" strokecolor="#4579b8 [3044]">
                  <v:stroke endarrow="open"/>
                </v:shape>
                <v:shape id="文本框 17" o:spid="_x0000_s1154" type="#_x0000_t202" style="position:absolute;left:4684;top:23410;width:8079;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0442C0" w:rsidRPr="00C619C2" w:rsidRDefault="000442C0" w:rsidP="009F2828">
                        <w:pPr>
                          <w:jc w:val="center"/>
                          <w:rPr>
                            <w:color w:val="000000" w:themeColor="text1"/>
                            <w:sz w:val="18"/>
                            <w:szCs w:val="20"/>
                          </w:rPr>
                        </w:pPr>
                        <w:r w:rsidRPr="00C619C2">
                          <w:rPr>
                            <w:rFonts w:hint="eastAsia"/>
                            <w:color w:val="000000" w:themeColor="text1"/>
                            <w:sz w:val="18"/>
                            <w:szCs w:val="20"/>
                          </w:rPr>
                          <w:t>For BA/CA</w:t>
                        </w:r>
                      </w:p>
                    </w:txbxContent>
                  </v:textbox>
                </v:shape>
                <v:shape id="文本框 17" o:spid="_x0000_s1155" type="#_x0000_t202" style="position:absolute;left:13896;top:23419;width:7575;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u5cEA&#10;AADcAAAADwAAAGRycy9kb3ducmV2LnhtbERPTUsDMRC9C/6HMII3m1VK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EruXBAAAA3AAAAA8AAAAAAAAAAAAAAAAAmAIAAGRycy9kb3du&#10;cmV2LnhtbFBLBQYAAAAABAAEAPUAAACGAwAAAAA=&#10;" fillcolor="white [3201]" strokeweight=".5pt">
                  <v:textbox>
                    <w:txbxContent>
                      <w:p w:rsidR="000442C0" w:rsidRPr="00C619C2" w:rsidRDefault="000442C0" w:rsidP="009F2828">
                        <w:pPr>
                          <w:pStyle w:val="af3"/>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 xml:space="preserve">For </w:t>
                        </w:r>
                        <w:r w:rsidRPr="00C619C2">
                          <w:rPr>
                            <w:rFonts w:ascii="Times New Roman" w:hAnsi="Times New Roman" w:hint="eastAsia"/>
                            <w:color w:val="000000" w:themeColor="text1"/>
                            <w:kern w:val="2"/>
                            <w:sz w:val="18"/>
                            <w:szCs w:val="20"/>
                          </w:rPr>
                          <w:t>DIA</w:t>
                        </w:r>
                      </w:p>
                    </w:txbxContent>
                  </v:textbox>
                </v:shape>
                <v:shape id="文本框 17" o:spid="_x0000_s1156" type="#_x0000_t202" style="position:absolute;left:22754;top:23466;width:7624;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6l8IA&#10;AADcAAAADwAAAGRycy9kb3ducmV2LnhtbESPQUsDMRCF74L/IYzgzWaVIuvatNjSiuDJKp6HzTQJ&#10;biZLErfrv3cOgrcZ3pv3vllt5jioiXIJiQ3cLhpQxH2ygZ2Bj/fDTQuqVGSLQ2Iy8EMFNuvLixV2&#10;Np35jaZjdUpCuHRowNc6dlqX3lPEskgjsWinlCNWWbPTNuNZwuOg75rmXkcMLA0eR9p56r+O39HA&#10;fuseXN9i9vvWhjDNn6dX92zM9dX89Aiq0lz/zX/XL1bwl0Ir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GzqXwgAAANwAAAAPAAAAAAAAAAAAAAAAAJgCAABkcnMvZG93&#10;bnJldi54bWxQSwUGAAAAAAQABAD1AAAAhwMAAAAA&#10;" fillcolor="white [3201]" strokeweight=".5pt">
                  <v:textbox>
                    <w:txbxContent>
                      <w:p w:rsidR="000442C0" w:rsidRPr="00C619C2" w:rsidRDefault="000442C0" w:rsidP="009F2828">
                        <w:pPr>
                          <w:pStyle w:val="af3"/>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 xml:space="preserve">For </w:t>
                        </w:r>
                        <w:r w:rsidRPr="00C619C2">
                          <w:rPr>
                            <w:rFonts w:ascii="Times New Roman" w:hAnsi="Times New Roman" w:hint="eastAsia"/>
                            <w:color w:val="000000" w:themeColor="text1"/>
                            <w:kern w:val="2"/>
                            <w:sz w:val="18"/>
                            <w:szCs w:val="20"/>
                          </w:rPr>
                          <w:t>FIA</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8" o:spid="_x0000_s1157" type="#_x0000_t176" style="position:absolute;left:4627;top:7766;width:8187;height:5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3SXcMA&#10;AADbAAAADwAAAGRycy9kb3ducmV2LnhtbESPzW4CMQyE75V4h8hIvVSQbdUWtBBQhVSpHIE+gNl4&#10;f2DjLJsAgaevD0i92ZrxzOf5MrlWXagPjWcDr+MMFHHhbcOVgd/d92gKKkRki61nMnCjAMvF4GmO&#10;ufVX3tBlGyslIRxyNFDH2OVah6Imh2HsO2LRSt87jLL2lbY9XiXctfotyz61w4alocaOVjUVx+3Z&#10;GTjxe9qv2+PkY3LY6XS/lS8NlcY8D9PXDFSkFP/Nj+sfK/gCK7/IAH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3SXcMAAADbAAAADwAAAAAAAAAAAAAAAACYAgAAZHJzL2Rv&#10;d25yZXYueG1sUEsFBgAAAAAEAAQA9QAAAIgDAAAAAA==&#10;" filled="f" strokecolor="black [3213]" strokeweight=".5pt">
                  <v:textbox inset="0,,0">
                    <w:txbxContent>
                      <w:p w:rsidR="000442C0" w:rsidRPr="00C619C2" w:rsidRDefault="000442C0" w:rsidP="00BD51DF">
                        <w:pPr>
                          <w:jc w:val="center"/>
                          <w:rPr>
                            <w:color w:val="000000" w:themeColor="text1"/>
                            <w:sz w:val="18"/>
                            <w:szCs w:val="20"/>
                          </w:rPr>
                        </w:pPr>
                        <w:r w:rsidRPr="00C619C2">
                          <w:rPr>
                            <w:rFonts w:hint="eastAsia"/>
                            <w:color w:val="000000" w:themeColor="text1"/>
                            <w:sz w:val="18"/>
                            <w:szCs w:val="20"/>
                          </w:rPr>
                          <w:t>Transformation rules in [2]</w:t>
                        </w:r>
                      </w:p>
                    </w:txbxContent>
                  </v:textbox>
                </v:shape>
                <v:shape id="流程图: 可选过程 150" o:spid="_x0000_s1158" type="#_x0000_t176" style="position:absolute;left:17352;top:7663;width:9396;height:5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4h8QA&#10;AADcAAAADwAAAGRycy9kb3ducmV2LnhtbESPzW4CMQyE75V4h8hIvVQlS1Wg2hIQQqrUHvl5ALPx&#10;/pSNs2xSCH16fEDiZmvGM5/ny+RadaY+NJ4NjEcZKOLC24YrA/vd1+sHqBCRLbaeycCVAiwXg6c5&#10;5tZfeEPnbayUhHDI0UAdY5drHYqaHIaR74hFK33vMMraV9r2eJFw1+q3LJtqhw1LQ40drWsqjts/&#10;Z+DE7+nw0x5nk9nvTqf/a/nSUGnM8zCtPkFFSvFhvl9/W8GfCL48IxP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y+IfEAAAA3AAAAA8AAAAAAAAAAAAAAAAAmAIAAGRycy9k&#10;b3ducmV2LnhtbFBLBQYAAAAABAAEAPUAAACJAwAAAAA=&#10;" filled="f" strokecolor="black [3213]" strokeweight=".5pt">
                  <v:textbox inset="0,,0">
                    <w:txbxContent>
                      <w:p w:rsidR="000442C0" w:rsidRPr="00C619C2" w:rsidRDefault="000442C0" w:rsidP="00BD51DF">
                        <w:pPr>
                          <w:jc w:val="center"/>
                          <w:rPr>
                            <w:color w:val="000000" w:themeColor="text1"/>
                            <w:sz w:val="18"/>
                            <w:szCs w:val="20"/>
                          </w:rPr>
                        </w:pPr>
                        <w:r w:rsidRPr="00C619C2">
                          <w:rPr>
                            <w:rFonts w:hint="eastAsia"/>
                            <w:color w:val="000000" w:themeColor="text1"/>
                            <w:sz w:val="18"/>
                            <w:szCs w:val="20"/>
                          </w:rPr>
                          <w:t>Transformation r</w:t>
                        </w:r>
                        <w:r w:rsidRPr="00C619C2">
                          <w:rPr>
                            <w:color w:val="000000" w:themeColor="text1"/>
                            <w:sz w:val="18"/>
                            <w:szCs w:val="20"/>
                          </w:rPr>
                          <w:t xml:space="preserve">ules </w:t>
                        </w:r>
                        <w:r w:rsidRPr="00C619C2">
                          <w:rPr>
                            <w:rFonts w:hint="eastAsia"/>
                            <w:color w:val="000000" w:themeColor="text1"/>
                            <w:sz w:val="18"/>
                            <w:szCs w:val="20"/>
                          </w:rPr>
                          <w:t>in Section 3</w:t>
                        </w:r>
                      </w:p>
                    </w:txbxContent>
                  </v:textbox>
                </v:shape>
                <v:shape id="直接箭头连接符 19" o:spid="_x0000_s1159" type="#_x0000_t32" style="position:absolute;left:8721;top:4953;width:13281;height:28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zcRcUAAADbAAAADwAAAGRycy9kb3ducmV2LnhtbESPQWvCQBCF7wX/wzJCb3VjsUWjq4il&#10;0CJYooJ4G7NjEszOht2tif/eFQq9zfDevO/NbNGZWlzJ+cqyguEgAUGcW11xoWC/+3wZg/ABWWNt&#10;mRTcyMNi3nuaYaptyxldt6EQMYR9igrKEJpUSp+XZNAPbEMctbN1BkNcXSG1wzaGm1q+Jsm7NFhx&#10;JJTY0Kqk/LL9NRHyMcre1of1aUTZ8qc9fR83wR2Veu53yymIQF34N/9df+lYfwKPX+IA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zcRcUAAADbAAAADwAAAAAAAAAA&#10;AAAAAAChAgAAZHJzL2Rvd25yZXYueG1sUEsFBgAAAAAEAAQA+QAAAJMDAAAAAA==&#10;" strokecolor="#4579b8 [3044]">
                  <v:stroke endarrow="open"/>
                </v:shape>
                <v:shape id="直接箭头连接符 20" o:spid="_x0000_s1160" type="#_x0000_t32" style="position:absolute;left:22002;top:4953;width:48;height:2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Ia8AAAADbAAAADwAAAGRycy9kb3ducmV2LnhtbERPTWuDQBC9F/Iflgn0VtekWMS4EQlI&#10;cm3aQHKbuBOVuLPiron9991DocfH+86L2fTiQaPrLCtYRTEI4trqjhsF31/VWwrCeWSNvWVS8EMO&#10;iu3iJcdM2yd/0uPoGxFC2GWooPV+yKR0dUsGXWQH4sDd7GjQBzg2Uo/4DOGml+s4/pAGOw4NLQ60&#10;a6m+Hyej4P12nfepL2Vane1umpIkOVUXpV6Xc7kB4Wn2/+I/90ErWIf1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0iGvAAAAA2wAAAA8AAAAAAAAAAAAAAAAA&#10;oQIAAGRycy9kb3ducmV2LnhtbFBLBQYAAAAABAAEAPkAAACOAwAAAAA=&#10;" strokecolor="#4579b8 [3044]">
                  <v:stroke endarrow="open"/>
                </v:shape>
                <v:shape id="文本框 11" o:spid="_x0000_s1161" type="#_x0000_t202" style="position:absolute;left:13748;top:37017;width:7935;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TMsMA&#10;AADcAAAADwAAAGRycy9kb3ducmV2LnhtbERP32vCMBB+F/Y/hBvsRTTVoYzOWIYgzr3I6oQ9Hs2t&#10;KW0uJYla//tlIOztPr6ftyoG24kL+dA4VjCbZiCIK6cbrhV8HbeTFxAhImvsHJOCGwUo1g+jFeba&#10;XfmTLmWsRQrhkKMCE2OfSxkqQxbD1PXEiftx3mJM0NdSe7ymcNvJeZYtpcWGU4PBnjaGqrY8WwU8&#10;zH1cmo9wdP2u3e8O9H04jZV6ehzeXkFEGuK/+O5+12n+4hn+nk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6TMsMAAADcAAAADwAAAAAAAAAAAAAAAACYAgAAZHJzL2Rv&#10;d25yZXYueG1sUEsFBgAAAAAEAAQA9QAAAIgDAAAAAA==&#10;" fillcolor="white [3201]" strokecolor="black [3213]" strokeweight=".5pt">
                  <v:textbox>
                    <w:txbxContent>
                      <w:p w:rsidR="000442C0" w:rsidRPr="00C619C2" w:rsidRDefault="000442C0" w:rsidP="008E38DD">
                        <w:pPr>
                          <w:pStyle w:val="af3"/>
                          <w:spacing w:before="0" w:beforeAutospacing="0" w:after="0" w:afterAutospacing="0"/>
                          <w:jc w:val="center"/>
                          <w:rPr>
                            <w:rFonts w:ascii="Times New Roman" w:hAnsi="Times New Roman"/>
                            <w:color w:val="000000" w:themeColor="text1"/>
                            <w:kern w:val="2"/>
                            <w:sz w:val="18"/>
                            <w:szCs w:val="20"/>
                          </w:rPr>
                        </w:pPr>
                        <w:proofErr w:type="spellStart"/>
                        <w:r w:rsidRPr="00C619C2">
                          <w:rPr>
                            <w:rFonts w:ascii="Times New Roman" w:hAnsi="Times New Roman"/>
                            <w:color w:val="000000" w:themeColor="text1"/>
                            <w:kern w:val="2"/>
                            <w:sz w:val="18"/>
                            <w:szCs w:val="20"/>
                          </w:rPr>
                          <w:t>Eq</w:t>
                        </w:r>
                        <w:r w:rsidRPr="00C619C2">
                          <w:rPr>
                            <w:rFonts w:ascii="Times New Roman" w:hAnsi="Times New Roman" w:hint="eastAsia"/>
                            <w:color w:val="000000" w:themeColor="text1"/>
                            <w:kern w:val="2"/>
                            <w:sz w:val="18"/>
                            <w:szCs w:val="20"/>
                          </w:rPr>
                          <w:t>s</w:t>
                        </w:r>
                        <w:proofErr w:type="spellEnd"/>
                        <w:proofErr w:type="gramStart"/>
                        <w:r w:rsidRPr="00C619C2">
                          <w:rPr>
                            <w:rFonts w:ascii="Times New Roman" w:hAnsi="Times New Roman"/>
                            <w:color w:val="000000" w:themeColor="text1"/>
                            <w:kern w:val="2"/>
                            <w:sz w:val="18"/>
                            <w:szCs w:val="20"/>
                          </w:rPr>
                          <w:t>.(</w:t>
                        </w:r>
                        <w:proofErr w:type="gramEnd"/>
                        <w:r w:rsidRPr="00C619C2">
                          <w:rPr>
                            <w:rFonts w:ascii="Times New Roman" w:hAnsi="Times New Roman"/>
                            <w:color w:val="000000" w:themeColor="text1"/>
                            <w:kern w:val="2"/>
                            <w:sz w:val="18"/>
                            <w:szCs w:val="20"/>
                          </w:rPr>
                          <w:t>2)</w:t>
                        </w:r>
                        <w:r>
                          <w:rPr>
                            <w:rFonts w:ascii="Times New Roman" w:hAnsi="Times New Roman" w:hint="eastAsia"/>
                            <w:color w:val="000000" w:themeColor="text1"/>
                            <w:kern w:val="2"/>
                            <w:sz w:val="18"/>
                            <w:szCs w:val="20"/>
                          </w:rPr>
                          <w:t>,(10)</w:t>
                        </w:r>
                      </w:p>
                    </w:txbxContent>
                  </v:textbox>
                </v:shape>
                <v:shape id="流程图: 可选过程 155" o:spid="_x0000_s1162" type="#_x0000_t176" style="position:absolute;left:40892;top:7693;width:8249;height:5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bH8EA&#10;AADcAAAADwAAAGRycy9kb3ducmV2LnhtbERP22oCMRB9F/oPYQq+iGYVt8pqlCII9bHqB0w3sxfd&#10;TLabqLFf3wiCb3M411mug2nElTpXW1YwHiUgiHOray4VHA/b4RyE88gaG8uk4E4O1qu33hIzbW/8&#10;Tde9L0UMYZehgsr7NpPS5RUZdCPbEkeusJ1BH2FXSt3hLYabRk6S5EMarDk2VNjSpqL8vL8YBb88&#10;DT+75jxLZ6eDDH/3YlBToVT/PXwuQHgK/iV+ur90nJ+m8HgmXi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FWx/BAAAA3AAAAA8AAAAAAAAAAAAAAAAAmAIAAGRycy9kb3du&#10;cmV2LnhtbFBLBQYAAAAABAAEAPUAAACGAwAAAAA=&#10;" filled="f" strokecolor="black [3213]" strokeweight=".5pt">
                  <v:textbox inset="0,,0">
                    <w:txbxContent>
                      <w:p w:rsidR="000442C0" w:rsidRPr="00C619C2" w:rsidRDefault="000442C0" w:rsidP="00BD51DF">
                        <w:pPr>
                          <w:jc w:val="center"/>
                          <w:rPr>
                            <w:color w:val="000000" w:themeColor="text1"/>
                            <w:sz w:val="18"/>
                            <w:szCs w:val="20"/>
                          </w:rPr>
                        </w:pPr>
                        <w:r w:rsidRPr="00C619C2">
                          <w:rPr>
                            <w:rFonts w:hint="eastAsia"/>
                            <w:color w:val="000000" w:themeColor="text1"/>
                            <w:sz w:val="18"/>
                            <w:szCs w:val="20"/>
                          </w:rPr>
                          <w:t>Transformation r</w:t>
                        </w:r>
                        <w:r w:rsidRPr="00C619C2">
                          <w:rPr>
                            <w:color w:val="000000" w:themeColor="text1"/>
                            <w:sz w:val="18"/>
                            <w:szCs w:val="20"/>
                          </w:rPr>
                          <w:t>ules in [2]</w:t>
                        </w:r>
                      </w:p>
                    </w:txbxContent>
                  </v:textbox>
                </v:shape>
                <v:shape id="直接箭头连接符 21" o:spid="_x0000_s1163" type="#_x0000_t32" style="position:absolute;left:44966;top:4953;width:51;height:2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gt8MMAAADbAAAADwAAAGRycy9kb3ducmV2LnhtbESPT4vCMBTE78J+h/CEvdlUpVKqUUQo&#10;63X9A7u3Z/Nsi81LaVLtfvuNIHgcZuY3zGozmEbcqXO1ZQXTKAZBXFhdc6ngdMwnKQjnkTU2lknB&#10;HznYrD9GK8y0ffA33Q++FAHCLkMFlfdtJqUrKjLoItsSB+9qO4M+yK6UusNHgJtGzuJ4IQ3WHBYq&#10;bGlXUXE79EbB/HoZvlK/lWn+Y3d9nyTJOf9V6nM8bJcgPA3+HX6191rBbArP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4LfDDAAAA2wAAAA8AAAAAAAAAAAAA&#10;AAAAoQIAAGRycy9kb3ducmV2LnhtbFBLBQYAAAAABAAEAPkAAACRAwAAAAA=&#10;" strokecolor="#4579b8 [3044]">
                  <v:stroke endarrow="open"/>
                </v:shape>
                <v:shape id="流程图: 可选过程 158" o:spid="_x0000_s1164" type="#_x0000_t176" style="position:absolute;left:4926;top:28386;width:7613;height:5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K88UA&#10;AADcAAAADwAAAGRycy9kb3ducmV2LnhtbESPQU/CQBCF7yb8h82QcJMtpBBTWYiQaDx4sWD0OHbH&#10;brU7W7oL1H/PHEy8zcu8782b1WbwrTpTH5vABmbTDBRxFWzDtYHD/vH2DlRMyBbbwGTglyJs1qOb&#10;FRY2XPiVzmWqlYRwLNCAS6krtI6VI49xGjpi2X2F3mMS2dfa9niRcN/qeZYttceG5YLDjnaOqp/y&#10;5KVGuXivP7afeRhevt+Oduvz3D0ZMxkPD/egEg3p3/xHP1vhFtJWnpEJ9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crzxQAAANwAAAAPAAAAAAAAAAAAAAAAAJgCAABkcnMv&#10;ZG93bnJldi54bWxQSwUGAAAAAAQABAD1AAAAigMAAAAA&#10;" filled="f" strokecolor="black [3213]" strokeweight=".5pt">
                  <v:textbox>
                    <w:txbxContent>
                      <w:p w:rsidR="000442C0" w:rsidRPr="00C619C2" w:rsidRDefault="000442C0" w:rsidP="000D0DB2">
                        <w:pPr>
                          <w:pStyle w:val="af3"/>
                          <w:spacing w:before="0" w:beforeAutospacing="0" w:after="0" w:afterAutospacing="0"/>
                          <w:jc w:val="center"/>
                          <w:rPr>
                            <w:color w:val="000000" w:themeColor="text1"/>
                            <w:sz w:val="22"/>
                          </w:rPr>
                        </w:pPr>
                        <w:r w:rsidRPr="00C619C2">
                          <w:rPr>
                            <w:rFonts w:ascii="Times New Roman" w:hAnsi="Times New Roman" w:hint="eastAsia"/>
                            <w:color w:val="000000" w:themeColor="text1"/>
                            <w:kern w:val="2"/>
                            <w:sz w:val="18"/>
                            <w:szCs w:val="20"/>
                          </w:rPr>
                          <w:t>Equivalent r</w:t>
                        </w:r>
                        <w:r w:rsidRPr="00C619C2">
                          <w:rPr>
                            <w:rFonts w:ascii="Times New Roman" w:hAnsi="Times New Roman"/>
                            <w:color w:val="000000" w:themeColor="text1"/>
                            <w:kern w:val="2"/>
                            <w:sz w:val="18"/>
                            <w:szCs w:val="20"/>
                          </w:rPr>
                          <w:t>ules in [2]</w:t>
                        </w:r>
                      </w:p>
                    </w:txbxContent>
                  </v:textbox>
                </v:shape>
                <v:shape id="直接箭头连接符 23" o:spid="_x0000_s1165" type="#_x0000_t32" style="position:absolute;left:8723;top:25963;width:9;height:24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YWHMIAAADbAAAADwAAAGRycy9kb3ducmV2LnhtbESPT4vCMBTE7wt+h/AEb2u6SqV0jSJC&#10;0av/QG9vm2dbtnkpTar12xtB8DjMzG+Y+bI3tbhR6yrLCn7GEQji3OqKCwXHQ/adgHAeWWNtmRQ8&#10;yMFyMfiaY6rtnXd02/tCBAi7FBWU3jeplC4vyaAb24Y4eFfbGvRBtoXULd4D3NRyEkUzabDisFBi&#10;Q+uS8v99ZxRMr3/9JvErmWRnu+66OI5P2UWp0bBf/YLw1PtP+N3eagWTKby+hB8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YWHMIAAADbAAAADwAAAAAAAAAAAAAA&#10;AAChAgAAZHJzL2Rvd25yZXYueG1sUEsFBgAAAAAEAAQA+QAAAJADAAAAAA==&#10;" strokecolor="#4579b8 [3044]">
                  <v:stroke endarrow="open"/>
                </v:shape>
                <v:shape id="流程图: 可选过程 160" o:spid="_x0000_s1166" type="#_x0000_t176" style="position:absolute;left:13805;top:27734;width:7878;height:7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8MSMUA&#10;AADcAAAADwAAAGRycy9kb3ducmV2LnhtbESPQU/CQBCF7yb8h82QeJMtphJSWQiQQDx4sUr0OHaH&#10;bqE7W7sr1H/vHEy8zcu8782bxWrwrbpQH5vABqaTDBRxFWzDtYG3193dHFRMyBbbwGTghyKslqOb&#10;BRY2XPmFLmWqlYRwLNCAS6krtI6VI49xEjpi2R1D7zGJ7Gtte7xKuG/1fZbNtMeG5YLDjraOqnP5&#10;7aVG+fBef2w+8zA8nw5fduPz3O2NuR0P60dQiYb0b/6jn6xwM6kv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wxIxQAAANwAAAAPAAAAAAAAAAAAAAAAAJgCAABkcnMv&#10;ZG93bnJldi54bWxQSwUGAAAAAAQABAD1AAAAigMAAAAA&#10;" filled="f" strokecolor="black [3213]" strokeweight=".5pt">
                  <v:textbox>
                    <w:txbxContent>
                      <w:p w:rsidR="000442C0" w:rsidRPr="00C619C2" w:rsidRDefault="000442C0" w:rsidP="000D0DB2">
                        <w:pPr>
                          <w:pStyle w:val="af3"/>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 xml:space="preserve">Equivalent rules </w:t>
                        </w:r>
                        <w:r w:rsidRPr="00C619C2">
                          <w:rPr>
                            <w:rFonts w:ascii="Times New Roman" w:hAnsi="Times New Roman" w:hint="eastAsia"/>
                            <w:color w:val="000000" w:themeColor="text1"/>
                            <w:kern w:val="2"/>
                            <w:sz w:val="18"/>
                            <w:szCs w:val="20"/>
                          </w:rPr>
                          <w:t xml:space="preserve">by </w:t>
                        </w:r>
                        <w:proofErr w:type="spellStart"/>
                        <w:r w:rsidRPr="00C619C2">
                          <w:rPr>
                            <w:rFonts w:ascii="Times New Roman" w:hAnsi="Times New Roman" w:hint="eastAsia"/>
                            <w:color w:val="000000" w:themeColor="text1"/>
                            <w:kern w:val="2"/>
                            <w:sz w:val="18"/>
                            <w:szCs w:val="20"/>
                          </w:rPr>
                          <w:t>Eqs</w:t>
                        </w:r>
                        <w:proofErr w:type="spellEnd"/>
                        <w:proofErr w:type="gramStart"/>
                        <w:r w:rsidRPr="00C619C2">
                          <w:rPr>
                            <w:rFonts w:ascii="Times New Roman" w:hAnsi="Times New Roman" w:hint="eastAsia"/>
                            <w:color w:val="000000" w:themeColor="text1"/>
                            <w:kern w:val="2"/>
                            <w:sz w:val="18"/>
                            <w:szCs w:val="20"/>
                          </w:rPr>
                          <w:t>.(</w:t>
                        </w:r>
                        <w:proofErr w:type="gramEnd"/>
                        <w:r w:rsidRPr="00C619C2">
                          <w:rPr>
                            <w:rFonts w:ascii="Times New Roman" w:hAnsi="Times New Roman" w:hint="eastAsia"/>
                            <w:color w:val="000000" w:themeColor="text1"/>
                            <w:kern w:val="2"/>
                            <w:sz w:val="18"/>
                            <w:szCs w:val="20"/>
                          </w:rPr>
                          <w:t>6)-(8)</w:t>
                        </w:r>
                      </w:p>
                    </w:txbxContent>
                  </v:textbox>
                </v:shape>
                <v:shape id="流程图: 可选过程 161" o:spid="_x0000_s1167" type="#_x0000_t176" style="position:absolute;left:41159;top:28323;width:7881;height:5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p08UA&#10;AADcAAAADwAAAGRycy9kb3ducmV2LnhtbESPQW/CMAyF75P4D5GRdhspqEOoEBAgMXHYhQLajqbx&#10;mo7GKU2A8u+XSZN2s/Xe9/w8W3S2FjdqfeVYwXCQgCAunK64VHDYb14mIHxA1lg7JgUP8rCY955m&#10;mGl35x3d8lCKGMI+QwUmhCaT0heGLPqBa4ij9uVaiyGubSl1i/cYbms5SpKxtFhxvGCwobWh4pxf&#10;bayRv36Un6tT6rr37+NFr2yamjelnvvdcgoiUBf+zX/0VkduPITfZ+IE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6nTxQAAANwAAAAPAAAAAAAAAAAAAAAAAJgCAABkcnMv&#10;ZG93bnJldi54bWxQSwUGAAAAAAQABAD1AAAAigMAAAAA&#10;" filled="f" strokecolor="black [3213]" strokeweight=".5pt">
                  <v:textbox>
                    <w:txbxContent>
                      <w:p w:rsidR="000442C0" w:rsidRPr="00C619C2" w:rsidRDefault="000442C0" w:rsidP="000D0DB2">
                        <w:pPr>
                          <w:pStyle w:val="af3"/>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Equivalent rules in [2]</w:t>
                        </w:r>
                      </w:p>
                    </w:txbxContent>
                  </v:textbox>
                </v:shape>
                <v:shape id="直接箭头连接符 24" o:spid="_x0000_s1168" type="#_x0000_t32" style="position:absolute;left:17683;top:25965;width:61;height:17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OaMMAAADbAAAADwAAAGRycy9kb3ducmV2LnhtbESPT4vCMBTE78J+h/AWvGmqa5dSjSJC&#10;Wa/+Wdi9PZtnW2xeSpNq/fZGEDwOM/MbZrHqTS2u1LrKsoLJOAJBnFtdcaHgeMhGCQjnkTXWlknB&#10;nRyslh+DBaba3nhH170vRICwS1FB6X2TSunykgy6sW2Ig3e2rUEfZFtI3eItwE0tp1H0LQ1WHBZK&#10;bGhTUn7Zd0bB1/nU/yR+LZPsz266Lo7j3+xfqeFnv56D8NT7d/jV3moF0x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PjmjDAAAA2wAAAA8AAAAAAAAAAAAA&#10;AAAAoQIAAGRycy9kb3ducmV2LnhtbFBLBQYAAAAABAAEAPkAAACRAwAAAAA=&#10;" strokecolor="#4579b8 [3044]">
                  <v:stroke endarrow="open"/>
                </v:shape>
                <v:shape id="流程图: 可选过程 166" o:spid="_x0000_s1169" type="#_x0000_t176" style="position:absolute;left:22481;top:27734;width:8254;height:7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xp8YA&#10;AADcAAAADwAAAGRycy9kb3ducmV2LnhtbESPQW/CMAyF75P4D5GRuI0U1FWoIyBAGtphlxUQO3qN&#10;1xQap2sy6P49QZq0m633vufn+bK3jbhQ52vHCibjBARx6XTNlYL97uVxBsIHZI2NY1LwSx6Wi8HD&#10;HHPtrvxOlyJUIoawz1GBCaHNpfSlIYt+7FriqH25zmKIa1dJ3eE1httGTpMkkxZrjhcMtrQxVJ6L&#10;HxtrFE/H6mP9mbr+7XT41mubpmar1GjYr55BBOrDv/mPftWRyzK4PxMn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oxp8YAAADcAAAADwAAAAAAAAAAAAAAAACYAgAAZHJz&#10;L2Rvd25yZXYueG1sUEsFBgAAAAAEAAQA9QAAAIsDAAAAAA==&#10;" filled="f" strokecolor="black [3213]" strokeweight=".5pt">
                  <v:textbox>
                    <w:txbxContent>
                      <w:p w:rsidR="000442C0" w:rsidRPr="00C619C2" w:rsidRDefault="000442C0" w:rsidP="00B57064">
                        <w:pPr>
                          <w:pStyle w:val="af3"/>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Equivalent rule by Eq</w:t>
                        </w:r>
                        <w:proofErr w:type="gramStart"/>
                        <w:r w:rsidRPr="00C619C2">
                          <w:rPr>
                            <w:rFonts w:ascii="Times New Roman" w:hAnsi="Times New Roman"/>
                            <w:color w:val="000000" w:themeColor="text1"/>
                            <w:kern w:val="2"/>
                            <w:sz w:val="18"/>
                            <w:szCs w:val="20"/>
                          </w:rPr>
                          <w:t>.(</w:t>
                        </w:r>
                        <w:proofErr w:type="gramEnd"/>
                        <w:r w:rsidRPr="00C619C2">
                          <w:rPr>
                            <w:rFonts w:ascii="Times New Roman" w:hAnsi="Times New Roman" w:hint="eastAsia"/>
                            <w:color w:val="000000" w:themeColor="text1"/>
                            <w:kern w:val="2"/>
                            <w:sz w:val="18"/>
                            <w:szCs w:val="20"/>
                          </w:rPr>
                          <w:t>12</w:t>
                        </w:r>
                        <w:r w:rsidRPr="00C619C2">
                          <w:rPr>
                            <w:rFonts w:ascii="Times New Roman" w:hAnsi="Times New Roman"/>
                            <w:color w:val="000000" w:themeColor="text1"/>
                            <w:kern w:val="2"/>
                            <w:sz w:val="18"/>
                            <w:szCs w:val="20"/>
                          </w:rPr>
                          <w:t>)</w:t>
                        </w:r>
                      </w:p>
                    </w:txbxContent>
                  </v:textbox>
                </v:shape>
                <v:shape id="直接箭头连接符 25" o:spid="_x0000_s1170" type="#_x0000_t32" style="position:absolute;left:26566;top:26012;width:42;height:1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r88EAAADbAAAADwAAAGRycy9kb3ducmV2LnhtbESPQYvCMBSE7wv+h/AEb2uqS5dSjSJC&#10;ca/qCnp7Ns+22LyUJtX6740geBxm5htmvuxNLW7Uusqygsk4AkGcW11xoeB/n30nIJxH1lhbJgUP&#10;crBcDL7mmGp75y3ddr4QAcIuRQWl900qpctLMujGtiEO3sW2Bn2QbSF1i/cAN7WcRtGvNFhxWCix&#10;oXVJ+XXXGQU/l3O/SfxKJtnRrrsujuNDdlJqNOxXMxCeev8Jv9t/WsE0hteX8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QyvzwQAAANsAAAAPAAAAAAAAAAAAAAAA&#10;AKECAABkcnMvZG93bnJldi54bWxQSwUGAAAAAAQABAD5AAAAjwMAAAAA&#10;" strokecolor="#4579b8 [3044]">
                  <v:stroke endarrow="open"/>
                </v:shape>
                <v:shape id="文本框 11" o:spid="_x0000_s1171" type="#_x0000_t202" style="position:absolute;left:22746;top:37068;width:7722;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fjMIA&#10;AADcAAAADwAAAGRycy9kb3ducmV2LnhtbERPTWsCMRC9C/0PYQq9iGb1sMpqlFIQWy/i2oLHYTNu&#10;FjeTJUl1++8bQfA2j/c5y3VvW3ElHxrHCibjDARx5XTDtYLv42Y0BxEissbWMSn4owDr1ctgiYV2&#10;Nz7QtYy1SCEcClRgYuwKKUNlyGIYu444cWfnLcYEfS21x1sKt62cZlkuLTacGgx29GGoupS/VgH3&#10;Ux9zswtH120vX9s9nfY/Q6XeXvv3BYhIfXyKH+5PnebnM7g/ky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CV+MwgAAANwAAAAPAAAAAAAAAAAAAAAAAJgCAABkcnMvZG93&#10;bnJldi54bWxQSwUGAAAAAAQABAD1AAAAhwMAAAAA&#10;" fillcolor="white [3201]" strokecolor="black [3213]" strokeweight=".5pt">
                  <v:textbox>
                    <w:txbxContent>
                      <w:p w:rsidR="000442C0" w:rsidRPr="00C619C2" w:rsidRDefault="000442C0" w:rsidP="008E38DD">
                        <w:pPr>
                          <w:pStyle w:val="af3"/>
                          <w:spacing w:before="0" w:beforeAutospacing="0" w:after="0" w:afterAutospacing="0"/>
                          <w:jc w:val="center"/>
                          <w:rPr>
                            <w:color w:val="000000" w:themeColor="text1"/>
                            <w:sz w:val="22"/>
                          </w:rPr>
                        </w:pPr>
                        <w:proofErr w:type="spellStart"/>
                        <w:r w:rsidRPr="00C619C2">
                          <w:rPr>
                            <w:rFonts w:ascii="Times New Roman" w:hAnsi="Times New Roman"/>
                            <w:color w:val="000000" w:themeColor="text1"/>
                            <w:kern w:val="2"/>
                            <w:sz w:val="18"/>
                            <w:szCs w:val="20"/>
                          </w:rPr>
                          <w:t>Eqs</w:t>
                        </w:r>
                        <w:proofErr w:type="spellEnd"/>
                        <w:proofErr w:type="gramStart"/>
                        <w:r w:rsidRPr="00C619C2">
                          <w:rPr>
                            <w:rFonts w:ascii="Times New Roman" w:hAnsi="Times New Roman"/>
                            <w:color w:val="000000" w:themeColor="text1"/>
                            <w:kern w:val="2"/>
                            <w:sz w:val="18"/>
                            <w:szCs w:val="20"/>
                          </w:rPr>
                          <w:t>.(</w:t>
                        </w:r>
                        <w:proofErr w:type="gramEnd"/>
                        <w:r w:rsidRPr="00C619C2">
                          <w:rPr>
                            <w:rFonts w:ascii="Times New Roman" w:hAnsi="Times New Roman"/>
                            <w:color w:val="000000" w:themeColor="text1"/>
                            <w:kern w:val="2"/>
                            <w:sz w:val="18"/>
                            <w:szCs w:val="20"/>
                          </w:rPr>
                          <w:t>2),(1</w:t>
                        </w:r>
                        <w:r w:rsidRPr="00C619C2">
                          <w:rPr>
                            <w:rFonts w:ascii="Times New Roman" w:hAnsi="Times New Roman" w:hint="eastAsia"/>
                            <w:color w:val="000000" w:themeColor="text1"/>
                            <w:kern w:val="2"/>
                            <w:sz w:val="18"/>
                            <w:szCs w:val="20"/>
                          </w:rPr>
                          <w:t>3</w:t>
                        </w:r>
                        <w:r w:rsidRPr="00C619C2">
                          <w:rPr>
                            <w:rFonts w:ascii="Times New Roman" w:hAnsi="Times New Roman"/>
                            <w:color w:val="000000" w:themeColor="text1"/>
                            <w:kern w:val="2"/>
                            <w:sz w:val="18"/>
                            <w:szCs w:val="20"/>
                          </w:rPr>
                          <w:t>)</w:t>
                        </w:r>
                      </w:p>
                    </w:txbxContent>
                  </v:textbox>
                </v:shape>
                <v:shape id="文本框 11" o:spid="_x0000_s1172" type="#_x0000_t202" style="position:absolute;left:42501;top:36947;width:5403;height:3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bL/sQA&#10;AADcAAAADwAAAGRycy9kb3ducmV2LnhtbESPQWsCMRCF74X+hzBCL0WzeljKapQiFLUXqVrocdhM&#10;N4ubyZJE3f77zkHwNsN78943i9XgO3WlmNrABqaTAhRxHWzLjYHT8WP8BiplZItdYDLwRwlWy+en&#10;BVY23PiLrofcKAnhVKEBl3NfaZ1qRx7TJPTEov2G6DHLGhttI94k3Hd6VhSl9tiyNDjsae2oPh8u&#10;3gAPs5hL95mOod+cd5s9/ey/X415GQ3vc1CZhvww36+3VvBLoZV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Wy/7EAAAA3AAAAA8AAAAAAAAAAAAAAAAAmAIAAGRycy9k&#10;b3ducmV2LnhtbFBLBQYAAAAABAAEAPUAAACJAwAAAAA=&#10;" fillcolor="white [3201]" strokecolor="black [3213]" strokeweight=".5pt">
                  <v:textbox>
                    <w:txbxContent>
                      <w:p w:rsidR="000442C0" w:rsidRPr="00C619C2" w:rsidRDefault="000442C0" w:rsidP="005B2054">
                        <w:pPr>
                          <w:pStyle w:val="af3"/>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Eq</w:t>
                        </w:r>
                        <w:proofErr w:type="gramStart"/>
                        <w:r w:rsidRPr="00C619C2">
                          <w:rPr>
                            <w:rFonts w:ascii="Times New Roman" w:hAnsi="Times New Roman"/>
                            <w:color w:val="000000" w:themeColor="text1"/>
                            <w:kern w:val="2"/>
                            <w:sz w:val="18"/>
                            <w:szCs w:val="20"/>
                          </w:rPr>
                          <w:t>.(</w:t>
                        </w:r>
                        <w:proofErr w:type="gramEnd"/>
                        <w:r w:rsidRPr="00C619C2">
                          <w:rPr>
                            <w:rFonts w:ascii="Times New Roman" w:hAnsi="Times New Roman"/>
                            <w:color w:val="000000" w:themeColor="text1"/>
                            <w:kern w:val="2"/>
                            <w:sz w:val="18"/>
                            <w:szCs w:val="20"/>
                          </w:rPr>
                          <w:t>2)</w:t>
                        </w:r>
                      </w:p>
                    </w:txbxContent>
                  </v:textbox>
                </v:shape>
                <v:shape id="文本框 11" o:spid="_x0000_s1173" type="#_x0000_t202" style="position:absolute;left:5974;top:37017;width:5489;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puZcIA&#10;AADcAAAADwAAAGRycy9kb3ducmV2LnhtbERPTWsCMRC9C/0PYQq9iGb1sOhqlFIQWy/i2oLHYTNu&#10;FjeTJUl1++8bQfA2j/c5y3VvW3ElHxrHCibjDARx5XTDtYLv42Y0AxEissbWMSn4owDr1ctgiYV2&#10;Nz7QtYy1SCEcClRgYuwKKUNlyGIYu444cWfnLcYEfS21x1sKt62cZlkuLTacGgx29GGoupS/VgH3&#10;Ux9zswtH120vX9s9nfY/Q6XeXvv3BYhIfXyKH+5Pnebnc7g/ky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m5lwgAAANwAAAAPAAAAAAAAAAAAAAAAAJgCAABkcnMvZG93&#10;bnJldi54bWxQSwUGAAAAAAQABAD1AAAAhwMAAAAA&#10;" fillcolor="white [3201]" strokecolor="black [3213]" strokeweight=".5pt">
                  <v:textbox>
                    <w:txbxContent>
                      <w:p w:rsidR="000442C0" w:rsidRPr="00C619C2" w:rsidRDefault="000442C0" w:rsidP="005B2054">
                        <w:pPr>
                          <w:pStyle w:val="af3"/>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Eq</w:t>
                        </w:r>
                        <w:proofErr w:type="gramStart"/>
                        <w:r w:rsidRPr="00C619C2">
                          <w:rPr>
                            <w:rFonts w:ascii="Times New Roman" w:hAnsi="Times New Roman"/>
                            <w:color w:val="000000" w:themeColor="text1"/>
                            <w:kern w:val="2"/>
                            <w:sz w:val="18"/>
                            <w:szCs w:val="20"/>
                          </w:rPr>
                          <w:t>.(</w:t>
                        </w:r>
                        <w:proofErr w:type="gramEnd"/>
                        <w:r w:rsidRPr="00C619C2">
                          <w:rPr>
                            <w:rFonts w:ascii="Times New Roman" w:hAnsi="Times New Roman"/>
                            <w:color w:val="000000" w:themeColor="text1"/>
                            <w:kern w:val="2"/>
                            <w:sz w:val="18"/>
                            <w:szCs w:val="20"/>
                          </w:rPr>
                          <w:t>2)</w:t>
                        </w:r>
                      </w:p>
                    </w:txbxContent>
                  </v:textbox>
                </v:shape>
                <v:shape id="直接箭头连接符 26" o:spid="_x0000_s1174" type="#_x0000_t32" style="position:absolute;left:8719;top:33765;width:13;height:32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isQAAADbAAAADwAAAGRycy9kb3ducmV2LnhtbESPX2vCMBTF3wd+h3AF32aqOJFqFFEG&#10;G8JGVRDfrs21LTY3JYm2+/bLYODj4fz5cRarztTiQc5XlhWMhgkI4tzqigsFx8P76wyED8gaa8uk&#10;4Ic8rJa9lwWm2rac0WMfChFH2KeooAyhSaX0eUkG/dA2xNG7WmcwROkKqR22cdzUcpwkU2mw4kgo&#10;saFNSfltfzcRsp1kb7vT7jKhbP3dXj7PX8GdlRr0u/UcRKAuPMP/7Q+tYDy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r4KKxAAAANsAAAAPAAAAAAAAAAAA&#10;AAAAAKECAABkcnMvZG93bnJldi54bWxQSwUGAAAAAAQABAD5AAAAkgMAAAAA&#10;" strokecolor="#4579b8 [3044]">
                  <v:stroke endarrow="open"/>
                </v:shape>
                <v:shape id="直接箭头连接符 27" o:spid="_x0000_s1175" type="#_x0000_t32" style="position:absolute;left:17715;top:35049;width:29;height:19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MnEcQAAADbAAAADwAAAGRycy9kb3ducmV2LnhtbESPX2vCMBTF3wd+h3AF32aquCnVKLIh&#10;bAiTqiC+XZtrW2xuSpLZ7tsvg4GPh/Pnx1msOlOLOzlfWVYwGiYgiHOrKy4UHA+b5xkIH5A11pZJ&#10;wQ95WC17TwtMtW05o/s+FCKOsE9RQRlCk0rp85IM+qFtiKN3tc5giNIVUjts47ip5ThJXqXBiiOh&#10;xIbeSspv+28TIe+T7GV72l4mlK137eXz/BXcWalBv1vPQQTqwiP83/7QCsZT+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4ycRxAAAANsAAAAPAAAAAAAAAAAA&#10;AAAAAKECAABkcnMvZG93bnJldi54bWxQSwUGAAAAAAQABAD5AAAAkgMAAAAA&#10;" strokecolor="#4579b8 [3044]">
                  <v:stroke endarrow="open"/>
                </v:shape>
                <v:shape id="直接箭头连接符 28" o:spid="_x0000_s1176" type="#_x0000_t32" style="position:absolute;left:26607;top:35049;width:1;height:20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yzY8IAAADbAAAADwAAAGRycy9kb3ducmV2LnhtbERPTWvCQBC9F/oflil4q5uKlhJdRVoK&#10;FaElVhBvY3ZMQrOzYXc16b/vHAoeH+97sRpcq64UYuPZwNM4A0VcettwZWD//f74AiomZIutZzLw&#10;SxFWy/u7BebW91zQdZcqJSEcczRQp9TlWseyJodx7Dti4c4+OEwCQ6VtwF7CXasnWfasHTYsDTV2&#10;9FpT+bO7OCl5mxaz7WF7mlKx/upPm+NnCkdjRg/Deg4q0ZBu4n/3hzUwkbHyRX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yzY8IAAADbAAAADwAAAAAAAAAAAAAA&#10;AAChAgAAZHJzL2Rvd25yZXYueG1sUEsFBgAAAAAEAAQA+QAAAJADAAAAAA==&#10;" strokecolor="#4579b8 [3044]">
                  <v:stroke endarrow="open"/>
                </v:shape>
                <v:shape id="直接箭头连接符 29" o:spid="_x0000_s1177" type="#_x0000_t32" style="position:absolute;left:45099;top:33701;width:104;height:3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4h9sMAAADbAAAADwAAAGRycy9kb3ducmV2LnhtbESPT4vCMBTE78J+h/AWvGmqS6VbjSJC&#10;Wa/+Wdi9PZtnW2xeSpNq/fZGEDwOM/MbZrHqTS2u1LrKsoLJOAJBnFtdcaHgeMhGCQjnkTXWlknB&#10;nRyslh+DBaba3nhH170vRICwS1FB6X2TSunykgy6sW2Ig3e2rUEfZFtI3eItwE0tp1E0kwYrDgsl&#10;NrQpKb/sO6Pg63zqfxK/lkn2ZzddF8fxb/av1PCzX89BeOr9O/xqb7WC6Tc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OIfbDAAAA2wAAAA8AAAAAAAAAAAAA&#10;AAAAoQIAAGRycy9kb3ducmV2LnhtbFBLBQYAAAAABAAEAPkAAACRAwAAAAA=&#10;" strokecolor="#4579b8 [3044]">
                  <v:stroke endarrow="open"/>
                </v:shape>
                <v:shape id="直接箭头连接符 31" o:spid="_x0000_s1178" type="#_x0000_t32" style="position:absolute;left:28785;top:44803;width:73;height:32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G7LcIAAADbAAAADwAAAGRycy9kb3ducmV2LnhtbESPT4vCMBTE78J+h/AW9mZTVyqlGkWE&#10;sl79B+7tbfNsi81LaVLtfnsjCB6Hmd8Ms1gNphE36lxtWcEkikEQF1bXXCo4HvJxCsJ5ZI2NZVLw&#10;Tw5Wy4/RAjNt77yj296XIpSwy1BB5X2bSemKigy6yLbEwbvYzqAPsiul7vAeyk0jv+N4Jg3WHBYq&#10;bGlTUXHd90bB9PI3/KR+LdP8bDd9nyTJKf9V6utzWM9BeBr8O/yitzpwE3h+CT9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G7LcIAAADbAAAADwAAAAAAAAAAAAAA&#10;AAChAgAAZHJzL2Rvd25yZXYueG1sUEsFBgAAAAAEAAQA+QAAAJADAAAAAA==&#10;" strokecolor="#4579b8 [3044]">
                  <v:stroke endarrow="open"/>
                </v:shape>
                <v:shapetype id="_x0000_t110" coordsize="21600,21600" o:spt="110" path="m10800,l,10800,10800,21600,21600,10800xe">
                  <v:stroke joinstyle="miter"/>
                  <v:path gradientshapeok="t" o:connecttype="rect" textboxrect="5400,5400,16200,16200"/>
                </v:shapetype>
                <v:shape id="流程图: 决策 672" o:spid="_x0000_s1179" type="#_x0000_t110" style="position:absolute;left:17501;top:48020;width:22714;height:3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tN8EA&#10;AADcAAAADwAAAGRycy9kb3ducmV2LnhtbESPzarCMBSE94LvEI5wd5rqBZVqFBEUUe7CH1wfmmNT&#10;bE5qE7W+vREuuBxm5htmOm9sKR5U+8Kxgn4vAUGcOV1wruB0XHXHIHxA1lg6JgUv8jCftVtTTLV7&#10;8p4eh5CLCGGfogITQpVK6TNDFn3PVcTRu7jaYoiyzqWu8RnhtpSDJBlKiwXHBYMVLQ1l18PdKrD7&#10;XX+cnddodsa6P/27PRm6KfXTaRYTEIGa8A3/tzdawXA0gM+Ze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ErTfBAAAA3AAAAA8AAAAAAAAAAAAAAAAAmAIAAGRycy9kb3du&#10;cmV2LnhtbFBLBQYAAAAABAAEAPUAAACGAwAAAAA=&#10;" fillcolor="white [3212]" strokecolor="black [3213]" strokeweight=".5pt">
                  <v:textbox inset="1mm,0,1mm,0">
                    <w:txbxContent>
                      <w:p w:rsidR="000442C0" w:rsidRPr="00C619C2" w:rsidRDefault="000442C0" w:rsidP="00855349">
                        <w:pPr>
                          <w:jc w:val="center"/>
                          <w:rPr>
                            <w:color w:val="000000" w:themeColor="text1"/>
                            <w:sz w:val="18"/>
                            <w:szCs w:val="20"/>
                          </w:rPr>
                        </w:pPr>
                        <w:r w:rsidRPr="00C619C2">
                          <w:rPr>
                            <w:rFonts w:hint="eastAsia"/>
                            <w:color w:val="000000" w:themeColor="text1"/>
                            <w:sz w:val="18"/>
                            <w:szCs w:val="20"/>
                          </w:rPr>
                          <w:t>Eq</w:t>
                        </w:r>
                        <w:proofErr w:type="gramStart"/>
                        <w:r w:rsidRPr="00C619C2">
                          <w:rPr>
                            <w:rFonts w:hint="eastAsia"/>
                            <w:color w:val="000000" w:themeColor="text1"/>
                            <w:sz w:val="18"/>
                            <w:szCs w:val="20"/>
                          </w:rPr>
                          <w:t>.</w:t>
                        </w:r>
                        <w:r w:rsidRPr="00E32180">
                          <w:rPr>
                            <w:rFonts w:hint="eastAsia"/>
                            <w:color w:val="FF0000"/>
                            <w:sz w:val="18"/>
                            <w:szCs w:val="20"/>
                          </w:rPr>
                          <w:t>(</w:t>
                        </w:r>
                        <w:proofErr w:type="gramEnd"/>
                        <w:r w:rsidR="00E32180" w:rsidRPr="00E32180">
                          <w:rPr>
                            <w:rFonts w:hint="eastAsia"/>
                            <w:color w:val="FF0000"/>
                            <w:sz w:val="18"/>
                            <w:szCs w:val="20"/>
                          </w:rPr>
                          <w:t>32</w:t>
                        </w:r>
                        <w:r w:rsidRPr="00E32180">
                          <w:rPr>
                            <w:rFonts w:hint="eastAsia"/>
                            <w:color w:val="FF0000"/>
                            <w:sz w:val="18"/>
                            <w:szCs w:val="20"/>
                          </w:rPr>
                          <w:t>)</w:t>
                        </w:r>
                        <w:r w:rsidRPr="00C619C2">
                          <w:rPr>
                            <w:rFonts w:hint="eastAsia"/>
                            <w:color w:val="000000" w:themeColor="text1"/>
                            <w:sz w:val="18"/>
                            <w:szCs w:val="20"/>
                          </w:rPr>
                          <w:t>, Model 1</w:t>
                        </w:r>
                      </w:p>
                    </w:txbxContent>
                  </v:textbox>
                </v:shape>
                <v:shape id="直接箭头连接符 673" o:spid="_x0000_s1180" type="#_x0000_t32" style="position:absolute;left:28858;top:51564;width:1;height:2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QfdcQAAADcAAAADwAAAGRycy9kb3ducmV2LnhtbESPT4vCMBTE74LfITxhb5qqVEvXKCKU&#10;9br+Aff2tnm2ZZuX0qRav/1GEDwOM/MbZrXpTS1u1LrKsoLpJAJBnFtdcaHgdMzGCQjnkTXWlknB&#10;gxxs1sPBClNt7/xNt4MvRICwS1FB6X2TSunykgy6iW2Ig3e1rUEfZFtI3eI9wE0tZ1G0kAYrDgsl&#10;NrQrKf87dEbB/PrbfyV+K5PsYnddF8fxOftR6mPUbz9BeOr9O/xq77WCxXIOzzPhCM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91xAAAANwAAAAPAAAAAAAAAAAA&#10;AAAAAKECAABkcnMvZG93bnJldi54bWxQSwUGAAAAAAQABAD5AAAAkgMAAAAA&#10;" strokecolor="#4579b8 [3044]">
                  <v:stroke endarrow="open"/>
                </v:shape>
                <v:shape id="文本框 17" o:spid="_x0000_s1181" type="#_x0000_t202" style="position:absolute;left:19727;top:53775;width:18265;height:3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TBw8AA&#10;AADcAAAADwAAAGRycy9kb3ducmV2LnhtbERPTWsCMRC9F/ofwhS81Wx70O1qlLaoFDzVlp6HzZgE&#10;N5MlSdf13zeC0Ns83ucs16PvxEAxucAKnqYVCOI2aMdGwffX9rEGkTKyxi4wKbhQgvXq/m6JjQ5n&#10;/qThkI0oIZwaVGBz7hspU2vJY5qGnrhwxxA95gKjkTriuYT7Tj5X1Ux6dFwaLPb0bqk9HX69gs2b&#10;eTFtjdFuau3cMP4c92an1ORhfF2AyDTmf/HN/aHL/PkMrs+U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TBw8AAAADcAAAADwAAAAAAAAAAAAAAAACYAgAAZHJzL2Rvd25y&#10;ZXYueG1sUEsFBgAAAAAEAAQA9QAAAIUDAAAAAA==&#10;" fillcolor="white [3201]" strokeweight=".5pt">
                  <v:textbox>
                    <w:txbxContent>
                      <w:p w:rsidR="000442C0" w:rsidRPr="00C619C2" w:rsidRDefault="000442C0" w:rsidP="00855349">
                        <w:pPr>
                          <w:pStyle w:val="af3"/>
                          <w:spacing w:before="0" w:beforeAutospacing="0" w:after="0" w:afterAutospacing="0"/>
                          <w:jc w:val="center"/>
                          <w:rPr>
                            <w:color w:val="000000" w:themeColor="text1"/>
                            <w:sz w:val="22"/>
                          </w:rPr>
                        </w:pPr>
                        <w:r w:rsidRPr="00C619C2">
                          <w:rPr>
                            <w:rFonts w:ascii="Times New Roman" w:hAnsi="Times New Roman" w:hint="eastAsia"/>
                            <w:color w:val="000000" w:themeColor="text1"/>
                            <w:kern w:val="2"/>
                            <w:sz w:val="18"/>
                            <w:szCs w:val="20"/>
                          </w:rPr>
                          <w:t>Generating the attribute weights</w:t>
                        </w:r>
                      </w:p>
                    </w:txbxContent>
                  </v:textbox>
                </v:shape>
                <v:shape id="流程图: 决策 178" o:spid="_x0000_s1182" type="#_x0000_t110" style="position:absolute;left:5142;top:60463;width:28901;height:3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XuMMA&#10;AADcAAAADwAAAGRycy9kb3ducmV2LnhtbESPQWvCQBCF70L/wzKF3nSjBZXUVUqhIhUPRul5yI7Z&#10;YHY2za6a/nvnIHib4b1575vFqveNulIX68AGxqMMFHEZbM2VgePhezgHFROyxSYwGfinCKvly2CB&#10;uQ033tO1SJWSEI45GnAptbnWsXTkMY5CSyzaKXQek6xdpW2HNwn3jZ5k2VR7rFkaHLb05ag8Fxdv&#10;wO+343n5u0a3dT7s7PvP0dGfMW+v/ecHqER9epof1xsr+DOhlWdkAr2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ZXuMMAAADcAAAADwAAAAAAAAAAAAAAAACYAgAAZHJzL2Rv&#10;d25yZXYueG1sUEsFBgAAAAAEAAQA9QAAAIgDAAAAAA==&#10;" fillcolor="white [3212]" strokecolor="black [3213]" strokeweight=".5pt">
                  <v:textbox inset="1mm,0,1mm,0">
                    <w:txbxContent>
                      <w:p w:rsidR="000442C0" w:rsidRPr="00C619C2" w:rsidRDefault="000442C0" w:rsidP="005939A8">
                        <w:pPr>
                          <w:pStyle w:val="af3"/>
                          <w:spacing w:before="0" w:beforeAutospacing="0" w:after="0" w:afterAutospacing="0"/>
                          <w:jc w:val="center"/>
                          <w:rPr>
                            <w:color w:val="000000" w:themeColor="text1"/>
                            <w:sz w:val="22"/>
                          </w:rPr>
                        </w:pPr>
                        <w:r w:rsidRPr="00C619C2">
                          <w:rPr>
                            <w:rFonts w:ascii="Times New Roman" w:hAnsi="Times New Roman" w:hint="eastAsia"/>
                            <w:color w:val="000000" w:themeColor="text1"/>
                            <w:kern w:val="2"/>
                            <w:sz w:val="18"/>
                            <w:szCs w:val="20"/>
                          </w:rPr>
                          <w:t>ER approach</w:t>
                        </w:r>
                        <w:r>
                          <w:rPr>
                            <w:rFonts w:ascii="Times New Roman" w:hAnsi="Times New Roman" w:hint="eastAsia"/>
                            <w:color w:val="000000" w:themeColor="text1"/>
                            <w:kern w:val="2"/>
                            <w:sz w:val="18"/>
                            <w:szCs w:val="20"/>
                          </w:rPr>
                          <w:t xml:space="preserve"> in [5</w:t>
                        </w:r>
                        <w:proofErr w:type="gramStart"/>
                        <w:r>
                          <w:rPr>
                            <w:rFonts w:ascii="Times New Roman" w:hAnsi="Times New Roman" w:hint="eastAsia"/>
                            <w:color w:val="000000" w:themeColor="text1"/>
                            <w:kern w:val="2"/>
                            <w:sz w:val="18"/>
                            <w:szCs w:val="20"/>
                          </w:rPr>
                          <w:t>,6</w:t>
                        </w:r>
                        <w:proofErr w:type="gramEnd"/>
                        <w:r>
                          <w:rPr>
                            <w:rFonts w:ascii="Times New Roman" w:hAnsi="Times New Roman" w:hint="eastAsia"/>
                            <w:color w:val="000000" w:themeColor="text1"/>
                            <w:kern w:val="2"/>
                            <w:sz w:val="18"/>
                            <w:szCs w:val="20"/>
                          </w:rPr>
                          <w:t>]</w:t>
                        </w:r>
                      </w:p>
                    </w:txbxContent>
                  </v:textbox>
                </v:shape>
                <v:shape id="直接箭头连接符 676" o:spid="_x0000_s1183" type="#_x0000_t32" style="position:absolute;left:19593;top:64006;width:4;height:17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87cMAAADcAAAADwAAAGRycy9kb3ducmV2LnhtbESPQWvCQBSE7wX/w/KE3upGS2KIriJC&#10;0Gutgt6e2WcSzL4N2Y3Gf98tFHocZuYbZrkeTCMe1LnasoLpJAJBXFhdc6ng+J1/pCCcR9bYWCYF&#10;L3KwXo3elphp++Qvehx8KQKEXYYKKu/bTEpXVGTQTWxLHLyb7Qz6ILtS6g6fAW4aOYuiRBqsOSxU&#10;2NK2ouJ+6I2Cz9t12KV+I9P8bLd9H8fxKb8o9T4eNgsQngb/H/5r77WCZJ7A75lwBO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vO3DAAAA3AAAAA8AAAAAAAAAAAAA&#10;AAAAoQIAAGRycy9kb3ducmV2LnhtbFBLBQYAAAAABAAEAPkAAACRAwAAAAA=&#10;" strokecolor="#4579b8 [3044]">
                  <v:stroke endarrow="open"/>
                </v:shape>
                <v:shape id="文本框 17" o:spid="_x0000_s1184" type="#_x0000_t202" style="position:absolute;left:11506;top:65796;width:1618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pkMAA&#10;AADcAAAADwAAAGRycy9kb3ducmV2LnhtbERPTWsCMRC9F/ofwhR6q1l7KNvVKFq0CD1VxfOwGZPg&#10;ZrIkcd3+e1Mo9DaP9znz5eg7MVBMLrCC6aQCQdwG7dgoOB62LzWIlJE1doFJwQ8lWC4eH+bY6HDj&#10;bxr22YgSwqlBBTbnvpEytZY8pknoiQt3DtFjLjAaqSPeSrjv5GtVvUmPjkuDxZ4+LLWX/dUr2KzN&#10;u2lrjHZTa+eG8XT+Mp9KPT+NqxmITGP+F/+5d7rMr6fw+0y5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gpkMAAAADcAAAADwAAAAAAAAAAAAAAAACYAgAAZHJzL2Rvd25y&#10;ZXYueG1sUEsFBgAAAAAEAAQA9QAAAIUDAAAAAA==&#10;" fillcolor="white [3201]" strokeweight=".5pt">
                  <v:textbox>
                    <w:txbxContent>
                      <w:p w:rsidR="000442C0" w:rsidRPr="00C619C2" w:rsidRDefault="000442C0" w:rsidP="00A932A8">
                        <w:pPr>
                          <w:pStyle w:val="af3"/>
                          <w:spacing w:before="0" w:beforeAutospacing="0" w:after="0" w:afterAutospacing="0"/>
                          <w:jc w:val="center"/>
                          <w:rPr>
                            <w:sz w:val="22"/>
                          </w:rPr>
                        </w:pPr>
                        <w:r w:rsidRPr="00C619C2">
                          <w:rPr>
                            <w:rFonts w:ascii="Times New Roman" w:hAnsi="Times New Roman"/>
                            <w:kern w:val="2"/>
                            <w:sz w:val="18"/>
                            <w:szCs w:val="20"/>
                          </w:rPr>
                          <w:t xml:space="preserve">Generating the </w:t>
                        </w:r>
                        <w:r w:rsidRPr="00C619C2">
                          <w:rPr>
                            <w:rFonts w:ascii="Times New Roman" w:hAnsi="Times New Roman" w:hint="eastAsia"/>
                            <w:kern w:val="2"/>
                            <w:sz w:val="18"/>
                            <w:szCs w:val="20"/>
                          </w:rPr>
                          <w:t>general belief distribution by Eq</w:t>
                        </w:r>
                        <w:proofErr w:type="gramStart"/>
                        <w:r w:rsidRPr="00C619C2">
                          <w:rPr>
                            <w:rFonts w:ascii="Times New Roman" w:hAnsi="Times New Roman" w:hint="eastAsia"/>
                            <w:kern w:val="2"/>
                            <w:sz w:val="18"/>
                            <w:szCs w:val="20"/>
                          </w:rPr>
                          <w:t>.(</w:t>
                        </w:r>
                        <w:proofErr w:type="gramEnd"/>
                        <w:r w:rsidRPr="00C619C2">
                          <w:rPr>
                            <w:rFonts w:ascii="Times New Roman" w:hAnsi="Times New Roman" w:hint="eastAsia"/>
                            <w:kern w:val="2"/>
                            <w:sz w:val="18"/>
                            <w:szCs w:val="20"/>
                          </w:rPr>
                          <w:t>3)</w:t>
                        </w:r>
                      </w:p>
                    </w:txbxContent>
                  </v:textbox>
                </v:shape>
                <v:shape id="文本框 677" o:spid="_x0000_s1185" type="#_x0000_t202" style="position:absolute;left:7769;top:42102;width:42033;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4CsUA&#10;AADcAAAADwAAAGRycy9kb3ducmV2LnhtbESPQWvCQBSE74X+h+UVvJlNi2RLdJVSKgg9NbZUb8/s&#10;M4nNvg3ZVeO/dwWhx2FmvmFmi8G24kS9bxxreE5SEMSlMw1XGr7Xy/ErCB+QDbaOScOFPCzmjw8z&#10;zI078xedilCJCGGfo4Y6hC6X0pc1WfSJ64ijt3e9xRBlX0nT4znCbStf0jSTFhuOCzV29F5T+Vcc&#10;rQaVbfc/XfGrJh/Hg1G7za4Y5KfWo6fhbQoi0BD+w/f2ymjIlIL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bgKxQAAANwAAAAPAAAAAAAAAAAAAAAAAJgCAABkcnMv&#10;ZG93bnJldi54bWxQSwUGAAAAAAQABAD1AAAAigMAAAAA&#10;" fillcolor="white [3201]" strokecolor="white [3212]" strokeweight=".5pt">
                  <v:textbox inset="0,,0">
                    <w:txbxContent>
                      <w:p w:rsidR="000442C0" w:rsidRPr="00C619C2" w:rsidRDefault="000442C0" w:rsidP="00855554">
                        <w:pPr>
                          <w:jc w:val="center"/>
                          <w:rPr>
                            <w:color w:val="000000" w:themeColor="text1"/>
                            <w:sz w:val="18"/>
                          </w:rPr>
                        </w:pPr>
                        <w:r w:rsidRPr="00C619C2">
                          <w:rPr>
                            <w:rFonts w:hint="eastAsia"/>
                            <w:color w:val="000000" w:themeColor="text1"/>
                            <w:sz w:val="18"/>
                          </w:rPr>
                          <w:t>Belief distributions assessed to all attributes on the general frame of discernment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678" o:spid="_x0000_s1186" type="#_x0000_t34" style="position:absolute;left:37992;top:40386;width:13185;height:1489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C6ucAAAADcAAAADwAAAGRycy9kb3ducmV2LnhtbERPzYrCMBC+L/gOYRa8iKYq62o1iggr&#10;2ttWH2BoxrZuMylJ1O7bm4Pg8eP7X20604g7OV9bVjAeJSCIC6trLhWcTz/DOQgfkDU2lknBP3nY&#10;rHsfK0y1ffAv3fNQihjCPkUFVQhtKqUvKjLoR7YljtzFOoMhQldK7fARw00jJ0kykwZrjg0VtrSr&#10;qPjLb0bB9csN9ovx+TS4hSzj6XGHB8yV6n922yWIQF14i1/ug1Yw+45r45l4BO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KwurnAAAAA3AAAAA8AAAAAAAAAAAAAAAAA&#10;oQIAAGRycy9kb3ducmV2LnhtbFBLBQYAAAAABAAEAPkAAACOAwAAAAA=&#10;" adj="-1581" strokecolor="#4579b8 [3044]"/>
                <v:shapetype id="_x0000_t33" coordsize="21600,21600" o:spt="33" o:oned="t" path="m,l21600,r,21600e" filled="f">
                  <v:stroke joinstyle="miter"/>
                  <v:path arrowok="t" fillok="f" o:connecttype="none"/>
                  <o:lock v:ext="edit" shapetype="t"/>
                </v:shapetype>
                <v:shape id="肘形连接符 680" o:spid="_x0000_s1187" type="#_x0000_t33" style="position:absolute;left:19593;top:58722;width:9265;height:174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Cc8YAAADcAAAADwAAAGRycy9kb3ducmV2LnhtbESPwWrCQBCG70LfYZlCb7qxtBKiq0jB&#10;xovSpkKuQ3ZMgtnZkF017dN3DoUeh3/+b+ZbbUbXqRsNofVsYD5LQBFX3rZcGzh97aYpqBCRLXae&#10;ycA3BdisHyYrzKy/8yfdilgrgXDI0EATY59pHaqGHIaZ74klO/vBYZRxqLUd8C5w1+nnJFlohy3L&#10;hQZ7emuouhRXJ5Ty45inl/z4syuvr4f8sC/n7y/GPD2O2yWoSGP8X/5r762BRSrvi4yIgF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hAnPGAAAA3AAAAA8AAAAAAAAA&#10;AAAAAAAAoQIAAGRycy9kb3ducmV2LnhtbFBLBQYAAAAABAAEAPkAAACUAwAAAAA=&#10;" strokecolor="#4579b8 [3044]">
                  <v:stroke endarrow="open"/>
                </v:shape>
                <v:shape id="流程图: 决策 187" o:spid="_x0000_s1188" type="#_x0000_t110" style="position:absolute;left:35465;top:60468;width:15287;height:3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z7b8A&#10;AADcAAAADwAAAGRycy9kb3ducmV2LnhtbERPS4vCMBC+L/gfwgje1lQFt1SjiKCIsgcfeB6asSk2&#10;k9pErf/eCAt7m4/vOdN5ayvxoMaXjhUM+gkI4tzpkgsFp+PqOwXhA7LGyjEpeJGH+azzNcVMuyfv&#10;6XEIhYgh7DNUYEKoMyl9bsii77uaOHIX11gMETaF1A0+Y7it5DBJxtJiybHBYE1LQ/n1cLcK7H43&#10;SPPzGs3OWPerR9uToZtSvW67mIAI1IZ/8Z97o+P89Ac+z8QL5O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zLPtvwAAANwAAAAPAAAAAAAAAAAAAAAAAJgCAABkcnMvZG93bnJl&#10;di54bWxQSwUGAAAAAAQABAD1AAAAhAMAAAAA&#10;" fillcolor="white [3212]" strokecolor="black [3213]" strokeweight=".5pt">
                  <v:textbox inset="1mm,0,1mm,0">
                    <w:txbxContent>
                      <w:p w:rsidR="000442C0" w:rsidRPr="00C619C2" w:rsidRDefault="000442C0" w:rsidP="00CB3BBE">
                        <w:pPr>
                          <w:pStyle w:val="af3"/>
                          <w:spacing w:before="0" w:beforeAutospacing="0" w:after="0" w:afterAutospacing="0"/>
                          <w:jc w:val="center"/>
                          <w:rPr>
                            <w:rFonts w:ascii="Times New Roman" w:hAnsi="Times New Roman"/>
                            <w:color w:val="000000" w:themeColor="text1"/>
                            <w:kern w:val="2"/>
                            <w:sz w:val="18"/>
                            <w:szCs w:val="20"/>
                          </w:rPr>
                        </w:pPr>
                        <w:r w:rsidRPr="00C619C2">
                          <w:rPr>
                            <w:rFonts w:ascii="Times New Roman" w:hAnsi="Times New Roman" w:hint="eastAsia"/>
                            <w:color w:val="000000" w:themeColor="text1"/>
                            <w:kern w:val="2"/>
                            <w:sz w:val="18"/>
                            <w:szCs w:val="20"/>
                          </w:rPr>
                          <w:t>Model 2 and 3</w:t>
                        </w:r>
                      </w:p>
                    </w:txbxContent>
                  </v:textbox>
                </v:shape>
                <v:shape id="肘形连接符 682" o:spid="_x0000_s1189" type="#_x0000_t34" style="position:absolute;left:34145;top:51504;width:3678;height:1425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kTZ8YAAADcAAAADwAAAGRycy9kb3ducmV2LnhtbESPzWrCQBSF94LvMNxCd2bSFIKkjlLF&#10;0i4UMXbR5SVzm4Rm7sSZqUafvlMQXB7Oz8eZLQbTiRM531pW8JSkIIgrq1uuFXwe3iZTED4ga+ws&#10;k4ILeVjMx6MZFtqeeU+nMtQijrAvUEETQl9I6auGDPrE9sTR+7bOYIjS1VI7PMdx08ksTXNpsOVI&#10;aLCnVUPVT/lrIsTt1l/L9+12ublm+XVD5fOxvSj1+DC8voAINIR7+Nb+0AryaQb/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pE2fGAAAA3AAAAA8AAAAAAAAA&#10;AAAAAAAAoQIAAGRycy9kb3ducmV2LnhtbFBLBQYAAAAABAAEAPkAAACUAwAAAAA=&#10;" adj="11098" strokecolor="#4579b8 [3044]">
                  <v:stroke endarrow="open"/>
                </v:shape>
                <v:shape id="文本框 17" o:spid="_x0000_s1190" type="#_x0000_t202" style="position:absolute;left:35416;top:66279;width:15533;height:2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llsAA&#10;AADcAAAADwAAAGRycy9kb3ducmV2LnhtbERPTWsCMRC9F/ofwgjeatYeZF2NosWWQk9q6XnYjElw&#10;M1mSdN3++6ZQ8DaP9znr7eg7MVBMLrCC+awCQdwG7dgo+Dy/PtUgUkbW2AUmBT+UYLt5fFhjo8ON&#10;jzScshElhFODCmzOfSNlai15TLPQExfuEqLHXGA0Uke8lXDfyeeqWkiPjkuDxZ5eLLXX07dXcNib&#10;pWlrjPZQa+eG8evyYd6Umk7G3QpEpjHfxf/ud13m10v4e6Zc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4llsAAAADcAAAADwAAAAAAAAAAAAAAAACYAgAAZHJzL2Rvd25y&#10;ZXYueG1sUEsFBgAAAAAEAAQA9QAAAIUDAAAAAA==&#10;" fillcolor="white [3201]" strokeweight=".5pt">
                  <v:textbox>
                    <w:txbxContent>
                      <w:p w:rsidR="000442C0" w:rsidRPr="00C619C2" w:rsidRDefault="000442C0" w:rsidP="00CB3BBE">
                        <w:pPr>
                          <w:pStyle w:val="af3"/>
                          <w:spacing w:before="0" w:beforeAutospacing="0" w:after="0" w:afterAutospacing="0"/>
                          <w:jc w:val="center"/>
                          <w:rPr>
                            <w:sz w:val="22"/>
                          </w:rPr>
                        </w:pPr>
                        <w:r w:rsidRPr="00C619C2">
                          <w:rPr>
                            <w:rFonts w:ascii="Times New Roman" w:hAnsi="Times New Roman"/>
                            <w:kern w:val="2"/>
                            <w:sz w:val="18"/>
                            <w:szCs w:val="20"/>
                          </w:rPr>
                          <w:t xml:space="preserve">Generating the </w:t>
                        </w:r>
                        <w:r w:rsidRPr="00C619C2">
                          <w:rPr>
                            <w:rFonts w:ascii="Times New Roman" w:hAnsi="Times New Roman" w:hint="eastAsia"/>
                            <w:kern w:val="2"/>
                            <w:sz w:val="18"/>
                            <w:szCs w:val="20"/>
                          </w:rPr>
                          <w:t>utility interval</w:t>
                        </w:r>
                      </w:p>
                    </w:txbxContent>
                  </v:textbox>
                </v:shape>
                <v:shape id="直接箭头连接符 690" o:spid="_x0000_s1191" type="#_x0000_t32" style="position:absolute;left:43109;top:64005;width:74;height:2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pn+MAAAADcAAAADwAAAGRycy9kb3ducmV2LnhtbERPy4rCMBTdC/MP4Q7MzqYzUqnVKCIU&#10;Z+sLdHdtrm2xuSlNqp2/nywEl4fzXqwG04gHda62rOA7ikEQF1bXXCo4HvJxCsJ5ZI2NZVLwRw5W&#10;y4/RAjNtn7yjx96XIoSwy1BB5X2bSemKigy6yLbEgbvZzqAPsCul7vAZwk0jf+J4Kg3WHBoqbGlT&#10;UXHf90bB5HYdtqlfyzQ/203fJ0lyyi9KfX0O6zkIT4N/i1/uX61gOgvzw5lwBO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aZ/jAAAAA3AAAAA8AAAAAAAAAAAAAAAAA&#10;oQIAAGRycy9kb3ducmV2LnhtbFBLBQYAAAAABAAEAPkAAACOAwAAAAA=&#10;" strokecolor="#4579b8 [3044]">
                  <v:stroke endarrow="open"/>
                </v:shape>
                <v:shape id="流程图: 可选过程 192" o:spid="_x0000_s1192" type="#_x0000_t176" style="position:absolute;left:31907;top:7664;width:8216;height:5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V58cEA&#10;AADcAAAADwAAAGRycy9kb3ducmV2LnhtbERP22oCMRB9F/oPYQp9Ec0qtepqFCkU6qPaDxg3sxfd&#10;TNZN1NivN4Lg2xzOdebLYGpxodZVlhUM+gkI4szqigsFf7uf3gSE88gaa8uk4EYOlou3zhxTba+8&#10;ocvWFyKGsEtRQel9k0rpspIMur5tiCOX29agj7AtpG7xGsNNLYdJ8iUNVhwbSmzou6TsuD0bBSf+&#10;DPt1fRyPxoedDP+3vFtRrtTHe1jNQHgK/iV+un91nD8dwuOZeIF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VefHBAAAA3AAAAA8AAAAAAAAAAAAAAAAAmAIAAGRycy9kb3du&#10;cmV2LnhtbFBLBQYAAAAABAAEAPUAAACGAwAAAAA=&#10;" filled="f" strokecolor="black [3213]" strokeweight=".5pt">
                  <v:textbox inset="0,,0">
                    <w:txbxContent>
                      <w:p w:rsidR="000442C0" w:rsidRPr="00C619C2" w:rsidRDefault="000442C0" w:rsidP="00BD51DF">
                        <w:pPr>
                          <w:pStyle w:val="af3"/>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Transformatio</w:t>
                        </w:r>
                        <w:r w:rsidRPr="00C619C2">
                          <w:rPr>
                            <w:rFonts w:ascii="Times New Roman" w:hAnsi="Times New Roman" w:hint="eastAsia"/>
                            <w:color w:val="000000" w:themeColor="text1"/>
                            <w:kern w:val="2"/>
                            <w:sz w:val="18"/>
                            <w:szCs w:val="20"/>
                          </w:rPr>
                          <w:t xml:space="preserve">n </w:t>
                        </w:r>
                        <w:r w:rsidRPr="00C619C2">
                          <w:rPr>
                            <w:rFonts w:ascii="Times New Roman" w:hAnsi="Times New Roman"/>
                            <w:color w:val="000000" w:themeColor="text1"/>
                            <w:kern w:val="2"/>
                            <w:sz w:val="18"/>
                            <w:szCs w:val="20"/>
                          </w:rPr>
                          <w:t xml:space="preserve">rules </w:t>
                        </w:r>
                        <w:r w:rsidRPr="00C619C2">
                          <w:rPr>
                            <w:rFonts w:ascii="Times New Roman" w:hAnsi="Times New Roman" w:hint="eastAsia"/>
                            <w:color w:val="000000" w:themeColor="text1"/>
                            <w:kern w:val="2"/>
                            <w:sz w:val="18"/>
                            <w:szCs w:val="20"/>
                          </w:rPr>
                          <w:t>in [19]</w:t>
                        </w:r>
                      </w:p>
                    </w:txbxContent>
                  </v:textbox>
                </v:shape>
                <v:shape id="直接箭头连接符 706" o:spid="_x0000_s1193" type="#_x0000_t32" style="position:absolute;left:22002;top:4953;width:14013;height:2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TADcMAAADcAAAADwAAAGRycy9kb3ducmV2LnhtbESPT4vCMBTE7wt+h/CEva2pLtVSjSJC&#10;0ev6B/T2bJ5tsXkpTar1228WFjwOM/MbZrHqTS0e1LrKsoLxKAJBnFtdcaHgeMi+EhDOI2usLZOC&#10;FzlYLQcfC0y1ffIPPfa+EAHCLkUFpfdNKqXLSzLoRrYhDt7NtgZ9kG0hdYvPADe1nETRVBqsOCyU&#10;2NCmpPy+74yC79u13yZ+LZPsbDddF8fxKbso9Tns13MQnnr/Dv+3d1rBLJrC35lwBO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UwA3DAAAA3AAAAA8AAAAAAAAAAAAA&#10;AAAAoQIAAGRycy9kb3ducmV2LnhtbFBLBQYAAAAABAAEAPkAAACRAwAAAAA=&#10;" strokecolor="#4579b8 [3044]">
                  <v:stroke endarrow="open"/>
                </v:shape>
                <v:shape id="文本框 11" o:spid="_x0000_s1194" type="#_x0000_t202" style="position:absolute;left:32157;top:14598;width:7865;height:8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c1cAA&#10;AADcAAAADwAAAGRycy9kb3ducmV2LnhtbERPTUsDMRC9C/6HMII3m1VEtmuzS5W2CJ6s4nnYTJPQ&#10;zWRJ0u323xtB8DaP9zmrbvaDmCgmF1jB/aICQdwH7dgo+Prc3tUgUkbWOAQmBRdK0LXXVytsdDjz&#10;B037bEQJ4dSgApvz2EiZekse0yKMxIU7hOgxFxiN1BHPJdwP8qGqnqRHx6XB4kivlvrj/uQVbF7M&#10;0vQ1RruptXPT/H14Nzulbm/m9TOITHP+F/+533SZv3yE32fKB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Yc1cAAAADcAAAADwAAAAAAAAAAAAAAAACYAgAAZHJzL2Rvd25y&#10;ZXYueG1sUEsFBgAAAAAEAAQA9QAAAIUDAAAAAA==&#10;" fillcolor="white [3201]" strokeweight=".5pt">
                  <v:textbox>
                    <w:txbxContent>
                      <w:p w:rsidR="000442C0" w:rsidRPr="00C619C2" w:rsidRDefault="000442C0" w:rsidP="009A536E">
                        <w:pPr>
                          <w:pStyle w:val="af3"/>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Generating the belief distributions on Eq</w:t>
                        </w:r>
                        <w:proofErr w:type="gramStart"/>
                        <w:r w:rsidRPr="00C619C2">
                          <w:rPr>
                            <w:rFonts w:ascii="Times New Roman" w:hAnsi="Times New Roman"/>
                            <w:color w:val="000000" w:themeColor="text1"/>
                            <w:kern w:val="2"/>
                            <w:sz w:val="18"/>
                            <w:szCs w:val="20"/>
                          </w:rPr>
                          <w:t>.(</w:t>
                        </w:r>
                        <w:proofErr w:type="gramEnd"/>
                        <w:r w:rsidRPr="00C619C2">
                          <w:rPr>
                            <w:rFonts w:ascii="Times New Roman" w:hAnsi="Times New Roman" w:hint="eastAsia"/>
                            <w:color w:val="000000" w:themeColor="text1"/>
                            <w:kern w:val="2"/>
                            <w:sz w:val="18"/>
                            <w:szCs w:val="20"/>
                          </w:rPr>
                          <w:t>1</w:t>
                        </w:r>
                        <w:r w:rsidRPr="00C619C2">
                          <w:rPr>
                            <w:rFonts w:ascii="Times New Roman" w:hAnsi="Times New Roman"/>
                            <w:color w:val="000000" w:themeColor="text1"/>
                            <w:kern w:val="2"/>
                            <w:sz w:val="18"/>
                            <w:szCs w:val="20"/>
                          </w:rPr>
                          <w:t>)</w:t>
                        </w:r>
                      </w:p>
                      <w:p w:rsidR="000442C0" w:rsidRDefault="000442C0" w:rsidP="009A536E">
                        <w:pPr>
                          <w:pStyle w:val="af3"/>
                          <w:spacing w:before="0" w:beforeAutospacing="0" w:after="0" w:afterAutospacing="0"/>
                          <w:jc w:val="center"/>
                        </w:pPr>
                        <w:r>
                          <w:rPr>
                            <w:rFonts w:hint="eastAsia"/>
                          </w:rPr>
                          <w:t> </w:t>
                        </w:r>
                      </w:p>
                    </w:txbxContent>
                  </v:textbox>
                </v:shape>
                <v:shape id="文本框 17" o:spid="_x0000_s1195" type="#_x0000_t202" style="position:absolute;left:32157;top:23399;width:7865;height:2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ms8YA&#10;AADcAAAADwAAAGRycy9kb3ducmV2LnhtbESPQWvCQBCF74X+h2UK3upGQU2jq6ggikVBW+h1yI5J&#10;MDsbsmtM+uu7BcHbDO/N+97MFq0pRUO1KywrGPQjEMSp1QVnCr6/Nu8xCOeRNZaWSUFHDhbz15cZ&#10;Jtre+UTN2WcihLBLUEHufZVI6dKcDLq+rYiDdrG1QR/WOpO6xnsIN6UcRtFYGiw4EHKsaJ1Tej3f&#10;TICsBitufj933T6e7A/XbnvcHn+U6r21yykIT61/mh/XOx3qf4zg/5kwgZ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Tms8YAAADcAAAADwAAAAAAAAAAAAAAAACYAgAAZHJz&#10;L2Rvd25yZXYueG1sUEsFBgAAAAAEAAQA9QAAAIsDAAAAAA==&#10;" fillcolor="white [3201]" strokeweight=".5pt">
                  <v:textbox inset="0,,0">
                    <w:txbxContent>
                      <w:p w:rsidR="000442C0" w:rsidRPr="00C619C2" w:rsidRDefault="000442C0" w:rsidP="009A536E">
                        <w:pPr>
                          <w:pStyle w:val="af3"/>
                          <w:spacing w:before="0" w:beforeAutospacing="0" w:after="0" w:afterAutospacing="0"/>
                          <w:jc w:val="center"/>
                          <w:rPr>
                            <w:color w:val="000000" w:themeColor="text1"/>
                            <w:sz w:val="22"/>
                          </w:rPr>
                        </w:pPr>
                        <w:r w:rsidRPr="00C619C2">
                          <w:rPr>
                            <w:rFonts w:ascii="Times New Roman" w:hAnsi="Times New Roman" w:hint="eastAsia"/>
                            <w:color w:val="000000" w:themeColor="text1"/>
                            <w:kern w:val="2"/>
                            <w:sz w:val="18"/>
                            <w:szCs w:val="20"/>
                          </w:rPr>
                          <w:t>Interval value</w:t>
                        </w:r>
                      </w:p>
                    </w:txbxContent>
                  </v:textbox>
                </v:shape>
                <v:shape id="直接箭头连接符 710" o:spid="_x0000_s1196" type="#_x0000_t32" style="position:absolute;left:36015;top:12909;width:74;height:1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hrP8AAAADcAAAADwAAAGRycy9kb3ducmV2LnhtbERPTYvCMBC9C/6HMII3m6p0t1SjiFD0&#10;qquwe5ttxrbYTEqTav335rCwx8f7Xm8H04gHda62rGAexSCIC6trLhVcvvJZCsJ5ZI2NZVLwIgfb&#10;zXi0xkzbJ5/ocfalCCHsMlRQed9mUrqiIoMusi1x4G62M+gD7EqpO3yGcNPIRRx/SIM1h4YKW9pX&#10;VNzPvVGwvP0Oh9TvZJp/233fJ0lyzX+Umk6G3QqEp8H/i//cR63gcx7mhzPhCMjN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oaz/AAAAA3AAAAA8AAAAAAAAAAAAAAAAA&#10;oQIAAGRycy9kb3ducmV2LnhtbFBLBQYAAAAABAAEAPkAAACOAwAAAAA=&#10;" strokecolor="#4579b8 [3044]">
                  <v:stroke endarrow="open"/>
                </v:shape>
                <v:shape id="流程图: 可选过程 197" o:spid="_x0000_s1197" type="#_x0000_t176" style="position:absolute;left:32182;top:27785;width:7840;height:7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kUcYA&#10;AADcAAAADwAAAGRycy9kb3ducmV2LnhtbERPTU8CMRC9k/AfmiHxYqCLRtCFQgBD4oGgrkauk+2w&#10;3bCdrtsKi7+emphwm5f3OdN5aytxpMaXjhUMBwkI4tzpkgsFnx/r/iMIH5A1Vo5JwZk8zGfdzhRT&#10;7U78TscsFCKGsE9RgQmhTqX0uSGLfuBq4sjtXWMxRNgUUjd4iuG2kndJMpIWS44NBmtaGcoP2Y9V&#10;8Hsebm/t6ns9yp7fvjYP9W5pXu+Vuum1iwmIQG24iv/dLzrOfxrD3zPxA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wkUcYAAADcAAAADwAAAAAAAAAAAAAAAACYAgAAZHJz&#10;L2Rvd25yZXYueG1sUEsFBgAAAAAEAAQA9QAAAIsDAAAAAA==&#10;" filled="f" strokecolor="black [3213]" strokeweight=".5pt">
                  <v:textbox inset=",1mm,,1mm">
                    <w:txbxContent>
                      <w:p w:rsidR="000442C0" w:rsidRPr="00DE1B3A" w:rsidRDefault="000442C0" w:rsidP="009A536E">
                        <w:pPr>
                          <w:pStyle w:val="af3"/>
                          <w:spacing w:before="0" w:beforeAutospacing="0" w:after="0" w:afterAutospacing="0"/>
                          <w:jc w:val="center"/>
                          <w:rPr>
                            <w:color w:val="0070C0"/>
                            <w:sz w:val="22"/>
                          </w:rPr>
                        </w:pPr>
                        <w:r w:rsidRPr="00C619C2">
                          <w:rPr>
                            <w:rFonts w:ascii="Times New Roman" w:hAnsi="Times New Roman"/>
                            <w:color w:val="000000" w:themeColor="text1"/>
                            <w:kern w:val="2"/>
                            <w:sz w:val="18"/>
                            <w:szCs w:val="20"/>
                          </w:rPr>
                          <w:t xml:space="preserve">Equivalent rule </w:t>
                        </w:r>
                        <w:r w:rsidRPr="00C619C2">
                          <w:rPr>
                            <w:rFonts w:ascii="Times New Roman" w:hAnsi="Times New Roman" w:hint="eastAsia"/>
                            <w:color w:val="000000" w:themeColor="text1"/>
                            <w:kern w:val="2"/>
                            <w:sz w:val="18"/>
                            <w:szCs w:val="20"/>
                          </w:rPr>
                          <w:t>in [19]</w:t>
                        </w:r>
                        <w:r>
                          <w:rPr>
                            <w:rFonts w:ascii="Times New Roman" w:hAnsi="Times New Roman" w:hint="eastAsia"/>
                            <w:color w:val="0070C0"/>
                            <w:kern w:val="2"/>
                            <w:sz w:val="18"/>
                            <w:szCs w:val="20"/>
                          </w:rPr>
                          <w:t xml:space="preserve"> </w:t>
                        </w:r>
                        <w:r w:rsidRPr="006E7FA6">
                          <w:rPr>
                            <w:rFonts w:ascii="Times New Roman" w:hAnsi="Times New Roman" w:hint="eastAsia"/>
                            <w:color w:val="000000" w:themeColor="text1"/>
                            <w:kern w:val="2"/>
                            <w:sz w:val="18"/>
                            <w:szCs w:val="20"/>
                          </w:rPr>
                          <w:t>or [20]</w:t>
                        </w:r>
                      </w:p>
                    </w:txbxContent>
                  </v:textbox>
                </v:shape>
                <v:shape id="直接箭头连接符 712" o:spid="_x0000_s1198" type="#_x0000_t32" style="position:absolute;left:36089;top:26115;width:13;height:16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08MAAADcAAAADwAAAGRycy9kb3ducmV2LnhtbESPT4vCMBTE78J+h/AWvGmqS91SjSJC&#10;Wa/+g/X2bJ5tsXkpTardb78RBI/DzPyGWax6U4s7ta6yrGAyjkAQ51ZXXCg4HrJRAsJ5ZI21ZVLw&#10;Rw5Wy4/BAlNtH7yj+94XIkDYpaig9L5JpXR5SQbd2DbEwbva1qAPsi2kbvER4KaW0yiaSYMVh4US&#10;G9qUlN/2nVHwdb30P4lfyyT7tZuui+P4lJ2VGn726zkIT71/h1/trVbwPZnC80w4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2UNPDAAAA3AAAAA8AAAAAAAAAAAAA&#10;AAAAoQIAAGRycy9kb3ducmV2LnhtbFBLBQYAAAAABAAEAPkAAACRAwAAAAA=&#10;" strokecolor="#4579b8 [3044]">
                  <v:stroke endarrow="open"/>
                </v:shape>
                <v:shape id="直接箭头连接符 713" o:spid="_x0000_s1199" type="#_x0000_t32" style="position:absolute;left:36094;top:34798;width:8;height:22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MurcUAAADcAAAADwAAAGRycy9kb3ducmV2LnhtbESPX2vCMBTF3wW/Q7jC3mbq5lQ6o4gi&#10;bAgbdQPx7drctWXNTUmird/eDAY+Hs6fH2e+7EwtLuR8ZVnBaJiAIM6trrhQ8P21fZyB8AFZY22Z&#10;FFzJw3LR780x1bbljC77UIg4wj5FBWUITSqlz0sy6Ie2IY7ej3UGQ5SukNphG8dNLZ+SZCINVhwJ&#10;JTa0Lin/3Z9NhGzG2cvusDuNKVt9tqf340dwR6UeBt3qFUSgLtzD/+03rWA6eoa/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MurcUAAADcAAAADwAAAAAAAAAA&#10;AAAAAAChAgAAZHJzL2Rvd25yZXYueG1sUEsFBgAAAAAEAAQA+QAAAJMDAAAAAA==&#10;" strokecolor="#4579b8 [3044]">
                  <v:stroke endarrow="open"/>
                </v:shape>
                <v:shape id="文本框 11" o:spid="_x0000_s1200" type="#_x0000_t202" style="position:absolute;left:33332;top:37068;width:5524;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pDJMIA&#10;AADcAAAADwAAAGRycy9kb3ducmV2LnhtbESPS4sCMRCE7wv+h9CCl0UzepBlNIoI4uMivsBjM2kn&#10;g5POkEQd//1mQdhjUVVfUdN5a2vxJB8qxwqGgwwEceF0xaWC82nV/wERIrLG2jEpeFOA+azzNcVc&#10;uxcf6HmMpUgQDjkqMDE2uZShMGQxDFxDnLyb8xZjkr6U2uMrwW0tR1k2lhYrTgsGG1oaKu7Hh1XA&#10;7cjHsdmFk2vW9+16T9f95VupXrddTEBEauN/+NPeaAWJCH9n0hG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GkMkwgAAANwAAAAPAAAAAAAAAAAAAAAAAJgCAABkcnMvZG93&#10;bnJldi54bWxQSwUGAAAAAAQABAD1AAAAhwMAAAAA&#10;" fillcolor="white [3201]" strokecolor="black [3213]" strokeweight=".5pt">
                  <v:textbox>
                    <w:txbxContent>
                      <w:p w:rsidR="000442C0" w:rsidRPr="00C619C2" w:rsidRDefault="000442C0" w:rsidP="009A536E">
                        <w:pPr>
                          <w:pStyle w:val="af3"/>
                          <w:spacing w:before="0" w:beforeAutospacing="0" w:after="0" w:afterAutospacing="0"/>
                          <w:jc w:val="center"/>
                          <w:rPr>
                            <w:color w:val="000000" w:themeColor="text1"/>
                            <w:sz w:val="22"/>
                          </w:rPr>
                        </w:pPr>
                        <w:r w:rsidRPr="00C619C2">
                          <w:rPr>
                            <w:rFonts w:ascii="Times New Roman" w:hAnsi="Times New Roman"/>
                            <w:color w:val="000000" w:themeColor="text1"/>
                            <w:kern w:val="2"/>
                            <w:sz w:val="18"/>
                            <w:szCs w:val="20"/>
                          </w:rPr>
                          <w:t>Eq</w:t>
                        </w:r>
                        <w:proofErr w:type="gramStart"/>
                        <w:r w:rsidRPr="00C619C2">
                          <w:rPr>
                            <w:rFonts w:ascii="Times New Roman" w:hAnsi="Times New Roman"/>
                            <w:color w:val="000000" w:themeColor="text1"/>
                            <w:kern w:val="2"/>
                            <w:sz w:val="18"/>
                            <w:szCs w:val="20"/>
                          </w:rPr>
                          <w:t>.(</w:t>
                        </w:r>
                        <w:proofErr w:type="gramEnd"/>
                        <w:r w:rsidRPr="00C619C2">
                          <w:rPr>
                            <w:rFonts w:ascii="Times New Roman" w:hAnsi="Times New Roman"/>
                            <w:color w:val="000000" w:themeColor="text1"/>
                            <w:kern w:val="2"/>
                            <w:sz w:val="18"/>
                            <w:szCs w:val="20"/>
                          </w:rPr>
                          <w:t>2)</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722" o:spid="_x0000_s1201" type="#_x0000_t87" style="position:absolute;left:2379;top:759;width:2926;height:43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ppcUA&#10;AADcAAAADwAAAGRycy9kb3ducmV2LnhtbESPQWvCQBSE7wX/w/KE3uqme6iaukopFGypB6OUHh/Z&#10;12Tb7NuQXZP037uC4HGYmW+Y1WZ0jeipC9azhsdZBoK49MZypeF4eHtYgAgR2WDjmTT8U4DNenK3&#10;wtz4gffUF7ESCcIhRw11jG0uZShrchhmviVO3o/vHMYku0qaDocEd41UWfYkHVpOCzW29FpT+Vec&#10;nIaB7Gf/nS3VIdrdV/Hh1fvvXGl9Px1fnkFEGuMtfG1vjYa5UnA5k46AX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WmlxQAAANwAAAAPAAAAAAAAAAAAAAAAAJgCAABkcnMv&#10;ZG93bnJldi54bWxQSwUGAAAAAAQABAD1AAAAigMAAAAA&#10;" adj="120" strokecolor="#4579b8 [3044]"/>
                <v:shape id="左大括号 723" o:spid="_x0000_s1202" type="#_x0000_t87" style="position:absolute;left:2652;top:46788;width:2438;height:10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CMYA&#10;AADcAAAADwAAAGRycy9kb3ducmV2LnhtbESPQUvDQBSE7wX/w/IEb+3GKFViNkUEW08FoxZ6e80+&#10;k2D2bdhd242/3hWEHoeZ+YYpV9EM4kjO95YVXC8yEMSN1T23Ct7fnuf3IHxA1jhYJgUTeVhVF7MS&#10;C21P/ErHOrQiQdgXqKALYSyk9E1HBv3CjsTJ+7TOYEjStVI7PCW4GWSeZUtpsOe00OFITx01X/W3&#10;UbA7bPP9R9xObl3vpk3c4O3PGpW6uoyPDyACxXAO/7dftIK7/Ab+zqQjI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vCMYAAADcAAAADwAAAAAAAAAAAAAAAACYAgAAZHJz&#10;L2Rvd25yZXYueG1sUEsFBgAAAAAEAAQA9QAAAIsDAAAAAA==&#10;" adj="418,10697" strokecolor="#4579b8 [3044]"/>
                <v:shape id="左大括号 205" o:spid="_x0000_s1203" type="#_x0000_t87" style="position:absolute;left:2572;top:59383;width:2432;height:10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AKcUA&#10;AADcAAAADwAAAGRycy9kb3ducmV2LnhtbESP3WrCQBSE7wXfYTmCd7rR2lCiq2iLICKF2j7AIXvy&#10;o9mzaXaN0ad3hUIvh5n5hlmsOlOJlhpXWlYwGUcgiFOrS84V/HxvR28gnEfWWFkmBTdysFr2ewtM&#10;tL3yF7VHn4sAYZeggsL7OpHSpQUZdGNbEwcvs41BH2STS93gNcBNJadRFEuDJYeFAmt6Lyg9Hy9G&#10;webl91a31eywz+L4M0v3H6e7vis1HHTrOQhPnf8P/7V3WsE0eoXnmX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EApxQAAANwAAAAPAAAAAAAAAAAAAAAAAJgCAABkcnMv&#10;ZG93bnJldi54bWxQSwUGAAAAAAQABAD1AAAAigMAAAAA&#10;" adj="401,10697" strokecolor="#4579b8 [3044]">
                  <v:textbox>
                    <w:txbxContent>
                      <w:p w:rsidR="000442C0" w:rsidRDefault="000442C0" w:rsidP="0091186F"/>
                    </w:txbxContent>
                  </v:textbox>
                </v:shape>
                <v:shape id="文本框 702" o:spid="_x0000_s1204" type="#_x0000_t202" style="position:absolute;left:13139;top:7211;width:17917;height:3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EcsYA&#10;AADcAAAADwAAAGRycy9kb3ducmV2LnhtbESPQWvCQBSE7wX/w/KE3upGrbZENyKCkEKxVD3U22v2&#10;mYRk34bsNkn/vSsUehxm5htmvRlMLTpqXWlZwXQSgSDOrC45V3A+7Z9eQTiPrLG2TAp+ycEmGT2s&#10;Mda250/qjj4XAcIuRgWF900spcsKMugmtiEO3tW2Bn2QbS51i32Am1rOomgpDZYcFgpsaFdQVh1/&#10;jILLuf9+PhwWcvh4/yI/T9+werko9TgetisQngb/H/5rp1rBbLqA+5lwBGR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YEcsYAAADcAAAADwAAAAAAAAAAAAAAAACYAgAAZHJz&#10;L2Rvd25yZXYueG1sUEsFBgAAAAAEAAQA9QAAAIsDAAAAAA==&#10;" filled="f">
                  <v:stroke dashstyle="dash"/>
                  <v:textbox>
                    <w:txbxContent>
                      <w:p w:rsidR="000442C0" w:rsidRPr="00C619C2" w:rsidRDefault="000442C0" w:rsidP="00F84E72">
                        <w:pPr>
                          <w:pStyle w:val="af3"/>
                          <w:spacing w:before="0" w:beforeAutospacing="0" w:after="0" w:afterAutospacing="0"/>
                          <w:jc w:val="both"/>
                          <w:rPr>
                            <w:rFonts w:ascii="Times New Roman" w:hAnsi="Times New Roman"/>
                            <w:b/>
                            <w:color w:val="000000" w:themeColor="text1"/>
                            <w:kern w:val="2"/>
                            <w:sz w:val="18"/>
                            <w:szCs w:val="20"/>
                          </w:rPr>
                        </w:pPr>
                        <w:r w:rsidRPr="00C619C2">
                          <w:rPr>
                            <w:rFonts w:ascii="Times New Roman" w:hAnsi="Times New Roman"/>
                            <w:b/>
                            <w:color w:val="000000" w:themeColor="text1"/>
                            <w:kern w:val="2"/>
                            <w:sz w:val="18"/>
                            <w:szCs w:val="20"/>
                          </w:rPr>
                          <w:t>Sec</w:t>
                        </w:r>
                        <w:r w:rsidRPr="00C619C2">
                          <w:rPr>
                            <w:rFonts w:ascii="Times New Roman" w:hAnsi="Times New Roman" w:hint="eastAsia"/>
                            <w:b/>
                            <w:color w:val="000000" w:themeColor="text1"/>
                            <w:kern w:val="2"/>
                            <w:sz w:val="18"/>
                            <w:szCs w:val="20"/>
                          </w:rPr>
                          <w:t>-</w:t>
                        </w:r>
                      </w:p>
                      <w:p w:rsidR="000442C0" w:rsidRPr="00C619C2" w:rsidRDefault="000442C0" w:rsidP="00F84E72">
                        <w:pPr>
                          <w:pStyle w:val="af3"/>
                          <w:spacing w:before="0" w:beforeAutospacing="0" w:after="0" w:afterAutospacing="0"/>
                          <w:jc w:val="both"/>
                          <w:rPr>
                            <w:b/>
                            <w:color w:val="000000" w:themeColor="text1"/>
                            <w:sz w:val="22"/>
                          </w:rPr>
                        </w:pPr>
                        <w:proofErr w:type="spellStart"/>
                        <w:proofErr w:type="gramStart"/>
                        <w:r w:rsidRPr="00C619C2">
                          <w:rPr>
                            <w:rFonts w:ascii="Times New Roman" w:hAnsi="Times New Roman"/>
                            <w:b/>
                            <w:color w:val="000000" w:themeColor="text1"/>
                            <w:kern w:val="2"/>
                            <w:sz w:val="18"/>
                            <w:szCs w:val="20"/>
                          </w:rPr>
                          <w:t>tion</w:t>
                        </w:r>
                        <w:proofErr w:type="spellEnd"/>
                        <w:proofErr w:type="gramEnd"/>
                        <w:r w:rsidRPr="00C619C2">
                          <w:rPr>
                            <w:rFonts w:ascii="Times New Roman" w:hAnsi="Times New Roman"/>
                            <w:b/>
                            <w:color w:val="000000" w:themeColor="text1"/>
                            <w:kern w:val="2"/>
                            <w:sz w:val="18"/>
                            <w:szCs w:val="20"/>
                          </w:rPr>
                          <w:t xml:space="preserve"> </w:t>
                        </w:r>
                        <w:r w:rsidRPr="00C619C2">
                          <w:rPr>
                            <w:rFonts w:ascii="Times New Roman" w:hAnsi="Times New Roman" w:hint="eastAsia"/>
                            <w:b/>
                            <w:color w:val="000000" w:themeColor="text1"/>
                            <w:kern w:val="2"/>
                            <w:sz w:val="18"/>
                            <w:szCs w:val="20"/>
                          </w:rPr>
                          <w:t>3</w:t>
                        </w:r>
                      </w:p>
                    </w:txbxContent>
                  </v:textbox>
                </v:shape>
                <w10:anchorlock/>
              </v:group>
            </w:pict>
          </mc:Fallback>
        </mc:AlternateContent>
      </w:r>
    </w:p>
    <w:p w:rsidR="00E902FF" w:rsidRPr="00981244" w:rsidRDefault="008529B3" w:rsidP="008529B3">
      <w:pPr>
        <w:jc w:val="center"/>
        <w:rPr>
          <w:color w:val="000000" w:themeColor="text1"/>
          <w:sz w:val="18"/>
          <w:szCs w:val="18"/>
        </w:rPr>
      </w:pPr>
      <w:r w:rsidRPr="00981244">
        <w:rPr>
          <w:rFonts w:hint="eastAsia"/>
          <w:b/>
          <w:color w:val="000000" w:themeColor="text1"/>
          <w:sz w:val="18"/>
          <w:szCs w:val="18"/>
        </w:rPr>
        <w:t>Fig. 1</w:t>
      </w:r>
      <w:r w:rsidR="00F12EA8" w:rsidRPr="00981244">
        <w:rPr>
          <w:rFonts w:hint="eastAsia"/>
          <w:b/>
          <w:color w:val="000000" w:themeColor="text1"/>
          <w:sz w:val="18"/>
          <w:szCs w:val="18"/>
        </w:rPr>
        <w:t>8</w:t>
      </w:r>
      <w:r w:rsidRPr="00981244">
        <w:rPr>
          <w:rFonts w:hint="eastAsia"/>
          <w:b/>
          <w:color w:val="000000" w:themeColor="text1"/>
          <w:sz w:val="18"/>
          <w:szCs w:val="18"/>
        </w:rPr>
        <w:t xml:space="preserve">. </w:t>
      </w:r>
      <w:r w:rsidRPr="00981244">
        <w:rPr>
          <w:color w:val="000000" w:themeColor="text1"/>
          <w:sz w:val="18"/>
          <w:szCs w:val="18"/>
        </w:rPr>
        <w:t xml:space="preserve">ER </w:t>
      </w:r>
      <w:r w:rsidRPr="00981244">
        <w:rPr>
          <w:rFonts w:hint="eastAsia"/>
          <w:color w:val="000000" w:themeColor="text1"/>
          <w:sz w:val="18"/>
          <w:szCs w:val="18"/>
        </w:rPr>
        <w:t>approach</w:t>
      </w:r>
      <w:r w:rsidRPr="00981244">
        <w:rPr>
          <w:color w:val="000000" w:themeColor="text1"/>
          <w:sz w:val="18"/>
          <w:szCs w:val="18"/>
        </w:rPr>
        <w:t xml:space="preserve"> with multiple kinds of attributes and </w:t>
      </w:r>
      <w:r w:rsidR="00E30241" w:rsidRPr="00981244">
        <w:rPr>
          <w:rFonts w:hint="eastAsia"/>
          <w:color w:val="000000" w:themeColor="text1"/>
          <w:sz w:val="18"/>
          <w:szCs w:val="18"/>
        </w:rPr>
        <w:t>objective</w:t>
      </w:r>
      <w:r w:rsidRPr="00981244">
        <w:rPr>
          <w:color w:val="000000" w:themeColor="text1"/>
          <w:sz w:val="18"/>
          <w:szCs w:val="18"/>
        </w:rPr>
        <w:t xml:space="preserve"> weight assignment</w:t>
      </w:r>
    </w:p>
    <w:p w:rsidR="00412D7A" w:rsidRPr="00981244" w:rsidRDefault="00412D7A" w:rsidP="002C62CD">
      <w:pPr>
        <w:rPr>
          <w:color w:val="000000" w:themeColor="text1"/>
          <w:sz w:val="20"/>
          <w:szCs w:val="20"/>
        </w:rPr>
      </w:pPr>
    </w:p>
    <w:p w:rsidR="00E902FF" w:rsidRPr="00981244" w:rsidRDefault="007D1BB4" w:rsidP="00A9341F">
      <w:pPr>
        <w:ind w:firstLine="289"/>
        <w:rPr>
          <w:color w:val="000000" w:themeColor="text1"/>
          <w:sz w:val="20"/>
          <w:szCs w:val="20"/>
        </w:rPr>
      </w:pPr>
      <w:r w:rsidRPr="00981244">
        <w:rPr>
          <w:rFonts w:hint="eastAsia"/>
          <w:color w:val="000000" w:themeColor="text1"/>
          <w:sz w:val="20"/>
          <w:szCs w:val="20"/>
        </w:rPr>
        <w:t>Fig.18</w:t>
      </w:r>
      <w:r w:rsidR="001E5B42" w:rsidRPr="00981244">
        <w:rPr>
          <w:rFonts w:hint="eastAsia"/>
          <w:color w:val="000000" w:themeColor="text1"/>
          <w:sz w:val="20"/>
          <w:szCs w:val="20"/>
        </w:rPr>
        <w:t xml:space="preserve"> </w:t>
      </w:r>
      <w:r w:rsidR="001E5B42" w:rsidRPr="00981244">
        <w:rPr>
          <w:color w:val="000000" w:themeColor="text1"/>
          <w:sz w:val="20"/>
          <w:szCs w:val="20"/>
        </w:rPr>
        <w:t>provides</w:t>
      </w:r>
      <w:r w:rsidR="001E5B42" w:rsidRPr="00981244">
        <w:rPr>
          <w:rFonts w:hint="eastAsia"/>
          <w:color w:val="000000" w:themeColor="text1"/>
          <w:sz w:val="20"/>
          <w:szCs w:val="20"/>
        </w:rPr>
        <w:t xml:space="preserve"> us a </w:t>
      </w:r>
      <w:r w:rsidR="006F500E" w:rsidRPr="00981244">
        <w:rPr>
          <w:rFonts w:hint="eastAsia"/>
          <w:color w:val="000000" w:themeColor="text1"/>
          <w:sz w:val="20"/>
          <w:szCs w:val="20"/>
        </w:rPr>
        <w:t xml:space="preserve">complete process </w:t>
      </w:r>
      <w:r w:rsidR="00D031CA" w:rsidRPr="00981244">
        <w:rPr>
          <w:rFonts w:hint="eastAsia"/>
          <w:color w:val="000000" w:themeColor="text1"/>
          <w:sz w:val="20"/>
          <w:szCs w:val="20"/>
        </w:rPr>
        <w:t xml:space="preserve">to </w:t>
      </w:r>
      <w:r w:rsidR="00BD51DF" w:rsidRPr="00981244">
        <w:rPr>
          <w:color w:val="000000" w:themeColor="text1"/>
          <w:sz w:val="20"/>
          <w:szCs w:val="20"/>
        </w:rPr>
        <w:t>ta</w:t>
      </w:r>
      <w:r w:rsidR="00BD51DF" w:rsidRPr="00981244">
        <w:rPr>
          <w:rFonts w:hint="eastAsia"/>
          <w:color w:val="000000" w:themeColor="text1"/>
          <w:sz w:val="20"/>
          <w:szCs w:val="20"/>
        </w:rPr>
        <w:t>c</w:t>
      </w:r>
      <w:r w:rsidR="00D031CA" w:rsidRPr="00981244">
        <w:rPr>
          <w:color w:val="000000" w:themeColor="text1"/>
          <w:sz w:val="20"/>
          <w:szCs w:val="20"/>
        </w:rPr>
        <w:t>k</w:t>
      </w:r>
      <w:r w:rsidR="00BD51DF" w:rsidRPr="00981244">
        <w:rPr>
          <w:rFonts w:hint="eastAsia"/>
          <w:color w:val="000000" w:themeColor="text1"/>
          <w:sz w:val="20"/>
          <w:szCs w:val="20"/>
        </w:rPr>
        <w:t>l</w:t>
      </w:r>
      <w:r w:rsidR="00D031CA" w:rsidRPr="00981244">
        <w:rPr>
          <w:color w:val="000000" w:themeColor="text1"/>
          <w:sz w:val="20"/>
          <w:szCs w:val="20"/>
        </w:rPr>
        <w:t>ing</w:t>
      </w:r>
      <w:r w:rsidR="00D031CA" w:rsidRPr="00981244">
        <w:rPr>
          <w:rFonts w:hint="eastAsia"/>
          <w:color w:val="000000" w:themeColor="text1"/>
          <w:sz w:val="20"/>
          <w:szCs w:val="20"/>
        </w:rPr>
        <w:t xml:space="preserve"> with</w:t>
      </w:r>
      <w:r w:rsidR="006F500E" w:rsidRPr="00981244">
        <w:rPr>
          <w:rFonts w:hint="eastAsia"/>
          <w:color w:val="000000" w:themeColor="text1"/>
          <w:sz w:val="20"/>
          <w:szCs w:val="20"/>
        </w:rPr>
        <w:t xml:space="preserve"> </w:t>
      </w:r>
      <w:r w:rsidR="00D031CA" w:rsidRPr="00981244">
        <w:rPr>
          <w:rFonts w:hint="eastAsia"/>
          <w:color w:val="000000" w:themeColor="text1"/>
          <w:sz w:val="20"/>
          <w:szCs w:val="20"/>
        </w:rPr>
        <w:t xml:space="preserve">a MADM </w:t>
      </w:r>
      <w:r w:rsidR="00412D7A" w:rsidRPr="00981244">
        <w:rPr>
          <w:rFonts w:hint="eastAsia"/>
          <w:color w:val="000000" w:themeColor="text1"/>
          <w:sz w:val="20"/>
          <w:szCs w:val="20"/>
        </w:rPr>
        <w:t xml:space="preserve">problem </w:t>
      </w:r>
      <w:r w:rsidR="002C62CD" w:rsidRPr="00981244">
        <w:rPr>
          <w:rFonts w:hint="eastAsia"/>
          <w:color w:val="000000" w:themeColor="text1"/>
          <w:sz w:val="20"/>
          <w:szCs w:val="20"/>
        </w:rPr>
        <w:t>including</w:t>
      </w:r>
      <w:r w:rsidR="00D031CA" w:rsidRPr="00981244">
        <w:rPr>
          <w:rFonts w:hint="eastAsia"/>
          <w:color w:val="000000" w:themeColor="text1"/>
          <w:sz w:val="20"/>
          <w:szCs w:val="20"/>
        </w:rPr>
        <w:t xml:space="preserve"> both quantitative and qualitative attributes.</w:t>
      </w:r>
      <w:r w:rsidR="00750382" w:rsidRPr="00981244">
        <w:rPr>
          <w:rFonts w:hint="eastAsia"/>
          <w:color w:val="000000" w:themeColor="text1"/>
          <w:sz w:val="20"/>
          <w:szCs w:val="20"/>
        </w:rPr>
        <w:t xml:space="preserve"> </w:t>
      </w:r>
      <w:r w:rsidR="004D2265" w:rsidRPr="00981244">
        <w:rPr>
          <w:rFonts w:hint="eastAsia"/>
          <w:color w:val="000000" w:themeColor="text1"/>
          <w:sz w:val="20"/>
          <w:szCs w:val="20"/>
        </w:rPr>
        <w:t xml:space="preserve">Three steps are involved in the decision making process. </w:t>
      </w:r>
      <w:r w:rsidR="009F2AC8" w:rsidRPr="00981244">
        <w:rPr>
          <w:rFonts w:hint="eastAsia"/>
          <w:color w:val="000000" w:themeColor="text1"/>
          <w:sz w:val="20"/>
          <w:szCs w:val="20"/>
        </w:rPr>
        <w:t>S</w:t>
      </w:r>
      <w:r w:rsidR="004D2265" w:rsidRPr="00981244">
        <w:rPr>
          <w:rFonts w:hint="eastAsia"/>
          <w:color w:val="000000" w:themeColor="text1"/>
          <w:sz w:val="20"/>
          <w:szCs w:val="20"/>
        </w:rPr>
        <w:t xml:space="preserve">tep </w:t>
      </w:r>
      <w:r w:rsidR="009F2AC8" w:rsidRPr="00981244">
        <w:rPr>
          <w:rFonts w:hint="eastAsia"/>
          <w:color w:val="000000" w:themeColor="text1"/>
          <w:sz w:val="20"/>
          <w:szCs w:val="20"/>
        </w:rPr>
        <w:t xml:space="preserve">1 </w:t>
      </w:r>
      <w:r w:rsidR="004D2265" w:rsidRPr="00981244">
        <w:rPr>
          <w:rFonts w:hint="eastAsia"/>
          <w:color w:val="000000" w:themeColor="text1"/>
          <w:sz w:val="20"/>
          <w:szCs w:val="20"/>
        </w:rPr>
        <w:t xml:space="preserve">is the acquirement of assessment values </w:t>
      </w:r>
      <w:r w:rsidR="005513CB" w:rsidRPr="00981244">
        <w:rPr>
          <w:rFonts w:hint="eastAsia"/>
          <w:color w:val="000000" w:themeColor="text1"/>
          <w:sz w:val="20"/>
          <w:szCs w:val="20"/>
        </w:rPr>
        <w:t>on both quantitative and qualitative attributes</w:t>
      </w:r>
      <w:r w:rsidR="005E4F22" w:rsidRPr="00981244">
        <w:rPr>
          <w:rFonts w:hint="eastAsia"/>
          <w:color w:val="000000" w:themeColor="text1"/>
          <w:sz w:val="20"/>
          <w:szCs w:val="20"/>
        </w:rPr>
        <w:t xml:space="preserve">, </w:t>
      </w:r>
      <w:r w:rsidR="005B5D5D" w:rsidRPr="00981244">
        <w:rPr>
          <w:rFonts w:hint="eastAsia"/>
          <w:color w:val="000000" w:themeColor="text1"/>
          <w:sz w:val="20"/>
          <w:szCs w:val="20"/>
        </w:rPr>
        <w:t>followed by the</w:t>
      </w:r>
      <w:r w:rsidR="005E4F22" w:rsidRPr="00981244">
        <w:rPr>
          <w:rFonts w:hint="eastAsia"/>
          <w:color w:val="000000" w:themeColor="text1"/>
          <w:sz w:val="20"/>
          <w:szCs w:val="20"/>
        </w:rPr>
        <w:t xml:space="preserve"> </w:t>
      </w:r>
      <w:r w:rsidR="005E4F22" w:rsidRPr="00981244">
        <w:rPr>
          <w:color w:val="000000" w:themeColor="text1"/>
          <w:sz w:val="20"/>
          <w:szCs w:val="20"/>
        </w:rPr>
        <w:lastRenderedPageBreak/>
        <w:t>transform</w:t>
      </w:r>
      <w:r w:rsidR="005B5D5D" w:rsidRPr="00981244">
        <w:rPr>
          <w:rFonts w:hint="eastAsia"/>
          <w:color w:val="000000" w:themeColor="text1"/>
          <w:sz w:val="20"/>
          <w:szCs w:val="20"/>
        </w:rPr>
        <w:t>ation of</w:t>
      </w:r>
      <w:r w:rsidR="005E4F22" w:rsidRPr="00981244">
        <w:rPr>
          <w:rFonts w:hint="eastAsia"/>
          <w:color w:val="000000" w:themeColor="text1"/>
          <w:sz w:val="20"/>
          <w:szCs w:val="20"/>
        </w:rPr>
        <w:t xml:space="preserve"> assessment values to the </w:t>
      </w:r>
      <w:r w:rsidR="00880655" w:rsidRPr="00981244">
        <w:rPr>
          <w:rFonts w:hint="eastAsia"/>
          <w:color w:val="000000" w:themeColor="text1"/>
          <w:sz w:val="20"/>
          <w:szCs w:val="20"/>
        </w:rPr>
        <w:t xml:space="preserve">belief degrees on the </w:t>
      </w:r>
      <w:r w:rsidR="005E4F22" w:rsidRPr="00981244">
        <w:rPr>
          <w:rFonts w:hint="eastAsia"/>
          <w:color w:val="000000" w:themeColor="text1"/>
          <w:sz w:val="20"/>
          <w:szCs w:val="20"/>
        </w:rPr>
        <w:t>general frame of discernment</w:t>
      </w:r>
      <w:r w:rsidR="004D2265" w:rsidRPr="00981244">
        <w:rPr>
          <w:rFonts w:hint="eastAsia"/>
          <w:color w:val="000000" w:themeColor="text1"/>
          <w:sz w:val="20"/>
          <w:szCs w:val="20"/>
        </w:rPr>
        <w:t xml:space="preserve">. </w:t>
      </w:r>
      <w:r w:rsidR="002C62CD" w:rsidRPr="00981244">
        <w:rPr>
          <w:rFonts w:hint="eastAsia"/>
          <w:color w:val="000000" w:themeColor="text1"/>
          <w:sz w:val="20"/>
          <w:szCs w:val="20"/>
        </w:rPr>
        <w:t xml:space="preserve">For a quantitative </w:t>
      </w:r>
      <w:r w:rsidR="00BD2BAB" w:rsidRPr="00981244">
        <w:rPr>
          <w:rFonts w:hint="eastAsia"/>
          <w:color w:val="000000" w:themeColor="text1"/>
          <w:sz w:val="20"/>
          <w:szCs w:val="20"/>
        </w:rPr>
        <w:t>BA or CA</w:t>
      </w:r>
      <w:r w:rsidR="002C62CD" w:rsidRPr="00981244">
        <w:rPr>
          <w:rFonts w:hint="eastAsia"/>
          <w:color w:val="000000" w:themeColor="text1"/>
          <w:sz w:val="20"/>
          <w:szCs w:val="20"/>
        </w:rPr>
        <w:t xml:space="preserve"> with certain value or a qualitative attribute assigned with belief distribution, </w:t>
      </w:r>
      <w:r w:rsidR="00BD2BAB" w:rsidRPr="00981244">
        <w:rPr>
          <w:rFonts w:hint="eastAsia"/>
          <w:color w:val="000000" w:themeColor="text1"/>
          <w:sz w:val="20"/>
          <w:szCs w:val="20"/>
        </w:rPr>
        <w:t xml:space="preserve">the transformation rules in [2] can be used. If a quantitative attribute is assessed by interval value, we can apply the method in [19] </w:t>
      </w:r>
      <w:r w:rsidR="00DE1B3A" w:rsidRPr="00981244">
        <w:rPr>
          <w:rFonts w:hint="eastAsia"/>
          <w:color w:val="000000" w:themeColor="text1"/>
          <w:sz w:val="20"/>
          <w:szCs w:val="20"/>
        </w:rPr>
        <w:t xml:space="preserve">or [20] </w:t>
      </w:r>
      <w:r w:rsidR="00BD2BAB" w:rsidRPr="00981244">
        <w:rPr>
          <w:rFonts w:hint="eastAsia"/>
          <w:color w:val="000000" w:themeColor="text1"/>
          <w:sz w:val="20"/>
          <w:szCs w:val="20"/>
        </w:rPr>
        <w:t xml:space="preserve">to transform the interval value to belief distribution. </w:t>
      </w:r>
      <w:r w:rsidR="009F2AC8" w:rsidRPr="00981244">
        <w:rPr>
          <w:rFonts w:hint="eastAsia"/>
          <w:color w:val="000000" w:themeColor="text1"/>
          <w:sz w:val="20"/>
          <w:szCs w:val="20"/>
        </w:rPr>
        <w:t>Otherwise, t</w:t>
      </w:r>
      <w:r w:rsidR="009F2AC8" w:rsidRPr="00981244">
        <w:rPr>
          <w:color w:val="000000" w:themeColor="text1"/>
          <w:sz w:val="20"/>
          <w:szCs w:val="20"/>
        </w:rPr>
        <w:t>ransformatio</w:t>
      </w:r>
      <w:r w:rsidR="009F2AC8" w:rsidRPr="00981244">
        <w:rPr>
          <w:rFonts w:hint="eastAsia"/>
          <w:color w:val="000000" w:themeColor="text1"/>
          <w:sz w:val="20"/>
          <w:szCs w:val="20"/>
        </w:rPr>
        <w:t xml:space="preserve">n </w:t>
      </w:r>
      <w:r w:rsidR="009F2AC8" w:rsidRPr="00981244">
        <w:rPr>
          <w:color w:val="000000" w:themeColor="text1"/>
          <w:sz w:val="20"/>
          <w:szCs w:val="20"/>
        </w:rPr>
        <w:t>rules</w:t>
      </w:r>
      <w:r w:rsidR="009F2AC8" w:rsidRPr="00981244">
        <w:rPr>
          <w:rFonts w:hint="eastAsia"/>
          <w:color w:val="000000" w:themeColor="text1"/>
          <w:sz w:val="20"/>
          <w:szCs w:val="20"/>
        </w:rPr>
        <w:t xml:space="preserve"> </w:t>
      </w:r>
      <w:r w:rsidR="009F2AC8" w:rsidRPr="00981244">
        <w:rPr>
          <w:color w:val="000000" w:themeColor="text1"/>
          <w:sz w:val="20"/>
          <w:szCs w:val="20"/>
        </w:rPr>
        <w:t>proposed</w:t>
      </w:r>
      <w:r w:rsidR="009F2AC8" w:rsidRPr="00981244">
        <w:rPr>
          <w:rFonts w:hint="eastAsia"/>
          <w:color w:val="000000" w:themeColor="text1"/>
          <w:sz w:val="20"/>
          <w:szCs w:val="20"/>
        </w:rPr>
        <w:t xml:space="preserve"> in Section 3 can be used for FIA and DIA. S</w:t>
      </w:r>
      <w:r w:rsidR="005513CB" w:rsidRPr="00981244">
        <w:rPr>
          <w:rFonts w:hint="eastAsia"/>
          <w:color w:val="000000" w:themeColor="text1"/>
          <w:sz w:val="20"/>
          <w:szCs w:val="20"/>
        </w:rPr>
        <w:t xml:space="preserve">tep </w:t>
      </w:r>
      <w:r w:rsidR="009F2AC8" w:rsidRPr="00981244">
        <w:rPr>
          <w:rFonts w:hint="eastAsia"/>
          <w:color w:val="000000" w:themeColor="text1"/>
          <w:sz w:val="20"/>
          <w:szCs w:val="20"/>
        </w:rPr>
        <w:t xml:space="preserve">2 </w:t>
      </w:r>
      <w:r w:rsidR="005513CB" w:rsidRPr="00981244">
        <w:rPr>
          <w:rFonts w:hint="eastAsia"/>
          <w:color w:val="000000" w:themeColor="text1"/>
          <w:sz w:val="20"/>
          <w:szCs w:val="20"/>
        </w:rPr>
        <w:t xml:space="preserve">is the </w:t>
      </w:r>
      <w:r w:rsidR="00880655" w:rsidRPr="00981244">
        <w:rPr>
          <w:rFonts w:hint="eastAsia"/>
          <w:color w:val="000000" w:themeColor="text1"/>
          <w:sz w:val="20"/>
          <w:szCs w:val="20"/>
        </w:rPr>
        <w:t>generation of attribute weights from the assessment values of both quantitative and qualitative attributes</w:t>
      </w:r>
      <w:r w:rsidR="009F2AC8" w:rsidRPr="00981244">
        <w:rPr>
          <w:rFonts w:hint="eastAsia"/>
          <w:color w:val="000000" w:themeColor="text1"/>
          <w:sz w:val="20"/>
          <w:szCs w:val="20"/>
        </w:rPr>
        <w:t xml:space="preserve"> which is discussed in Section 4</w:t>
      </w:r>
      <w:r w:rsidR="00700E52" w:rsidRPr="00981244">
        <w:rPr>
          <w:rFonts w:hint="eastAsia"/>
          <w:color w:val="000000" w:themeColor="text1"/>
          <w:sz w:val="20"/>
          <w:szCs w:val="20"/>
        </w:rPr>
        <w:t>.3</w:t>
      </w:r>
      <w:r w:rsidR="00880655" w:rsidRPr="00981244">
        <w:rPr>
          <w:rFonts w:hint="eastAsia"/>
          <w:color w:val="000000" w:themeColor="text1"/>
          <w:sz w:val="20"/>
          <w:szCs w:val="20"/>
        </w:rPr>
        <w:t xml:space="preserve">. </w:t>
      </w:r>
      <w:r w:rsidR="009F2AC8" w:rsidRPr="00981244">
        <w:rPr>
          <w:rFonts w:hint="eastAsia"/>
          <w:color w:val="000000" w:themeColor="text1"/>
          <w:sz w:val="20"/>
          <w:szCs w:val="20"/>
        </w:rPr>
        <w:t>S</w:t>
      </w:r>
      <w:r w:rsidR="00880655" w:rsidRPr="00981244">
        <w:rPr>
          <w:rFonts w:hint="eastAsia"/>
          <w:color w:val="000000" w:themeColor="text1"/>
          <w:sz w:val="20"/>
          <w:szCs w:val="20"/>
        </w:rPr>
        <w:t xml:space="preserve">tep </w:t>
      </w:r>
      <w:r w:rsidR="009F2AC8" w:rsidRPr="00981244">
        <w:rPr>
          <w:rFonts w:hint="eastAsia"/>
          <w:color w:val="000000" w:themeColor="text1"/>
          <w:sz w:val="20"/>
          <w:szCs w:val="20"/>
        </w:rPr>
        <w:t xml:space="preserve">3 </w:t>
      </w:r>
      <w:r w:rsidR="00880655" w:rsidRPr="00981244">
        <w:rPr>
          <w:rFonts w:hint="eastAsia"/>
          <w:color w:val="000000" w:themeColor="text1"/>
          <w:sz w:val="20"/>
          <w:szCs w:val="20"/>
        </w:rPr>
        <w:t xml:space="preserve">is the aggregation of attribute values from the transformed distributions in step 1 and the generated attribute weights in step 2 by the ER approach or </w:t>
      </w:r>
      <w:r w:rsidR="009F2AC8" w:rsidRPr="00981244">
        <w:rPr>
          <w:rFonts w:hint="eastAsia"/>
          <w:i/>
          <w:color w:val="000000" w:themeColor="text1"/>
          <w:sz w:val="20"/>
          <w:szCs w:val="20"/>
        </w:rPr>
        <w:t>Models</w:t>
      </w:r>
      <w:r w:rsidR="009F2AC8" w:rsidRPr="00981244">
        <w:rPr>
          <w:rFonts w:hint="eastAsia"/>
          <w:color w:val="000000" w:themeColor="text1"/>
          <w:sz w:val="20"/>
          <w:szCs w:val="20"/>
        </w:rPr>
        <w:t xml:space="preserve"> 1 to 3 provided in Section 4</w:t>
      </w:r>
      <w:r w:rsidR="00700E52" w:rsidRPr="00981244">
        <w:rPr>
          <w:rFonts w:hint="eastAsia"/>
          <w:color w:val="000000" w:themeColor="text1"/>
          <w:sz w:val="20"/>
          <w:szCs w:val="20"/>
        </w:rPr>
        <w:t>.4</w:t>
      </w:r>
      <w:r w:rsidR="00880655" w:rsidRPr="00981244">
        <w:rPr>
          <w:rFonts w:hint="eastAsia"/>
          <w:color w:val="000000" w:themeColor="text1"/>
          <w:sz w:val="20"/>
          <w:szCs w:val="20"/>
        </w:rPr>
        <w:t>.</w:t>
      </w:r>
      <w:r w:rsidR="008353E3" w:rsidRPr="00981244">
        <w:rPr>
          <w:rFonts w:hint="eastAsia"/>
          <w:color w:val="000000" w:themeColor="text1"/>
          <w:sz w:val="20"/>
          <w:szCs w:val="20"/>
        </w:rPr>
        <w:t xml:space="preserve"> </w:t>
      </w:r>
      <w:r w:rsidR="00350D47" w:rsidRPr="00981244">
        <w:rPr>
          <w:rFonts w:hint="eastAsia"/>
          <w:color w:val="000000" w:themeColor="text1"/>
          <w:sz w:val="20"/>
          <w:szCs w:val="20"/>
        </w:rPr>
        <w:t>Next</w:t>
      </w:r>
      <w:r w:rsidR="008353E3" w:rsidRPr="00981244">
        <w:rPr>
          <w:rFonts w:hint="eastAsia"/>
          <w:color w:val="000000" w:themeColor="text1"/>
          <w:sz w:val="20"/>
          <w:szCs w:val="20"/>
        </w:rPr>
        <w:t xml:space="preserve">, we will give </w:t>
      </w:r>
      <w:r w:rsidR="00350D47" w:rsidRPr="00981244">
        <w:rPr>
          <w:rFonts w:hint="eastAsia"/>
          <w:color w:val="000000" w:themeColor="text1"/>
          <w:sz w:val="20"/>
          <w:szCs w:val="20"/>
        </w:rPr>
        <w:t>two</w:t>
      </w:r>
      <w:r w:rsidR="008353E3" w:rsidRPr="00981244">
        <w:rPr>
          <w:rFonts w:hint="eastAsia"/>
          <w:color w:val="000000" w:themeColor="text1"/>
          <w:sz w:val="20"/>
          <w:szCs w:val="20"/>
        </w:rPr>
        <w:t xml:space="preserve"> case stud</w:t>
      </w:r>
      <w:r w:rsidR="00350D47" w:rsidRPr="00981244">
        <w:rPr>
          <w:rFonts w:hint="eastAsia"/>
          <w:color w:val="000000" w:themeColor="text1"/>
          <w:sz w:val="20"/>
          <w:szCs w:val="20"/>
        </w:rPr>
        <w:t>ies</w:t>
      </w:r>
      <w:r w:rsidR="008353E3" w:rsidRPr="00981244">
        <w:rPr>
          <w:rFonts w:hint="eastAsia"/>
          <w:color w:val="000000" w:themeColor="text1"/>
          <w:sz w:val="20"/>
          <w:szCs w:val="20"/>
        </w:rPr>
        <w:t xml:space="preserve"> to illustrate the whole decision making process.</w:t>
      </w:r>
    </w:p>
    <w:p w:rsidR="00B763FD" w:rsidRPr="00981244" w:rsidRDefault="00B763FD" w:rsidP="00CF7DCE">
      <w:pPr>
        <w:jc w:val="left"/>
        <w:rPr>
          <w:color w:val="000000" w:themeColor="text1"/>
          <w:sz w:val="20"/>
          <w:szCs w:val="20"/>
        </w:rPr>
      </w:pPr>
    </w:p>
    <w:p w:rsidR="00AE7E18" w:rsidRPr="00981244" w:rsidRDefault="00AE7E18" w:rsidP="00AE7E18">
      <w:pPr>
        <w:jc w:val="left"/>
        <w:outlineLvl w:val="0"/>
        <w:rPr>
          <w:b/>
          <w:color w:val="000000" w:themeColor="text1"/>
          <w:sz w:val="20"/>
          <w:szCs w:val="20"/>
        </w:rPr>
      </w:pPr>
      <w:r w:rsidRPr="00981244">
        <w:rPr>
          <w:rFonts w:hint="eastAsia"/>
          <w:b/>
          <w:color w:val="000000" w:themeColor="text1"/>
          <w:sz w:val="20"/>
          <w:szCs w:val="20"/>
        </w:rPr>
        <w:t>5. Case study</w:t>
      </w:r>
    </w:p>
    <w:p w:rsidR="00E162B0" w:rsidRPr="00981244" w:rsidRDefault="00E162B0" w:rsidP="00E162B0">
      <w:pPr>
        <w:ind w:firstLine="289"/>
        <w:rPr>
          <w:color w:val="000000" w:themeColor="text1"/>
          <w:sz w:val="20"/>
          <w:szCs w:val="20"/>
        </w:rPr>
      </w:pPr>
      <w:r w:rsidRPr="00981244">
        <w:rPr>
          <w:color w:val="000000" w:themeColor="text1"/>
          <w:kern w:val="0"/>
          <w:sz w:val="20"/>
          <w:szCs w:val="20"/>
        </w:rPr>
        <w:t>In this section</w:t>
      </w:r>
      <w:r w:rsidRPr="00981244">
        <w:rPr>
          <w:rFonts w:hint="eastAsia"/>
          <w:color w:val="000000" w:themeColor="text1"/>
          <w:kern w:val="0"/>
          <w:sz w:val="20"/>
          <w:szCs w:val="20"/>
        </w:rPr>
        <w:t xml:space="preserve">, </w:t>
      </w:r>
      <w:r w:rsidRPr="00981244">
        <w:rPr>
          <w:rFonts w:hint="eastAsia"/>
          <w:color w:val="000000" w:themeColor="text1"/>
          <w:sz w:val="20"/>
          <w:szCs w:val="20"/>
        </w:rPr>
        <w:t>two examples are provided to illustrate the approach</w:t>
      </w:r>
      <w:r w:rsidR="00CA7073" w:rsidRPr="00981244">
        <w:rPr>
          <w:rFonts w:hint="eastAsia"/>
          <w:color w:val="000000" w:themeColor="text1"/>
          <w:sz w:val="20"/>
          <w:szCs w:val="20"/>
        </w:rPr>
        <w:t>es</w:t>
      </w:r>
      <w:r w:rsidRPr="00981244">
        <w:rPr>
          <w:rFonts w:hint="eastAsia"/>
          <w:color w:val="000000" w:themeColor="text1"/>
          <w:sz w:val="20"/>
          <w:szCs w:val="20"/>
        </w:rPr>
        <w:t xml:space="preserve"> proposed in this paper. </w:t>
      </w:r>
      <w:r w:rsidRPr="00981244">
        <w:rPr>
          <w:color w:val="000000" w:themeColor="text1"/>
          <w:sz w:val="20"/>
          <w:szCs w:val="20"/>
        </w:rPr>
        <w:t>I</w:t>
      </w:r>
      <w:r w:rsidRPr="00981244">
        <w:rPr>
          <w:rFonts w:hint="eastAsia"/>
          <w:color w:val="000000" w:themeColor="text1"/>
          <w:sz w:val="20"/>
          <w:szCs w:val="20"/>
        </w:rPr>
        <w:t xml:space="preserve">n the first </w:t>
      </w:r>
      <w:r w:rsidR="00C05E60" w:rsidRPr="00981244">
        <w:rPr>
          <w:rFonts w:hint="eastAsia"/>
          <w:color w:val="000000" w:themeColor="text1"/>
          <w:sz w:val="20"/>
          <w:szCs w:val="20"/>
        </w:rPr>
        <w:t>case</w:t>
      </w:r>
      <w:r w:rsidRPr="00981244">
        <w:rPr>
          <w:rFonts w:hint="eastAsia"/>
          <w:color w:val="000000" w:themeColor="text1"/>
          <w:sz w:val="20"/>
          <w:szCs w:val="20"/>
        </w:rPr>
        <w:t xml:space="preserve">, </w:t>
      </w:r>
      <w:r w:rsidR="00E925E0" w:rsidRPr="00981244">
        <w:rPr>
          <w:rFonts w:hint="eastAsia"/>
          <w:color w:val="000000" w:themeColor="text1"/>
          <w:sz w:val="20"/>
          <w:szCs w:val="20"/>
        </w:rPr>
        <w:t>FIA and DIA</w:t>
      </w:r>
      <w:r w:rsidRPr="00981244">
        <w:rPr>
          <w:rFonts w:hint="eastAsia"/>
          <w:color w:val="000000" w:themeColor="text1"/>
          <w:sz w:val="20"/>
          <w:szCs w:val="20"/>
        </w:rPr>
        <w:t xml:space="preserve"> are contained in the assessment process, while weight assignment method is included in the second </w:t>
      </w:r>
      <w:r w:rsidR="00C05E60" w:rsidRPr="00981244">
        <w:rPr>
          <w:rFonts w:hint="eastAsia"/>
          <w:color w:val="000000" w:themeColor="text1"/>
          <w:sz w:val="20"/>
          <w:szCs w:val="20"/>
        </w:rPr>
        <w:t>case</w:t>
      </w:r>
      <w:r w:rsidRPr="00981244">
        <w:rPr>
          <w:rFonts w:hint="eastAsia"/>
          <w:color w:val="000000" w:themeColor="text1"/>
          <w:sz w:val="20"/>
          <w:szCs w:val="20"/>
        </w:rPr>
        <w:t>.</w:t>
      </w:r>
    </w:p>
    <w:p w:rsidR="00C71ADB" w:rsidRPr="00981244" w:rsidRDefault="00C71ADB" w:rsidP="00C05E60">
      <w:pPr>
        <w:rPr>
          <w:color w:val="000000" w:themeColor="text1"/>
          <w:sz w:val="20"/>
          <w:szCs w:val="20"/>
        </w:rPr>
      </w:pPr>
    </w:p>
    <w:p w:rsidR="00E162B0" w:rsidRPr="00981244" w:rsidRDefault="00E162B0" w:rsidP="00E162B0">
      <w:pPr>
        <w:jc w:val="left"/>
        <w:outlineLvl w:val="1"/>
        <w:rPr>
          <w:b/>
          <w:color w:val="000000" w:themeColor="text1"/>
          <w:sz w:val="20"/>
          <w:szCs w:val="20"/>
        </w:rPr>
      </w:pPr>
      <w:r w:rsidRPr="00981244">
        <w:rPr>
          <w:rFonts w:hint="eastAsia"/>
          <w:b/>
          <w:color w:val="000000" w:themeColor="text1"/>
          <w:sz w:val="20"/>
          <w:szCs w:val="20"/>
        </w:rPr>
        <w:t xml:space="preserve">5.1 </w:t>
      </w:r>
      <w:r w:rsidR="00395F7D" w:rsidRPr="00981244">
        <w:rPr>
          <w:rFonts w:hint="eastAsia"/>
          <w:b/>
          <w:color w:val="000000" w:themeColor="text1"/>
          <w:sz w:val="20"/>
          <w:szCs w:val="20"/>
        </w:rPr>
        <w:t>H</w:t>
      </w:r>
      <w:r w:rsidR="00807B92" w:rsidRPr="00981244">
        <w:rPr>
          <w:rFonts w:hint="eastAsia"/>
          <w:b/>
          <w:color w:val="000000" w:themeColor="text1"/>
          <w:sz w:val="20"/>
          <w:szCs w:val="20"/>
        </w:rPr>
        <w:t>ouse</w:t>
      </w:r>
      <w:r w:rsidR="007A5DBF" w:rsidRPr="00981244">
        <w:rPr>
          <w:rFonts w:hint="eastAsia"/>
          <w:b/>
          <w:color w:val="000000" w:themeColor="text1"/>
          <w:sz w:val="20"/>
          <w:szCs w:val="20"/>
        </w:rPr>
        <w:t xml:space="preserve"> </w:t>
      </w:r>
      <w:r w:rsidR="00395F7D" w:rsidRPr="00981244">
        <w:rPr>
          <w:rFonts w:hint="eastAsia"/>
          <w:b/>
          <w:color w:val="000000" w:themeColor="text1"/>
          <w:sz w:val="20"/>
          <w:szCs w:val="20"/>
        </w:rPr>
        <w:t xml:space="preserve">selection problem </w:t>
      </w:r>
      <w:r w:rsidR="007A5DBF" w:rsidRPr="00981244">
        <w:rPr>
          <w:rFonts w:hint="eastAsia"/>
          <w:b/>
          <w:color w:val="000000" w:themeColor="text1"/>
          <w:sz w:val="20"/>
          <w:szCs w:val="20"/>
        </w:rPr>
        <w:t>including DIA and FIA</w:t>
      </w:r>
    </w:p>
    <w:p w:rsidR="00C20FBD" w:rsidRPr="00981244" w:rsidRDefault="00E162B0" w:rsidP="00DD64C9">
      <w:pPr>
        <w:widowControl/>
        <w:ind w:firstLine="289"/>
        <w:rPr>
          <w:color w:val="000000" w:themeColor="text1"/>
          <w:sz w:val="20"/>
          <w:szCs w:val="20"/>
        </w:rPr>
      </w:pPr>
      <w:r w:rsidRPr="00981244">
        <w:rPr>
          <w:rFonts w:hint="eastAsia"/>
          <w:color w:val="000000" w:themeColor="text1"/>
          <w:sz w:val="20"/>
          <w:szCs w:val="20"/>
        </w:rPr>
        <w:t xml:space="preserve">The first </w:t>
      </w:r>
      <w:r w:rsidR="0060109A" w:rsidRPr="00981244">
        <w:rPr>
          <w:rFonts w:hint="eastAsia"/>
          <w:color w:val="000000" w:themeColor="text1"/>
          <w:sz w:val="20"/>
          <w:szCs w:val="20"/>
        </w:rPr>
        <w:t>case</w:t>
      </w:r>
      <w:r w:rsidRPr="00981244">
        <w:rPr>
          <w:rFonts w:hint="eastAsia"/>
          <w:color w:val="000000" w:themeColor="text1"/>
          <w:sz w:val="20"/>
          <w:szCs w:val="20"/>
        </w:rPr>
        <w:t xml:space="preserve"> is a selection process of buying a house. </w:t>
      </w:r>
      <w:r w:rsidRPr="00981244">
        <w:rPr>
          <w:color w:val="000000" w:themeColor="text1"/>
          <w:sz w:val="20"/>
          <w:szCs w:val="20"/>
        </w:rPr>
        <w:t>A</w:t>
      </w:r>
      <w:r w:rsidRPr="00981244">
        <w:rPr>
          <w:rFonts w:hint="eastAsia"/>
          <w:color w:val="000000" w:themeColor="text1"/>
          <w:sz w:val="20"/>
          <w:szCs w:val="20"/>
        </w:rPr>
        <w:t xml:space="preserve"> person is going to buy a house in a city for his family in China. There are many factors to be considered, </w:t>
      </w:r>
      <w:r w:rsidRPr="00981244">
        <w:rPr>
          <w:color w:val="000000" w:themeColor="text1"/>
          <w:sz w:val="20"/>
          <w:szCs w:val="20"/>
        </w:rPr>
        <w:t>including</w:t>
      </w:r>
      <w:r w:rsidRPr="00981244">
        <w:rPr>
          <w:rFonts w:hint="eastAsia"/>
          <w:color w:val="000000" w:themeColor="text1"/>
          <w:sz w:val="20"/>
          <w:szCs w:val="20"/>
        </w:rPr>
        <w:t xml:space="preserve"> price, position of building, </w:t>
      </w:r>
      <w:r w:rsidRPr="00981244">
        <w:rPr>
          <w:color w:val="000000" w:themeColor="text1"/>
          <w:sz w:val="20"/>
          <w:szCs w:val="20"/>
        </w:rPr>
        <w:t>safety</w:t>
      </w:r>
      <w:r w:rsidRPr="00981244">
        <w:rPr>
          <w:rFonts w:hint="eastAsia"/>
          <w:color w:val="000000" w:themeColor="text1"/>
          <w:sz w:val="20"/>
          <w:szCs w:val="20"/>
        </w:rPr>
        <w:t xml:space="preserve">, </w:t>
      </w:r>
      <w:r w:rsidRPr="00981244">
        <w:rPr>
          <w:color w:val="000000" w:themeColor="text1"/>
          <w:sz w:val="20"/>
          <w:szCs w:val="20"/>
        </w:rPr>
        <w:t xml:space="preserve">area of </w:t>
      </w:r>
      <w:r w:rsidRPr="00981244">
        <w:rPr>
          <w:rFonts w:hint="eastAsia"/>
          <w:color w:val="000000" w:themeColor="text1"/>
          <w:sz w:val="20"/>
          <w:szCs w:val="20"/>
        </w:rPr>
        <w:t xml:space="preserve">housing, reputation of developer, </w:t>
      </w:r>
      <w:proofErr w:type="spellStart"/>
      <w:r w:rsidRPr="00981244">
        <w:rPr>
          <w:color w:val="000000" w:themeColor="text1"/>
          <w:sz w:val="20"/>
          <w:szCs w:val="20"/>
        </w:rPr>
        <w:t>storey</w:t>
      </w:r>
      <w:proofErr w:type="spellEnd"/>
      <w:r w:rsidRPr="00981244">
        <w:rPr>
          <w:rFonts w:hint="eastAsia"/>
          <w:color w:val="000000" w:themeColor="text1"/>
          <w:sz w:val="20"/>
          <w:szCs w:val="20"/>
        </w:rPr>
        <w:t xml:space="preserve"> of house, school district, suitab</w:t>
      </w:r>
      <w:r w:rsidRPr="00981244">
        <w:rPr>
          <w:color w:val="000000" w:themeColor="text1"/>
          <w:sz w:val="20"/>
          <w:szCs w:val="20"/>
        </w:rPr>
        <w:t>ility</w:t>
      </w:r>
      <w:r w:rsidRPr="00981244">
        <w:rPr>
          <w:rFonts w:hint="eastAsia"/>
          <w:color w:val="000000" w:themeColor="text1"/>
          <w:sz w:val="20"/>
          <w:szCs w:val="20"/>
        </w:rPr>
        <w:t xml:space="preserve"> of living, brand of </w:t>
      </w:r>
      <w:r w:rsidRPr="00981244">
        <w:rPr>
          <w:color w:val="000000" w:themeColor="text1"/>
          <w:sz w:val="20"/>
          <w:szCs w:val="20"/>
        </w:rPr>
        <w:t>elevator</w:t>
      </w:r>
      <w:r w:rsidRPr="00981244">
        <w:rPr>
          <w:rFonts w:hint="eastAsia"/>
          <w:color w:val="000000" w:themeColor="text1"/>
          <w:sz w:val="20"/>
          <w:szCs w:val="20"/>
        </w:rPr>
        <w:t>, distance to gas station</w:t>
      </w:r>
      <w:r w:rsidR="00CF6A95" w:rsidRPr="00981244">
        <w:rPr>
          <w:rFonts w:hint="eastAsia"/>
          <w:color w:val="000000" w:themeColor="text1"/>
          <w:sz w:val="20"/>
          <w:szCs w:val="20"/>
        </w:rPr>
        <w:t xml:space="preserve"> or</w:t>
      </w:r>
      <w:r w:rsidRPr="00981244">
        <w:rPr>
          <w:color w:val="000000" w:themeColor="text1"/>
          <w:sz w:val="20"/>
          <w:szCs w:val="20"/>
        </w:rPr>
        <w:t xml:space="preserve"> high voltage transmission line</w:t>
      </w:r>
      <w:r w:rsidRPr="00981244">
        <w:rPr>
          <w:rFonts w:hint="eastAsia"/>
          <w:color w:val="000000" w:themeColor="text1"/>
          <w:sz w:val="20"/>
          <w:szCs w:val="20"/>
        </w:rPr>
        <w:t xml:space="preserve">. </w:t>
      </w:r>
      <w:r w:rsidRPr="00981244">
        <w:rPr>
          <w:color w:val="000000" w:themeColor="text1"/>
          <w:sz w:val="20"/>
          <w:szCs w:val="20"/>
        </w:rPr>
        <w:t>S</w:t>
      </w:r>
      <w:r w:rsidRPr="00981244">
        <w:rPr>
          <w:rFonts w:hint="eastAsia"/>
          <w:color w:val="000000" w:themeColor="text1"/>
          <w:sz w:val="20"/>
          <w:szCs w:val="20"/>
        </w:rPr>
        <w:t>ince quality of house is high</w:t>
      </w:r>
      <w:r w:rsidRPr="00981244">
        <w:rPr>
          <w:color w:val="000000" w:themeColor="text1"/>
          <w:sz w:val="20"/>
          <w:szCs w:val="20"/>
        </w:rPr>
        <w:t>ly</w:t>
      </w:r>
      <w:r w:rsidRPr="00981244">
        <w:rPr>
          <w:rFonts w:hint="eastAsia"/>
          <w:color w:val="000000" w:themeColor="text1"/>
          <w:sz w:val="20"/>
          <w:szCs w:val="20"/>
        </w:rPr>
        <w:t xml:space="preserve"> </w:t>
      </w:r>
      <w:r w:rsidRPr="00981244">
        <w:rPr>
          <w:color w:val="000000" w:themeColor="text1"/>
          <w:sz w:val="20"/>
          <w:szCs w:val="20"/>
        </w:rPr>
        <w:t>rel</w:t>
      </w:r>
      <w:r w:rsidRPr="00981244">
        <w:rPr>
          <w:rFonts w:hint="eastAsia"/>
          <w:color w:val="000000" w:themeColor="text1"/>
          <w:sz w:val="20"/>
          <w:szCs w:val="20"/>
        </w:rPr>
        <w:t xml:space="preserve">ated with reputation of developer, it is not listed again. </w:t>
      </w:r>
      <w:r w:rsidRPr="00981244">
        <w:rPr>
          <w:color w:val="000000" w:themeColor="text1"/>
          <w:sz w:val="20"/>
          <w:szCs w:val="20"/>
        </w:rPr>
        <w:t>I</w:t>
      </w:r>
      <w:r w:rsidRPr="00981244">
        <w:rPr>
          <w:rFonts w:hint="eastAsia"/>
          <w:color w:val="000000" w:themeColor="text1"/>
          <w:sz w:val="20"/>
          <w:szCs w:val="20"/>
        </w:rPr>
        <w:t xml:space="preserve">n </w:t>
      </w:r>
      <w:r w:rsidR="001D6B78" w:rsidRPr="00981244">
        <w:rPr>
          <w:rFonts w:hint="eastAsia"/>
          <w:color w:val="000000" w:themeColor="text1"/>
          <w:sz w:val="20"/>
          <w:szCs w:val="20"/>
        </w:rPr>
        <w:t>T</w:t>
      </w:r>
      <w:r w:rsidRPr="00981244">
        <w:rPr>
          <w:rFonts w:hint="eastAsia"/>
          <w:color w:val="000000" w:themeColor="text1"/>
          <w:sz w:val="20"/>
          <w:szCs w:val="20"/>
        </w:rPr>
        <w:t xml:space="preserve">able </w:t>
      </w:r>
      <w:r w:rsidR="00612322" w:rsidRPr="00981244">
        <w:rPr>
          <w:rFonts w:hint="eastAsia"/>
          <w:color w:val="000000" w:themeColor="text1"/>
          <w:sz w:val="20"/>
          <w:szCs w:val="20"/>
        </w:rPr>
        <w:t>5</w:t>
      </w:r>
      <w:r w:rsidRPr="00981244">
        <w:rPr>
          <w:color w:val="000000" w:themeColor="text1"/>
          <w:sz w:val="20"/>
          <w:szCs w:val="20"/>
        </w:rPr>
        <w:t xml:space="preserve">, </w:t>
      </w:r>
      <w:r w:rsidR="001D6B78" w:rsidRPr="00981244">
        <w:rPr>
          <w:rFonts w:hint="eastAsia"/>
          <w:color w:val="000000" w:themeColor="text1"/>
          <w:sz w:val="20"/>
          <w:szCs w:val="20"/>
        </w:rPr>
        <w:t>1</w:t>
      </w:r>
      <w:r w:rsidRPr="00981244">
        <w:rPr>
          <w:rFonts w:hint="eastAsia"/>
          <w:color w:val="000000" w:themeColor="text1"/>
          <w:sz w:val="20"/>
          <w:szCs w:val="20"/>
        </w:rPr>
        <w:t xml:space="preserve">0 attributes are shown. </w:t>
      </w:r>
      <w:r w:rsidRPr="00981244">
        <w:rPr>
          <w:color w:val="000000" w:themeColor="text1"/>
          <w:sz w:val="20"/>
          <w:szCs w:val="20"/>
        </w:rPr>
        <w:t>Among</w:t>
      </w:r>
      <w:r w:rsidRPr="00981244">
        <w:rPr>
          <w:rFonts w:hint="eastAsia"/>
          <w:color w:val="000000" w:themeColor="text1"/>
          <w:sz w:val="20"/>
          <w:szCs w:val="20"/>
        </w:rPr>
        <w:t xml:space="preserve"> these attributes, </w:t>
      </w:r>
      <w:r w:rsidRPr="00981244">
        <w:rPr>
          <w:color w:val="000000" w:themeColor="text1"/>
          <w:sz w:val="20"/>
          <w:szCs w:val="20"/>
        </w:rPr>
        <w:t>‘area</w:t>
      </w:r>
      <w:r w:rsidRPr="00981244">
        <w:rPr>
          <w:rFonts w:hint="eastAsia"/>
          <w:color w:val="000000" w:themeColor="text1"/>
          <w:sz w:val="20"/>
          <w:szCs w:val="20"/>
        </w:rPr>
        <w:t xml:space="preserve"> of housing</w:t>
      </w:r>
      <w:r w:rsidRPr="00981244">
        <w:rPr>
          <w:color w:val="000000" w:themeColor="text1"/>
          <w:sz w:val="20"/>
          <w:szCs w:val="20"/>
        </w:rPr>
        <w:t>’</w:t>
      </w:r>
      <w:r w:rsidRPr="00981244">
        <w:rPr>
          <w:rFonts w:hint="eastAsia"/>
          <w:color w:val="000000" w:themeColor="text1"/>
          <w:sz w:val="20"/>
          <w:szCs w:val="20"/>
        </w:rPr>
        <w:t xml:space="preserve"> and </w:t>
      </w:r>
      <w:r w:rsidRPr="00981244">
        <w:rPr>
          <w:color w:val="000000" w:themeColor="text1"/>
          <w:sz w:val="20"/>
          <w:szCs w:val="20"/>
        </w:rPr>
        <w:t>‘</w:t>
      </w:r>
      <w:proofErr w:type="spellStart"/>
      <w:r w:rsidRPr="00981244">
        <w:rPr>
          <w:color w:val="000000" w:themeColor="text1"/>
          <w:sz w:val="20"/>
          <w:szCs w:val="20"/>
        </w:rPr>
        <w:t>storey</w:t>
      </w:r>
      <w:proofErr w:type="spellEnd"/>
      <w:r w:rsidRPr="00981244">
        <w:rPr>
          <w:rFonts w:hint="eastAsia"/>
          <w:color w:val="000000" w:themeColor="text1"/>
          <w:sz w:val="20"/>
          <w:szCs w:val="20"/>
        </w:rPr>
        <w:t xml:space="preserve"> of house</w:t>
      </w:r>
      <w:r w:rsidRPr="00981244">
        <w:rPr>
          <w:color w:val="000000" w:themeColor="text1"/>
          <w:sz w:val="20"/>
          <w:szCs w:val="20"/>
        </w:rPr>
        <w:t>’</w:t>
      </w:r>
      <w:r w:rsidRPr="00981244">
        <w:rPr>
          <w:rFonts w:hint="eastAsia"/>
          <w:color w:val="000000" w:themeColor="text1"/>
          <w:sz w:val="20"/>
          <w:szCs w:val="20"/>
        </w:rPr>
        <w:t xml:space="preserve"> are two </w:t>
      </w:r>
      <w:r w:rsidR="001D6B78" w:rsidRPr="00981244">
        <w:rPr>
          <w:rFonts w:hint="eastAsia"/>
          <w:color w:val="000000" w:themeColor="text1"/>
          <w:sz w:val="20"/>
          <w:szCs w:val="20"/>
        </w:rPr>
        <w:t>FIAs</w:t>
      </w:r>
      <w:r w:rsidRPr="00981244">
        <w:rPr>
          <w:rFonts w:hint="eastAsia"/>
          <w:color w:val="000000" w:themeColor="text1"/>
          <w:sz w:val="20"/>
          <w:szCs w:val="20"/>
        </w:rPr>
        <w:t xml:space="preserve"> to the person. </w:t>
      </w:r>
      <w:r w:rsidRPr="00981244">
        <w:rPr>
          <w:color w:val="000000" w:themeColor="text1"/>
          <w:sz w:val="20"/>
          <w:szCs w:val="20"/>
        </w:rPr>
        <w:t>S</w:t>
      </w:r>
      <w:r w:rsidRPr="00981244">
        <w:rPr>
          <w:rFonts w:hint="eastAsia"/>
          <w:color w:val="000000" w:themeColor="text1"/>
          <w:sz w:val="20"/>
          <w:szCs w:val="20"/>
        </w:rPr>
        <w:t xml:space="preserve">ince the house is bought for his family including his wife, child and him, he </w:t>
      </w:r>
      <w:r w:rsidRPr="00981244">
        <w:rPr>
          <w:color w:val="000000" w:themeColor="text1"/>
          <w:sz w:val="20"/>
          <w:szCs w:val="20"/>
        </w:rPr>
        <w:t>feels</w:t>
      </w:r>
      <w:r w:rsidRPr="00981244">
        <w:rPr>
          <w:rFonts w:hint="eastAsia"/>
          <w:color w:val="000000" w:themeColor="text1"/>
          <w:sz w:val="20"/>
          <w:szCs w:val="20"/>
        </w:rPr>
        <w:t xml:space="preserve"> that 120</w:t>
      </w:r>
      <w:r w:rsidR="00FE1D41" w:rsidRPr="00981244">
        <w:rPr>
          <w:rFonts w:hint="eastAsia"/>
          <w:color w:val="000000" w:themeColor="text1"/>
          <w:sz w:val="20"/>
          <w:szCs w:val="20"/>
        </w:rPr>
        <w:t xml:space="preserve"> to 1</w:t>
      </w:r>
      <w:r w:rsidR="006039E9" w:rsidRPr="00981244">
        <w:rPr>
          <w:rFonts w:hint="eastAsia"/>
          <w:color w:val="000000" w:themeColor="text1"/>
          <w:sz w:val="20"/>
          <w:szCs w:val="20"/>
        </w:rPr>
        <w:t>25</w:t>
      </w:r>
      <w:r w:rsidRPr="00981244">
        <w:rPr>
          <w:rFonts w:hint="eastAsia"/>
          <w:color w:val="000000" w:themeColor="text1"/>
          <w:sz w:val="20"/>
          <w:szCs w:val="20"/>
        </w:rPr>
        <w:t xml:space="preserve"> </w:t>
      </w:r>
      <w:r w:rsidRPr="00981244">
        <w:rPr>
          <w:color w:val="000000" w:themeColor="text1"/>
          <w:sz w:val="20"/>
          <w:szCs w:val="20"/>
        </w:rPr>
        <w:t>square meters</w:t>
      </w:r>
      <w:r w:rsidRPr="00981244">
        <w:rPr>
          <w:rFonts w:hint="eastAsia"/>
          <w:color w:val="000000" w:themeColor="text1"/>
          <w:sz w:val="20"/>
          <w:szCs w:val="20"/>
        </w:rPr>
        <w:t xml:space="preserve"> is </w:t>
      </w:r>
      <w:r w:rsidRPr="00981244">
        <w:rPr>
          <w:color w:val="000000" w:themeColor="text1"/>
          <w:sz w:val="20"/>
          <w:szCs w:val="20"/>
        </w:rPr>
        <w:t xml:space="preserve">the </w:t>
      </w:r>
      <w:r w:rsidRPr="00981244">
        <w:rPr>
          <w:rFonts w:hint="eastAsia"/>
          <w:color w:val="000000" w:themeColor="text1"/>
          <w:sz w:val="20"/>
          <w:szCs w:val="20"/>
        </w:rPr>
        <w:t xml:space="preserve">best </w:t>
      </w:r>
      <w:r w:rsidRPr="00981244">
        <w:rPr>
          <w:color w:val="000000" w:themeColor="text1"/>
          <w:sz w:val="20"/>
          <w:szCs w:val="20"/>
        </w:rPr>
        <w:t xml:space="preserve">size </w:t>
      </w:r>
      <w:r w:rsidRPr="00981244">
        <w:rPr>
          <w:rFonts w:hint="eastAsia"/>
          <w:color w:val="000000" w:themeColor="text1"/>
          <w:sz w:val="20"/>
          <w:szCs w:val="20"/>
        </w:rPr>
        <w:t xml:space="preserve">because if area is more than 144 </w:t>
      </w:r>
      <w:r w:rsidRPr="00981244">
        <w:rPr>
          <w:color w:val="000000" w:themeColor="text1"/>
          <w:sz w:val="20"/>
          <w:szCs w:val="20"/>
        </w:rPr>
        <w:t>square meters</w:t>
      </w:r>
      <w:r w:rsidRPr="00981244">
        <w:rPr>
          <w:rFonts w:hint="eastAsia"/>
          <w:color w:val="000000" w:themeColor="text1"/>
          <w:sz w:val="20"/>
          <w:szCs w:val="20"/>
        </w:rPr>
        <w:t>, price will be higher and tax will be double</w:t>
      </w:r>
      <w:r w:rsidRPr="00981244">
        <w:rPr>
          <w:color w:val="000000" w:themeColor="text1"/>
          <w:sz w:val="20"/>
          <w:szCs w:val="20"/>
        </w:rPr>
        <w:t>d</w:t>
      </w:r>
      <w:r w:rsidRPr="00981244">
        <w:rPr>
          <w:rFonts w:hint="eastAsia"/>
          <w:color w:val="000000" w:themeColor="text1"/>
          <w:sz w:val="20"/>
          <w:szCs w:val="20"/>
        </w:rPr>
        <w:t xml:space="preserve"> to 4% in China. </w:t>
      </w:r>
      <w:r w:rsidRPr="00981244">
        <w:rPr>
          <w:color w:val="000000" w:themeColor="text1"/>
          <w:sz w:val="20"/>
          <w:szCs w:val="20"/>
        </w:rPr>
        <w:t>O</w:t>
      </w:r>
      <w:r w:rsidRPr="00981244">
        <w:rPr>
          <w:rFonts w:hint="eastAsia"/>
          <w:color w:val="000000" w:themeColor="text1"/>
          <w:sz w:val="20"/>
          <w:szCs w:val="20"/>
        </w:rPr>
        <w:t xml:space="preserve">n </w:t>
      </w:r>
      <w:r w:rsidRPr="00981244">
        <w:rPr>
          <w:color w:val="000000" w:themeColor="text1"/>
          <w:sz w:val="20"/>
          <w:szCs w:val="20"/>
        </w:rPr>
        <w:t>the</w:t>
      </w:r>
      <w:r w:rsidRPr="00981244">
        <w:rPr>
          <w:rFonts w:hint="eastAsia"/>
          <w:color w:val="000000" w:themeColor="text1"/>
          <w:sz w:val="20"/>
          <w:szCs w:val="20"/>
        </w:rPr>
        <w:t xml:space="preserve"> other hand, if area is too small, it is not suitable to live for a family </w:t>
      </w:r>
      <w:r w:rsidRPr="00981244">
        <w:rPr>
          <w:color w:val="000000" w:themeColor="text1"/>
          <w:sz w:val="20"/>
          <w:szCs w:val="20"/>
        </w:rPr>
        <w:t>of</w:t>
      </w:r>
      <w:r w:rsidRPr="00981244">
        <w:rPr>
          <w:rFonts w:hint="eastAsia"/>
          <w:color w:val="000000" w:themeColor="text1"/>
          <w:sz w:val="20"/>
          <w:szCs w:val="20"/>
        </w:rPr>
        <w:t xml:space="preserve"> three people although it </w:t>
      </w:r>
      <w:r w:rsidRPr="00981244">
        <w:rPr>
          <w:color w:val="000000" w:themeColor="text1"/>
          <w:sz w:val="20"/>
          <w:szCs w:val="20"/>
        </w:rPr>
        <w:t>is</w:t>
      </w:r>
      <w:r w:rsidRPr="00981244">
        <w:rPr>
          <w:rFonts w:hint="eastAsia"/>
          <w:color w:val="000000" w:themeColor="text1"/>
          <w:sz w:val="20"/>
          <w:szCs w:val="20"/>
        </w:rPr>
        <w:t xml:space="preserve"> cheaper. </w:t>
      </w:r>
      <w:r w:rsidRPr="00981244">
        <w:rPr>
          <w:color w:val="000000" w:themeColor="text1"/>
          <w:sz w:val="20"/>
          <w:szCs w:val="20"/>
        </w:rPr>
        <w:t>‘</w:t>
      </w:r>
      <w:proofErr w:type="spellStart"/>
      <w:r w:rsidRPr="00981244">
        <w:rPr>
          <w:color w:val="000000" w:themeColor="text1"/>
          <w:sz w:val="20"/>
          <w:szCs w:val="20"/>
        </w:rPr>
        <w:t>Storey</w:t>
      </w:r>
      <w:proofErr w:type="spellEnd"/>
      <w:r w:rsidRPr="00981244">
        <w:rPr>
          <w:rFonts w:hint="eastAsia"/>
          <w:color w:val="000000" w:themeColor="text1"/>
          <w:sz w:val="20"/>
          <w:szCs w:val="20"/>
        </w:rPr>
        <w:t xml:space="preserve"> of house</w:t>
      </w:r>
      <w:r w:rsidRPr="00981244">
        <w:rPr>
          <w:color w:val="000000" w:themeColor="text1"/>
          <w:sz w:val="20"/>
          <w:szCs w:val="20"/>
        </w:rPr>
        <w:t>’</w:t>
      </w:r>
      <w:r w:rsidRPr="00981244">
        <w:rPr>
          <w:rFonts w:hint="eastAsia"/>
          <w:color w:val="000000" w:themeColor="text1"/>
          <w:sz w:val="20"/>
          <w:szCs w:val="20"/>
        </w:rPr>
        <w:t xml:space="preserve"> is another </w:t>
      </w:r>
      <w:r w:rsidR="001D6B78" w:rsidRPr="00981244">
        <w:rPr>
          <w:rFonts w:hint="eastAsia"/>
          <w:color w:val="000000" w:themeColor="text1"/>
          <w:sz w:val="20"/>
          <w:szCs w:val="20"/>
        </w:rPr>
        <w:t>FIA</w:t>
      </w:r>
      <w:r w:rsidRPr="00981244">
        <w:rPr>
          <w:rFonts w:hint="eastAsia"/>
          <w:color w:val="000000" w:themeColor="text1"/>
          <w:sz w:val="20"/>
          <w:szCs w:val="20"/>
        </w:rPr>
        <w:t xml:space="preserve"> for him because he likes the </w:t>
      </w:r>
      <w:r w:rsidR="00FE1D41" w:rsidRPr="00981244">
        <w:rPr>
          <w:rFonts w:hint="eastAsia"/>
          <w:color w:val="000000" w:themeColor="text1"/>
          <w:sz w:val="20"/>
          <w:szCs w:val="20"/>
        </w:rPr>
        <w:t>9-1</w:t>
      </w:r>
      <w:r w:rsidR="009632D8" w:rsidRPr="00981244">
        <w:rPr>
          <w:rFonts w:hint="eastAsia"/>
          <w:color w:val="000000" w:themeColor="text1"/>
          <w:sz w:val="20"/>
          <w:szCs w:val="20"/>
        </w:rPr>
        <w:t>0</w:t>
      </w:r>
      <w:r w:rsidRPr="00981244">
        <w:rPr>
          <w:rFonts w:hint="eastAsia"/>
          <w:color w:val="000000" w:themeColor="text1"/>
          <w:sz w:val="20"/>
          <w:szCs w:val="20"/>
          <w:vertAlign w:val="superscript"/>
        </w:rPr>
        <w:t>th</w:t>
      </w:r>
      <w:r w:rsidRPr="00981244">
        <w:rPr>
          <w:rFonts w:hint="eastAsia"/>
          <w:color w:val="000000" w:themeColor="text1"/>
          <w:sz w:val="20"/>
          <w:szCs w:val="20"/>
        </w:rPr>
        <w:t xml:space="preserve"> floor </w:t>
      </w:r>
      <w:r w:rsidRPr="00981244">
        <w:rPr>
          <w:color w:val="000000" w:themeColor="text1"/>
          <w:sz w:val="20"/>
          <w:szCs w:val="20"/>
        </w:rPr>
        <w:t>the most</w:t>
      </w:r>
      <w:r w:rsidRPr="00981244">
        <w:rPr>
          <w:rFonts w:hint="eastAsia"/>
          <w:color w:val="000000" w:themeColor="text1"/>
          <w:sz w:val="20"/>
          <w:szCs w:val="20"/>
        </w:rPr>
        <w:t xml:space="preserve">. </w:t>
      </w:r>
      <w:r w:rsidRPr="00981244">
        <w:rPr>
          <w:color w:val="000000" w:themeColor="text1"/>
          <w:sz w:val="20"/>
          <w:szCs w:val="20"/>
        </w:rPr>
        <w:t>I</w:t>
      </w:r>
      <w:r w:rsidRPr="00981244">
        <w:rPr>
          <w:rFonts w:hint="eastAsia"/>
          <w:color w:val="000000" w:themeColor="text1"/>
          <w:sz w:val="20"/>
          <w:szCs w:val="20"/>
        </w:rPr>
        <w:t xml:space="preserve">f floor is too high, he will feel </w:t>
      </w:r>
      <w:r w:rsidRPr="00981244">
        <w:rPr>
          <w:color w:val="000000" w:themeColor="text1"/>
          <w:sz w:val="20"/>
          <w:szCs w:val="20"/>
        </w:rPr>
        <w:t>nervous</w:t>
      </w:r>
      <w:r w:rsidRPr="00981244">
        <w:rPr>
          <w:rFonts w:hint="eastAsia"/>
          <w:color w:val="000000" w:themeColor="text1"/>
          <w:sz w:val="20"/>
          <w:szCs w:val="20"/>
        </w:rPr>
        <w:t xml:space="preserve"> because he has </w:t>
      </w:r>
      <w:r w:rsidRPr="00981244">
        <w:rPr>
          <w:color w:val="000000" w:themeColor="text1"/>
          <w:sz w:val="20"/>
          <w:szCs w:val="20"/>
        </w:rPr>
        <w:t>acrophobia</w:t>
      </w:r>
      <w:r w:rsidRPr="00981244">
        <w:rPr>
          <w:rFonts w:hint="eastAsia"/>
          <w:color w:val="000000" w:themeColor="text1"/>
          <w:sz w:val="20"/>
          <w:szCs w:val="20"/>
        </w:rPr>
        <w:t>, while the</w:t>
      </w:r>
      <w:r w:rsidRPr="00981244">
        <w:rPr>
          <w:color w:val="000000" w:themeColor="text1"/>
          <w:sz w:val="20"/>
          <w:szCs w:val="20"/>
        </w:rPr>
        <w:t>re may not be good</w:t>
      </w:r>
      <w:r w:rsidRPr="00981244">
        <w:rPr>
          <w:rFonts w:hint="eastAsia"/>
          <w:color w:val="000000" w:themeColor="text1"/>
          <w:sz w:val="20"/>
          <w:szCs w:val="20"/>
        </w:rPr>
        <w:t xml:space="preserve"> sunshine if floor is too low. </w:t>
      </w:r>
      <w:r w:rsidRPr="00981244">
        <w:rPr>
          <w:color w:val="000000" w:themeColor="text1"/>
          <w:sz w:val="20"/>
          <w:szCs w:val="20"/>
        </w:rPr>
        <w:t>S</w:t>
      </w:r>
      <w:r w:rsidRPr="00981244">
        <w:rPr>
          <w:rFonts w:hint="eastAsia"/>
          <w:color w:val="000000" w:themeColor="text1"/>
          <w:sz w:val="20"/>
          <w:szCs w:val="20"/>
        </w:rPr>
        <w:t xml:space="preserve">o </w:t>
      </w:r>
      <w:r w:rsidRPr="00981244">
        <w:rPr>
          <w:color w:val="000000" w:themeColor="text1"/>
          <w:sz w:val="20"/>
          <w:szCs w:val="20"/>
        </w:rPr>
        <w:t>a</w:t>
      </w:r>
      <w:r w:rsidRPr="00981244">
        <w:rPr>
          <w:rFonts w:hint="eastAsia"/>
          <w:color w:val="000000" w:themeColor="text1"/>
          <w:sz w:val="20"/>
          <w:szCs w:val="20"/>
        </w:rPr>
        <w:t xml:space="preserve"> house will be less </w:t>
      </w:r>
      <w:r w:rsidRPr="00981244">
        <w:rPr>
          <w:color w:val="000000" w:themeColor="text1"/>
          <w:sz w:val="20"/>
          <w:szCs w:val="20"/>
        </w:rPr>
        <w:t>satisfied</w:t>
      </w:r>
      <w:r w:rsidRPr="00981244">
        <w:rPr>
          <w:rFonts w:hint="eastAsia"/>
          <w:color w:val="000000" w:themeColor="text1"/>
          <w:sz w:val="20"/>
          <w:szCs w:val="20"/>
        </w:rPr>
        <w:t xml:space="preserve"> no matter </w:t>
      </w:r>
      <w:r w:rsidRPr="00981244">
        <w:rPr>
          <w:color w:val="000000" w:themeColor="text1"/>
          <w:sz w:val="20"/>
          <w:szCs w:val="20"/>
        </w:rPr>
        <w:t xml:space="preserve">whether </w:t>
      </w:r>
      <w:r w:rsidRPr="00981244">
        <w:rPr>
          <w:rFonts w:hint="eastAsia"/>
          <w:color w:val="000000" w:themeColor="text1"/>
          <w:sz w:val="20"/>
          <w:szCs w:val="20"/>
        </w:rPr>
        <w:t xml:space="preserve">floor is more or less than the </w:t>
      </w:r>
      <w:r w:rsidR="00FE1D41" w:rsidRPr="00981244">
        <w:rPr>
          <w:rFonts w:hint="eastAsia"/>
          <w:color w:val="000000" w:themeColor="text1"/>
          <w:sz w:val="20"/>
          <w:szCs w:val="20"/>
        </w:rPr>
        <w:t>9-1</w:t>
      </w:r>
      <w:r w:rsidR="009632D8" w:rsidRPr="00981244">
        <w:rPr>
          <w:rFonts w:hint="eastAsia"/>
          <w:color w:val="000000" w:themeColor="text1"/>
          <w:sz w:val="20"/>
          <w:szCs w:val="20"/>
        </w:rPr>
        <w:t>0</w:t>
      </w:r>
      <w:r w:rsidR="00FE1D41" w:rsidRPr="00981244">
        <w:rPr>
          <w:rFonts w:hint="eastAsia"/>
          <w:color w:val="000000" w:themeColor="text1"/>
          <w:sz w:val="20"/>
          <w:szCs w:val="20"/>
          <w:vertAlign w:val="superscript"/>
        </w:rPr>
        <w:t>th</w:t>
      </w:r>
      <w:r w:rsidRPr="00981244">
        <w:rPr>
          <w:rFonts w:hint="eastAsia"/>
          <w:color w:val="000000" w:themeColor="text1"/>
          <w:sz w:val="20"/>
          <w:szCs w:val="20"/>
        </w:rPr>
        <w:t xml:space="preserve"> floor. </w:t>
      </w:r>
      <w:r w:rsidRPr="00981244">
        <w:rPr>
          <w:color w:val="000000" w:themeColor="text1"/>
          <w:sz w:val="20"/>
          <w:szCs w:val="20"/>
        </w:rPr>
        <w:t>‘</w:t>
      </w:r>
      <w:r w:rsidRPr="00981244">
        <w:rPr>
          <w:rFonts w:hint="eastAsia"/>
          <w:color w:val="000000" w:themeColor="text1"/>
          <w:sz w:val="20"/>
          <w:szCs w:val="20"/>
        </w:rPr>
        <w:t xml:space="preserve">Distance to gas station or </w:t>
      </w:r>
      <w:r w:rsidRPr="00981244">
        <w:rPr>
          <w:color w:val="000000" w:themeColor="text1"/>
          <w:sz w:val="20"/>
          <w:szCs w:val="20"/>
        </w:rPr>
        <w:t xml:space="preserve">high voltage transmission line’ </w:t>
      </w:r>
      <w:r w:rsidRPr="00981244">
        <w:rPr>
          <w:rFonts w:hint="eastAsia"/>
          <w:color w:val="000000" w:themeColor="text1"/>
          <w:sz w:val="20"/>
          <w:szCs w:val="20"/>
        </w:rPr>
        <w:t xml:space="preserve">is a </w:t>
      </w:r>
      <w:r w:rsidR="001D6B78" w:rsidRPr="00981244">
        <w:rPr>
          <w:rFonts w:hint="eastAsia"/>
          <w:color w:val="000000" w:themeColor="text1"/>
          <w:sz w:val="20"/>
          <w:szCs w:val="20"/>
        </w:rPr>
        <w:t>DIA</w:t>
      </w:r>
      <w:r w:rsidRPr="00981244">
        <w:rPr>
          <w:rFonts w:hint="eastAsia"/>
          <w:color w:val="000000" w:themeColor="text1"/>
          <w:sz w:val="20"/>
          <w:szCs w:val="20"/>
        </w:rPr>
        <w:t xml:space="preserve"> because gas station is a </w:t>
      </w:r>
      <w:r w:rsidRPr="00981244">
        <w:rPr>
          <w:color w:val="000000" w:themeColor="text1"/>
          <w:sz w:val="20"/>
          <w:szCs w:val="20"/>
        </w:rPr>
        <w:t>potential hazard</w:t>
      </w:r>
      <w:r w:rsidRPr="00981244">
        <w:rPr>
          <w:rFonts w:hint="eastAsia"/>
          <w:color w:val="000000" w:themeColor="text1"/>
          <w:sz w:val="20"/>
          <w:szCs w:val="20"/>
        </w:rPr>
        <w:t xml:space="preserve"> and </w:t>
      </w:r>
      <w:r w:rsidRPr="00981244">
        <w:rPr>
          <w:color w:val="000000" w:themeColor="text1"/>
          <w:sz w:val="20"/>
          <w:szCs w:val="20"/>
        </w:rPr>
        <w:t xml:space="preserve">high voltage transmission line </w:t>
      </w:r>
      <w:r w:rsidRPr="00981244">
        <w:rPr>
          <w:rFonts w:hint="eastAsia"/>
          <w:color w:val="000000" w:themeColor="text1"/>
          <w:sz w:val="20"/>
          <w:szCs w:val="20"/>
        </w:rPr>
        <w:t xml:space="preserve">has the risk of </w:t>
      </w:r>
      <w:r w:rsidRPr="00981244">
        <w:rPr>
          <w:color w:val="000000" w:themeColor="text1"/>
          <w:sz w:val="20"/>
          <w:szCs w:val="20"/>
        </w:rPr>
        <w:t>radiation</w:t>
      </w:r>
      <w:r w:rsidRPr="00981244">
        <w:rPr>
          <w:rFonts w:hint="eastAsia"/>
          <w:color w:val="000000" w:themeColor="text1"/>
          <w:sz w:val="20"/>
          <w:szCs w:val="20"/>
        </w:rPr>
        <w:t>.</w:t>
      </w:r>
      <w:r w:rsidRPr="00981244">
        <w:rPr>
          <w:color w:val="000000" w:themeColor="text1"/>
          <w:sz w:val="20"/>
          <w:szCs w:val="20"/>
        </w:rPr>
        <w:t xml:space="preserve"> I</w:t>
      </w:r>
      <w:r w:rsidRPr="00981244">
        <w:rPr>
          <w:rFonts w:hint="eastAsia"/>
          <w:color w:val="000000" w:themeColor="text1"/>
          <w:sz w:val="20"/>
          <w:szCs w:val="20"/>
        </w:rPr>
        <w:t xml:space="preserve">t is </w:t>
      </w:r>
      <w:r w:rsidRPr="00981244">
        <w:rPr>
          <w:color w:val="000000" w:themeColor="text1"/>
          <w:sz w:val="20"/>
          <w:szCs w:val="20"/>
        </w:rPr>
        <w:t>safer</w:t>
      </w:r>
      <w:r w:rsidRPr="00981244">
        <w:rPr>
          <w:rFonts w:hint="eastAsia"/>
          <w:color w:val="000000" w:themeColor="text1"/>
          <w:sz w:val="20"/>
          <w:szCs w:val="20"/>
        </w:rPr>
        <w:t xml:space="preserve"> to be far </w:t>
      </w:r>
      <w:r w:rsidRPr="00981244">
        <w:rPr>
          <w:color w:val="000000" w:themeColor="text1"/>
          <w:sz w:val="20"/>
          <w:szCs w:val="20"/>
        </w:rPr>
        <w:t xml:space="preserve">away </w:t>
      </w:r>
      <w:r w:rsidRPr="00981244">
        <w:rPr>
          <w:rFonts w:hint="eastAsia"/>
          <w:color w:val="000000" w:themeColor="text1"/>
          <w:sz w:val="20"/>
          <w:szCs w:val="20"/>
        </w:rPr>
        <w:t>from them</w:t>
      </w:r>
      <w:r w:rsidR="00FF49B0" w:rsidRPr="00981244">
        <w:rPr>
          <w:rFonts w:hint="eastAsia"/>
          <w:color w:val="000000" w:themeColor="text1"/>
          <w:sz w:val="20"/>
          <w:szCs w:val="20"/>
        </w:rPr>
        <w:t xml:space="preserve"> no matter to what direction</w:t>
      </w:r>
      <w:r w:rsidR="001D195A" w:rsidRPr="00981244">
        <w:rPr>
          <w:rFonts w:hint="eastAsia"/>
          <w:color w:val="000000" w:themeColor="text1"/>
          <w:sz w:val="20"/>
          <w:szCs w:val="20"/>
        </w:rPr>
        <w:t xml:space="preserve"> considering the </w:t>
      </w:r>
      <w:r w:rsidR="001D195A" w:rsidRPr="00981244">
        <w:rPr>
          <w:color w:val="000000" w:themeColor="text1"/>
          <w:sz w:val="20"/>
          <w:szCs w:val="20"/>
        </w:rPr>
        <w:t>longitude and latitude</w:t>
      </w:r>
      <w:r w:rsidRPr="00981244">
        <w:rPr>
          <w:rFonts w:hint="eastAsia"/>
          <w:color w:val="000000" w:themeColor="text1"/>
          <w:sz w:val="20"/>
          <w:szCs w:val="20"/>
        </w:rPr>
        <w:t xml:space="preserve">. </w:t>
      </w:r>
      <w:r w:rsidRPr="00981244">
        <w:rPr>
          <w:color w:val="000000" w:themeColor="text1"/>
          <w:sz w:val="20"/>
          <w:szCs w:val="20"/>
        </w:rPr>
        <w:t>T</w:t>
      </w:r>
      <w:r w:rsidRPr="00981244">
        <w:rPr>
          <w:rFonts w:hint="eastAsia"/>
          <w:color w:val="000000" w:themeColor="text1"/>
          <w:sz w:val="20"/>
          <w:szCs w:val="20"/>
        </w:rPr>
        <w:t xml:space="preserve">he houses he is going to choose are from two 18-floor buildings in different </w:t>
      </w:r>
      <w:r w:rsidRPr="00981244">
        <w:rPr>
          <w:color w:val="000000" w:themeColor="text1"/>
          <w:sz w:val="20"/>
          <w:szCs w:val="20"/>
        </w:rPr>
        <w:t>locations</w:t>
      </w:r>
      <w:r w:rsidRPr="00981244">
        <w:rPr>
          <w:rFonts w:hint="eastAsia"/>
          <w:color w:val="000000" w:themeColor="text1"/>
          <w:sz w:val="20"/>
          <w:szCs w:val="20"/>
        </w:rPr>
        <w:t xml:space="preserve"> of the same city. </w:t>
      </w:r>
      <w:r w:rsidRPr="00981244">
        <w:rPr>
          <w:color w:val="000000" w:themeColor="text1"/>
          <w:sz w:val="20"/>
          <w:szCs w:val="20"/>
        </w:rPr>
        <w:t>Four</w:t>
      </w:r>
      <w:r w:rsidRPr="00981244">
        <w:rPr>
          <w:rFonts w:hint="eastAsia"/>
          <w:color w:val="000000" w:themeColor="text1"/>
          <w:sz w:val="20"/>
          <w:szCs w:val="20"/>
        </w:rPr>
        <w:t xml:space="preserve"> evaluation grades are </w:t>
      </w:r>
      <w:r w:rsidRPr="00981244">
        <w:rPr>
          <w:color w:val="000000" w:themeColor="text1"/>
          <w:sz w:val="20"/>
          <w:szCs w:val="20"/>
        </w:rPr>
        <w:t>include</w:t>
      </w:r>
      <w:r w:rsidRPr="00981244">
        <w:rPr>
          <w:rFonts w:hint="eastAsia"/>
          <w:color w:val="000000" w:themeColor="text1"/>
          <w:sz w:val="20"/>
          <w:szCs w:val="20"/>
        </w:rPr>
        <w:t>d in the assessment, which are Best</w:t>
      </w:r>
      <w:r w:rsidRPr="00981244">
        <w:rPr>
          <w:color w:val="000000" w:themeColor="text1"/>
          <w:sz w:val="20"/>
          <w:szCs w:val="20"/>
        </w:rPr>
        <w:t xml:space="preserve"> </w:t>
      </w:r>
      <w:r w:rsidRPr="00981244">
        <w:rPr>
          <w:rFonts w:hint="eastAsia"/>
          <w:color w:val="000000" w:themeColor="text1"/>
          <w:sz w:val="20"/>
          <w:szCs w:val="20"/>
        </w:rPr>
        <w:t>(</w:t>
      </w:r>
      <w:r w:rsidRPr="00981244">
        <w:rPr>
          <w:rFonts w:hint="eastAsia"/>
          <w:i/>
          <w:color w:val="000000" w:themeColor="text1"/>
          <w:sz w:val="20"/>
          <w:szCs w:val="20"/>
        </w:rPr>
        <w:t>H</w:t>
      </w:r>
      <w:r w:rsidRPr="00981244">
        <w:rPr>
          <w:rFonts w:hint="eastAsia"/>
          <w:color w:val="000000" w:themeColor="text1"/>
          <w:sz w:val="20"/>
          <w:szCs w:val="20"/>
          <w:vertAlign w:val="subscript"/>
        </w:rPr>
        <w:t>4</w:t>
      </w:r>
      <w:r w:rsidRPr="00981244">
        <w:rPr>
          <w:rFonts w:hint="eastAsia"/>
          <w:color w:val="000000" w:themeColor="text1"/>
          <w:sz w:val="20"/>
          <w:szCs w:val="20"/>
        </w:rPr>
        <w:t>), Good</w:t>
      </w:r>
      <w:r w:rsidRPr="00981244">
        <w:rPr>
          <w:color w:val="000000" w:themeColor="text1"/>
          <w:sz w:val="20"/>
          <w:szCs w:val="20"/>
        </w:rPr>
        <w:t xml:space="preserve"> </w:t>
      </w:r>
      <w:r w:rsidRPr="00981244">
        <w:rPr>
          <w:rFonts w:hint="eastAsia"/>
          <w:color w:val="000000" w:themeColor="text1"/>
          <w:sz w:val="20"/>
          <w:szCs w:val="20"/>
        </w:rPr>
        <w:t>(</w:t>
      </w:r>
      <w:r w:rsidRPr="00981244">
        <w:rPr>
          <w:rFonts w:hint="eastAsia"/>
          <w:i/>
          <w:color w:val="000000" w:themeColor="text1"/>
          <w:sz w:val="20"/>
          <w:szCs w:val="20"/>
        </w:rPr>
        <w:t>H</w:t>
      </w:r>
      <w:r w:rsidRPr="00981244">
        <w:rPr>
          <w:rFonts w:hint="eastAsia"/>
          <w:color w:val="000000" w:themeColor="text1"/>
          <w:sz w:val="20"/>
          <w:szCs w:val="20"/>
          <w:vertAlign w:val="subscript"/>
        </w:rPr>
        <w:t>3</w:t>
      </w:r>
      <w:r w:rsidRPr="00981244">
        <w:rPr>
          <w:rFonts w:hint="eastAsia"/>
          <w:color w:val="000000" w:themeColor="text1"/>
          <w:sz w:val="20"/>
          <w:szCs w:val="20"/>
        </w:rPr>
        <w:t>), Average</w:t>
      </w:r>
      <w:r w:rsidRPr="00981244">
        <w:rPr>
          <w:color w:val="000000" w:themeColor="text1"/>
          <w:sz w:val="20"/>
          <w:szCs w:val="20"/>
        </w:rPr>
        <w:t xml:space="preserve"> </w:t>
      </w:r>
      <w:r w:rsidRPr="00981244">
        <w:rPr>
          <w:rFonts w:hint="eastAsia"/>
          <w:color w:val="000000" w:themeColor="text1"/>
          <w:sz w:val="20"/>
          <w:szCs w:val="20"/>
        </w:rPr>
        <w:t>(</w:t>
      </w:r>
      <w:r w:rsidRPr="00981244">
        <w:rPr>
          <w:rFonts w:hint="eastAsia"/>
          <w:i/>
          <w:color w:val="000000" w:themeColor="text1"/>
          <w:sz w:val="20"/>
          <w:szCs w:val="20"/>
        </w:rPr>
        <w:t>H</w:t>
      </w:r>
      <w:r w:rsidRPr="00981244">
        <w:rPr>
          <w:rFonts w:hint="eastAsia"/>
          <w:color w:val="000000" w:themeColor="text1"/>
          <w:sz w:val="20"/>
          <w:szCs w:val="20"/>
          <w:vertAlign w:val="subscript"/>
        </w:rPr>
        <w:t>2</w:t>
      </w:r>
      <w:r w:rsidRPr="00981244">
        <w:rPr>
          <w:rFonts w:hint="eastAsia"/>
          <w:color w:val="000000" w:themeColor="text1"/>
          <w:sz w:val="20"/>
          <w:szCs w:val="20"/>
        </w:rPr>
        <w:t>), Worst</w:t>
      </w:r>
      <w:r w:rsidRPr="00981244">
        <w:rPr>
          <w:color w:val="000000" w:themeColor="text1"/>
          <w:sz w:val="20"/>
          <w:szCs w:val="20"/>
        </w:rPr>
        <w:t xml:space="preserve"> </w:t>
      </w:r>
      <w:r w:rsidRPr="00981244">
        <w:rPr>
          <w:rFonts w:hint="eastAsia"/>
          <w:color w:val="000000" w:themeColor="text1"/>
          <w:sz w:val="20"/>
          <w:szCs w:val="20"/>
        </w:rPr>
        <w:t>(</w:t>
      </w:r>
      <w:r w:rsidRPr="00981244">
        <w:rPr>
          <w:rFonts w:hint="eastAsia"/>
          <w:i/>
          <w:color w:val="000000" w:themeColor="text1"/>
          <w:sz w:val="20"/>
          <w:szCs w:val="20"/>
        </w:rPr>
        <w:t>H</w:t>
      </w:r>
      <w:r w:rsidRPr="00981244">
        <w:rPr>
          <w:rFonts w:hint="eastAsia"/>
          <w:color w:val="000000" w:themeColor="text1"/>
          <w:sz w:val="20"/>
          <w:szCs w:val="20"/>
          <w:vertAlign w:val="subscript"/>
        </w:rPr>
        <w:t>1</w:t>
      </w:r>
      <w:r w:rsidRPr="00981244">
        <w:rPr>
          <w:rFonts w:hint="eastAsia"/>
          <w:color w:val="000000" w:themeColor="text1"/>
          <w:sz w:val="20"/>
          <w:szCs w:val="20"/>
        </w:rPr>
        <w:t xml:space="preserve">). </w:t>
      </w:r>
      <w:r w:rsidRPr="00981244">
        <w:rPr>
          <w:color w:val="000000" w:themeColor="text1"/>
          <w:sz w:val="20"/>
          <w:szCs w:val="20"/>
        </w:rPr>
        <w:t>T</w:t>
      </w:r>
      <w:r w:rsidRPr="00981244">
        <w:rPr>
          <w:rFonts w:hint="eastAsia"/>
          <w:color w:val="000000" w:themeColor="text1"/>
          <w:sz w:val="20"/>
          <w:szCs w:val="20"/>
        </w:rPr>
        <w:t xml:space="preserve">he assessed values about the two </w:t>
      </w:r>
      <w:r w:rsidRPr="00981244">
        <w:rPr>
          <w:color w:val="000000" w:themeColor="text1"/>
          <w:sz w:val="20"/>
          <w:szCs w:val="20"/>
        </w:rPr>
        <w:t>houses</w:t>
      </w:r>
      <w:r w:rsidRPr="00981244">
        <w:rPr>
          <w:rFonts w:hint="eastAsia"/>
          <w:color w:val="000000" w:themeColor="text1"/>
          <w:sz w:val="20"/>
          <w:szCs w:val="20"/>
        </w:rPr>
        <w:t xml:space="preserve"> are shown in </w:t>
      </w:r>
      <w:r w:rsidR="00C20FBD" w:rsidRPr="00981244">
        <w:rPr>
          <w:rFonts w:hint="eastAsia"/>
          <w:color w:val="000000" w:themeColor="text1"/>
          <w:sz w:val="20"/>
          <w:szCs w:val="20"/>
        </w:rPr>
        <w:t>T</w:t>
      </w:r>
      <w:r w:rsidRPr="00981244">
        <w:rPr>
          <w:rFonts w:hint="eastAsia"/>
          <w:color w:val="000000" w:themeColor="text1"/>
          <w:sz w:val="20"/>
          <w:szCs w:val="20"/>
        </w:rPr>
        <w:t xml:space="preserve">able </w:t>
      </w:r>
      <w:r w:rsidR="00612322" w:rsidRPr="00981244">
        <w:rPr>
          <w:rFonts w:hint="eastAsia"/>
          <w:color w:val="000000" w:themeColor="text1"/>
          <w:sz w:val="20"/>
          <w:szCs w:val="20"/>
        </w:rPr>
        <w:t>5</w:t>
      </w:r>
      <w:r w:rsidR="00784056" w:rsidRPr="00981244">
        <w:rPr>
          <w:rFonts w:hint="eastAsia"/>
          <w:color w:val="000000" w:themeColor="text1"/>
          <w:sz w:val="20"/>
          <w:szCs w:val="20"/>
        </w:rPr>
        <w:t>.</w:t>
      </w:r>
    </w:p>
    <w:p w:rsidR="00E162B0" w:rsidRPr="00981244" w:rsidRDefault="00E162B0" w:rsidP="00287175">
      <w:pPr>
        <w:widowControl/>
        <w:jc w:val="center"/>
        <w:rPr>
          <w:color w:val="000000" w:themeColor="text1"/>
          <w:sz w:val="18"/>
          <w:szCs w:val="20"/>
        </w:rPr>
      </w:pPr>
      <w:r w:rsidRPr="00981244">
        <w:rPr>
          <w:rFonts w:hint="eastAsia"/>
          <w:b/>
          <w:color w:val="000000" w:themeColor="text1"/>
          <w:sz w:val="18"/>
          <w:szCs w:val="20"/>
        </w:rPr>
        <w:t>Table</w:t>
      </w:r>
      <w:r w:rsidRPr="00981244">
        <w:rPr>
          <w:b/>
          <w:color w:val="000000" w:themeColor="text1"/>
          <w:sz w:val="18"/>
          <w:szCs w:val="20"/>
        </w:rPr>
        <w:t xml:space="preserve"> </w:t>
      </w:r>
      <w:r w:rsidR="00612322" w:rsidRPr="00981244">
        <w:rPr>
          <w:rFonts w:hint="eastAsia"/>
          <w:b/>
          <w:color w:val="000000" w:themeColor="text1"/>
          <w:sz w:val="18"/>
          <w:szCs w:val="20"/>
        </w:rPr>
        <w:t>5</w:t>
      </w:r>
      <w:r w:rsidRPr="00981244">
        <w:rPr>
          <w:rFonts w:hint="eastAsia"/>
          <w:color w:val="000000" w:themeColor="text1"/>
          <w:sz w:val="18"/>
          <w:szCs w:val="20"/>
        </w:rPr>
        <w:t xml:space="preserve"> </w:t>
      </w:r>
      <w:r w:rsidRPr="00981244">
        <w:rPr>
          <w:color w:val="000000" w:themeColor="text1"/>
          <w:sz w:val="18"/>
          <w:szCs w:val="20"/>
        </w:rPr>
        <w:t>Attribute</w:t>
      </w:r>
      <w:r w:rsidRPr="00981244">
        <w:rPr>
          <w:rFonts w:hint="eastAsia"/>
          <w:color w:val="000000" w:themeColor="text1"/>
          <w:sz w:val="18"/>
          <w:szCs w:val="20"/>
        </w:rPr>
        <w:t xml:space="preserve"> </w:t>
      </w:r>
      <w:r w:rsidR="00676216" w:rsidRPr="00981244">
        <w:rPr>
          <w:rFonts w:hint="eastAsia"/>
          <w:color w:val="000000" w:themeColor="text1"/>
          <w:sz w:val="18"/>
          <w:szCs w:val="20"/>
        </w:rPr>
        <w:t>s</w:t>
      </w:r>
      <w:r w:rsidRPr="00981244">
        <w:rPr>
          <w:rFonts w:hint="eastAsia"/>
          <w:color w:val="000000" w:themeColor="text1"/>
          <w:sz w:val="18"/>
          <w:szCs w:val="20"/>
        </w:rPr>
        <w:t xml:space="preserve">tructure and </w:t>
      </w:r>
      <w:r w:rsidR="00676216" w:rsidRPr="00981244">
        <w:rPr>
          <w:rFonts w:hint="eastAsia"/>
          <w:color w:val="000000" w:themeColor="text1"/>
          <w:sz w:val="18"/>
          <w:szCs w:val="20"/>
        </w:rPr>
        <w:t>a</w:t>
      </w:r>
      <w:r w:rsidRPr="00981244">
        <w:rPr>
          <w:rFonts w:hint="eastAsia"/>
          <w:color w:val="000000" w:themeColor="text1"/>
          <w:sz w:val="18"/>
          <w:szCs w:val="20"/>
        </w:rPr>
        <w:t xml:space="preserve">ssessed </w:t>
      </w:r>
      <w:r w:rsidR="00676216" w:rsidRPr="00981244">
        <w:rPr>
          <w:rFonts w:hint="eastAsia"/>
          <w:color w:val="000000" w:themeColor="text1"/>
          <w:sz w:val="18"/>
          <w:szCs w:val="20"/>
        </w:rPr>
        <w:t>v</w:t>
      </w:r>
      <w:r w:rsidRPr="00981244">
        <w:rPr>
          <w:rFonts w:hint="eastAsia"/>
          <w:color w:val="000000" w:themeColor="text1"/>
          <w:sz w:val="18"/>
          <w:szCs w:val="20"/>
        </w:rPr>
        <w:t xml:space="preserve">alues on the </w:t>
      </w:r>
      <w:r w:rsidR="00676216" w:rsidRPr="00981244">
        <w:rPr>
          <w:rFonts w:hint="eastAsia"/>
          <w:color w:val="000000" w:themeColor="text1"/>
          <w:sz w:val="18"/>
          <w:szCs w:val="20"/>
        </w:rPr>
        <w:t>t</w:t>
      </w:r>
      <w:r w:rsidRPr="00981244">
        <w:rPr>
          <w:rFonts w:hint="eastAsia"/>
          <w:color w:val="000000" w:themeColor="text1"/>
          <w:sz w:val="18"/>
          <w:szCs w:val="20"/>
        </w:rPr>
        <w:t xml:space="preserve">wo </w:t>
      </w:r>
      <w:r w:rsidR="00676216" w:rsidRPr="00981244">
        <w:rPr>
          <w:rFonts w:hint="eastAsia"/>
          <w:color w:val="000000" w:themeColor="text1"/>
          <w:sz w:val="18"/>
          <w:szCs w:val="20"/>
        </w:rPr>
        <w:t>h</w:t>
      </w:r>
      <w:r w:rsidRPr="00981244">
        <w:rPr>
          <w:rFonts w:hint="eastAsia"/>
          <w:color w:val="000000" w:themeColor="text1"/>
          <w:sz w:val="18"/>
          <w:szCs w:val="20"/>
        </w:rPr>
        <w:t>ouses</w:t>
      </w:r>
    </w:p>
    <w:tbl>
      <w:tblPr>
        <w:tblW w:w="7554"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777"/>
        <w:gridCol w:w="3248"/>
        <w:gridCol w:w="992"/>
        <w:gridCol w:w="985"/>
      </w:tblGrid>
      <w:tr w:rsidR="00981244" w:rsidRPr="00981244" w:rsidTr="00C20FBD">
        <w:trPr>
          <w:jc w:val="center"/>
        </w:trPr>
        <w:tc>
          <w:tcPr>
            <w:tcW w:w="1552" w:type="dxa"/>
          </w:tcPr>
          <w:p w:rsidR="00E162B0" w:rsidRPr="00981244" w:rsidRDefault="00E162B0" w:rsidP="00C20FBD">
            <w:pPr>
              <w:widowControl/>
              <w:jc w:val="center"/>
              <w:rPr>
                <w:color w:val="000000" w:themeColor="text1"/>
                <w:sz w:val="18"/>
                <w:szCs w:val="18"/>
              </w:rPr>
            </w:pPr>
            <w:r w:rsidRPr="00981244">
              <w:rPr>
                <w:color w:val="000000" w:themeColor="text1"/>
                <w:sz w:val="18"/>
                <w:szCs w:val="18"/>
              </w:rPr>
              <w:t>Type of attribute</w:t>
            </w:r>
          </w:p>
        </w:tc>
        <w:tc>
          <w:tcPr>
            <w:tcW w:w="777" w:type="dxa"/>
          </w:tcPr>
          <w:p w:rsidR="00E162B0" w:rsidRPr="00981244" w:rsidRDefault="00E162B0" w:rsidP="00C20FBD">
            <w:pPr>
              <w:widowControl/>
              <w:jc w:val="center"/>
              <w:rPr>
                <w:color w:val="000000" w:themeColor="text1"/>
                <w:sz w:val="18"/>
                <w:szCs w:val="18"/>
              </w:rPr>
            </w:pPr>
            <w:r w:rsidRPr="00981244">
              <w:rPr>
                <w:rFonts w:hint="eastAsia"/>
                <w:color w:val="000000" w:themeColor="text1"/>
                <w:sz w:val="18"/>
                <w:szCs w:val="18"/>
              </w:rPr>
              <w:t>Symbol</w:t>
            </w:r>
          </w:p>
        </w:tc>
        <w:tc>
          <w:tcPr>
            <w:tcW w:w="3248"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Attribute</w:t>
            </w:r>
          </w:p>
        </w:tc>
        <w:tc>
          <w:tcPr>
            <w:tcW w:w="992"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House A</w:t>
            </w:r>
          </w:p>
        </w:tc>
        <w:tc>
          <w:tcPr>
            <w:tcW w:w="985"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House B</w:t>
            </w:r>
          </w:p>
        </w:tc>
      </w:tr>
      <w:tr w:rsidR="00981244" w:rsidRPr="00981244" w:rsidTr="00C20FBD">
        <w:trPr>
          <w:trHeight w:val="174"/>
          <w:jc w:val="center"/>
        </w:trPr>
        <w:tc>
          <w:tcPr>
            <w:tcW w:w="1552" w:type="dxa"/>
          </w:tcPr>
          <w:p w:rsidR="00E162B0" w:rsidRPr="00981244" w:rsidRDefault="00E925E0" w:rsidP="00C20FBD">
            <w:pPr>
              <w:widowControl/>
              <w:jc w:val="center"/>
              <w:rPr>
                <w:color w:val="000000" w:themeColor="text1"/>
                <w:sz w:val="18"/>
                <w:szCs w:val="18"/>
              </w:rPr>
            </w:pPr>
            <w:r w:rsidRPr="00981244">
              <w:rPr>
                <w:rFonts w:hint="eastAsia"/>
                <w:color w:val="000000" w:themeColor="text1"/>
                <w:sz w:val="18"/>
                <w:szCs w:val="18"/>
              </w:rPr>
              <w:t>CA</w:t>
            </w:r>
          </w:p>
        </w:tc>
        <w:tc>
          <w:tcPr>
            <w:tcW w:w="777" w:type="dxa"/>
          </w:tcPr>
          <w:p w:rsidR="00E162B0" w:rsidRPr="00981244" w:rsidRDefault="00E162B0" w:rsidP="00C20FBD">
            <w:pPr>
              <w:widowControl/>
              <w:jc w:val="center"/>
              <w:rPr>
                <w:color w:val="000000" w:themeColor="text1"/>
                <w:sz w:val="18"/>
                <w:szCs w:val="18"/>
              </w:rPr>
            </w:pPr>
            <w:r w:rsidRPr="00981244">
              <w:rPr>
                <w:rFonts w:hint="eastAsia"/>
                <w:i/>
                <w:color w:val="000000" w:themeColor="text1"/>
                <w:sz w:val="18"/>
                <w:szCs w:val="18"/>
              </w:rPr>
              <w:t>e</w:t>
            </w:r>
            <w:r w:rsidRPr="00981244">
              <w:rPr>
                <w:rFonts w:hint="eastAsia"/>
                <w:color w:val="000000" w:themeColor="text1"/>
                <w:sz w:val="18"/>
                <w:szCs w:val="18"/>
                <w:vertAlign w:val="subscript"/>
              </w:rPr>
              <w:t>1</w:t>
            </w:r>
          </w:p>
        </w:tc>
        <w:tc>
          <w:tcPr>
            <w:tcW w:w="3248"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Price (CNY)</w:t>
            </w:r>
          </w:p>
        </w:tc>
        <w:tc>
          <w:tcPr>
            <w:tcW w:w="992"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1,050,000</w:t>
            </w:r>
          </w:p>
        </w:tc>
        <w:tc>
          <w:tcPr>
            <w:tcW w:w="985"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880,000</w:t>
            </w:r>
          </w:p>
        </w:tc>
      </w:tr>
      <w:tr w:rsidR="00981244" w:rsidRPr="00981244" w:rsidTr="00C20FBD">
        <w:trPr>
          <w:jc w:val="center"/>
        </w:trPr>
        <w:tc>
          <w:tcPr>
            <w:tcW w:w="1552" w:type="dxa"/>
          </w:tcPr>
          <w:p w:rsidR="00E162B0" w:rsidRPr="00981244" w:rsidRDefault="00E162B0" w:rsidP="00C20FBD">
            <w:pPr>
              <w:widowControl/>
              <w:jc w:val="center"/>
              <w:rPr>
                <w:color w:val="000000" w:themeColor="text1"/>
                <w:sz w:val="18"/>
                <w:szCs w:val="18"/>
              </w:rPr>
            </w:pPr>
            <w:r w:rsidRPr="00981244">
              <w:rPr>
                <w:color w:val="000000" w:themeColor="text1"/>
                <w:sz w:val="18"/>
                <w:szCs w:val="18"/>
              </w:rPr>
              <w:t>qualitative</w:t>
            </w:r>
          </w:p>
        </w:tc>
        <w:tc>
          <w:tcPr>
            <w:tcW w:w="777" w:type="dxa"/>
          </w:tcPr>
          <w:p w:rsidR="00E162B0" w:rsidRPr="00981244" w:rsidRDefault="00E162B0" w:rsidP="00C20FBD">
            <w:pPr>
              <w:widowControl/>
              <w:jc w:val="center"/>
              <w:rPr>
                <w:color w:val="000000" w:themeColor="text1"/>
                <w:sz w:val="18"/>
                <w:szCs w:val="18"/>
              </w:rPr>
            </w:pPr>
            <w:r w:rsidRPr="00981244">
              <w:rPr>
                <w:rFonts w:hint="eastAsia"/>
                <w:i/>
                <w:color w:val="000000" w:themeColor="text1"/>
                <w:sz w:val="18"/>
                <w:szCs w:val="18"/>
              </w:rPr>
              <w:t>e</w:t>
            </w:r>
            <w:r w:rsidRPr="00981244">
              <w:rPr>
                <w:rFonts w:hint="eastAsia"/>
                <w:color w:val="000000" w:themeColor="text1"/>
                <w:sz w:val="18"/>
                <w:szCs w:val="18"/>
                <w:vertAlign w:val="subscript"/>
              </w:rPr>
              <w:t>2</w:t>
            </w:r>
          </w:p>
        </w:tc>
        <w:tc>
          <w:tcPr>
            <w:tcW w:w="3248"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Position of building</w:t>
            </w:r>
          </w:p>
        </w:tc>
        <w:tc>
          <w:tcPr>
            <w:tcW w:w="992"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G</w:t>
            </w:r>
          </w:p>
        </w:tc>
        <w:tc>
          <w:tcPr>
            <w:tcW w:w="985"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A</w:t>
            </w:r>
          </w:p>
        </w:tc>
      </w:tr>
      <w:tr w:rsidR="00981244" w:rsidRPr="00981244" w:rsidTr="00C20FBD">
        <w:trPr>
          <w:jc w:val="center"/>
        </w:trPr>
        <w:tc>
          <w:tcPr>
            <w:tcW w:w="1552" w:type="dxa"/>
          </w:tcPr>
          <w:p w:rsidR="00E162B0" w:rsidRPr="00981244" w:rsidRDefault="00E162B0" w:rsidP="00C20FBD">
            <w:pPr>
              <w:widowControl/>
              <w:jc w:val="center"/>
              <w:rPr>
                <w:color w:val="000000" w:themeColor="text1"/>
                <w:sz w:val="18"/>
                <w:szCs w:val="18"/>
              </w:rPr>
            </w:pPr>
            <w:r w:rsidRPr="00981244">
              <w:rPr>
                <w:color w:val="000000" w:themeColor="text1"/>
                <w:sz w:val="18"/>
                <w:szCs w:val="18"/>
              </w:rPr>
              <w:t>qualitative</w:t>
            </w:r>
          </w:p>
        </w:tc>
        <w:tc>
          <w:tcPr>
            <w:tcW w:w="777" w:type="dxa"/>
          </w:tcPr>
          <w:p w:rsidR="00E162B0" w:rsidRPr="00981244" w:rsidRDefault="00E162B0" w:rsidP="00C20FBD">
            <w:pPr>
              <w:widowControl/>
              <w:jc w:val="center"/>
              <w:rPr>
                <w:color w:val="000000" w:themeColor="text1"/>
                <w:sz w:val="18"/>
                <w:szCs w:val="18"/>
              </w:rPr>
            </w:pPr>
            <w:r w:rsidRPr="00981244">
              <w:rPr>
                <w:rFonts w:hint="eastAsia"/>
                <w:i/>
                <w:color w:val="000000" w:themeColor="text1"/>
                <w:sz w:val="18"/>
                <w:szCs w:val="18"/>
              </w:rPr>
              <w:t>e</w:t>
            </w:r>
            <w:r w:rsidRPr="00981244">
              <w:rPr>
                <w:rFonts w:hint="eastAsia"/>
                <w:color w:val="000000" w:themeColor="text1"/>
                <w:sz w:val="18"/>
                <w:szCs w:val="18"/>
                <w:vertAlign w:val="subscript"/>
              </w:rPr>
              <w:t>3</w:t>
            </w:r>
          </w:p>
        </w:tc>
        <w:tc>
          <w:tcPr>
            <w:tcW w:w="3248"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Safety</w:t>
            </w:r>
          </w:p>
        </w:tc>
        <w:tc>
          <w:tcPr>
            <w:tcW w:w="992"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B</w:t>
            </w:r>
          </w:p>
        </w:tc>
        <w:tc>
          <w:tcPr>
            <w:tcW w:w="985"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A</w:t>
            </w:r>
          </w:p>
        </w:tc>
      </w:tr>
      <w:tr w:rsidR="00981244" w:rsidRPr="00981244" w:rsidTr="00C20FBD">
        <w:trPr>
          <w:jc w:val="center"/>
        </w:trPr>
        <w:tc>
          <w:tcPr>
            <w:tcW w:w="1552" w:type="dxa"/>
          </w:tcPr>
          <w:p w:rsidR="00E162B0" w:rsidRPr="00981244" w:rsidRDefault="00E925E0" w:rsidP="00C20FBD">
            <w:pPr>
              <w:widowControl/>
              <w:jc w:val="center"/>
              <w:rPr>
                <w:color w:val="000000" w:themeColor="text1"/>
                <w:sz w:val="18"/>
                <w:szCs w:val="18"/>
              </w:rPr>
            </w:pPr>
            <w:r w:rsidRPr="00981244">
              <w:rPr>
                <w:rFonts w:hint="eastAsia"/>
                <w:color w:val="000000" w:themeColor="text1"/>
                <w:sz w:val="20"/>
                <w:szCs w:val="20"/>
              </w:rPr>
              <w:t>FIA</w:t>
            </w:r>
          </w:p>
        </w:tc>
        <w:tc>
          <w:tcPr>
            <w:tcW w:w="777" w:type="dxa"/>
          </w:tcPr>
          <w:p w:rsidR="00E162B0" w:rsidRPr="00981244" w:rsidRDefault="00E162B0" w:rsidP="00C20FBD">
            <w:pPr>
              <w:widowControl/>
              <w:jc w:val="center"/>
              <w:rPr>
                <w:color w:val="000000" w:themeColor="text1"/>
                <w:sz w:val="18"/>
                <w:szCs w:val="18"/>
              </w:rPr>
            </w:pPr>
            <w:r w:rsidRPr="00981244">
              <w:rPr>
                <w:rFonts w:hint="eastAsia"/>
                <w:i/>
                <w:color w:val="000000" w:themeColor="text1"/>
                <w:sz w:val="18"/>
                <w:szCs w:val="18"/>
              </w:rPr>
              <w:t>e</w:t>
            </w:r>
            <w:r w:rsidRPr="00981244">
              <w:rPr>
                <w:rFonts w:hint="eastAsia"/>
                <w:color w:val="000000" w:themeColor="text1"/>
                <w:sz w:val="18"/>
                <w:szCs w:val="18"/>
                <w:vertAlign w:val="subscript"/>
              </w:rPr>
              <w:t>4</w:t>
            </w:r>
          </w:p>
        </w:tc>
        <w:tc>
          <w:tcPr>
            <w:tcW w:w="3248"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Area of housing (square meter)</w:t>
            </w:r>
          </w:p>
        </w:tc>
        <w:tc>
          <w:tcPr>
            <w:tcW w:w="992"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133</w:t>
            </w:r>
          </w:p>
        </w:tc>
        <w:tc>
          <w:tcPr>
            <w:tcW w:w="985"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110</w:t>
            </w:r>
          </w:p>
        </w:tc>
      </w:tr>
      <w:tr w:rsidR="00981244" w:rsidRPr="00981244" w:rsidTr="00C20FBD">
        <w:trPr>
          <w:jc w:val="center"/>
        </w:trPr>
        <w:tc>
          <w:tcPr>
            <w:tcW w:w="1552" w:type="dxa"/>
          </w:tcPr>
          <w:p w:rsidR="00E162B0" w:rsidRPr="00981244" w:rsidRDefault="00E162B0" w:rsidP="00C20FBD">
            <w:pPr>
              <w:widowControl/>
              <w:jc w:val="center"/>
              <w:rPr>
                <w:color w:val="000000" w:themeColor="text1"/>
                <w:sz w:val="18"/>
                <w:szCs w:val="18"/>
              </w:rPr>
            </w:pPr>
            <w:r w:rsidRPr="00981244">
              <w:rPr>
                <w:color w:val="000000" w:themeColor="text1"/>
                <w:sz w:val="18"/>
                <w:szCs w:val="18"/>
              </w:rPr>
              <w:t>qualitative</w:t>
            </w:r>
          </w:p>
        </w:tc>
        <w:tc>
          <w:tcPr>
            <w:tcW w:w="777" w:type="dxa"/>
          </w:tcPr>
          <w:p w:rsidR="00E162B0" w:rsidRPr="00981244" w:rsidRDefault="00E162B0" w:rsidP="00C20FBD">
            <w:pPr>
              <w:widowControl/>
              <w:jc w:val="center"/>
              <w:rPr>
                <w:color w:val="000000" w:themeColor="text1"/>
                <w:sz w:val="18"/>
                <w:szCs w:val="18"/>
              </w:rPr>
            </w:pPr>
            <w:r w:rsidRPr="00981244">
              <w:rPr>
                <w:rFonts w:hint="eastAsia"/>
                <w:i/>
                <w:color w:val="000000" w:themeColor="text1"/>
                <w:sz w:val="18"/>
                <w:szCs w:val="18"/>
              </w:rPr>
              <w:t>e</w:t>
            </w:r>
            <w:r w:rsidRPr="00981244">
              <w:rPr>
                <w:rFonts w:hint="eastAsia"/>
                <w:color w:val="000000" w:themeColor="text1"/>
                <w:sz w:val="18"/>
                <w:szCs w:val="18"/>
                <w:vertAlign w:val="subscript"/>
              </w:rPr>
              <w:t>5</w:t>
            </w:r>
          </w:p>
        </w:tc>
        <w:tc>
          <w:tcPr>
            <w:tcW w:w="3248"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Reputation of developer</w:t>
            </w:r>
          </w:p>
        </w:tc>
        <w:tc>
          <w:tcPr>
            <w:tcW w:w="992"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A</w:t>
            </w:r>
          </w:p>
        </w:tc>
        <w:tc>
          <w:tcPr>
            <w:tcW w:w="985"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G</w:t>
            </w:r>
          </w:p>
        </w:tc>
      </w:tr>
      <w:tr w:rsidR="00981244" w:rsidRPr="00981244" w:rsidTr="00C20FBD">
        <w:trPr>
          <w:trHeight w:val="195"/>
          <w:jc w:val="center"/>
        </w:trPr>
        <w:tc>
          <w:tcPr>
            <w:tcW w:w="1552" w:type="dxa"/>
          </w:tcPr>
          <w:p w:rsidR="00E162B0" w:rsidRPr="00981244" w:rsidRDefault="00E925E0" w:rsidP="00C20FBD">
            <w:pPr>
              <w:widowControl/>
              <w:jc w:val="center"/>
              <w:rPr>
                <w:color w:val="000000" w:themeColor="text1"/>
                <w:sz w:val="18"/>
                <w:szCs w:val="18"/>
              </w:rPr>
            </w:pPr>
            <w:r w:rsidRPr="00981244">
              <w:rPr>
                <w:rFonts w:hint="eastAsia"/>
                <w:color w:val="000000" w:themeColor="text1"/>
                <w:sz w:val="20"/>
                <w:szCs w:val="20"/>
              </w:rPr>
              <w:t>FIA</w:t>
            </w:r>
          </w:p>
        </w:tc>
        <w:tc>
          <w:tcPr>
            <w:tcW w:w="777" w:type="dxa"/>
          </w:tcPr>
          <w:p w:rsidR="00E162B0" w:rsidRPr="00981244" w:rsidRDefault="00E162B0" w:rsidP="00C20FBD">
            <w:pPr>
              <w:widowControl/>
              <w:jc w:val="center"/>
              <w:rPr>
                <w:color w:val="000000" w:themeColor="text1"/>
                <w:sz w:val="18"/>
                <w:szCs w:val="18"/>
              </w:rPr>
            </w:pPr>
            <w:r w:rsidRPr="00981244">
              <w:rPr>
                <w:rFonts w:hint="eastAsia"/>
                <w:i/>
                <w:color w:val="000000" w:themeColor="text1"/>
                <w:sz w:val="18"/>
                <w:szCs w:val="18"/>
              </w:rPr>
              <w:t>e</w:t>
            </w:r>
            <w:r w:rsidRPr="00981244">
              <w:rPr>
                <w:rFonts w:hint="eastAsia"/>
                <w:color w:val="000000" w:themeColor="text1"/>
                <w:sz w:val="18"/>
                <w:szCs w:val="18"/>
                <w:vertAlign w:val="subscript"/>
              </w:rPr>
              <w:t>6</w:t>
            </w:r>
          </w:p>
        </w:tc>
        <w:tc>
          <w:tcPr>
            <w:tcW w:w="3248" w:type="dxa"/>
            <w:vAlign w:val="center"/>
          </w:tcPr>
          <w:p w:rsidR="00E162B0" w:rsidRPr="00981244" w:rsidRDefault="00E162B0" w:rsidP="00C20FBD">
            <w:pPr>
              <w:widowControl/>
              <w:jc w:val="center"/>
              <w:rPr>
                <w:color w:val="000000" w:themeColor="text1"/>
                <w:sz w:val="18"/>
                <w:szCs w:val="18"/>
              </w:rPr>
            </w:pPr>
            <w:proofErr w:type="spellStart"/>
            <w:r w:rsidRPr="00981244">
              <w:rPr>
                <w:color w:val="000000" w:themeColor="text1"/>
                <w:sz w:val="18"/>
                <w:szCs w:val="18"/>
              </w:rPr>
              <w:t>Stor</w:t>
            </w:r>
            <w:r w:rsidR="007D3D8E" w:rsidRPr="00981244">
              <w:rPr>
                <w:rFonts w:hint="eastAsia"/>
                <w:color w:val="000000" w:themeColor="text1"/>
                <w:sz w:val="18"/>
                <w:szCs w:val="18"/>
              </w:rPr>
              <w:t>e</w:t>
            </w:r>
            <w:r w:rsidRPr="00981244">
              <w:rPr>
                <w:color w:val="000000" w:themeColor="text1"/>
                <w:sz w:val="18"/>
                <w:szCs w:val="18"/>
              </w:rPr>
              <w:t>y</w:t>
            </w:r>
            <w:proofErr w:type="spellEnd"/>
            <w:r w:rsidRPr="00981244">
              <w:rPr>
                <w:color w:val="000000" w:themeColor="text1"/>
                <w:sz w:val="18"/>
                <w:szCs w:val="18"/>
              </w:rPr>
              <w:t xml:space="preserve"> of house</w:t>
            </w:r>
          </w:p>
        </w:tc>
        <w:tc>
          <w:tcPr>
            <w:tcW w:w="992"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5th</w:t>
            </w:r>
          </w:p>
        </w:tc>
        <w:tc>
          <w:tcPr>
            <w:tcW w:w="985"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12th</w:t>
            </w:r>
          </w:p>
        </w:tc>
      </w:tr>
      <w:tr w:rsidR="00981244" w:rsidRPr="00981244" w:rsidTr="00C20FBD">
        <w:trPr>
          <w:jc w:val="center"/>
        </w:trPr>
        <w:tc>
          <w:tcPr>
            <w:tcW w:w="1552" w:type="dxa"/>
          </w:tcPr>
          <w:p w:rsidR="00E162B0" w:rsidRPr="00981244" w:rsidRDefault="00E162B0" w:rsidP="00C20FBD">
            <w:pPr>
              <w:widowControl/>
              <w:jc w:val="center"/>
              <w:rPr>
                <w:color w:val="000000" w:themeColor="text1"/>
                <w:sz w:val="18"/>
                <w:szCs w:val="18"/>
              </w:rPr>
            </w:pPr>
            <w:r w:rsidRPr="00981244">
              <w:rPr>
                <w:color w:val="000000" w:themeColor="text1"/>
                <w:sz w:val="18"/>
                <w:szCs w:val="18"/>
              </w:rPr>
              <w:t>qualitative</w:t>
            </w:r>
          </w:p>
        </w:tc>
        <w:tc>
          <w:tcPr>
            <w:tcW w:w="777" w:type="dxa"/>
          </w:tcPr>
          <w:p w:rsidR="00E162B0" w:rsidRPr="00981244" w:rsidRDefault="00E162B0" w:rsidP="00C20FBD">
            <w:pPr>
              <w:widowControl/>
              <w:jc w:val="center"/>
              <w:rPr>
                <w:color w:val="000000" w:themeColor="text1"/>
                <w:sz w:val="18"/>
                <w:szCs w:val="18"/>
              </w:rPr>
            </w:pPr>
            <w:r w:rsidRPr="00981244">
              <w:rPr>
                <w:rFonts w:hint="eastAsia"/>
                <w:i/>
                <w:color w:val="000000" w:themeColor="text1"/>
                <w:sz w:val="18"/>
                <w:szCs w:val="18"/>
              </w:rPr>
              <w:t>e</w:t>
            </w:r>
            <w:r w:rsidRPr="00981244">
              <w:rPr>
                <w:rFonts w:hint="eastAsia"/>
                <w:color w:val="000000" w:themeColor="text1"/>
                <w:sz w:val="18"/>
                <w:szCs w:val="18"/>
                <w:vertAlign w:val="subscript"/>
              </w:rPr>
              <w:t>7</w:t>
            </w:r>
          </w:p>
        </w:tc>
        <w:tc>
          <w:tcPr>
            <w:tcW w:w="3248"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School district</w:t>
            </w:r>
          </w:p>
        </w:tc>
        <w:tc>
          <w:tcPr>
            <w:tcW w:w="992"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A</w:t>
            </w:r>
          </w:p>
        </w:tc>
        <w:tc>
          <w:tcPr>
            <w:tcW w:w="985"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G</w:t>
            </w:r>
          </w:p>
        </w:tc>
      </w:tr>
      <w:tr w:rsidR="00981244" w:rsidRPr="00981244" w:rsidTr="00C20FBD">
        <w:trPr>
          <w:trHeight w:val="289"/>
          <w:jc w:val="center"/>
        </w:trPr>
        <w:tc>
          <w:tcPr>
            <w:tcW w:w="1552" w:type="dxa"/>
          </w:tcPr>
          <w:p w:rsidR="00E162B0" w:rsidRPr="00981244" w:rsidRDefault="00E162B0" w:rsidP="00C20FBD">
            <w:pPr>
              <w:widowControl/>
              <w:jc w:val="center"/>
              <w:rPr>
                <w:color w:val="000000" w:themeColor="text1"/>
                <w:sz w:val="18"/>
                <w:szCs w:val="18"/>
              </w:rPr>
            </w:pPr>
            <w:r w:rsidRPr="00981244">
              <w:rPr>
                <w:color w:val="000000" w:themeColor="text1"/>
                <w:sz w:val="18"/>
                <w:szCs w:val="18"/>
              </w:rPr>
              <w:t>qualitative</w:t>
            </w:r>
          </w:p>
        </w:tc>
        <w:tc>
          <w:tcPr>
            <w:tcW w:w="777" w:type="dxa"/>
          </w:tcPr>
          <w:p w:rsidR="00E162B0" w:rsidRPr="00981244" w:rsidRDefault="00E162B0" w:rsidP="00C20FBD">
            <w:pPr>
              <w:widowControl/>
              <w:jc w:val="center"/>
              <w:rPr>
                <w:color w:val="000000" w:themeColor="text1"/>
                <w:sz w:val="18"/>
                <w:szCs w:val="18"/>
              </w:rPr>
            </w:pPr>
            <w:r w:rsidRPr="00981244">
              <w:rPr>
                <w:rFonts w:hint="eastAsia"/>
                <w:i/>
                <w:color w:val="000000" w:themeColor="text1"/>
                <w:sz w:val="18"/>
                <w:szCs w:val="18"/>
              </w:rPr>
              <w:t>e</w:t>
            </w:r>
            <w:r w:rsidRPr="00981244">
              <w:rPr>
                <w:rFonts w:hint="eastAsia"/>
                <w:color w:val="000000" w:themeColor="text1"/>
                <w:sz w:val="18"/>
                <w:szCs w:val="18"/>
                <w:vertAlign w:val="subscript"/>
              </w:rPr>
              <w:t>8</w:t>
            </w:r>
          </w:p>
        </w:tc>
        <w:tc>
          <w:tcPr>
            <w:tcW w:w="3248" w:type="dxa"/>
            <w:vAlign w:val="center"/>
          </w:tcPr>
          <w:p w:rsidR="00E162B0" w:rsidRPr="00981244" w:rsidRDefault="00555FF5" w:rsidP="00C20FBD">
            <w:pPr>
              <w:widowControl/>
              <w:jc w:val="center"/>
              <w:rPr>
                <w:color w:val="000000" w:themeColor="text1"/>
                <w:sz w:val="18"/>
                <w:szCs w:val="18"/>
              </w:rPr>
            </w:pPr>
            <w:r w:rsidRPr="00981244">
              <w:rPr>
                <w:rFonts w:hint="eastAsia"/>
                <w:color w:val="000000" w:themeColor="text1"/>
                <w:sz w:val="18"/>
                <w:szCs w:val="18"/>
              </w:rPr>
              <w:t>Suitab</w:t>
            </w:r>
            <w:r w:rsidRPr="00981244">
              <w:rPr>
                <w:color w:val="000000" w:themeColor="text1"/>
                <w:sz w:val="18"/>
                <w:szCs w:val="18"/>
              </w:rPr>
              <w:t>ility</w:t>
            </w:r>
            <w:r w:rsidRPr="00981244">
              <w:rPr>
                <w:rFonts w:hint="eastAsia"/>
                <w:color w:val="000000" w:themeColor="text1"/>
                <w:sz w:val="18"/>
                <w:szCs w:val="18"/>
              </w:rPr>
              <w:t xml:space="preserve"> </w:t>
            </w:r>
            <w:r w:rsidR="00E162B0" w:rsidRPr="00981244">
              <w:rPr>
                <w:color w:val="000000" w:themeColor="text1"/>
                <w:sz w:val="18"/>
                <w:szCs w:val="18"/>
              </w:rPr>
              <w:t>of living</w:t>
            </w:r>
          </w:p>
        </w:tc>
        <w:tc>
          <w:tcPr>
            <w:tcW w:w="992"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B</w:t>
            </w:r>
          </w:p>
        </w:tc>
        <w:tc>
          <w:tcPr>
            <w:tcW w:w="985"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G</w:t>
            </w:r>
          </w:p>
        </w:tc>
      </w:tr>
      <w:tr w:rsidR="00981244" w:rsidRPr="00981244" w:rsidTr="00C20FBD">
        <w:trPr>
          <w:trHeight w:val="289"/>
          <w:jc w:val="center"/>
        </w:trPr>
        <w:tc>
          <w:tcPr>
            <w:tcW w:w="1552" w:type="dxa"/>
          </w:tcPr>
          <w:p w:rsidR="00E162B0" w:rsidRPr="00981244" w:rsidRDefault="00E162B0" w:rsidP="00C20FBD">
            <w:pPr>
              <w:widowControl/>
              <w:jc w:val="center"/>
              <w:rPr>
                <w:color w:val="000000" w:themeColor="text1"/>
                <w:sz w:val="18"/>
                <w:szCs w:val="18"/>
              </w:rPr>
            </w:pPr>
            <w:r w:rsidRPr="00981244">
              <w:rPr>
                <w:color w:val="000000" w:themeColor="text1"/>
                <w:sz w:val="18"/>
                <w:szCs w:val="18"/>
              </w:rPr>
              <w:lastRenderedPageBreak/>
              <w:t>qualitative</w:t>
            </w:r>
          </w:p>
        </w:tc>
        <w:tc>
          <w:tcPr>
            <w:tcW w:w="777" w:type="dxa"/>
          </w:tcPr>
          <w:p w:rsidR="00E162B0" w:rsidRPr="00981244" w:rsidRDefault="00E162B0" w:rsidP="00C20FBD">
            <w:pPr>
              <w:widowControl/>
              <w:jc w:val="center"/>
              <w:rPr>
                <w:color w:val="000000" w:themeColor="text1"/>
                <w:sz w:val="18"/>
                <w:szCs w:val="18"/>
              </w:rPr>
            </w:pPr>
            <w:r w:rsidRPr="00981244">
              <w:rPr>
                <w:rFonts w:hint="eastAsia"/>
                <w:i/>
                <w:color w:val="000000" w:themeColor="text1"/>
                <w:sz w:val="18"/>
                <w:szCs w:val="18"/>
              </w:rPr>
              <w:t>e</w:t>
            </w:r>
            <w:r w:rsidRPr="00981244">
              <w:rPr>
                <w:rFonts w:hint="eastAsia"/>
                <w:color w:val="000000" w:themeColor="text1"/>
                <w:sz w:val="18"/>
                <w:szCs w:val="18"/>
                <w:vertAlign w:val="subscript"/>
              </w:rPr>
              <w:t>9</w:t>
            </w:r>
          </w:p>
        </w:tc>
        <w:tc>
          <w:tcPr>
            <w:tcW w:w="3248"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Brand of elevator</w:t>
            </w:r>
          </w:p>
        </w:tc>
        <w:tc>
          <w:tcPr>
            <w:tcW w:w="992"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G</w:t>
            </w:r>
          </w:p>
        </w:tc>
        <w:tc>
          <w:tcPr>
            <w:tcW w:w="985"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G</w:t>
            </w:r>
          </w:p>
        </w:tc>
      </w:tr>
      <w:tr w:rsidR="00981244" w:rsidRPr="00981244" w:rsidTr="00C20FBD">
        <w:trPr>
          <w:trHeight w:val="289"/>
          <w:jc w:val="center"/>
        </w:trPr>
        <w:tc>
          <w:tcPr>
            <w:tcW w:w="1552" w:type="dxa"/>
          </w:tcPr>
          <w:p w:rsidR="00E162B0" w:rsidRPr="00981244" w:rsidRDefault="00E925E0" w:rsidP="00C20FBD">
            <w:pPr>
              <w:widowControl/>
              <w:jc w:val="center"/>
              <w:rPr>
                <w:color w:val="000000" w:themeColor="text1"/>
                <w:sz w:val="18"/>
                <w:szCs w:val="18"/>
              </w:rPr>
            </w:pPr>
            <w:r w:rsidRPr="00981244">
              <w:rPr>
                <w:rFonts w:hint="eastAsia"/>
                <w:color w:val="000000" w:themeColor="text1"/>
                <w:sz w:val="18"/>
                <w:szCs w:val="18"/>
              </w:rPr>
              <w:t>DIA</w:t>
            </w:r>
          </w:p>
        </w:tc>
        <w:tc>
          <w:tcPr>
            <w:tcW w:w="777" w:type="dxa"/>
          </w:tcPr>
          <w:p w:rsidR="00E162B0" w:rsidRPr="00981244" w:rsidRDefault="00E162B0" w:rsidP="00C20FBD">
            <w:pPr>
              <w:widowControl/>
              <w:jc w:val="center"/>
              <w:rPr>
                <w:color w:val="000000" w:themeColor="text1"/>
                <w:sz w:val="18"/>
                <w:szCs w:val="18"/>
              </w:rPr>
            </w:pPr>
            <w:r w:rsidRPr="00981244">
              <w:rPr>
                <w:rFonts w:hint="eastAsia"/>
                <w:i/>
                <w:color w:val="000000" w:themeColor="text1"/>
                <w:sz w:val="18"/>
                <w:szCs w:val="18"/>
              </w:rPr>
              <w:t>e</w:t>
            </w:r>
            <w:r w:rsidRPr="00981244">
              <w:rPr>
                <w:rFonts w:hint="eastAsia"/>
                <w:color w:val="000000" w:themeColor="text1"/>
                <w:sz w:val="18"/>
                <w:szCs w:val="18"/>
                <w:vertAlign w:val="subscript"/>
              </w:rPr>
              <w:t>10</w:t>
            </w:r>
          </w:p>
        </w:tc>
        <w:tc>
          <w:tcPr>
            <w:tcW w:w="3248" w:type="dxa"/>
            <w:vAlign w:val="center"/>
          </w:tcPr>
          <w:p w:rsidR="00E162B0" w:rsidRPr="00981244" w:rsidRDefault="00E162B0" w:rsidP="00502046">
            <w:pPr>
              <w:widowControl/>
              <w:jc w:val="center"/>
              <w:rPr>
                <w:color w:val="000000" w:themeColor="text1"/>
                <w:sz w:val="18"/>
                <w:szCs w:val="18"/>
              </w:rPr>
            </w:pPr>
            <w:r w:rsidRPr="00981244">
              <w:rPr>
                <w:color w:val="000000" w:themeColor="text1"/>
                <w:sz w:val="18"/>
                <w:szCs w:val="18"/>
              </w:rPr>
              <w:t>Distance to gas station or high voltage transmission line (km)</w:t>
            </w:r>
          </w:p>
        </w:tc>
        <w:tc>
          <w:tcPr>
            <w:tcW w:w="992"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0.9</w:t>
            </w:r>
          </w:p>
        </w:tc>
        <w:tc>
          <w:tcPr>
            <w:tcW w:w="985"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1.5</w:t>
            </w:r>
          </w:p>
        </w:tc>
      </w:tr>
    </w:tbl>
    <w:p w:rsidR="00E162B0" w:rsidRPr="00981244" w:rsidRDefault="00E162B0" w:rsidP="00287175">
      <w:pPr>
        <w:widowControl/>
        <w:rPr>
          <w:color w:val="000000" w:themeColor="text1"/>
          <w:sz w:val="20"/>
          <w:szCs w:val="20"/>
        </w:rPr>
      </w:pPr>
    </w:p>
    <w:p w:rsidR="00E162B0" w:rsidRPr="00981244" w:rsidRDefault="00E162B0" w:rsidP="00287175">
      <w:pPr>
        <w:widowControl/>
        <w:ind w:firstLine="289"/>
        <w:rPr>
          <w:color w:val="000000" w:themeColor="text1"/>
          <w:sz w:val="20"/>
          <w:szCs w:val="20"/>
        </w:rPr>
      </w:pPr>
      <w:r w:rsidRPr="00981244">
        <w:rPr>
          <w:color w:val="000000" w:themeColor="text1"/>
          <w:sz w:val="20"/>
          <w:szCs w:val="20"/>
        </w:rPr>
        <w:t>I</w:t>
      </w:r>
      <w:r w:rsidRPr="00981244">
        <w:rPr>
          <w:rFonts w:hint="eastAsia"/>
          <w:color w:val="000000" w:themeColor="text1"/>
          <w:sz w:val="20"/>
          <w:szCs w:val="20"/>
        </w:rPr>
        <w:t xml:space="preserve">t is clear that </w:t>
      </w:r>
      <w:r w:rsidRPr="00981244">
        <w:rPr>
          <w:rFonts w:hint="eastAsia"/>
          <w:i/>
          <w:color w:val="000000" w:themeColor="text1"/>
          <w:sz w:val="20"/>
          <w:szCs w:val="20"/>
        </w:rPr>
        <w:t>e</w:t>
      </w:r>
      <w:r w:rsidRPr="00981244">
        <w:rPr>
          <w:rFonts w:hint="eastAsia"/>
          <w:color w:val="000000" w:themeColor="text1"/>
          <w:sz w:val="20"/>
          <w:szCs w:val="20"/>
          <w:vertAlign w:val="subscript"/>
        </w:rPr>
        <w:t>1</w:t>
      </w:r>
      <w:r w:rsidRPr="00981244">
        <w:rPr>
          <w:rFonts w:hint="eastAsia"/>
          <w:color w:val="000000" w:themeColor="text1"/>
          <w:sz w:val="20"/>
          <w:szCs w:val="20"/>
        </w:rPr>
        <w:t xml:space="preserve">, </w:t>
      </w:r>
      <w:r w:rsidRPr="00981244">
        <w:rPr>
          <w:rFonts w:hint="eastAsia"/>
          <w:i/>
          <w:color w:val="000000" w:themeColor="text1"/>
          <w:sz w:val="18"/>
          <w:szCs w:val="18"/>
        </w:rPr>
        <w:t>e</w:t>
      </w:r>
      <w:r w:rsidRPr="00981244">
        <w:rPr>
          <w:rFonts w:hint="eastAsia"/>
          <w:color w:val="000000" w:themeColor="text1"/>
          <w:sz w:val="18"/>
          <w:szCs w:val="18"/>
          <w:vertAlign w:val="subscript"/>
        </w:rPr>
        <w:t>4</w:t>
      </w:r>
      <w:r w:rsidRPr="00981244">
        <w:rPr>
          <w:rFonts w:hint="eastAsia"/>
          <w:color w:val="000000" w:themeColor="text1"/>
          <w:sz w:val="20"/>
          <w:szCs w:val="20"/>
        </w:rPr>
        <w:t>,</w:t>
      </w:r>
      <w:r w:rsidRPr="00981244">
        <w:rPr>
          <w:rFonts w:hint="eastAsia"/>
          <w:i/>
          <w:color w:val="000000" w:themeColor="text1"/>
          <w:sz w:val="18"/>
          <w:szCs w:val="18"/>
        </w:rPr>
        <w:t xml:space="preserve"> e</w:t>
      </w:r>
      <w:r w:rsidRPr="00981244">
        <w:rPr>
          <w:rFonts w:hint="eastAsia"/>
          <w:color w:val="000000" w:themeColor="text1"/>
          <w:sz w:val="18"/>
          <w:szCs w:val="18"/>
          <w:vertAlign w:val="subscript"/>
        </w:rPr>
        <w:t>6</w:t>
      </w:r>
      <w:r w:rsidRPr="00981244">
        <w:rPr>
          <w:rFonts w:hint="eastAsia"/>
          <w:color w:val="000000" w:themeColor="text1"/>
          <w:sz w:val="20"/>
          <w:szCs w:val="20"/>
        </w:rPr>
        <w:t xml:space="preserve"> and</w:t>
      </w:r>
      <w:r w:rsidRPr="00981244">
        <w:rPr>
          <w:rFonts w:hint="eastAsia"/>
          <w:i/>
          <w:color w:val="000000" w:themeColor="text1"/>
          <w:sz w:val="18"/>
          <w:szCs w:val="18"/>
        </w:rPr>
        <w:t xml:space="preserve"> e</w:t>
      </w:r>
      <w:r w:rsidRPr="00981244">
        <w:rPr>
          <w:rFonts w:hint="eastAsia"/>
          <w:color w:val="000000" w:themeColor="text1"/>
          <w:sz w:val="18"/>
          <w:szCs w:val="18"/>
          <w:vertAlign w:val="subscript"/>
        </w:rPr>
        <w:t>10</w:t>
      </w:r>
      <w:r w:rsidRPr="00981244">
        <w:rPr>
          <w:rFonts w:hint="eastAsia"/>
          <w:color w:val="000000" w:themeColor="text1"/>
          <w:sz w:val="20"/>
          <w:szCs w:val="20"/>
        </w:rPr>
        <w:t xml:space="preserve"> are four quantitative attributes in the </w:t>
      </w:r>
      <w:r w:rsidRPr="00981244">
        <w:rPr>
          <w:color w:val="000000" w:themeColor="text1"/>
          <w:sz w:val="20"/>
          <w:szCs w:val="20"/>
        </w:rPr>
        <w:t>attribute</w:t>
      </w:r>
      <w:r w:rsidRPr="00981244">
        <w:rPr>
          <w:rFonts w:hint="eastAsia"/>
          <w:color w:val="000000" w:themeColor="text1"/>
          <w:sz w:val="20"/>
          <w:szCs w:val="20"/>
        </w:rPr>
        <w:t xml:space="preserve"> structure. </w:t>
      </w:r>
      <w:r w:rsidRPr="00981244">
        <w:rPr>
          <w:color w:val="000000" w:themeColor="text1"/>
          <w:sz w:val="20"/>
          <w:szCs w:val="20"/>
        </w:rPr>
        <w:t>T</w:t>
      </w:r>
      <w:r w:rsidRPr="00981244">
        <w:rPr>
          <w:rFonts w:hint="eastAsia"/>
          <w:color w:val="000000" w:themeColor="text1"/>
          <w:sz w:val="20"/>
          <w:szCs w:val="20"/>
        </w:rPr>
        <w:t xml:space="preserve">he assessment </w:t>
      </w:r>
      <w:r w:rsidRPr="00981244">
        <w:rPr>
          <w:color w:val="000000" w:themeColor="text1"/>
          <w:sz w:val="20"/>
          <w:szCs w:val="20"/>
        </w:rPr>
        <w:t>criteria which reflect</w:t>
      </w:r>
      <w:r w:rsidRPr="00981244">
        <w:rPr>
          <w:rFonts w:hint="eastAsia"/>
          <w:color w:val="000000" w:themeColor="text1"/>
          <w:sz w:val="20"/>
          <w:szCs w:val="20"/>
        </w:rPr>
        <w:t xml:space="preserve"> the values of the four quantitative attributes corresponding to the four evaluation grades are shown in </w:t>
      </w:r>
      <w:r w:rsidR="00C20FBD" w:rsidRPr="00981244">
        <w:rPr>
          <w:rFonts w:hint="eastAsia"/>
          <w:color w:val="000000" w:themeColor="text1"/>
          <w:sz w:val="20"/>
          <w:szCs w:val="20"/>
        </w:rPr>
        <w:t>T</w:t>
      </w:r>
      <w:r w:rsidRPr="00981244">
        <w:rPr>
          <w:rFonts w:hint="eastAsia"/>
          <w:color w:val="000000" w:themeColor="text1"/>
          <w:sz w:val="20"/>
          <w:szCs w:val="20"/>
        </w:rPr>
        <w:t xml:space="preserve">able </w:t>
      </w:r>
      <w:r w:rsidR="00342552" w:rsidRPr="00981244">
        <w:rPr>
          <w:rFonts w:hint="eastAsia"/>
          <w:color w:val="000000" w:themeColor="text1"/>
          <w:sz w:val="20"/>
          <w:szCs w:val="20"/>
        </w:rPr>
        <w:t>6</w:t>
      </w:r>
      <w:r w:rsidRPr="00981244">
        <w:rPr>
          <w:rFonts w:hint="eastAsia"/>
          <w:color w:val="000000" w:themeColor="text1"/>
          <w:sz w:val="20"/>
          <w:szCs w:val="20"/>
        </w:rPr>
        <w:t>.</w:t>
      </w:r>
    </w:p>
    <w:p w:rsidR="00C20FBD" w:rsidRPr="00981244" w:rsidRDefault="00C20FBD" w:rsidP="00287175">
      <w:pPr>
        <w:widowControl/>
        <w:rPr>
          <w:color w:val="000000" w:themeColor="text1"/>
          <w:sz w:val="20"/>
          <w:szCs w:val="20"/>
        </w:rPr>
      </w:pPr>
    </w:p>
    <w:p w:rsidR="00E162B0" w:rsidRPr="00981244" w:rsidRDefault="00E162B0" w:rsidP="00287175">
      <w:pPr>
        <w:widowControl/>
        <w:jc w:val="center"/>
        <w:rPr>
          <w:smallCaps/>
          <w:color w:val="000000" w:themeColor="text1"/>
          <w:sz w:val="18"/>
          <w:szCs w:val="20"/>
        </w:rPr>
      </w:pPr>
      <w:r w:rsidRPr="00981244">
        <w:rPr>
          <w:rFonts w:hint="eastAsia"/>
          <w:b/>
          <w:color w:val="000000" w:themeColor="text1"/>
          <w:sz w:val="18"/>
          <w:szCs w:val="20"/>
        </w:rPr>
        <w:t>Table</w:t>
      </w:r>
      <w:r w:rsidRPr="00981244">
        <w:rPr>
          <w:b/>
          <w:smallCaps/>
          <w:color w:val="000000" w:themeColor="text1"/>
          <w:sz w:val="18"/>
          <w:szCs w:val="20"/>
        </w:rPr>
        <w:t xml:space="preserve"> </w:t>
      </w:r>
      <w:r w:rsidR="00342552" w:rsidRPr="00981244">
        <w:rPr>
          <w:rFonts w:hint="eastAsia"/>
          <w:b/>
          <w:color w:val="000000" w:themeColor="text1"/>
          <w:sz w:val="18"/>
          <w:szCs w:val="20"/>
        </w:rPr>
        <w:t>6</w:t>
      </w:r>
      <w:r w:rsidRPr="00981244">
        <w:rPr>
          <w:rFonts w:hint="eastAsia"/>
          <w:smallCaps/>
          <w:color w:val="000000" w:themeColor="text1"/>
          <w:sz w:val="18"/>
          <w:szCs w:val="20"/>
        </w:rPr>
        <w:t xml:space="preserve"> </w:t>
      </w:r>
      <w:r w:rsidRPr="00981244">
        <w:rPr>
          <w:rFonts w:hint="eastAsia"/>
          <w:color w:val="000000" w:themeColor="text1"/>
          <w:sz w:val="18"/>
          <w:szCs w:val="20"/>
        </w:rPr>
        <w:t>Attribute</w:t>
      </w:r>
      <w:r w:rsidRPr="00981244">
        <w:rPr>
          <w:rFonts w:hint="eastAsia"/>
          <w:smallCaps/>
          <w:color w:val="000000" w:themeColor="text1"/>
          <w:sz w:val="18"/>
          <w:szCs w:val="20"/>
        </w:rPr>
        <w:t xml:space="preserve"> </w:t>
      </w:r>
      <w:r w:rsidR="00676216" w:rsidRPr="00981244">
        <w:rPr>
          <w:rFonts w:hint="eastAsia"/>
          <w:color w:val="000000" w:themeColor="text1"/>
          <w:sz w:val="18"/>
          <w:szCs w:val="20"/>
        </w:rPr>
        <w:t>v</w:t>
      </w:r>
      <w:r w:rsidRPr="00981244">
        <w:rPr>
          <w:rFonts w:hint="eastAsia"/>
          <w:color w:val="000000" w:themeColor="text1"/>
          <w:sz w:val="18"/>
          <w:szCs w:val="20"/>
        </w:rPr>
        <w:t xml:space="preserve">alues of </w:t>
      </w:r>
      <w:r w:rsidR="00676216" w:rsidRPr="00981244">
        <w:rPr>
          <w:rFonts w:hint="eastAsia"/>
          <w:color w:val="000000" w:themeColor="text1"/>
          <w:sz w:val="18"/>
          <w:szCs w:val="20"/>
        </w:rPr>
        <w:t>q</w:t>
      </w:r>
      <w:r w:rsidRPr="00981244">
        <w:rPr>
          <w:rFonts w:hint="eastAsia"/>
          <w:color w:val="000000" w:themeColor="text1"/>
          <w:sz w:val="18"/>
          <w:szCs w:val="20"/>
        </w:rPr>
        <w:t xml:space="preserve">uantitative </w:t>
      </w:r>
      <w:r w:rsidR="00676216" w:rsidRPr="00981244">
        <w:rPr>
          <w:rFonts w:hint="eastAsia"/>
          <w:color w:val="000000" w:themeColor="text1"/>
          <w:sz w:val="18"/>
          <w:szCs w:val="20"/>
        </w:rPr>
        <w:t>a</w:t>
      </w:r>
      <w:r w:rsidRPr="00981244">
        <w:rPr>
          <w:rFonts w:hint="eastAsia"/>
          <w:color w:val="000000" w:themeColor="text1"/>
          <w:sz w:val="18"/>
          <w:szCs w:val="20"/>
        </w:rPr>
        <w:t xml:space="preserve">ttributes </w:t>
      </w:r>
      <w:r w:rsidR="00676216" w:rsidRPr="00981244">
        <w:rPr>
          <w:rFonts w:hint="eastAsia"/>
          <w:color w:val="000000" w:themeColor="text1"/>
          <w:sz w:val="18"/>
          <w:szCs w:val="20"/>
        </w:rPr>
        <w:t>c</w:t>
      </w:r>
      <w:r w:rsidRPr="00981244">
        <w:rPr>
          <w:rFonts w:hint="eastAsia"/>
          <w:color w:val="000000" w:themeColor="text1"/>
          <w:sz w:val="18"/>
          <w:szCs w:val="20"/>
        </w:rPr>
        <w:t xml:space="preserve">orresponding to the </w:t>
      </w:r>
      <w:r w:rsidR="00676216" w:rsidRPr="00981244">
        <w:rPr>
          <w:rFonts w:hint="eastAsia"/>
          <w:color w:val="000000" w:themeColor="text1"/>
          <w:sz w:val="18"/>
          <w:szCs w:val="20"/>
        </w:rPr>
        <w:t>f</w:t>
      </w:r>
      <w:r w:rsidRPr="00981244">
        <w:rPr>
          <w:rFonts w:hint="eastAsia"/>
          <w:color w:val="000000" w:themeColor="text1"/>
          <w:sz w:val="18"/>
          <w:szCs w:val="20"/>
        </w:rPr>
        <w:t xml:space="preserve">our </w:t>
      </w:r>
      <w:r w:rsidR="00676216" w:rsidRPr="00981244">
        <w:rPr>
          <w:rFonts w:hint="eastAsia"/>
          <w:color w:val="000000" w:themeColor="text1"/>
          <w:sz w:val="18"/>
          <w:szCs w:val="20"/>
        </w:rPr>
        <w:t>e</w:t>
      </w:r>
      <w:r w:rsidRPr="00981244">
        <w:rPr>
          <w:rFonts w:hint="eastAsia"/>
          <w:color w:val="000000" w:themeColor="text1"/>
          <w:sz w:val="18"/>
          <w:szCs w:val="20"/>
        </w:rPr>
        <w:t xml:space="preserve">valuation </w:t>
      </w:r>
      <w:r w:rsidR="00676216" w:rsidRPr="00981244">
        <w:rPr>
          <w:rFonts w:hint="eastAsia"/>
          <w:color w:val="000000" w:themeColor="text1"/>
          <w:sz w:val="18"/>
          <w:szCs w:val="20"/>
        </w:rPr>
        <w:t>g</w:t>
      </w:r>
      <w:r w:rsidRPr="00981244">
        <w:rPr>
          <w:rFonts w:hint="eastAsia"/>
          <w:color w:val="000000" w:themeColor="text1"/>
          <w:sz w:val="18"/>
          <w:szCs w:val="20"/>
        </w:rPr>
        <w:t>rades</w:t>
      </w:r>
    </w:p>
    <w:tbl>
      <w:tblPr>
        <w:tblW w:w="7895" w:type="dxa"/>
        <w:jc w:val="center"/>
        <w:tblInd w:w="-1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1311"/>
        <w:gridCol w:w="1312"/>
        <w:gridCol w:w="1311"/>
        <w:gridCol w:w="1548"/>
      </w:tblGrid>
      <w:tr w:rsidR="00981244" w:rsidRPr="00981244" w:rsidTr="00784056">
        <w:trPr>
          <w:trHeight w:val="174"/>
          <w:jc w:val="center"/>
        </w:trPr>
        <w:tc>
          <w:tcPr>
            <w:tcW w:w="2413" w:type="dxa"/>
            <w:vAlign w:val="center"/>
          </w:tcPr>
          <w:p w:rsidR="00E162B0" w:rsidRPr="00981244" w:rsidRDefault="00E162B0" w:rsidP="00C20FBD">
            <w:pPr>
              <w:widowControl/>
              <w:jc w:val="center"/>
              <w:rPr>
                <w:color w:val="000000" w:themeColor="text1"/>
                <w:sz w:val="18"/>
                <w:szCs w:val="18"/>
              </w:rPr>
            </w:pPr>
          </w:p>
        </w:tc>
        <w:tc>
          <w:tcPr>
            <w:tcW w:w="1311" w:type="dxa"/>
            <w:vAlign w:val="center"/>
          </w:tcPr>
          <w:p w:rsidR="00E162B0" w:rsidRPr="00981244" w:rsidRDefault="00E162B0" w:rsidP="00C20FBD">
            <w:pPr>
              <w:widowControl/>
              <w:jc w:val="center"/>
              <w:rPr>
                <w:color w:val="000000" w:themeColor="text1"/>
                <w:sz w:val="18"/>
                <w:szCs w:val="18"/>
              </w:rPr>
            </w:pPr>
            <w:r w:rsidRPr="00981244">
              <w:rPr>
                <w:rFonts w:hint="eastAsia"/>
                <w:color w:val="000000" w:themeColor="text1"/>
                <w:sz w:val="18"/>
                <w:szCs w:val="18"/>
              </w:rPr>
              <w:t>B(</w:t>
            </w:r>
            <w:r w:rsidRPr="00981244">
              <w:rPr>
                <w:rFonts w:hint="eastAsia"/>
                <w:i/>
                <w:color w:val="000000" w:themeColor="text1"/>
                <w:sz w:val="18"/>
                <w:szCs w:val="18"/>
              </w:rPr>
              <w:t>H</w:t>
            </w:r>
            <w:r w:rsidRPr="00981244">
              <w:rPr>
                <w:rFonts w:hint="eastAsia"/>
                <w:color w:val="000000" w:themeColor="text1"/>
                <w:sz w:val="18"/>
                <w:szCs w:val="18"/>
                <w:vertAlign w:val="subscript"/>
              </w:rPr>
              <w:t>4</w:t>
            </w:r>
            <w:r w:rsidRPr="00981244">
              <w:rPr>
                <w:rFonts w:hint="eastAsia"/>
                <w:color w:val="000000" w:themeColor="text1"/>
                <w:sz w:val="18"/>
                <w:szCs w:val="18"/>
              </w:rPr>
              <w:t>)</w:t>
            </w:r>
          </w:p>
        </w:tc>
        <w:tc>
          <w:tcPr>
            <w:tcW w:w="1312" w:type="dxa"/>
            <w:vAlign w:val="center"/>
          </w:tcPr>
          <w:p w:rsidR="00E162B0" w:rsidRPr="00981244" w:rsidRDefault="00E162B0" w:rsidP="00C20FBD">
            <w:pPr>
              <w:widowControl/>
              <w:jc w:val="center"/>
              <w:rPr>
                <w:color w:val="000000" w:themeColor="text1"/>
                <w:sz w:val="18"/>
                <w:szCs w:val="18"/>
              </w:rPr>
            </w:pPr>
            <w:r w:rsidRPr="00981244">
              <w:rPr>
                <w:rFonts w:hint="eastAsia"/>
                <w:color w:val="000000" w:themeColor="text1"/>
                <w:sz w:val="18"/>
                <w:szCs w:val="18"/>
              </w:rPr>
              <w:t>G(</w:t>
            </w:r>
            <w:r w:rsidRPr="00981244">
              <w:rPr>
                <w:rFonts w:hint="eastAsia"/>
                <w:i/>
                <w:color w:val="000000" w:themeColor="text1"/>
                <w:sz w:val="18"/>
                <w:szCs w:val="18"/>
              </w:rPr>
              <w:t>H</w:t>
            </w:r>
            <w:r w:rsidRPr="00981244">
              <w:rPr>
                <w:rFonts w:hint="eastAsia"/>
                <w:color w:val="000000" w:themeColor="text1"/>
                <w:sz w:val="18"/>
                <w:szCs w:val="18"/>
                <w:vertAlign w:val="subscript"/>
              </w:rPr>
              <w:t>3</w:t>
            </w:r>
            <w:r w:rsidRPr="00981244">
              <w:rPr>
                <w:rFonts w:hint="eastAsia"/>
                <w:color w:val="000000" w:themeColor="text1"/>
                <w:sz w:val="18"/>
                <w:szCs w:val="18"/>
              </w:rPr>
              <w:t>)</w:t>
            </w:r>
          </w:p>
        </w:tc>
        <w:tc>
          <w:tcPr>
            <w:tcW w:w="1311" w:type="dxa"/>
          </w:tcPr>
          <w:p w:rsidR="00E162B0" w:rsidRPr="00981244" w:rsidRDefault="00E162B0" w:rsidP="00C20FBD">
            <w:pPr>
              <w:widowControl/>
              <w:jc w:val="center"/>
              <w:rPr>
                <w:color w:val="000000" w:themeColor="text1"/>
                <w:sz w:val="18"/>
                <w:szCs w:val="18"/>
              </w:rPr>
            </w:pPr>
            <w:r w:rsidRPr="00981244">
              <w:rPr>
                <w:rFonts w:hint="eastAsia"/>
                <w:color w:val="000000" w:themeColor="text1"/>
                <w:sz w:val="18"/>
                <w:szCs w:val="18"/>
              </w:rPr>
              <w:t>A(</w:t>
            </w:r>
            <w:r w:rsidRPr="00981244">
              <w:rPr>
                <w:rFonts w:hint="eastAsia"/>
                <w:i/>
                <w:color w:val="000000" w:themeColor="text1"/>
                <w:sz w:val="18"/>
                <w:szCs w:val="18"/>
              </w:rPr>
              <w:t>H</w:t>
            </w:r>
            <w:r w:rsidRPr="00981244">
              <w:rPr>
                <w:rFonts w:hint="eastAsia"/>
                <w:color w:val="000000" w:themeColor="text1"/>
                <w:sz w:val="18"/>
                <w:szCs w:val="18"/>
                <w:vertAlign w:val="subscript"/>
              </w:rPr>
              <w:t>2</w:t>
            </w:r>
            <w:r w:rsidRPr="00981244">
              <w:rPr>
                <w:rFonts w:hint="eastAsia"/>
                <w:color w:val="000000" w:themeColor="text1"/>
                <w:sz w:val="18"/>
                <w:szCs w:val="18"/>
              </w:rPr>
              <w:t>)</w:t>
            </w:r>
          </w:p>
        </w:tc>
        <w:tc>
          <w:tcPr>
            <w:tcW w:w="1548" w:type="dxa"/>
          </w:tcPr>
          <w:p w:rsidR="00E162B0" w:rsidRPr="00981244" w:rsidRDefault="00E162B0" w:rsidP="00C20FBD">
            <w:pPr>
              <w:widowControl/>
              <w:jc w:val="center"/>
              <w:rPr>
                <w:color w:val="000000" w:themeColor="text1"/>
                <w:sz w:val="18"/>
                <w:szCs w:val="18"/>
              </w:rPr>
            </w:pPr>
            <w:r w:rsidRPr="00981244">
              <w:rPr>
                <w:rFonts w:hint="eastAsia"/>
                <w:color w:val="000000" w:themeColor="text1"/>
                <w:sz w:val="18"/>
                <w:szCs w:val="18"/>
              </w:rPr>
              <w:t>W(</w:t>
            </w:r>
            <w:r w:rsidRPr="00981244">
              <w:rPr>
                <w:rFonts w:hint="eastAsia"/>
                <w:i/>
                <w:color w:val="000000" w:themeColor="text1"/>
                <w:sz w:val="18"/>
                <w:szCs w:val="18"/>
              </w:rPr>
              <w:t>H</w:t>
            </w:r>
            <w:r w:rsidRPr="00981244">
              <w:rPr>
                <w:rFonts w:hint="eastAsia"/>
                <w:color w:val="000000" w:themeColor="text1"/>
                <w:sz w:val="18"/>
                <w:szCs w:val="18"/>
                <w:vertAlign w:val="subscript"/>
              </w:rPr>
              <w:t>1</w:t>
            </w:r>
            <w:r w:rsidRPr="00981244">
              <w:rPr>
                <w:rFonts w:hint="eastAsia"/>
                <w:color w:val="000000" w:themeColor="text1"/>
                <w:sz w:val="18"/>
                <w:szCs w:val="18"/>
              </w:rPr>
              <w:t>)</w:t>
            </w:r>
          </w:p>
        </w:tc>
      </w:tr>
      <w:tr w:rsidR="00981244" w:rsidRPr="00981244" w:rsidTr="00784056">
        <w:trPr>
          <w:trHeight w:val="174"/>
          <w:jc w:val="center"/>
        </w:trPr>
        <w:tc>
          <w:tcPr>
            <w:tcW w:w="2413" w:type="dxa"/>
            <w:vAlign w:val="center"/>
          </w:tcPr>
          <w:p w:rsidR="00E162B0" w:rsidRPr="00981244" w:rsidRDefault="00E162B0" w:rsidP="00C20FBD">
            <w:pPr>
              <w:widowControl/>
              <w:jc w:val="center"/>
              <w:rPr>
                <w:color w:val="000000" w:themeColor="text1"/>
                <w:sz w:val="18"/>
                <w:szCs w:val="18"/>
              </w:rPr>
            </w:pPr>
            <w:r w:rsidRPr="00981244">
              <w:rPr>
                <w:rFonts w:hint="eastAsia"/>
                <w:color w:val="000000" w:themeColor="text1"/>
                <w:sz w:val="18"/>
                <w:szCs w:val="18"/>
              </w:rPr>
              <w:t>Price (CNY)</w:t>
            </w:r>
          </w:p>
        </w:tc>
        <w:tc>
          <w:tcPr>
            <w:tcW w:w="1311" w:type="dxa"/>
            <w:vAlign w:val="center"/>
          </w:tcPr>
          <w:p w:rsidR="00E162B0" w:rsidRPr="00981244" w:rsidRDefault="00E162B0" w:rsidP="00C20FBD">
            <w:pPr>
              <w:widowControl/>
              <w:jc w:val="center"/>
              <w:rPr>
                <w:color w:val="000000" w:themeColor="text1"/>
                <w:sz w:val="18"/>
                <w:szCs w:val="18"/>
              </w:rPr>
            </w:pPr>
            <w:r w:rsidRPr="00981244">
              <w:rPr>
                <w:rFonts w:hint="eastAsia"/>
                <w:color w:val="000000" w:themeColor="text1"/>
                <w:sz w:val="18"/>
                <w:szCs w:val="18"/>
              </w:rPr>
              <w:t>No more than 800,000</w:t>
            </w:r>
          </w:p>
        </w:tc>
        <w:tc>
          <w:tcPr>
            <w:tcW w:w="1312" w:type="dxa"/>
            <w:vAlign w:val="center"/>
          </w:tcPr>
          <w:p w:rsidR="00E162B0" w:rsidRPr="00981244" w:rsidRDefault="00E162B0" w:rsidP="00C20FBD">
            <w:pPr>
              <w:widowControl/>
              <w:jc w:val="center"/>
              <w:rPr>
                <w:color w:val="000000" w:themeColor="text1"/>
                <w:sz w:val="18"/>
                <w:szCs w:val="18"/>
              </w:rPr>
            </w:pPr>
            <w:r w:rsidRPr="00981244">
              <w:rPr>
                <w:rFonts w:hint="eastAsia"/>
                <w:color w:val="000000" w:themeColor="text1"/>
                <w:sz w:val="18"/>
                <w:szCs w:val="18"/>
              </w:rPr>
              <w:t>900,000</w:t>
            </w:r>
          </w:p>
        </w:tc>
        <w:tc>
          <w:tcPr>
            <w:tcW w:w="1311" w:type="dxa"/>
            <w:vAlign w:val="center"/>
          </w:tcPr>
          <w:p w:rsidR="00E162B0" w:rsidRPr="00981244" w:rsidRDefault="00E162B0" w:rsidP="00C20FBD">
            <w:pPr>
              <w:widowControl/>
              <w:jc w:val="center"/>
              <w:rPr>
                <w:color w:val="000000" w:themeColor="text1"/>
                <w:sz w:val="18"/>
                <w:szCs w:val="18"/>
              </w:rPr>
            </w:pPr>
            <w:r w:rsidRPr="00981244">
              <w:rPr>
                <w:rFonts w:hint="eastAsia"/>
                <w:color w:val="000000" w:themeColor="text1"/>
                <w:sz w:val="18"/>
                <w:szCs w:val="18"/>
              </w:rPr>
              <w:t>1,000,000</w:t>
            </w:r>
          </w:p>
        </w:tc>
        <w:tc>
          <w:tcPr>
            <w:tcW w:w="1548"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M</w:t>
            </w:r>
            <w:r w:rsidRPr="00981244">
              <w:rPr>
                <w:rFonts w:hint="eastAsia"/>
                <w:color w:val="000000" w:themeColor="text1"/>
                <w:sz w:val="18"/>
                <w:szCs w:val="18"/>
              </w:rPr>
              <w:t xml:space="preserve">ore </w:t>
            </w:r>
            <w:r w:rsidRPr="00981244">
              <w:rPr>
                <w:color w:val="000000" w:themeColor="text1"/>
                <w:sz w:val="18"/>
                <w:szCs w:val="18"/>
              </w:rPr>
              <w:t>than</w:t>
            </w:r>
            <w:r w:rsidRPr="00981244">
              <w:rPr>
                <w:rFonts w:hint="eastAsia"/>
                <w:color w:val="000000" w:themeColor="text1"/>
                <w:sz w:val="18"/>
                <w:szCs w:val="18"/>
              </w:rPr>
              <w:t xml:space="preserve"> 1,100,000</w:t>
            </w:r>
          </w:p>
        </w:tc>
      </w:tr>
      <w:tr w:rsidR="00981244" w:rsidRPr="00981244" w:rsidTr="00784056">
        <w:trPr>
          <w:jc w:val="center"/>
        </w:trPr>
        <w:tc>
          <w:tcPr>
            <w:tcW w:w="2413" w:type="dxa"/>
            <w:vAlign w:val="center"/>
          </w:tcPr>
          <w:p w:rsidR="00E162B0" w:rsidRPr="00981244" w:rsidRDefault="00E162B0" w:rsidP="00C20FBD">
            <w:pPr>
              <w:widowControl/>
              <w:jc w:val="center"/>
              <w:rPr>
                <w:color w:val="000000" w:themeColor="text1"/>
                <w:sz w:val="18"/>
                <w:szCs w:val="18"/>
              </w:rPr>
            </w:pPr>
            <w:r w:rsidRPr="00981244">
              <w:rPr>
                <w:rFonts w:hint="eastAsia"/>
                <w:color w:val="000000" w:themeColor="text1"/>
                <w:sz w:val="18"/>
                <w:szCs w:val="18"/>
              </w:rPr>
              <w:t>A</w:t>
            </w:r>
            <w:r w:rsidRPr="00981244">
              <w:rPr>
                <w:color w:val="000000" w:themeColor="text1"/>
                <w:sz w:val="18"/>
                <w:szCs w:val="18"/>
              </w:rPr>
              <w:t xml:space="preserve">rea of </w:t>
            </w:r>
            <w:r w:rsidRPr="00981244">
              <w:rPr>
                <w:rFonts w:hint="eastAsia"/>
                <w:color w:val="000000" w:themeColor="text1"/>
                <w:sz w:val="18"/>
                <w:szCs w:val="18"/>
              </w:rPr>
              <w:t>housing</w:t>
            </w:r>
          </w:p>
        </w:tc>
        <w:tc>
          <w:tcPr>
            <w:tcW w:w="1311" w:type="dxa"/>
            <w:vAlign w:val="center"/>
          </w:tcPr>
          <w:p w:rsidR="00E162B0" w:rsidRPr="00981244" w:rsidRDefault="00E162B0" w:rsidP="00C20FBD">
            <w:pPr>
              <w:widowControl/>
              <w:jc w:val="center"/>
              <w:rPr>
                <w:color w:val="000000" w:themeColor="text1"/>
                <w:sz w:val="18"/>
                <w:szCs w:val="18"/>
              </w:rPr>
            </w:pPr>
            <w:r w:rsidRPr="00981244">
              <w:rPr>
                <w:rFonts w:hint="eastAsia"/>
                <w:color w:val="000000" w:themeColor="text1"/>
                <w:sz w:val="18"/>
                <w:szCs w:val="18"/>
              </w:rPr>
              <w:t>120</w:t>
            </w:r>
            <w:r w:rsidR="00820DE6" w:rsidRPr="00981244">
              <w:rPr>
                <w:rFonts w:hint="eastAsia"/>
                <w:color w:val="000000" w:themeColor="text1"/>
                <w:sz w:val="18"/>
                <w:szCs w:val="18"/>
              </w:rPr>
              <w:t>-125</w:t>
            </w:r>
            <w:r w:rsidRPr="00981244">
              <w:rPr>
                <w:rFonts w:hint="eastAsia"/>
                <w:color w:val="000000" w:themeColor="text1"/>
                <w:sz w:val="18"/>
                <w:szCs w:val="18"/>
              </w:rPr>
              <w:t xml:space="preserve"> square meters</w:t>
            </w:r>
          </w:p>
        </w:tc>
        <w:tc>
          <w:tcPr>
            <w:tcW w:w="1312" w:type="dxa"/>
            <w:vAlign w:val="center"/>
          </w:tcPr>
          <w:p w:rsidR="00E162B0" w:rsidRPr="00981244" w:rsidRDefault="00E162B0" w:rsidP="00C20FBD">
            <w:pPr>
              <w:widowControl/>
              <w:jc w:val="center"/>
              <w:rPr>
                <w:color w:val="000000" w:themeColor="text1"/>
                <w:sz w:val="18"/>
                <w:szCs w:val="18"/>
              </w:rPr>
            </w:pPr>
            <w:r w:rsidRPr="00981244">
              <w:rPr>
                <w:rFonts w:hint="eastAsia"/>
                <w:color w:val="000000" w:themeColor="text1"/>
                <w:sz w:val="18"/>
                <w:szCs w:val="18"/>
              </w:rPr>
              <w:t>110 square meters or 130 square meters</w:t>
            </w:r>
          </w:p>
        </w:tc>
        <w:tc>
          <w:tcPr>
            <w:tcW w:w="1311" w:type="dxa"/>
            <w:vAlign w:val="center"/>
          </w:tcPr>
          <w:p w:rsidR="00E162B0" w:rsidRPr="00981244" w:rsidRDefault="00E162B0" w:rsidP="00287175">
            <w:pPr>
              <w:widowControl/>
              <w:jc w:val="center"/>
              <w:rPr>
                <w:color w:val="000000" w:themeColor="text1"/>
                <w:sz w:val="18"/>
                <w:szCs w:val="18"/>
              </w:rPr>
            </w:pPr>
            <w:r w:rsidRPr="00981244">
              <w:rPr>
                <w:rFonts w:hint="eastAsia"/>
                <w:color w:val="000000" w:themeColor="text1"/>
                <w:sz w:val="18"/>
                <w:szCs w:val="18"/>
              </w:rPr>
              <w:t>100 square meters</w:t>
            </w:r>
            <w:r w:rsidRPr="00981244">
              <w:rPr>
                <w:color w:val="000000" w:themeColor="text1"/>
                <w:sz w:val="18"/>
                <w:szCs w:val="18"/>
              </w:rPr>
              <w:t xml:space="preserve"> or</w:t>
            </w:r>
            <w:r w:rsidRPr="00981244">
              <w:rPr>
                <w:rFonts w:hint="eastAsia"/>
                <w:color w:val="000000" w:themeColor="text1"/>
                <w:sz w:val="18"/>
                <w:szCs w:val="18"/>
              </w:rPr>
              <w:t xml:space="preserve"> 135 square meters</w:t>
            </w:r>
          </w:p>
        </w:tc>
        <w:tc>
          <w:tcPr>
            <w:tcW w:w="1548" w:type="dxa"/>
          </w:tcPr>
          <w:p w:rsidR="00E162B0" w:rsidRPr="00981244" w:rsidRDefault="00E162B0" w:rsidP="00C20FBD">
            <w:pPr>
              <w:widowControl/>
              <w:jc w:val="center"/>
              <w:rPr>
                <w:color w:val="000000" w:themeColor="text1"/>
                <w:sz w:val="18"/>
                <w:szCs w:val="18"/>
              </w:rPr>
            </w:pPr>
            <w:r w:rsidRPr="00981244">
              <w:rPr>
                <w:color w:val="000000" w:themeColor="text1"/>
                <w:sz w:val="18"/>
                <w:szCs w:val="18"/>
              </w:rPr>
              <w:t>L</w:t>
            </w:r>
            <w:r w:rsidRPr="00981244">
              <w:rPr>
                <w:rFonts w:hint="eastAsia"/>
                <w:color w:val="000000" w:themeColor="text1"/>
                <w:sz w:val="18"/>
                <w:szCs w:val="18"/>
              </w:rPr>
              <w:t>ess than 90 or more than 144</w:t>
            </w:r>
            <w:r w:rsidRPr="00981244">
              <w:rPr>
                <w:color w:val="000000" w:themeColor="text1"/>
                <w:sz w:val="18"/>
                <w:szCs w:val="18"/>
              </w:rPr>
              <w:t xml:space="preserve"> </w:t>
            </w:r>
            <w:r w:rsidRPr="00981244">
              <w:rPr>
                <w:rFonts w:hint="eastAsia"/>
                <w:color w:val="000000" w:themeColor="text1"/>
                <w:sz w:val="18"/>
                <w:szCs w:val="18"/>
              </w:rPr>
              <w:t>square meters</w:t>
            </w:r>
          </w:p>
        </w:tc>
      </w:tr>
      <w:tr w:rsidR="00981244" w:rsidRPr="00981244" w:rsidTr="00784056">
        <w:trPr>
          <w:trHeight w:val="195"/>
          <w:jc w:val="center"/>
        </w:trPr>
        <w:tc>
          <w:tcPr>
            <w:tcW w:w="2413" w:type="dxa"/>
            <w:vAlign w:val="center"/>
          </w:tcPr>
          <w:p w:rsidR="00E162B0" w:rsidRPr="00981244" w:rsidRDefault="00E162B0" w:rsidP="00C20FBD">
            <w:pPr>
              <w:widowControl/>
              <w:jc w:val="center"/>
              <w:rPr>
                <w:color w:val="000000" w:themeColor="text1"/>
                <w:sz w:val="18"/>
                <w:szCs w:val="18"/>
              </w:rPr>
            </w:pPr>
            <w:proofErr w:type="spellStart"/>
            <w:r w:rsidRPr="00981244">
              <w:rPr>
                <w:color w:val="000000" w:themeColor="text1"/>
                <w:sz w:val="18"/>
                <w:szCs w:val="18"/>
              </w:rPr>
              <w:t>Stor</w:t>
            </w:r>
            <w:r w:rsidR="007D3D8E" w:rsidRPr="00981244">
              <w:rPr>
                <w:rFonts w:hint="eastAsia"/>
                <w:color w:val="000000" w:themeColor="text1"/>
                <w:sz w:val="18"/>
                <w:szCs w:val="18"/>
              </w:rPr>
              <w:t>e</w:t>
            </w:r>
            <w:r w:rsidRPr="00981244">
              <w:rPr>
                <w:color w:val="000000" w:themeColor="text1"/>
                <w:sz w:val="18"/>
                <w:szCs w:val="18"/>
              </w:rPr>
              <w:t>y</w:t>
            </w:r>
            <w:proofErr w:type="spellEnd"/>
            <w:r w:rsidRPr="00981244">
              <w:rPr>
                <w:rFonts w:hint="eastAsia"/>
                <w:color w:val="000000" w:themeColor="text1"/>
                <w:sz w:val="18"/>
                <w:szCs w:val="18"/>
              </w:rPr>
              <w:t xml:space="preserve"> of house</w:t>
            </w:r>
          </w:p>
        </w:tc>
        <w:tc>
          <w:tcPr>
            <w:tcW w:w="1311" w:type="dxa"/>
            <w:vAlign w:val="center"/>
          </w:tcPr>
          <w:p w:rsidR="00E162B0" w:rsidRPr="00981244" w:rsidRDefault="00820DE6" w:rsidP="009632D8">
            <w:pPr>
              <w:widowControl/>
              <w:jc w:val="center"/>
              <w:rPr>
                <w:color w:val="000000" w:themeColor="text1"/>
                <w:sz w:val="18"/>
                <w:szCs w:val="18"/>
              </w:rPr>
            </w:pPr>
            <w:r w:rsidRPr="00981244">
              <w:rPr>
                <w:rFonts w:hint="eastAsia"/>
                <w:color w:val="000000" w:themeColor="text1"/>
                <w:sz w:val="18"/>
                <w:szCs w:val="18"/>
              </w:rPr>
              <w:t>9-1</w:t>
            </w:r>
            <w:r w:rsidR="009632D8" w:rsidRPr="00981244">
              <w:rPr>
                <w:rFonts w:hint="eastAsia"/>
                <w:color w:val="000000" w:themeColor="text1"/>
                <w:sz w:val="18"/>
                <w:szCs w:val="18"/>
              </w:rPr>
              <w:t>0</w:t>
            </w:r>
            <w:r w:rsidR="00E162B0" w:rsidRPr="00981244">
              <w:rPr>
                <w:rFonts w:hint="eastAsia"/>
                <w:color w:val="000000" w:themeColor="text1"/>
                <w:sz w:val="18"/>
                <w:szCs w:val="18"/>
              </w:rPr>
              <w:t>th floor</w:t>
            </w:r>
          </w:p>
        </w:tc>
        <w:tc>
          <w:tcPr>
            <w:tcW w:w="1312" w:type="dxa"/>
            <w:vAlign w:val="center"/>
          </w:tcPr>
          <w:p w:rsidR="00E162B0" w:rsidRPr="00981244" w:rsidRDefault="00E162B0" w:rsidP="00C20FBD">
            <w:pPr>
              <w:widowControl/>
              <w:jc w:val="center"/>
              <w:rPr>
                <w:color w:val="000000" w:themeColor="text1"/>
                <w:sz w:val="18"/>
                <w:szCs w:val="18"/>
              </w:rPr>
            </w:pPr>
            <w:r w:rsidRPr="00981244">
              <w:rPr>
                <w:rFonts w:hint="eastAsia"/>
                <w:color w:val="000000" w:themeColor="text1"/>
                <w:sz w:val="18"/>
                <w:szCs w:val="18"/>
              </w:rPr>
              <w:t>13th floor or 7th floor</w:t>
            </w:r>
          </w:p>
        </w:tc>
        <w:tc>
          <w:tcPr>
            <w:tcW w:w="1311" w:type="dxa"/>
          </w:tcPr>
          <w:p w:rsidR="00E162B0" w:rsidRPr="00981244" w:rsidRDefault="00E162B0" w:rsidP="00C20FBD">
            <w:pPr>
              <w:widowControl/>
              <w:jc w:val="center"/>
              <w:rPr>
                <w:color w:val="000000" w:themeColor="text1"/>
                <w:sz w:val="18"/>
                <w:szCs w:val="18"/>
              </w:rPr>
            </w:pPr>
            <w:r w:rsidRPr="00981244">
              <w:rPr>
                <w:rFonts w:hint="eastAsia"/>
                <w:color w:val="000000" w:themeColor="text1"/>
                <w:sz w:val="18"/>
                <w:szCs w:val="18"/>
              </w:rPr>
              <w:t>15th floor or 3th floor</w:t>
            </w:r>
          </w:p>
        </w:tc>
        <w:tc>
          <w:tcPr>
            <w:tcW w:w="1548" w:type="dxa"/>
          </w:tcPr>
          <w:p w:rsidR="00E162B0" w:rsidRPr="00981244" w:rsidRDefault="00E162B0" w:rsidP="00C20FBD">
            <w:pPr>
              <w:widowControl/>
              <w:jc w:val="center"/>
              <w:rPr>
                <w:color w:val="000000" w:themeColor="text1"/>
                <w:sz w:val="18"/>
                <w:szCs w:val="18"/>
              </w:rPr>
            </w:pPr>
            <w:r w:rsidRPr="00981244">
              <w:rPr>
                <w:rFonts w:hint="eastAsia"/>
                <w:color w:val="000000" w:themeColor="text1"/>
                <w:sz w:val="18"/>
                <w:szCs w:val="18"/>
              </w:rPr>
              <w:t>1</w:t>
            </w:r>
            <w:r w:rsidRPr="00981244">
              <w:rPr>
                <w:color w:val="000000" w:themeColor="text1"/>
                <w:sz w:val="18"/>
                <w:szCs w:val="18"/>
              </w:rPr>
              <w:t>st</w:t>
            </w:r>
            <w:r w:rsidRPr="00981244">
              <w:rPr>
                <w:rFonts w:hint="eastAsia"/>
                <w:color w:val="000000" w:themeColor="text1"/>
                <w:sz w:val="18"/>
                <w:szCs w:val="18"/>
              </w:rPr>
              <w:t xml:space="preserve"> or 18th floor</w:t>
            </w:r>
          </w:p>
        </w:tc>
      </w:tr>
      <w:tr w:rsidR="00981244" w:rsidRPr="00981244" w:rsidTr="00784056">
        <w:trPr>
          <w:trHeight w:val="195"/>
          <w:jc w:val="center"/>
        </w:trPr>
        <w:tc>
          <w:tcPr>
            <w:tcW w:w="2413" w:type="dxa"/>
            <w:vAlign w:val="center"/>
          </w:tcPr>
          <w:p w:rsidR="00E162B0" w:rsidRPr="00981244" w:rsidRDefault="00E162B0" w:rsidP="00C20FBD">
            <w:pPr>
              <w:widowControl/>
              <w:jc w:val="center"/>
              <w:rPr>
                <w:color w:val="000000" w:themeColor="text1"/>
                <w:sz w:val="18"/>
                <w:szCs w:val="18"/>
              </w:rPr>
            </w:pPr>
            <w:r w:rsidRPr="00981244">
              <w:rPr>
                <w:rFonts w:hint="eastAsia"/>
                <w:color w:val="000000" w:themeColor="text1"/>
                <w:sz w:val="18"/>
                <w:szCs w:val="18"/>
              </w:rPr>
              <w:t xml:space="preserve">Distance to gas station or </w:t>
            </w:r>
            <w:r w:rsidRPr="00981244">
              <w:rPr>
                <w:color w:val="000000" w:themeColor="text1"/>
                <w:sz w:val="18"/>
                <w:szCs w:val="18"/>
              </w:rPr>
              <w:t>high voltage transmission line</w:t>
            </w:r>
          </w:p>
        </w:tc>
        <w:tc>
          <w:tcPr>
            <w:tcW w:w="1311"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More</w:t>
            </w:r>
            <w:r w:rsidRPr="00981244">
              <w:rPr>
                <w:rFonts w:hint="eastAsia"/>
                <w:color w:val="000000" w:themeColor="text1"/>
                <w:sz w:val="18"/>
                <w:szCs w:val="18"/>
              </w:rPr>
              <w:t xml:space="preserve"> than </w:t>
            </w:r>
            <w:smartTag w:uri="urn:schemas-microsoft-com:office:smarttags" w:element="chmetcnv">
              <w:smartTagPr>
                <w:attr w:name="TCSC" w:val="0"/>
                <w:attr w:name="NumberType" w:val="1"/>
                <w:attr w:name="Negative" w:val="False"/>
                <w:attr w:name="HasSpace" w:val="True"/>
                <w:attr w:name="SourceValue" w:val="1"/>
                <w:attr w:name="UnitName" w:val="km"/>
              </w:smartTagPr>
              <w:r w:rsidRPr="00981244">
                <w:rPr>
                  <w:rFonts w:hint="eastAsia"/>
                  <w:color w:val="000000" w:themeColor="text1"/>
                  <w:sz w:val="18"/>
                  <w:szCs w:val="18"/>
                </w:rPr>
                <w:t>1 km</w:t>
              </w:r>
            </w:smartTag>
          </w:p>
        </w:tc>
        <w:tc>
          <w:tcPr>
            <w:tcW w:w="1312" w:type="dxa"/>
            <w:vAlign w:val="center"/>
          </w:tcPr>
          <w:p w:rsidR="00E162B0" w:rsidRPr="00981244" w:rsidRDefault="00E162B0" w:rsidP="00C20FBD">
            <w:pPr>
              <w:widowControl/>
              <w:jc w:val="center"/>
              <w:rPr>
                <w:color w:val="000000" w:themeColor="text1"/>
                <w:sz w:val="18"/>
                <w:szCs w:val="18"/>
              </w:rPr>
            </w:pPr>
            <w:r w:rsidRPr="00981244">
              <w:rPr>
                <w:rFonts w:hint="eastAsia"/>
                <w:color w:val="000000" w:themeColor="text1"/>
                <w:sz w:val="18"/>
                <w:szCs w:val="18"/>
              </w:rPr>
              <w:t>0.7</w:t>
            </w:r>
          </w:p>
        </w:tc>
        <w:tc>
          <w:tcPr>
            <w:tcW w:w="1311" w:type="dxa"/>
            <w:vAlign w:val="center"/>
          </w:tcPr>
          <w:p w:rsidR="00E162B0" w:rsidRPr="00981244" w:rsidRDefault="00E162B0" w:rsidP="00C20FBD">
            <w:pPr>
              <w:widowControl/>
              <w:jc w:val="center"/>
              <w:rPr>
                <w:color w:val="000000" w:themeColor="text1"/>
                <w:sz w:val="18"/>
                <w:szCs w:val="18"/>
              </w:rPr>
            </w:pPr>
            <w:smartTag w:uri="urn:schemas-microsoft-com:office:smarttags" w:element="chmetcnv">
              <w:smartTagPr>
                <w:attr w:name="TCSC" w:val="0"/>
                <w:attr w:name="NumberType" w:val="1"/>
                <w:attr w:name="Negative" w:val="False"/>
                <w:attr w:name="HasSpace" w:val="False"/>
                <w:attr w:name="SourceValue" w:val=".5"/>
                <w:attr w:name="UnitName" w:val="km"/>
              </w:smartTagPr>
              <w:r w:rsidRPr="00981244">
                <w:rPr>
                  <w:rFonts w:hint="eastAsia"/>
                  <w:color w:val="000000" w:themeColor="text1"/>
                  <w:sz w:val="18"/>
                  <w:szCs w:val="18"/>
                </w:rPr>
                <w:t>0.5km</w:t>
              </w:r>
            </w:smartTag>
          </w:p>
        </w:tc>
        <w:tc>
          <w:tcPr>
            <w:tcW w:w="1548" w:type="dxa"/>
            <w:vAlign w:val="center"/>
          </w:tcPr>
          <w:p w:rsidR="00E162B0" w:rsidRPr="00981244" w:rsidRDefault="00E162B0" w:rsidP="00C20FBD">
            <w:pPr>
              <w:widowControl/>
              <w:jc w:val="center"/>
              <w:rPr>
                <w:color w:val="000000" w:themeColor="text1"/>
                <w:sz w:val="18"/>
                <w:szCs w:val="18"/>
              </w:rPr>
            </w:pPr>
            <w:r w:rsidRPr="00981244">
              <w:rPr>
                <w:color w:val="000000" w:themeColor="text1"/>
                <w:sz w:val="18"/>
                <w:szCs w:val="18"/>
              </w:rPr>
              <w:t>Less</w:t>
            </w:r>
            <w:r w:rsidRPr="00981244">
              <w:rPr>
                <w:rFonts w:hint="eastAsia"/>
                <w:color w:val="000000" w:themeColor="text1"/>
                <w:sz w:val="18"/>
                <w:szCs w:val="18"/>
              </w:rPr>
              <w:t xml:space="preserve"> than </w:t>
            </w:r>
            <w:smartTag w:uri="urn:schemas-microsoft-com:office:smarttags" w:element="chmetcnv">
              <w:smartTagPr>
                <w:attr w:name="TCSC" w:val="0"/>
                <w:attr w:name="NumberType" w:val="1"/>
                <w:attr w:name="Negative" w:val="False"/>
                <w:attr w:name="HasSpace" w:val="False"/>
                <w:attr w:name="SourceValue" w:val=".3"/>
                <w:attr w:name="UnitName" w:val="km"/>
              </w:smartTagPr>
              <w:r w:rsidRPr="00981244">
                <w:rPr>
                  <w:rFonts w:hint="eastAsia"/>
                  <w:color w:val="000000" w:themeColor="text1"/>
                  <w:sz w:val="18"/>
                  <w:szCs w:val="18"/>
                </w:rPr>
                <w:t>0.3km</w:t>
              </w:r>
            </w:smartTag>
          </w:p>
        </w:tc>
      </w:tr>
    </w:tbl>
    <w:p w:rsidR="00E162B0" w:rsidRPr="00981244" w:rsidRDefault="00E162B0" w:rsidP="00E162B0">
      <w:pPr>
        <w:widowControl/>
        <w:spacing w:line="228" w:lineRule="auto"/>
        <w:rPr>
          <w:color w:val="000000" w:themeColor="text1"/>
          <w:sz w:val="20"/>
          <w:szCs w:val="20"/>
        </w:rPr>
      </w:pPr>
    </w:p>
    <w:p w:rsidR="00E162B0" w:rsidRPr="00981244" w:rsidRDefault="00E162B0" w:rsidP="00C20FBD">
      <w:pPr>
        <w:widowControl/>
        <w:rPr>
          <w:color w:val="000000" w:themeColor="text1"/>
          <w:sz w:val="20"/>
          <w:szCs w:val="20"/>
        </w:rPr>
      </w:pPr>
      <w:r w:rsidRPr="00981244">
        <w:rPr>
          <w:color w:val="000000" w:themeColor="text1"/>
          <w:sz w:val="20"/>
          <w:szCs w:val="20"/>
        </w:rPr>
        <w:t>F</w:t>
      </w:r>
      <w:r w:rsidRPr="00981244">
        <w:rPr>
          <w:rFonts w:hint="eastAsia"/>
          <w:color w:val="000000" w:themeColor="text1"/>
          <w:sz w:val="20"/>
          <w:szCs w:val="20"/>
        </w:rPr>
        <w:t xml:space="preserve">rom </w:t>
      </w:r>
      <w:r w:rsidR="00C20FBD" w:rsidRPr="00981244">
        <w:rPr>
          <w:rFonts w:hint="eastAsia"/>
          <w:color w:val="000000" w:themeColor="text1"/>
          <w:sz w:val="20"/>
          <w:szCs w:val="20"/>
        </w:rPr>
        <w:t>T</w:t>
      </w:r>
      <w:r w:rsidRPr="00981244">
        <w:rPr>
          <w:rFonts w:hint="eastAsia"/>
          <w:color w:val="000000" w:themeColor="text1"/>
          <w:sz w:val="20"/>
          <w:szCs w:val="20"/>
        </w:rPr>
        <w:t xml:space="preserve">able </w:t>
      </w:r>
      <w:r w:rsidR="00342552" w:rsidRPr="00981244">
        <w:rPr>
          <w:rFonts w:hint="eastAsia"/>
          <w:color w:val="000000" w:themeColor="text1"/>
          <w:sz w:val="20"/>
          <w:szCs w:val="20"/>
        </w:rPr>
        <w:t>6</w:t>
      </w:r>
      <w:r w:rsidRPr="00981244">
        <w:rPr>
          <w:rFonts w:hint="eastAsia"/>
          <w:color w:val="000000" w:themeColor="text1"/>
          <w:sz w:val="20"/>
          <w:szCs w:val="20"/>
        </w:rPr>
        <w:t xml:space="preserve">, the frames of discernment of the four quantitative attributes are constructed. </w:t>
      </w:r>
      <w:r w:rsidRPr="00981244">
        <w:rPr>
          <w:color w:val="000000" w:themeColor="text1"/>
          <w:sz w:val="20"/>
          <w:szCs w:val="20"/>
        </w:rPr>
        <w:t>F</w:t>
      </w:r>
      <w:r w:rsidRPr="00981244">
        <w:rPr>
          <w:rFonts w:hint="eastAsia"/>
          <w:color w:val="000000" w:themeColor="text1"/>
          <w:sz w:val="20"/>
          <w:szCs w:val="20"/>
        </w:rPr>
        <w:t xml:space="preserve">or instance, the frame of discernment </w:t>
      </w:r>
      <w:r w:rsidRPr="00981244">
        <w:rPr>
          <w:color w:val="000000" w:themeColor="text1"/>
          <w:sz w:val="20"/>
          <w:szCs w:val="20"/>
        </w:rPr>
        <w:t>for</w:t>
      </w:r>
      <w:r w:rsidRPr="00981244">
        <w:rPr>
          <w:rFonts w:hint="eastAsia"/>
          <w:color w:val="000000" w:themeColor="text1"/>
          <w:sz w:val="20"/>
          <w:szCs w:val="20"/>
        </w:rPr>
        <w:t xml:space="preserve"> </w:t>
      </w:r>
      <w:r w:rsidRPr="00981244">
        <w:rPr>
          <w:color w:val="000000" w:themeColor="text1"/>
          <w:sz w:val="20"/>
          <w:szCs w:val="20"/>
        </w:rPr>
        <w:t>‘</w:t>
      </w:r>
      <w:r w:rsidRPr="00981244">
        <w:rPr>
          <w:rFonts w:hint="eastAsia"/>
          <w:color w:val="000000" w:themeColor="text1"/>
          <w:sz w:val="20"/>
          <w:szCs w:val="20"/>
        </w:rPr>
        <w:t>a</w:t>
      </w:r>
      <w:r w:rsidRPr="00981244">
        <w:rPr>
          <w:color w:val="000000" w:themeColor="text1"/>
          <w:sz w:val="20"/>
          <w:szCs w:val="20"/>
        </w:rPr>
        <w:t xml:space="preserve">rea of </w:t>
      </w:r>
      <w:r w:rsidRPr="00981244">
        <w:rPr>
          <w:rFonts w:hint="eastAsia"/>
          <w:color w:val="000000" w:themeColor="text1"/>
          <w:sz w:val="20"/>
          <w:szCs w:val="20"/>
        </w:rPr>
        <w:t>housing</w:t>
      </w:r>
      <w:r w:rsidRPr="00981244">
        <w:rPr>
          <w:color w:val="000000" w:themeColor="text1"/>
          <w:sz w:val="20"/>
          <w:szCs w:val="20"/>
        </w:rPr>
        <w:t>’</w:t>
      </w:r>
      <w:r w:rsidRPr="00981244">
        <w:rPr>
          <w:rFonts w:hint="eastAsia"/>
          <w:color w:val="000000" w:themeColor="text1"/>
          <w:sz w:val="20"/>
          <w:szCs w:val="20"/>
        </w:rPr>
        <w:t xml:space="preserve"> is shown </w:t>
      </w:r>
      <w:r w:rsidRPr="00981244">
        <w:rPr>
          <w:color w:val="000000" w:themeColor="text1"/>
          <w:sz w:val="20"/>
          <w:szCs w:val="20"/>
        </w:rPr>
        <w:t>in</w:t>
      </w:r>
      <w:r w:rsidRPr="00981244">
        <w:rPr>
          <w:rFonts w:hint="eastAsia"/>
          <w:color w:val="000000" w:themeColor="text1"/>
          <w:sz w:val="20"/>
          <w:szCs w:val="20"/>
        </w:rPr>
        <w:t xml:space="preserve"> </w:t>
      </w:r>
      <w:r w:rsidR="00C20FBD" w:rsidRPr="00981244">
        <w:rPr>
          <w:rFonts w:hint="eastAsia"/>
          <w:color w:val="000000" w:themeColor="text1"/>
          <w:sz w:val="20"/>
          <w:szCs w:val="20"/>
        </w:rPr>
        <w:t>Fig.</w:t>
      </w:r>
      <w:r w:rsidR="007D1BB4" w:rsidRPr="00981244">
        <w:rPr>
          <w:rFonts w:hint="eastAsia"/>
          <w:color w:val="000000" w:themeColor="text1"/>
          <w:sz w:val="20"/>
          <w:szCs w:val="20"/>
        </w:rPr>
        <w:t>19</w:t>
      </w:r>
      <w:r w:rsidRPr="00981244">
        <w:rPr>
          <w:rFonts w:hint="eastAsia"/>
          <w:color w:val="000000" w:themeColor="text1"/>
          <w:sz w:val="20"/>
          <w:szCs w:val="20"/>
        </w:rPr>
        <w:t xml:space="preserve">. </w:t>
      </w:r>
      <w:r w:rsidRPr="00981244">
        <w:rPr>
          <w:color w:val="000000" w:themeColor="text1"/>
          <w:sz w:val="20"/>
          <w:szCs w:val="20"/>
        </w:rPr>
        <w:t>S</w:t>
      </w:r>
      <w:r w:rsidRPr="00981244">
        <w:rPr>
          <w:rFonts w:hint="eastAsia"/>
          <w:color w:val="000000" w:themeColor="text1"/>
          <w:sz w:val="20"/>
          <w:szCs w:val="20"/>
        </w:rPr>
        <w:t xml:space="preserve">ince </w:t>
      </w:r>
      <w:r w:rsidRPr="00981244">
        <w:rPr>
          <w:rFonts w:hint="eastAsia"/>
          <w:i/>
          <w:color w:val="000000" w:themeColor="text1"/>
          <w:sz w:val="18"/>
          <w:szCs w:val="18"/>
        </w:rPr>
        <w:t>e</w:t>
      </w:r>
      <w:r w:rsidRPr="00981244">
        <w:rPr>
          <w:rFonts w:hint="eastAsia"/>
          <w:color w:val="000000" w:themeColor="text1"/>
          <w:sz w:val="18"/>
          <w:szCs w:val="18"/>
          <w:vertAlign w:val="subscript"/>
        </w:rPr>
        <w:t>4</w:t>
      </w:r>
      <w:r w:rsidRPr="00981244">
        <w:rPr>
          <w:color w:val="000000" w:themeColor="text1"/>
          <w:sz w:val="20"/>
          <w:szCs w:val="20"/>
        </w:rPr>
        <w:t xml:space="preserve"> </w:t>
      </w:r>
      <w:r w:rsidRPr="00981244">
        <w:rPr>
          <w:rFonts w:hint="eastAsia"/>
          <w:color w:val="000000" w:themeColor="text1"/>
          <w:sz w:val="20"/>
          <w:szCs w:val="20"/>
        </w:rPr>
        <w:t xml:space="preserve">is a </w:t>
      </w:r>
      <w:r w:rsidR="001D6B78" w:rsidRPr="00981244">
        <w:rPr>
          <w:rFonts w:hint="eastAsia"/>
          <w:color w:val="000000" w:themeColor="text1"/>
          <w:sz w:val="20"/>
          <w:szCs w:val="20"/>
        </w:rPr>
        <w:t>FIA</w:t>
      </w:r>
      <w:r w:rsidRPr="00981244">
        <w:rPr>
          <w:rFonts w:hint="eastAsia"/>
          <w:color w:val="000000" w:themeColor="text1"/>
          <w:sz w:val="20"/>
          <w:szCs w:val="20"/>
        </w:rPr>
        <w:t xml:space="preserve">, utility between every two </w:t>
      </w:r>
      <w:r w:rsidRPr="00981244">
        <w:rPr>
          <w:color w:val="000000" w:themeColor="text1"/>
          <w:sz w:val="20"/>
          <w:szCs w:val="20"/>
        </w:rPr>
        <w:t>adjacent</w:t>
      </w:r>
      <w:r w:rsidRPr="00981244">
        <w:rPr>
          <w:rFonts w:hint="eastAsia"/>
          <w:color w:val="000000" w:themeColor="text1"/>
          <w:sz w:val="20"/>
          <w:szCs w:val="20"/>
        </w:rPr>
        <w:t xml:space="preserve"> evaluation grades are linear increase when the value is between 90 and 120 square meters, while linear decrease when the value is more than 12</w:t>
      </w:r>
      <w:r w:rsidR="00FB3675" w:rsidRPr="00981244">
        <w:rPr>
          <w:rFonts w:hint="eastAsia"/>
          <w:color w:val="000000" w:themeColor="text1"/>
          <w:sz w:val="20"/>
          <w:szCs w:val="20"/>
        </w:rPr>
        <w:t>5</w:t>
      </w:r>
      <w:r w:rsidRPr="00981244">
        <w:rPr>
          <w:rFonts w:hint="eastAsia"/>
          <w:color w:val="000000" w:themeColor="text1"/>
          <w:sz w:val="20"/>
          <w:szCs w:val="20"/>
        </w:rPr>
        <w:t xml:space="preserve"> square meters. </w:t>
      </w:r>
      <w:r w:rsidRPr="00981244">
        <w:rPr>
          <w:color w:val="000000" w:themeColor="text1"/>
          <w:sz w:val="20"/>
          <w:szCs w:val="20"/>
        </w:rPr>
        <w:t>S</w:t>
      </w:r>
      <w:r w:rsidRPr="00981244">
        <w:rPr>
          <w:rFonts w:hint="eastAsia"/>
          <w:color w:val="000000" w:themeColor="text1"/>
          <w:sz w:val="20"/>
          <w:szCs w:val="20"/>
        </w:rPr>
        <w:t xml:space="preserve">o we can transform any value to the belief degrees on its evaluation grades in </w:t>
      </w:r>
      <w:r w:rsidR="00C20FBD" w:rsidRPr="00981244">
        <w:rPr>
          <w:rFonts w:hint="eastAsia"/>
          <w:color w:val="000000" w:themeColor="text1"/>
          <w:sz w:val="20"/>
          <w:szCs w:val="20"/>
        </w:rPr>
        <w:t>Fig.</w:t>
      </w:r>
      <w:r w:rsidR="007D1BB4" w:rsidRPr="00981244">
        <w:rPr>
          <w:rFonts w:hint="eastAsia"/>
          <w:color w:val="000000" w:themeColor="text1"/>
          <w:sz w:val="20"/>
          <w:szCs w:val="20"/>
        </w:rPr>
        <w:t>19</w:t>
      </w:r>
      <w:r w:rsidRPr="00981244">
        <w:rPr>
          <w:rFonts w:hint="eastAsia"/>
          <w:color w:val="000000" w:themeColor="text1"/>
          <w:sz w:val="20"/>
          <w:szCs w:val="20"/>
        </w:rPr>
        <w:t>.</w:t>
      </w:r>
    </w:p>
    <w:p w:rsidR="00E162B0" w:rsidRPr="00981244" w:rsidRDefault="00E162B0" w:rsidP="00300D66">
      <w:pPr>
        <w:jc w:val="center"/>
        <w:rPr>
          <w:color w:val="000000" w:themeColor="text1"/>
          <w:sz w:val="20"/>
          <w:szCs w:val="20"/>
        </w:rPr>
      </w:pPr>
      <w:r w:rsidRPr="00981244">
        <w:rPr>
          <w:noProof/>
          <w:color w:val="000000" w:themeColor="text1"/>
          <w:sz w:val="20"/>
          <w:szCs w:val="20"/>
          <w:lang w:val="en-GB" w:eastAsia="en-GB"/>
        </w:rPr>
        <mc:AlternateContent>
          <mc:Choice Requires="wpc">
            <w:drawing>
              <wp:inline distT="0" distB="0" distL="0" distR="0" wp14:anchorId="78B6B51D" wp14:editId="144F0D27">
                <wp:extent cx="3803015" cy="960120"/>
                <wp:effectExtent l="0" t="0" r="26035" b="0"/>
                <wp:docPr id="735" name="画布 7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25" name="Line 4"/>
                        <wps:cNvCnPr/>
                        <wps:spPr bwMode="auto">
                          <a:xfrm>
                            <a:off x="1707515" y="412750"/>
                            <a:ext cx="1270" cy="990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6" name="Line 5"/>
                        <wps:cNvCnPr/>
                        <wps:spPr bwMode="auto">
                          <a:xfrm>
                            <a:off x="2266315" y="398780"/>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7" name="Text Box 6"/>
                        <wps:cNvSpPr txBox="1">
                          <a:spLocks noChangeArrowheads="1"/>
                        </wps:cNvSpPr>
                        <wps:spPr bwMode="auto">
                          <a:xfrm>
                            <a:off x="2540" y="5080"/>
                            <a:ext cx="3731260" cy="3937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0442C0" w:rsidRPr="009B5A48" w:rsidRDefault="000442C0" w:rsidP="00E162B0">
                              <w:pPr>
                                <w:ind w:firstLineChars="1250" w:firstLine="2250"/>
                                <w:rPr>
                                  <w:i/>
                                  <w:sz w:val="18"/>
                                  <w:szCs w:val="18"/>
                                </w:rPr>
                              </w:pPr>
                              <w:r w:rsidRPr="009B5A48">
                                <w:rPr>
                                  <w:rFonts w:hint="eastAsia"/>
                                  <w:sz w:val="18"/>
                                  <w:szCs w:val="18"/>
                                </w:rPr>
                                <w:t>(</w:t>
                              </w:r>
                              <w:r>
                                <w:rPr>
                                  <w:rFonts w:hint="eastAsia"/>
                                  <w:sz w:val="18"/>
                                  <w:szCs w:val="18"/>
                                </w:rPr>
                                <w:t>Best</w:t>
                              </w:r>
                              <w:r w:rsidRPr="009B5A48">
                                <w:rPr>
                                  <w:rFonts w:hint="eastAsia"/>
                                  <w:sz w:val="18"/>
                                  <w:szCs w:val="18"/>
                                </w:rPr>
                                <w:t xml:space="preserve"> </w:t>
                              </w:r>
                              <w:proofErr w:type="spellStart"/>
                              <w:r>
                                <w:rPr>
                                  <w:rFonts w:hint="eastAsia"/>
                                  <w:sz w:val="18"/>
                                  <w:szCs w:val="18"/>
                                </w:rPr>
                                <w:t>Interval</w:t>
                              </w:r>
                              <w:r w:rsidRPr="009B5A48">
                                <w:rPr>
                                  <w:rFonts w:hint="eastAsia"/>
                                  <w:sz w:val="18"/>
                                  <w:szCs w:val="18"/>
                                </w:rPr>
                                <w:t>Value</w:t>
                              </w:r>
                              <w:proofErr w:type="spellEnd"/>
                              <w:r w:rsidRPr="009B5A48">
                                <w:rPr>
                                  <w:rFonts w:hint="eastAsia"/>
                                  <w:sz w:val="18"/>
                                  <w:szCs w:val="18"/>
                                </w:rPr>
                                <w:t>)</w:t>
                              </w:r>
                            </w:p>
                            <w:p w:rsidR="000442C0" w:rsidRPr="000F7198" w:rsidRDefault="000442C0" w:rsidP="00E162B0">
                              <w:pPr>
                                <w:ind w:firstLineChars="50" w:firstLine="90"/>
                                <w:rPr>
                                  <w:color w:val="000000" w:themeColor="text1"/>
                                  <w:sz w:val="18"/>
                                  <w:szCs w:val="18"/>
                                </w:rPr>
                              </w:pPr>
                              <w:r w:rsidRPr="000F7198">
                                <w:rPr>
                                  <w:rFonts w:hint="eastAsia"/>
                                  <w:i/>
                                  <w:color w:val="000000" w:themeColor="text1"/>
                                  <w:sz w:val="18"/>
                                  <w:szCs w:val="18"/>
                                </w:rPr>
                                <w:t>W</w:t>
                              </w:r>
                              <w:r w:rsidRPr="000F7198">
                                <w:rPr>
                                  <w:rFonts w:hint="eastAsia"/>
                                  <w:color w:val="000000" w:themeColor="text1"/>
                                  <w:sz w:val="18"/>
                                  <w:szCs w:val="18"/>
                                </w:rPr>
                                <w:t>(</w:t>
                              </w:r>
                              <w:r w:rsidRPr="000F7198">
                                <w:rPr>
                                  <w:rFonts w:hint="eastAsia"/>
                                  <w:i/>
                                  <w:color w:val="000000" w:themeColor="text1"/>
                                  <w:sz w:val="18"/>
                                  <w:szCs w:val="18"/>
                                </w:rPr>
                                <w:t>H</w:t>
                              </w:r>
                              <w:r w:rsidRPr="000F7198">
                                <w:rPr>
                                  <w:rFonts w:hint="eastAsia"/>
                                  <w:color w:val="000000" w:themeColor="text1"/>
                                  <w:sz w:val="18"/>
                                  <w:szCs w:val="18"/>
                                  <w:vertAlign w:val="subscript"/>
                                </w:rPr>
                                <w:t>1</w:t>
                              </w:r>
                              <w:r w:rsidRPr="000F7198">
                                <w:rPr>
                                  <w:rFonts w:hint="eastAsia"/>
                                  <w:color w:val="000000" w:themeColor="text1"/>
                                  <w:sz w:val="20"/>
                                  <w:szCs w:val="18"/>
                                  <w:vertAlign w:val="superscript"/>
                                </w:rPr>
                                <w:t>-</w:t>
                              </w:r>
                              <w:r w:rsidRPr="000F7198">
                                <w:rPr>
                                  <w:rFonts w:hint="eastAsia"/>
                                  <w:color w:val="000000" w:themeColor="text1"/>
                                  <w:sz w:val="18"/>
                                  <w:szCs w:val="18"/>
                                </w:rPr>
                                <w:t>)</w:t>
                              </w:r>
                              <w:r w:rsidRPr="000F7198">
                                <w:rPr>
                                  <w:rFonts w:hint="eastAsia"/>
                                  <w:color w:val="000000" w:themeColor="text1"/>
                                  <w:sz w:val="18"/>
                                  <w:szCs w:val="18"/>
                                  <w:vertAlign w:val="superscript"/>
                                </w:rPr>
                                <w:t xml:space="preserve"> </w:t>
                              </w:r>
                              <w:r w:rsidRPr="000F7198">
                                <w:rPr>
                                  <w:rFonts w:hint="eastAsia"/>
                                  <w:i/>
                                  <w:color w:val="000000" w:themeColor="text1"/>
                                  <w:sz w:val="18"/>
                                  <w:szCs w:val="18"/>
                                  <w:vertAlign w:val="superscript"/>
                                </w:rPr>
                                <w:t xml:space="preserve">     </w:t>
                              </w:r>
                              <w:r w:rsidRPr="000F7198">
                                <w:rPr>
                                  <w:rFonts w:hint="eastAsia"/>
                                  <w:i/>
                                  <w:color w:val="000000" w:themeColor="text1"/>
                                  <w:sz w:val="18"/>
                                  <w:szCs w:val="18"/>
                                </w:rPr>
                                <w:t>A</w:t>
                              </w:r>
                              <w:r w:rsidRPr="000F7198">
                                <w:rPr>
                                  <w:rFonts w:hint="eastAsia"/>
                                  <w:color w:val="000000" w:themeColor="text1"/>
                                  <w:sz w:val="18"/>
                                  <w:szCs w:val="18"/>
                                </w:rPr>
                                <w:t>(</w:t>
                              </w:r>
                              <w:r w:rsidRPr="000F7198">
                                <w:rPr>
                                  <w:rFonts w:hint="eastAsia"/>
                                  <w:i/>
                                  <w:color w:val="000000" w:themeColor="text1"/>
                                  <w:sz w:val="18"/>
                                  <w:szCs w:val="18"/>
                                </w:rPr>
                                <w:t>H</w:t>
                              </w:r>
                              <w:r w:rsidRPr="000F7198">
                                <w:rPr>
                                  <w:rFonts w:hint="eastAsia"/>
                                  <w:color w:val="000000" w:themeColor="text1"/>
                                  <w:sz w:val="18"/>
                                  <w:szCs w:val="18"/>
                                  <w:vertAlign w:val="subscript"/>
                                </w:rPr>
                                <w:t>2</w:t>
                              </w:r>
                              <w:r w:rsidRPr="000F7198">
                                <w:rPr>
                                  <w:rFonts w:hint="eastAsia"/>
                                  <w:color w:val="000000" w:themeColor="text1"/>
                                  <w:sz w:val="20"/>
                                  <w:szCs w:val="18"/>
                                  <w:vertAlign w:val="superscript"/>
                                </w:rPr>
                                <w:t>-</w:t>
                              </w:r>
                              <w:r w:rsidRPr="000F7198">
                                <w:rPr>
                                  <w:rFonts w:hint="eastAsia"/>
                                  <w:color w:val="000000" w:themeColor="text1"/>
                                  <w:sz w:val="18"/>
                                  <w:szCs w:val="18"/>
                                </w:rPr>
                                <w:t>)</w:t>
                              </w:r>
                              <w:r w:rsidRPr="000F7198">
                                <w:rPr>
                                  <w:rFonts w:hint="eastAsia"/>
                                  <w:color w:val="000000" w:themeColor="text1"/>
                                  <w:sz w:val="18"/>
                                  <w:szCs w:val="18"/>
                                  <w:vertAlign w:val="superscript"/>
                                </w:rPr>
                                <w:t xml:space="preserve"> </w:t>
                              </w:r>
                              <w:r w:rsidRPr="000F7198">
                                <w:rPr>
                                  <w:rFonts w:hint="eastAsia"/>
                                  <w:i/>
                                  <w:color w:val="000000" w:themeColor="text1"/>
                                  <w:sz w:val="18"/>
                                  <w:szCs w:val="18"/>
                                  <w:vertAlign w:val="superscript"/>
                                </w:rPr>
                                <w:t xml:space="preserve">    </w:t>
                              </w:r>
                              <w:r w:rsidRPr="000F7198">
                                <w:rPr>
                                  <w:rFonts w:hint="eastAsia"/>
                                  <w:i/>
                                  <w:color w:val="000000" w:themeColor="text1"/>
                                  <w:sz w:val="18"/>
                                  <w:szCs w:val="18"/>
                                </w:rPr>
                                <w:t>G</w:t>
                              </w:r>
                              <w:r w:rsidRPr="000F7198">
                                <w:rPr>
                                  <w:rFonts w:hint="eastAsia"/>
                                  <w:color w:val="000000" w:themeColor="text1"/>
                                  <w:sz w:val="18"/>
                                  <w:szCs w:val="18"/>
                                </w:rPr>
                                <w:t>(</w:t>
                              </w:r>
                              <w:r w:rsidRPr="000F7198">
                                <w:rPr>
                                  <w:rFonts w:hint="eastAsia"/>
                                  <w:i/>
                                  <w:color w:val="000000" w:themeColor="text1"/>
                                  <w:sz w:val="18"/>
                                  <w:szCs w:val="18"/>
                                </w:rPr>
                                <w:t>H</w:t>
                              </w:r>
                              <w:r w:rsidRPr="000F7198">
                                <w:rPr>
                                  <w:rFonts w:hint="eastAsia"/>
                                  <w:color w:val="000000" w:themeColor="text1"/>
                                  <w:sz w:val="18"/>
                                  <w:szCs w:val="18"/>
                                  <w:vertAlign w:val="subscript"/>
                                </w:rPr>
                                <w:t>3</w:t>
                              </w:r>
                              <w:r w:rsidRPr="000F7198">
                                <w:rPr>
                                  <w:rFonts w:hint="eastAsia"/>
                                  <w:color w:val="000000" w:themeColor="text1"/>
                                  <w:sz w:val="20"/>
                                  <w:szCs w:val="18"/>
                                  <w:vertAlign w:val="superscript"/>
                                </w:rPr>
                                <w:t>-</w:t>
                              </w:r>
                              <w:r w:rsidRPr="000F7198">
                                <w:rPr>
                                  <w:rFonts w:hint="eastAsia"/>
                                  <w:color w:val="000000" w:themeColor="text1"/>
                                  <w:sz w:val="18"/>
                                  <w:szCs w:val="18"/>
                                </w:rPr>
                                <w:t>)</w:t>
                              </w:r>
                              <w:r w:rsidRPr="000F7198">
                                <w:rPr>
                                  <w:rFonts w:hint="eastAsia"/>
                                  <w:color w:val="000000" w:themeColor="text1"/>
                                  <w:sz w:val="18"/>
                                  <w:szCs w:val="18"/>
                                  <w:vertAlign w:val="superscript"/>
                                </w:rPr>
                                <w:t xml:space="preserve"> </w:t>
                              </w:r>
                              <w:r w:rsidRPr="000F7198">
                                <w:rPr>
                                  <w:rFonts w:hint="eastAsia"/>
                                  <w:color w:val="000000" w:themeColor="text1"/>
                                  <w:sz w:val="18"/>
                                  <w:szCs w:val="18"/>
                                </w:rPr>
                                <w:t xml:space="preserve">     </w:t>
                              </w:r>
                              <w:r w:rsidRPr="000F7198">
                                <w:rPr>
                                  <w:rFonts w:hint="eastAsia"/>
                                  <w:i/>
                                  <w:color w:val="000000" w:themeColor="text1"/>
                                  <w:sz w:val="18"/>
                                  <w:szCs w:val="18"/>
                                </w:rPr>
                                <w:t>B</w:t>
                              </w:r>
                              <w:r w:rsidRPr="000F7198">
                                <w:rPr>
                                  <w:rFonts w:hint="eastAsia"/>
                                  <w:color w:val="000000" w:themeColor="text1"/>
                                  <w:sz w:val="18"/>
                                  <w:szCs w:val="18"/>
                                </w:rPr>
                                <w:t>(</w:t>
                              </w:r>
                              <w:r w:rsidRPr="000F7198">
                                <w:rPr>
                                  <w:rFonts w:hint="eastAsia"/>
                                  <w:i/>
                                  <w:color w:val="000000" w:themeColor="text1"/>
                                  <w:sz w:val="18"/>
                                  <w:szCs w:val="18"/>
                                </w:rPr>
                                <w:t>H</w:t>
                              </w:r>
                              <w:r w:rsidRPr="000F7198">
                                <w:rPr>
                                  <w:rFonts w:hint="eastAsia"/>
                                  <w:color w:val="000000" w:themeColor="text1"/>
                                  <w:sz w:val="18"/>
                                  <w:szCs w:val="18"/>
                                  <w:vertAlign w:val="subscript"/>
                                </w:rPr>
                                <w:t>4</w:t>
                              </w:r>
                              <w:r w:rsidRPr="000F7198">
                                <w:rPr>
                                  <w:rFonts w:hint="eastAsia"/>
                                  <w:color w:val="000000" w:themeColor="text1"/>
                                  <w:sz w:val="18"/>
                                  <w:szCs w:val="18"/>
                                </w:rPr>
                                <w:t>)</w:t>
                              </w:r>
                              <w:r w:rsidRPr="000F7198">
                                <w:rPr>
                                  <w:rFonts w:hint="eastAsia"/>
                                  <w:color w:val="000000" w:themeColor="text1"/>
                                  <w:sz w:val="18"/>
                                  <w:szCs w:val="18"/>
                                  <w:vertAlign w:val="superscript"/>
                                </w:rPr>
                                <w:t xml:space="preserve"> </w:t>
                              </w:r>
                              <w:r w:rsidRPr="000F7198">
                                <w:rPr>
                                  <w:rFonts w:hint="eastAsia"/>
                                  <w:color w:val="000000" w:themeColor="text1"/>
                                  <w:sz w:val="18"/>
                                  <w:szCs w:val="18"/>
                                </w:rPr>
                                <w:t xml:space="preserve">  </w:t>
                              </w:r>
                              <w:r w:rsidRPr="000F7198">
                                <w:rPr>
                                  <w:rFonts w:hint="eastAsia"/>
                                  <w:i/>
                                  <w:color w:val="000000" w:themeColor="text1"/>
                                  <w:sz w:val="18"/>
                                  <w:szCs w:val="18"/>
                                </w:rPr>
                                <w:t>G</w:t>
                              </w:r>
                              <w:r w:rsidRPr="000F7198">
                                <w:rPr>
                                  <w:rFonts w:hint="eastAsia"/>
                                  <w:color w:val="000000" w:themeColor="text1"/>
                                  <w:sz w:val="18"/>
                                  <w:szCs w:val="18"/>
                                </w:rPr>
                                <w:t>(</w:t>
                              </w:r>
                              <w:r w:rsidRPr="000F7198">
                                <w:rPr>
                                  <w:rFonts w:hint="eastAsia"/>
                                  <w:i/>
                                  <w:color w:val="000000" w:themeColor="text1"/>
                                  <w:sz w:val="18"/>
                                  <w:szCs w:val="18"/>
                                </w:rPr>
                                <w:t>H</w:t>
                              </w:r>
                              <w:r w:rsidRPr="000F7198">
                                <w:rPr>
                                  <w:rFonts w:hint="eastAsia"/>
                                  <w:color w:val="000000" w:themeColor="text1"/>
                                  <w:sz w:val="18"/>
                                  <w:szCs w:val="18"/>
                                  <w:vertAlign w:val="subscript"/>
                                </w:rPr>
                                <w:t>3</w:t>
                              </w:r>
                              <w:r w:rsidRPr="000F7198">
                                <w:rPr>
                                  <w:rFonts w:hint="eastAsia"/>
                                  <w:color w:val="000000" w:themeColor="text1"/>
                                  <w:sz w:val="18"/>
                                  <w:szCs w:val="18"/>
                                  <w:vertAlign w:val="superscript"/>
                                </w:rPr>
                                <w:t>+</w:t>
                              </w:r>
                              <w:r w:rsidRPr="000F7198">
                                <w:rPr>
                                  <w:rFonts w:hint="eastAsia"/>
                                  <w:color w:val="000000" w:themeColor="text1"/>
                                  <w:sz w:val="18"/>
                                  <w:szCs w:val="18"/>
                                </w:rPr>
                                <w:t>)</w:t>
                              </w:r>
                              <w:r w:rsidRPr="000F7198">
                                <w:rPr>
                                  <w:rFonts w:hint="eastAsia"/>
                                  <w:color w:val="000000" w:themeColor="text1"/>
                                  <w:sz w:val="18"/>
                                  <w:szCs w:val="18"/>
                                  <w:vertAlign w:val="superscript"/>
                                </w:rPr>
                                <w:t xml:space="preserve"> </w:t>
                              </w:r>
                              <w:r w:rsidRPr="000F7198">
                                <w:rPr>
                                  <w:rFonts w:hint="eastAsia"/>
                                  <w:i/>
                                  <w:color w:val="000000" w:themeColor="text1"/>
                                  <w:sz w:val="18"/>
                                  <w:szCs w:val="18"/>
                                </w:rPr>
                                <w:t xml:space="preserve">  A</w:t>
                              </w:r>
                              <w:r w:rsidRPr="000F7198">
                                <w:rPr>
                                  <w:rFonts w:hint="eastAsia"/>
                                  <w:color w:val="000000" w:themeColor="text1"/>
                                  <w:sz w:val="18"/>
                                  <w:szCs w:val="18"/>
                                </w:rPr>
                                <w:t>(</w:t>
                              </w:r>
                              <w:r w:rsidRPr="000F7198">
                                <w:rPr>
                                  <w:rFonts w:hint="eastAsia"/>
                                  <w:i/>
                                  <w:color w:val="000000" w:themeColor="text1"/>
                                  <w:sz w:val="18"/>
                                  <w:szCs w:val="18"/>
                                </w:rPr>
                                <w:t>H</w:t>
                              </w:r>
                              <w:r w:rsidRPr="000F7198">
                                <w:rPr>
                                  <w:rFonts w:hint="eastAsia"/>
                                  <w:i/>
                                  <w:color w:val="000000" w:themeColor="text1"/>
                                  <w:sz w:val="18"/>
                                  <w:szCs w:val="18"/>
                                  <w:vertAlign w:val="subscript"/>
                                </w:rPr>
                                <w:t>2</w:t>
                              </w:r>
                              <w:r w:rsidRPr="000F7198">
                                <w:rPr>
                                  <w:rFonts w:hint="eastAsia"/>
                                  <w:color w:val="000000" w:themeColor="text1"/>
                                  <w:sz w:val="18"/>
                                  <w:szCs w:val="18"/>
                                  <w:vertAlign w:val="superscript"/>
                                </w:rPr>
                                <w:t>+</w:t>
                              </w:r>
                              <w:r w:rsidRPr="000F7198">
                                <w:rPr>
                                  <w:rFonts w:hint="eastAsia"/>
                                  <w:color w:val="000000" w:themeColor="text1"/>
                                  <w:sz w:val="18"/>
                                  <w:szCs w:val="18"/>
                                </w:rPr>
                                <w:t>)</w:t>
                              </w:r>
                              <w:r w:rsidRPr="000F7198">
                                <w:rPr>
                                  <w:rFonts w:hint="eastAsia"/>
                                  <w:color w:val="000000" w:themeColor="text1"/>
                                  <w:sz w:val="18"/>
                                  <w:szCs w:val="18"/>
                                  <w:vertAlign w:val="superscript"/>
                                </w:rPr>
                                <w:t xml:space="preserve"> </w:t>
                              </w:r>
                              <w:r w:rsidRPr="000F7198">
                                <w:rPr>
                                  <w:rFonts w:hint="eastAsia"/>
                                  <w:i/>
                                  <w:color w:val="000000" w:themeColor="text1"/>
                                  <w:sz w:val="18"/>
                                  <w:szCs w:val="18"/>
                                </w:rPr>
                                <w:t xml:space="preserve">    W</w:t>
                              </w:r>
                              <w:r w:rsidRPr="000F7198">
                                <w:rPr>
                                  <w:rFonts w:hint="eastAsia"/>
                                  <w:color w:val="000000" w:themeColor="text1"/>
                                  <w:sz w:val="18"/>
                                  <w:szCs w:val="18"/>
                                </w:rPr>
                                <w:t>(</w:t>
                              </w:r>
                              <w:r w:rsidRPr="000F7198">
                                <w:rPr>
                                  <w:rFonts w:hint="eastAsia"/>
                                  <w:i/>
                                  <w:color w:val="000000" w:themeColor="text1"/>
                                  <w:sz w:val="18"/>
                                  <w:szCs w:val="18"/>
                                </w:rPr>
                                <w:t>H</w:t>
                              </w:r>
                              <w:r w:rsidRPr="000F7198">
                                <w:rPr>
                                  <w:rFonts w:hint="eastAsia"/>
                                  <w:color w:val="000000" w:themeColor="text1"/>
                                  <w:sz w:val="18"/>
                                  <w:szCs w:val="18"/>
                                  <w:vertAlign w:val="subscript"/>
                                </w:rPr>
                                <w:t>1</w:t>
                              </w:r>
                              <w:r w:rsidRPr="000F7198">
                                <w:rPr>
                                  <w:rFonts w:hint="eastAsia"/>
                                  <w:color w:val="000000" w:themeColor="text1"/>
                                  <w:sz w:val="18"/>
                                  <w:szCs w:val="18"/>
                                  <w:vertAlign w:val="superscript"/>
                                </w:rPr>
                                <w:t>+</w:t>
                              </w:r>
                              <w:r w:rsidRPr="000F7198">
                                <w:rPr>
                                  <w:rFonts w:hint="eastAsia"/>
                                  <w:color w:val="000000" w:themeColor="text1"/>
                                  <w:sz w:val="18"/>
                                  <w:szCs w:val="18"/>
                                </w:rPr>
                                <w:t>)</w:t>
                              </w:r>
                            </w:p>
                          </w:txbxContent>
                        </wps:txbx>
                        <wps:bodyPr rot="0" vert="horz" wrap="square" lIns="0" tIns="0" rIns="0" bIns="0" anchor="t" anchorCtr="0" upright="1">
                          <a:noAutofit/>
                        </wps:bodyPr>
                      </wps:wsp>
                      <wps:wsp>
                        <wps:cNvPr id="728" name="Line 7"/>
                        <wps:cNvCnPr/>
                        <wps:spPr bwMode="auto">
                          <a:xfrm>
                            <a:off x="1184910" y="398780"/>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9" name="Line 8"/>
                        <wps:cNvCnPr/>
                        <wps:spPr bwMode="auto">
                          <a:xfrm>
                            <a:off x="2759075" y="405130"/>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Line 9"/>
                        <wps:cNvCnPr/>
                        <wps:spPr bwMode="auto">
                          <a:xfrm>
                            <a:off x="706120" y="398780"/>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Line 10"/>
                        <wps:cNvCnPr/>
                        <wps:spPr bwMode="auto">
                          <a:xfrm>
                            <a:off x="3293110" y="412750"/>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2" name="Line 11"/>
                        <wps:cNvCnPr/>
                        <wps:spPr bwMode="auto">
                          <a:xfrm>
                            <a:off x="231140" y="398780"/>
                            <a:ext cx="635"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Text Box 12"/>
                        <wps:cNvSpPr txBox="1">
                          <a:spLocks noChangeArrowheads="1"/>
                        </wps:cNvSpPr>
                        <wps:spPr bwMode="auto">
                          <a:xfrm>
                            <a:off x="62865" y="544830"/>
                            <a:ext cx="3736975"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C0" w:rsidRPr="0023609E" w:rsidRDefault="000442C0" w:rsidP="00E162B0">
                              <w:pPr>
                                <w:ind w:firstLineChars="100" w:firstLine="180"/>
                                <w:rPr>
                                  <w:sz w:val="18"/>
                                  <w:szCs w:val="18"/>
                                </w:rPr>
                              </w:pPr>
                              <w:r w:rsidRPr="0023609E">
                                <w:rPr>
                                  <w:rFonts w:hint="eastAsia"/>
                                  <w:sz w:val="18"/>
                                  <w:szCs w:val="18"/>
                                </w:rPr>
                                <w:t>90</w:t>
                              </w:r>
                              <w:r w:rsidRPr="0023609E">
                                <w:rPr>
                                  <w:rFonts w:hint="eastAsia"/>
                                  <w:sz w:val="18"/>
                                  <w:szCs w:val="18"/>
                                  <w:vertAlign w:val="superscript"/>
                                </w:rPr>
                                <w:t xml:space="preserve">        </w:t>
                              </w:r>
                              <w:r w:rsidRPr="0023609E">
                                <w:rPr>
                                  <w:rFonts w:hint="eastAsia"/>
                                  <w:sz w:val="18"/>
                                  <w:szCs w:val="18"/>
                                </w:rPr>
                                <w:t xml:space="preserve">100  </w:t>
                              </w:r>
                              <w:r w:rsidRPr="0023609E">
                                <w:rPr>
                                  <w:rFonts w:hint="eastAsia"/>
                                  <w:sz w:val="18"/>
                                  <w:szCs w:val="18"/>
                                  <w:vertAlign w:val="superscript"/>
                                </w:rPr>
                                <w:t xml:space="preserve">     </w:t>
                              </w:r>
                              <w:r w:rsidRPr="0023609E">
                                <w:rPr>
                                  <w:rFonts w:hint="eastAsia"/>
                                  <w:sz w:val="18"/>
                                  <w:szCs w:val="18"/>
                                </w:rPr>
                                <w:t xml:space="preserve"> 110      120  </w:t>
                              </w:r>
                              <w:r>
                                <w:rPr>
                                  <w:rFonts w:hint="eastAsia"/>
                                  <w:sz w:val="18"/>
                                  <w:szCs w:val="18"/>
                                </w:rPr>
                                <w:t xml:space="preserve">125  130     </w:t>
                              </w:r>
                              <w:r w:rsidRPr="0023609E">
                                <w:rPr>
                                  <w:rFonts w:hint="eastAsia"/>
                                  <w:sz w:val="18"/>
                                  <w:szCs w:val="18"/>
                                </w:rPr>
                                <w:t xml:space="preserve">135   </w:t>
                              </w:r>
                              <w:r>
                                <w:rPr>
                                  <w:rFonts w:hint="eastAsia"/>
                                  <w:sz w:val="18"/>
                                  <w:szCs w:val="18"/>
                                </w:rPr>
                                <w:t xml:space="preserve">  </w:t>
                              </w:r>
                              <w:r w:rsidRPr="0023609E">
                                <w:rPr>
                                  <w:rFonts w:hint="eastAsia"/>
                                  <w:sz w:val="18"/>
                                  <w:szCs w:val="18"/>
                                </w:rPr>
                                <w:t xml:space="preserve"> 144</w:t>
                              </w:r>
                            </w:p>
                            <w:p w:rsidR="000442C0" w:rsidRPr="00245450" w:rsidRDefault="000442C0" w:rsidP="00E162B0">
                              <w:pPr>
                                <w:ind w:firstLineChars="100" w:firstLine="180"/>
                                <w:rPr>
                                  <w:i/>
                                  <w:sz w:val="18"/>
                                  <w:szCs w:val="18"/>
                                </w:rPr>
                              </w:pPr>
                              <w:r>
                                <w:rPr>
                                  <w:i/>
                                  <w:sz w:val="18"/>
                                  <w:szCs w:val="18"/>
                                </w:rPr>
                                <w:t>h</w:t>
                              </w:r>
                              <w:r w:rsidRPr="00245450">
                                <w:rPr>
                                  <w:rFonts w:hint="eastAsia"/>
                                  <w:sz w:val="18"/>
                                  <w:szCs w:val="18"/>
                                  <w:vertAlign w:val="subscript"/>
                                </w:rPr>
                                <w:t>1,4</w:t>
                              </w:r>
                              <w:r>
                                <w:rPr>
                                  <w:rFonts w:hint="eastAsia"/>
                                  <w:sz w:val="18"/>
                                  <w:szCs w:val="18"/>
                                </w:rPr>
                                <w:t xml:space="preserve">     </w:t>
                              </w:r>
                              <w:r>
                                <w:rPr>
                                  <w:i/>
                                  <w:sz w:val="18"/>
                                  <w:szCs w:val="18"/>
                                </w:rPr>
                                <w:t>h</w:t>
                              </w:r>
                              <w:r>
                                <w:rPr>
                                  <w:rFonts w:hint="eastAsia"/>
                                  <w:sz w:val="18"/>
                                  <w:szCs w:val="18"/>
                                  <w:vertAlign w:val="subscript"/>
                                </w:rPr>
                                <w:t>2</w:t>
                              </w:r>
                              <w:r w:rsidRPr="00245450">
                                <w:rPr>
                                  <w:rFonts w:hint="eastAsia"/>
                                  <w:sz w:val="18"/>
                                  <w:szCs w:val="18"/>
                                  <w:vertAlign w:val="subscript"/>
                                </w:rPr>
                                <w:t>,4</w:t>
                              </w:r>
                              <w:r>
                                <w:rPr>
                                  <w:rFonts w:hint="eastAsia"/>
                                  <w:sz w:val="18"/>
                                  <w:szCs w:val="18"/>
                                </w:rPr>
                                <w:t xml:space="preserve">       </w:t>
                              </w:r>
                              <w:r>
                                <w:rPr>
                                  <w:i/>
                                  <w:sz w:val="18"/>
                                  <w:szCs w:val="18"/>
                                </w:rPr>
                                <w:t>h</w:t>
                              </w:r>
                              <w:r>
                                <w:rPr>
                                  <w:rFonts w:hint="eastAsia"/>
                                  <w:sz w:val="18"/>
                                  <w:szCs w:val="18"/>
                                  <w:vertAlign w:val="subscript"/>
                                </w:rPr>
                                <w:t>3</w:t>
                              </w:r>
                              <w:r w:rsidRPr="00245450">
                                <w:rPr>
                                  <w:rFonts w:hint="eastAsia"/>
                                  <w:sz w:val="18"/>
                                  <w:szCs w:val="18"/>
                                  <w:vertAlign w:val="subscript"/>
                                </w:rPr>
                                <w:t>,4</w:t>
                              </w:r>
                              <w:r>
                                <w:rPr>
                                  <w:rFonts w:hint="eastAsia"/>
                                  <w:sz w:val="18"/>
                                  <w:szCs w:val="18"/>
                                </w:rPr>
                                <w:t xml:space="preserve">        </w:t>
                              </w:r>
                              <w:r>
                                <w:rPr>
                                  <w:i/>
                                  <w:sz w:val="18"/>
                                  <w:szCs w:val="18"/>
                                </w:rPr>
                                <w:t>h</w:t>
                              </w:r>
                              <w:r>
                                <w:rPr>
                                  <w:rFonts w:hint="eastAsia"/>
                                  <w:sz w:val="18"/>
                                  <w:szCs w:val="18"/>
                                  <w:vertAlign w:val="subscript"/>
                                </w:rPr>
                                <w:t>4</w:t>
                              </w:r>
                              <w:r w:rsidRPr="00245450">
                                <w:rPr>
                                  <w:rFonts w:hint="eastAsia"/>
                                  <w:sz w:val="18"/>
                                  <w:szCs w:val="18"/>
                                  <w:vertAlign w:val="subscript"/>
                                </w:rPr>
                                <w:t>,4</w:t>
                              </w:r>
                              <w:r>
                                <w:rPr>
                                  <w:rFonts w:hint="eastAsia"/>
                                  <w:sz w:val="18"/>
                                  <w:szCs w:val="18"/>
                                </w:rPr>
                                <w:t xml:space="preserve">     </w:t>
                              </w:r>
                              <w:r>
                                <w:rPr>
                                  <w:i/>
                                  <w:sz w:val="18"/>
                                  <w:szCs w:val="18"/>
                                </w:rPr>
                                <w:t>h</w:t>
                              </w:r>
                              <w:r>
                                <w:rPr>
                                  <w:rFonts w:hint="eastAsia"/>
                                  <w:sz w:val="18"/>
                                  <w:szCs w:val="18"/>
                                  <w:vertAlign w:val="subscript"/>
                                </w:rPr>
                                <w:t>5</w:t>
                              </w:r>
                              <w:r w:rsidRPr="00245450">
                                <w:rPr>
                                  <w:rFonts w:hint="eastAsia"/>
                                  <w:sz w:val="18"/>
                                  <w:szCs w:val="18"/>
                                  <w:vertAlign w:val="subscript"/>
                                </w:rPr>
                                <w:t>,4</w:t>
                              </w:r>
                              <w:r>
                                <w:rPr>
                                  <w:rFonts w:hint="eastAsia"/>
                                  <w:sz w:val="18"/>
                                  <w:szCs w:val="18"/>
                                </w:rPr>
                                <w:t xml:space="preserve">      </w:t>
                              </w:r>
                              <w:r>
                                <w:rPr>
                                  <w:i/>
                                  <w:sz w:val="18"/>
                                  <w:szCs w:val="18"/>
                                </w:rPr>
                                <w:t>h</w:t>
                              </w:r>
                              <w:r>
                                <w:rPr>
                                  <w:rFonts w:hint="eastAsia"/>
                                  <w:sz w:val="18"/>
                                  <w:szCs w:val="18"/>
                                  <w:vertAlign w:val="subscript"/>
                                </w:rPr>
                                <w:t>6</w:t>
                              </w:r>
                              <w:r w:rsidRPr="00245450">
                                <w:rPr>
                                  <w:rFonts w:hint="eastAsia"/>
                                  <w:sz w:val="18"/>
                                  <w:szCs w:val="18"/>
                                  <w:vertAlign w:val="subscript"/>
                                </w:rPr>
                                <w:t>,4</w:t>
                              </w:r>
                              <w:r>
                                <w:rPr>
                                  <w:rFonts w:hint="eastAsia"/>
                                  <w:sz w:val="18"/>
                                  <w:szCs w:val="18"/>
                                </w:rPr>
                                <w:t xml:space="preserve">      </w:t>
                              </w:r>
                              <w:r>
                                <w:rPr>
                                  <w:i/>
                                  <w:sz w:val="18"/>
                                  <w:szCs w:val="18"/>
                                </w:rPr>
                                <w:t>h</w:t>
                              </w:r>
                              <w:r>
                                <w:rPr>
                                  <w:rFonts w:hint="eastAsia"/>
                                  <w:sz w:val="18"/>
                                  <w:szCs w:val="18"/>
                                  <w:vertAlign w:val="subscript"/>
                                </w:rPr>
                                <w:t>7</w:t>
                              </w:r>
                              <w:r w:rsidRPr="00245450">
                                <w:rPr>
                                  <w:rFonts w:hint="eastAsia"/>
                                  <w:sz w:val="18"/>
                                  <w:szCs w:val="18"/>
                                  <w:vertAlign w:val="subscript"/>
                                </w:rPr>
                                <w:t>,4</w:t>
                              </w:r>
                            </w:p>
                            <w:p w:rsidR="000442C0" w:rsidRPr="00245450" w:rsidRDefault="000442C0" w:rsidP="00E162B0">
                              <w:pPr>
                                <w:ind w:firstLineChars="100" w:firstLine="180"/>
                                <w:rPr>
                                  <w:i/>
                                  <w:sz w:val="18"/>
                                  <w:szCs w:val="18"/>
                                </w:rPr>
                              </w:pPr>
                            </w:p>
                            <w:p w:rsidR="000442C0" w:rsidRPr="00245450" w:rsidRDefault="000442C0" w:rsidP="00E162B0">
                              <w:pPr>
                                <w:ind w:firstLineChars="100" w:firstLine="180"/>
                                <w:rPr>
                                  <w:i/>
                                  <w:sz w:val="18"/>
                                  <w:szCs w:val="18"/>
                                </w:rPr>
                              </w:pPr>
                            </w:p>
                          </w:txbxContent>
                        </wps:txbx>
                        <wps:bodyPr rot="0" vert="horz" wrap="square" lIns="0" tIns="0" rIns="0" bIns="0" anchor="t" anchorCtr="0" upright="1">
                          <a:noAutofit/>
                        </wps:bodyPr>
                      </wps:wsp>
                      <wps:wsp>
                        <wps:cNvPr id="734" name="Line 13"/>
                        <wps:cNvCnPr/>
                        <wps:spPr bwMode="auto">
                          <a:xfrm>
                            <a:off x="135890" y="462915"/>
                            <a:ext cx="366712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Line 4"/>
                        <wps:cNvCnPr/>
                        <wps:spPr bwMode="auto">
                          <a:xfrm>
                            <a:off x="1979025" y="412815"/>
                            <a:ext cx="1270" cy="990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画布 735" o:spid="_x0000_s1205" editas="canvas" style="width:299.45pt;height:75.6pt;mso-position-horizontal-relative:char;mso-position-vertical-relative:line" coordsize="38030,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">
                <v:shape id="_x0000_s1206" type="#_x0000_t75" style="position:absolute;width:38030;height:9601;visibility:visible;mso-wrap-style:square">
                  <v:fill o:detectmouseclick="t"/>
                  <v:path o:connecttype="none"/>
                </v:shape>
                <v:line id="Line 4" o:spid="_x0000_s1207" style="position:absolute;visibility:visible;mso-wrap-style:square" from="17075,4127" to="17087,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Kr9MQAAADcAAAADwAAAGRycy9kb3ducmV2LnhtbESP0WrCQBRE34X+w3ILfTMbLaYSXaVI&#10;hYIgmvoB1+w1Cd29G7Jbk/69Kwg+DjNzhlmuB2vElTrfOFYwSVIQxKXTDVcKTj/b8RyED8gajWNS&#10;8E8e1quX0RJz7Xo+0rUIlYgQ9jkqqENocyl9WZNFn7iWOHoX11kMUXaV1B32EW6NnKZpJi02HBdq&#10;bGlTU/lb/FkF/aHYDvud0/bkNlljssn5/cso9fY6fC5ABBrCM/xof2sFH9MZ3M/EI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0qv0xAAAANwAAAAPAAAAAAAAAAAA&#10;AAAAAKECAABkcnMvZG93bnJldi54bWxQSwUGAAAAAAQABAD5AAAAkgMAAAAA&#10;" strokeweight="1.25pt"/>
                <v:line id="Line 5" o:spid="_x0000_s1208" style="position:absolute;visibility:visible;mso-wrap-style:square" from="22663,3987" to="22669,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KjqcYAAADcAAAADwAAAGRycy9kb3ducmV2LnhtbESPQWvCQBSE7wX/w/IEb3VThbR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io6nGAAAA3AAAAA8AAAAAAAAA&#10;AAAAAAAAoQIAAGRycy9kb3ducmV2LnhtbFBLBQYAAAAABAAEAPkAAACUAwAAAAA=&#10;"/>
                <v:shape id="Text Box 6" o:spid="_x0000_s1209" type="#_x0000_t202" style="position:absolute;left:25;top:50;width:3731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wSsMA&#10;AADcAAAADwAAAGRycy9kb3ducmV2LnhtbESPQWvCQBSE74L/YXlCb7rJgrVGV7EGoeCpWvD6yD6T&#10;YPZtyK4x/vtuQehxmJlvmPV2sI3oqfO1Yw3pLAFBXDhTc6nh53yYfoDwAdlg45g0PMnDdjMerTEz&#10;7sHf1J9CKSKEfYYaqhDaTEpfVGTRz1xLHL2r6yyGKLtSmg4fEW4bqZLkXVqsOS5U2NK+ouJ2ulsN&#10;96XdU9pczkeVD72af+bpXOVav02G3QpEoCH8h1/tL6NhoRbwdy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WwSsMAAADcAAAADwAAAAAAAAAAAAAAAACYAgAAZHJzL2Rv&#10;d25yZXYueG1sUEsFBgAAAAAEAAQA9QAAAIgDAAAAAA==&#10;" stroked="f" strokeweight=".25pt">
                  <v:textbox inset="0,0,0,0">
                    <w:txbxContent>
                      <w:p w:rsidR="000442C0" w:rsidRPr="009B5A48" w:rsidRDefault="000442C0" w:rsidP="00E162B0">
                        <w:pPr>
                          <w:ind w:firstLineChars="1250" w:firstLine="2250"/>
                          <w:rPr>
                            <w:i/>
                            <w:sz w:val="18"/>
                            <w:szCs w:val="18"/>
                          </w:rPr>
                        </w:pPr>
                        <w:r w:rsidRPr="009B5A48">
                          <w:rPr>
                            <w:rFonts w:hint="eastAsia"/>
                            <w:sz w:val="18"/>
                            <w:szCs w:val="18"/>
                          </w:rPr>
                          <w:t>(</w:t>
                        </w:r>
                        <w:r>
                          <w:rPr>
                            <w:rFonts w:hint="eastAsia"/>
                            <w:sz w:val="18"/>
                            <w:szCs w:val="18"/>
                          </w:rPr>
                          <w:t>Best</w:t>
                        </w:r>
                        <w:r w:rsidRPr="009B5A48">
                          <w:rPr>
                            <w:rFonts w:hint="eastAsia"/>
                            <w:sz w:val="18"/>
                            <w:szCs w:val="18"/>
                          </w:rPr>
                          <w:t xml:space="preserve"> </w:t>
                        </w:r>
                        <w:proofErr w:type="spellStart"/>
                        <w:r>
                          <w:rPr>
                            <w:rFonts w:hint="eastAsia"/>
                            <w:sz w:val="18"/>
                            <w:szCs w:val="18"/>
                          </w:rPr>
                          <w:t>Interval</w:t>
                        </w:r>
                        <w:r w:rsidRPr="009B5A48">
                          <w:rPr>
                            <w:rFonts w:hint="eastAsia"/>
                            <w:sz w:val="18"/>
                            <w:szCs w:val="18"/>
                          </w:rPr>
                          <w:t>Value</w:t>
                        </w:r>
                        <w:proofErr w:type="spellEnd"/>
                        <w:r w:rsidRPr="009B5A48">
                          <w:rPr>
                            <w:rFonts w:hint="eastAsia"/>
                            <w:sz w:val="18"/>
                            <w:szCs w:val="18"/>
                          </w:rPr>
                          <w:t>)</w:t>
                        </w:r>
                      </w:p>
                      <w:p w:rsidR="000442C0" w:rsidRPr="000F7198" w:rsidRDefault="000442C0" w:rsidP="00E162B0">
                        <w:pPr>
                          <w:ind w:firstLineChars="50" w:firstLine="90"/>
                          <w:rPr>
                            <w:color w:val="000000" w:themeColor="text1"/>
                            <w:sz w:val="18"/>
                            <w:szCs w:val="18"/>
                          </w:rPr>
                        </w:pPr>
                        <w:proofErr w:type="gramStart"/>
                        <w:r w:rsidRPr="000F7198">
                          <w:rPr>
                            <w:rFonts w:hint="eastAsia"/>
                            <w:i/>
                            <w:color w:val="000000" w:themeColor="text1"/>
                            <w:sz w:val="18"/>
                            <w:szCs w:val="18"/>
                          </w:rPr>
                          <w:t>W</w:t>
                        </w:r>
                        <w:r w:rsidRPr="000F7198">
                          <w:rPr>
                            <w:rFonts w:hint="eastAsia"/>
                            <w:color w:val="000000" w:themeColor="text1"/>
                            <w:sz w:val="18"/>
                            <w:szCs w:val="18"/>
                          </w:rPr>
                          <w:t>(</w:t>
                        </w:r>
                        <w:proofErr w:type="gramEnd"/>
                        <w:r w:rsidRPr="000F7198">
                          <w:rPr>
                            <w:rFonts w:hint="eastAsia"/>
                            <w:i/>
                            <w:color w:val="000000" w:themeColor="text1"/>
                            <w:sz w:val="18"/>
                            <w:szCs w:val="18"/>
                          </w:rPr>
                          <w:t>H</w:t>
                        </w:r>
                        <w:r w:rsidRPr="000F7198">
                          <w:rPr>
                            <w:rFonts w:hint="eastAsia"/>
                            <w:color w:val="000000" w:themeColor="text1"/>
                            <w:sz w:val="18"/>
                            <w:szCs w:val="18"/>
                            <w:vertAlign w:val="subscript"/>
                          </w:rPr>
                          <w:t>1</w:t>
                        </w:r>
                        <w:r w:rsidRPr="000F7198">
                          <w:rPr>
                            <w:rFonts w:hint="eastAsia"/>
                            <w:color w:val="000000" w:themeColor="text1"/>
                            <w:sz w:val="20"/>
                            <w:szCs w:val="18"/>
                            <w:vertAlign w:val="superscript"/>
                          </w:rPr>
                          <w:t>-</w:t>
                        </w:r>
                        <w:r w:rsidRPr="000F7198">
                          <w:rPr>
                            <w:rFonts w:hint="eastAsia"/>
                            <w:color w:val="000000" w:themeColor="text1"/>
                            <w:sz w:val="18"/>
                            <w:szCs w:val="18"/>
                          </w:rPr>
                          <w:t>)</w:t>
                        </w:r>
                        <w:r w:rsidRPr="000F7198">
                          <w:rPr>
                            <w:rFonts w:hint="eastAsia"/>
                            <w:color w:val="000000" w:themeColor="text1"/>
                            <w:sz w:val="18"/>
                            <w:szCs w:val="18"/>
                            <w:vertAlign w:val="superscript"/>
                          </w:rPr>
                          <w:t xml:space="preserve"> </w:t>
                        </w:r>
                        <w:r w:rsidRPr="000F7198">
                          <w:rPr>
                            <w:rFonts w:hint="eastAsia"/>
                            <w:i/>
                            <w:color w:val="000000" w:themeColor="text1"/>
                            <w:sz w:val="18"/>
                            <w:szCs w:val="18"/>
                            <w:vertAlign w:val="superscript"/>
                          </w:rPr>
                          <w:t xml:space="preserve">     </w:t>
                        </w:r>
                        <w:r w:rsidRPr="000F7198">
                          <w:rPr>
                            <w:rFonts w:hint="eastAsia"/>
                            <w:i/>
                            <w:color w:val="000000" w:themeColor="text1"/>
                            <w:sz w:val="18"/>
                            <w:szCs w:val="18"/>
                          </w:rPr>
                          <w:t>A</w:t>
                        </w:r>
                        <w:r w:rsidRPr="000F7198">
                          <w:rPr>
                            <w:rFonts w:hint="eastAsia"/>
                            <w:color w:val="000000" w:themeColor="text1"/>
                            <w:sz w:val="18"/>
                            <w:szCs w:val="18"/>
                          </w:rPr>
                          <w:t>(</w:t>
                        </w:r>
                        <w:r w:rsidRPr="000F7198">
                          <w:rPr>
                            <w:rFonts w:hint="eastAsia"/>
                            <w:i/>
                            <w:color w:val="000000" w:themeColor="text1"/>
                            <w:sz w:val="18"/>
                            <w:szCs w:val="18"/>
                          </w:rPr>
                          <w:t>H</w:t>
                        </w:r>
                        <w:r w:rsidRPr="000F7198">
                          <w:rPr>
                            <w:rFonts w:hint="eastAsia"/>
                            <w:color w:val="000000" w:themeColor="text1"/>
                            <w:sz w:val="18"/>
                            <w:szCs w:val="18"/>
                            <w:vertAlign w:val="subscript"/>
                          </w:rPr>
                          <w:t>2</w:t>
                        </w:r>
                        <w:r w:rsidRPr="000F7198">
                          <w:rPr>
                            <w:rFonts w:hint="eastAsia"/>
                            <w:color w:val="000000" w:themeColor="text1"/>
                            <w:sz w:val="20"/>
                            <w:szCs w:val="18"/>
                            <w:vertAlign w:val="superscript"/>
                          </w:rPr>
                          <w:t>-</w:t>
                        </w:r>
                        <w:r w:rsidRPr="000F7198">
                          <w:rPr>
                            <w:rFonts w:hint="eastAsia"/>
                            <w:color w:val="000000" w:themeColor="text1"/>
                            <w:sz w:val="18"/>
                            <w:szCs w:val="18"/>
                          </w:rPr>
                          <w:t>)</w:t>
                        </w:r>
                        <w:r w:rsidRPr="000F7198">
                          <w:rPr>
                            <w:rFonts w:hint="eastAsia"/>
                            <w:color w:val="000000" w:themeColor="text1"/>
                            <w:sz w:val="18"/>
                            <w:szCs w:val="18"/>
                            <w:vertAlign w:val="superscript"/>
                          </w:rPr>
                          <w:t xml:space="preserve"> </w:t>
                        </w:r>
                        <w:r w:rsidRPr="000F7198">
                          <w:rPr>
                            <w:rFonts w:hint="eastAsia"/>
                            <w:i/>
                            <w:color w:val="000000" w:themeColor="text1"/>
                            <w:sz w:val="18"/>
                            <w:szCs w:val="18"/>
                            <w:vertAlign w:val="superscript"/>
                          </w:rPr>
                          <w:t xml:space="preserve">    </w:t>
                        </w:r>
                        <w:r w:rsidRPr="000F7198">
                          <w:rPr>
                            <w:rFonts w:hint="eastAsia"/>
                            <w:i/>
                            <w:color w:val="000000" w:themeColor="text1"/>
                            <w:sz w:val="18"/>
                            <w:szCs w:val="18"/>
                          </w:rPr>
                          <w:t>G</w:t>
                        </w:r>
                        <w:r w:rsidRPr="000F7198">
                          <w:rPr>
                            <w:rFonts w:hint="eastAsia"/>
                            <w:color w:val="000000" w:themeColor="text1"/>
                            <w:sz w:val="18"/>
                            <w:szCs w:val="18"/>
                          </w:rPr>
                          <w:t>(</w:t>
                        </w:r>
                        <w:r w:rsidRPr="000F7198">
                          <w:rPr>
                            <w:rFonts w:hint="eastAsia"/>
                            <w:i/>
                            <w:color w:val="000000" w:themeColor="text1"/>
                            <w:sz w:val="18"/>
                            <w:szCs w:val="18"/>
                          </w:rPr>
                          <w:t>H</w:t>
                        </w:r>
                        <w:r w:rsidRPr="000F7198">
                          <w:rPr>
                            <w:rFonts w:hint="eastAsia"/>
                            <w:color w:val="000000" w:themeColor="text1"/>
                            <w:sz w:val="18"/>
                            <w:szCs w:val="18"/>
                            <w:vertAlign w:val="subscript"/>
                          </w:rPr>
                          <w:t>3</w:t>
                        </w:r>
                        <w:r w:rsidRPr="000F7198">
                          <w:rPr>
                            <w:rFonts w:hint="eastAsia"/>
                            <w:color w:val="000000" w:themeColor="text1"/>
                            <w:sz w:val="20"/>
                            <w:szCs w:val="18"/>
                            <w:vertAlign w:val="superscript"/>
                          </w:rPr>
                          <w:t>-</w:t>
                        </w:r>
                        <w:r w:rsidRPr="000F7198">
                          <w:rPr>
                            <w:rFonts w:hint="eastAsia"/>
                            <w:color w:val="000000" w:themeColor="text1"/>
                            <w:sz w:val="18"/>
                            <w:szCs w:val="18"/>
                          </w:rPr>
                          <w:t>)</w:t>
                        </w:r>
                        <w:r w:rsidRPr="000F7198">
                          <w:rPr>
                            <w:rFonts w:hint="eastAsia"/>
                            <w:color w:val="000000" w:themeColor="text1"/>
                            <w:sz w:val="18"/>
                            <w:szCs w:val="18"/>
                            <w:vertAlign w:val="superscript"/>
                          </w:rPr>
                          <w:t xml:space="preserve"> </w:t>
                        </w:r>
                        <w:r w:rsidRPr="000F7198">
                          <w:rPr>
                            <w:rFonts w:hint="eastAsia"/>
                            <w:color w:val="000000" w:themeColor="text1"/>
                            <w:sz w:val="18"/>
                            <w:szCs w:val="18"/>
                          </w:rPr>
                          <w:t xml:space="preserve">     </w:t>
                        </w:r>
                        <w:r w:rsidRPr="000F7198">
                          <w:rPr>
                            <w:rFonts w:hint="eastAsia"/>
                            <w:i/>
                            <w:color w:val="000000" w:themeColor="text1"/>
                            <w:sz w:val="18"/>
                            <w:szCs w:val="18"/>
                          </w:rPr>
                          <w:t>B</w:t>
                        </w:r>
                        <w:r w:rsidRPr="000F7198">
                          <w:rPr>
                            <w:rFonts w:hint="eastAsia"/>
                            <w:color w:val="000000" w:themeColor="text1"/>
                            <w:sz w:val="18"/>
                            <w:szCs w:val="18"/>
                          </w:rPr>
                          <w:t>(</w:t>
                        </w:r>
                        <w:r w:rsidRPr="000F7198">
                          <w:rPr>
                            <w:rFonts w:hint="eastAsia"/>
                            <w:i/>
                            <w:color w:val="000000" w:themeColor="text1"/>
                            <w:sz w:val="18"/>
                            <w:szCs w:val="18"/>
                          </w:rPr>
                          <w:t>H</w:t>
                        </w:r>
                        <w:r w:rsidRPr="000F7198">
                          <w:rPr>
                            <w:rFonts w:hint="eastAsia"/>
                            <w:color w:val="000000" w:themeColor="text1"/>
                            <w:sz w:val="18"/>
                            <w:szCs w:val="18"/>
                            <w:vertAlign w:val="subscript"/>
                          </w:rPr>
                          <w:t>4</w:t>
                        </w:r>
                        <w:r w:rsidRPr="000F7198">
                          <w:rPr>
                            <w:rFonts w:hint="eastAsia"/>
                            <w:color w:val="000000" w:themeColor="text1"/>
                            <w:sz w:val="18"/>
                            <w:szCs w:val="18"/>
                          </w:rPr>
                          <w:t>)</w:t>
                        </w:r>
                        <w:r w:rsidRPr="000F7198">
                          <w:rPr>
                            <w:rFonts w:hint="eastAsia"/>
                            <w:color w:val="000000" w:themeColor="text1"/>
                            <w:sz w:val="18"/>
                            <w:szCs w:val="18"/>
                            <w:vertAlign w:val="superscript"/>
                          </w:rPr>
                          <w:t xml:space="preserve"> </w:t>
                        </w:r>
                        <w:r w:rsidRPr="000F7198">
                          <w:rPr>
                            <w:rFonts w:hint="eastAsia"/>
                            <w:color w:val="000000" w:themeColor="text1"/>
                            <w:sz w:val="18"/>
                            <w:szCs w:val="18"/>
                          </w:rPr>
                          <w:t xml:space="preserve">  </w:t>
                        </w:r>
                        <w:r w:rsidRPr="000F7198">
                          <w:rPr>
                            <w:rFonts w:hint="eastAsia"/>
                            <w:i/>
                            <w:color w:val="000000" w:themeColor="text1"/>
                            <w:sz w:val="18"/>
                            <w:szCs w:val="18"/>
                          </w:rPr>
                          <w:t>G</w:t>
                        </w:r>
                        <w:r w:rsidRPr="000F7198">
                          <w:rPr>
                            <w:rFonts w:hint="eastAsia"/>
                            <w:color w:val="000000" w:themeColor="text1"/>
                            <w:sz w:val="18"/>
                            <w:szCs w:val="18"/>
                          </w:rPr>
                          <w:t>(</w:t>
                        </w:r>
                        <w:r w:rsidRPr="000F7198">
                          <w:rPr>
                            <w:rFonts w:hint="eastAsia"/>
                            <w:i/>
                            <w:color w:val="000000" w:themeColor="text1"/>
                            <w:sz w:val="18"/>
                            <w:szCs w:val="18"/>
                          </w:rPr>
                          <w:t>H</w:t>
                        </w:r>
                        <w:r w:rsidRPr="000F7198">
                          <w:rPr>
                            <w:rFonts w:hint="eastAsia"/>
                            <w:color w:val="000000" w:themeColor="text1"/>
                            <w:sz w:val="18"/>
                            <w:szCs w:val="18"/>
                            <w:vertAlign w:val="subscript"/>
                          </w:rPr>
                          <w:t>3</w:t>
                        </w:r>
                        <w:r w:rsidRPr="000F7198">
                          <w:rPr>
                            <w:rFonts w:hint="eastAsia"/>
                            <w:color w:val="000000" w:themeColor="text1"/>
                            <w:sz w:val="18"/>
                            <w:szCs w:val="18"/>
                            <w:vertAlign w:val="superscript"/>
                          </w:rPr>
                          <w:t>+</w:t>
                        </w:r>
                        <w:r w:rsidRPr="000F7198">
                          <w:rPr>
                            <w:rFonts w:hint="eastAsia"/>
                            <w:color w:val="000000" w:themeColor="text1"/>
                            <w:sz w:val="18"/>
                            <w:szCs w:val="18"/>
                          </w:rPr>
                          <w:t>)</w:t>
                        </w:r>
                        <w:r w:rsidRPr="000F7198">
                          <w:rPr>
                            <w:rFonts w:hint="eastAsia"/>
                            <w:color w:val="000000" w:themeColor="text1"/>
                            <w:sz w:val="18"/>
                            <w:szCs w:val="18"/>
                            <w:vertAlign w:val="superscript"/>
                          </w:rPr>
                          <w:t xml:space="preserve"> </w:t>
                        </w:r>
                        <w:r w:rsidRPr="000F7198">
                          <w:rPr>
                            <w:rFonts w:hint="eastAsia"/>
                            <w:i/>
                            <w:color w:val="000000" w:themeColor="text1"/>
                            <w:sz w:val="18"/>
                            <w:szCs w:val="18"/>
                          </w:rPr>
                          <w:t xml:space="preserve">  A</w:t>
                        </w:r>
                        <w:r w:rsidRPr="000F7198">
                          <w:rPr>
                            <w:rFonts w:hint="eastAsia"/>
                            <w:color w:val="000000" w:themeColor="text1"/>
                            <w:sz w:val="18"/>
                            <w:szCs w:val="18"/>
                          </w:rPr>
                          <w:t>(</w:t>
                        </w:r>
                        <w:r w:rsidRPr="000F7198">
                          <w:rPr>
                            <w:rFonts w:hint="eastAsia"/>
                            <w:i/>
                            <w:color w:val="000000" w:themeColor="text1"/>
                            <w:sz w:val="18"/>
                            <w:szCs w:val="18"/>
                          </w:rPr>
                          <w:t>H</w:t>
                        </w:r>
                        <w:r w:rsidRPr="000F7198">
                          <w:rPr>
                            <w:rFonts w:hint="eastAsia"/>
                            <w:i/>
                            <w:color w:val="000000" w:themeColor="text1"/>
                            <w:sz w:val="18"/>
                            <w:szCs w:val="18"/>
                            <w:vertAlign w:val="subscript"/>
                          </w:rPr>
                          <w:t>2</w:t>
                        </w:r>
                        <w:r w:rsidRPr="000F7198">
                          <w:rPr>
                            <w:rFonts w:hint="eastAsia"/>
                            <w:color w:val="000000" w:themeColor="text1"/>
                            <w:sz w:val="18"/>
                            <w:szCs w:val="18"/>
                            <w:vertAlign w:val="superscript"/>
                          </w:rPr>
                          <w:t>+</w:t>
                        </w:r>
                        <w:r w:rsidRPr="000F7198">
                          <w:rPr>
                            <w:rFonts w:hint="eastAsia"/>
                            <w:color w:val="000000" w:themeColor="text1"/>
                            <w:sz w:val="18"/>
                            <w:szCs w:val="18"/>
                          </w:rPr>
                          <w:t>)</w:t>
                        </w:r>
                        <w:r w:rsidRPr="000F7198">
                          <w:rPr>
                            <w:rFonts w:hint="eastAsia"/>
                            <w:color w:val="000000" w:themeColor="text1"/>
                            <w:sz w:val="18"/>
                            <w:szCs w:val="18"/>
                            <w:vertAlign w:val="superscript"/>
                          </w:rPr>
                          <w:t xml:space="preserve"> </w:t>
                        </w:r>
                        <w:r w:rsidRPr="000F7198">
                          <w:rPr>
                            <w:rFonts w:hint="eastAsia"/>
                            <w:i/>
                            <w:color w:val="000000" w:themeColor="text1"/>
                            <w:sz w:val="18"/>
                            <w:szCs w:val="18"/>
                          </w:rPr>
                          <w:t xml:space="preserve">    W</w:t>
                        </w:r>
                        <w:r w:rsidRPr="000F7198">
                          <w:rPr>
                            <w:rFonts w:hint="eastAsia"/>
                            <w:color w:val="000000" w:themeColor="text1"/>
                            <w:sz w:val="18"/>
                            <w:szCs w:val="18"/>
                          </w:rPr>
                          <w:t>(</w:t>
                        </w:r>
                        <w:r w:rsidRPr="000F7198">
                          <w:rPr>
                            <w:rFonts w:hint="eastAsia"/>
                            <w:i/>
                            <w:color w:val="000000" w:themeColor="text1"/>
                            <w:sz w:val="18"/>
                            <w:szCs w:val="18"/>
                          </w:rPr>
                          <w:t>H</w:t>
                        </w:r>
                        <w:r w:rsidRPr="000F7198">
                          <w:rPr>
                            <w:rFonts w:hint="eastAsia"/>
                            <w:color w:val="000000" w:themeColor="text1"/>
                            <w:sz w:val="18"/>
                            <w:szCs w:val="18"/>
                            <w:vertAlign w:val="subscript"/>
                          </w:rPr>
                          <w:t>1</w:t>
                        </w:r>
                        <w:r w:rsidRPr="000F7198">
                          <w:rPr>
                            <w:rFonts w:hint="eastAsia"/>
                            <w:color w:val="000000" w:themeColor="text1"/>
                            <w:sz w:val="18"/>
                            <w:szCs w:val="18"/>
                            <w:vertAlign w:val="superscript"/>
                          </w:rPr>
                          <w:t>+</w:t>
                        </w:r>
                        <w:r w:rsidRPr="000F7198">
                          <w:rPr>
                            <w:rFonts w:hint="eastAsia"/>
                            <w:color w:val="000000" w:themeColor="text1"/>
                            <w:sz w:val="18"/>
                            <w:szCs w:val="18"/>
                          </w:rPr>
                          <w:t>)</w:t>
                        </w:r>
                      </w:p>
                    </w:txbxContent>
                  </v:textbox>
                </v:shape>
                <v:line id="Line 7" o:spid="_x0000_s1210" style="position:absolute;visibility:visible;mso-wrap-style:square" from="11849,3987" to="11855,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GSQMQAAADcAAAADwAAAGRycy9kb3ducmV2LnhtbERPy2rCQBTdF/yH4Qru6kSFtERHEUtB&#10;uyj1Abq8Zq5JNHMnzEyT9O87i0KXh/NerHpTi5acrywrmIwTEMS51RUXCk7H9+dXED4ga6wtk4If&#10;8rBaDp4WmGnb8Z7aQyhEDGGfoYIyhCaT0uclGfRj2xBH7madwRChK6R22MVwU8tpkqTSYMWxocSG&#10;NiXlj8O3UfA5+0rb9e5j25936TV/218v984pNRr26zmIQH34F/+5t1rByzS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ZJAxAAAANwAAAAPAAAAAAAAAAAA&#10;AAAAAKECAABkcnMvZG93bnJldi54bWxQSwUGAAAAAAQABAD5AAAAkgMAAAAA&#10;"/>
                <v:line id="Line 8" o:spid="_x0000_s1211" style="position:absolute;visibility:visible;mso-wrap-style:square" from="27590,4051" to="27597,4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328cAAADcAAAADwAAAGRycy9kb3ducmV2LnhtbESPQWvCQBSE7wX/w/IKvdVNLaQ1uopY&#10;CtpDUSvo8Zl9JtHs27C7TdJ/3y0UPA4z8w0znfemFi05X1lW8DRMQBDnVldcKNh/vT++gvABWWNt&#10;mRT8kIf5bHA3xUzbjrfU7kIhIoR9hgrKEJpMSp+XZNAPbUMcvbN1BkOUrpDaYRfhppajJEmlwYrj&#10;QokNLUvKr7tvo+DzeZO2i/XHqj+s01P+tj0dL51T6uG+X0xABOrDLfzfXmkFL6M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PTfbxwAAANwAAAAPAAAAAAAA&#10;AAAAAAAAAKECAABkcnMvZG93bnJldi54bWxQSwUGAAAAAAQABAD5AAAAlQMAAAAA&#10;"/>
                <v:line id="Line 9" o:spid="_x0000_s1212" style="position:absolute;visibility:visible;mso-wrap-style:square" from="7061,3987" to="7067,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4Im8MAAADcAAAADwAAAGRycy9kb3ducmV2LnhtbERPy2rCQBTdC/7DcIXudNIKsaSOIi0F&#10;7UJ8gS6vmdskbeZOmJkm8e+dhdDl4bzny97UoiXnK8sKnicJCOLc6ooLBafj5/gVhA/IGmvLpOBG&#10;HpaL4WCOmbYd76k9hELEEPYZKihDaDIpfV6SQT+xDXHkvq0zGCJ0hdQOuxhuavmSJKk0WHFsKLGh&#10;95Ly38OfUbCd7tJ2tfla9+dNes0/9tfLT+eUehr1qzcQgfrwL36411rBbB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eCJvDAAAA3AAAAA8AAAAAAAAAAAAA&#10;AAAAoQIAAGRycy9kb3ducmV2LnhtbFBLBQYAAAAABAAEAPkAAACRAwAAAAA=&#10;"/>
                <v:line id="Line 10" o:spid="_x0000_s1213" style="position:absolute;visibility:visible;mso-wrap-style:square" from="32931,4127" to="32937,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tAMYAAADcAAAADwAAAGRycy9kb3ducmV2LnhtbESPQWvCQBSE74L/YXmCN91YIZX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SrQDGAAAA3AAAAA8AAAAAAAAA&#10;AAAAAAAAoQIAAGRycy9kb3ducmV2LnhtbFBLBQYAAAAABAAEAPkAAACUAwAAAAA=&#10;"/>
                <v:line id="Line 11" o:spid="_x0000_s1214" style="position:absolute;visibility:visible;mso-wrap-style:square" from="2311,3987" to="2317,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zd8YAAADcAAAADwAAAGRycy9kb3ducmV2LnhtbESPQWvCQBSE70L/w/IKvemmCqmkriIt&#10;BfUgVQvt8Zl9JrHZt2F3TeK/7xYEj8PMfMPMFr2pRUvOV5YVPI8SEMS51RUXCr4OH8MpCB+QNdaW&#10;ScGVPCzmD4MZZtp2vKN2HwoRIewzVFCG0GRS+rwkg35kG+LonawzGKJ0hdQOuwg3tRwnSSoNVhwX&#10;SmzoraT8d38xCraTz7Rdrjer/nudHvP33fHn3Dmlnh775SuIQH24h2/tlVbwMh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AM3fGAAAA3AAAAA8AAAAAAAAA&#10;AAAAAAAAoQIAAGRycy9kb3ducmV2LnhtbFBLBQYAAAAABAAEAPkAAACUAwAAAAA=&#10;"/>
                <v:shape id="Text Box 12" o:spid="_x0000_s1215" type="#_x0000_t202" style="position:absolute;left:628;top:5448;width:37370;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OcQA&#10;AADcAAAADwAAAGRycy9kb3ducmV2LnhtbESPQYvCMBSE78L+h/AWvIimKuhSjbKru+BBD7ri+dE8&#10;22LzUpJo6783guBxmJlvmPmyNZW4kfOlZQXDQQKCOLO65FzB8f+v/wXCB2SNlWVScCcPy8VHZ46p&#10;tg3v6XYIuYgQ9ikqKEKoUyl9VpBBP7A1cfTO1hkMUbpcaodNhJtKjpJkIg2WHBcKrGlVUHY5XI2C&#10;ydpdmz2veuvj7xZ3dT46/dxPSnU/2+8ZiEBteIdf7Y1WMB2P4X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SIDnEAAAA3AAAAA8AAAAAAAAAAAAAAAAAmAIAAGRycy9k&#10;b3ducmV2LnhtbFBLBQYAAAAABAAEAPUAAACJAwAAAAA=&#10;" stroked="f">
                  <v:textbox inset="0,0,0,0">
                    <w:txbxContent>
                      <w:p w:rsidR="000442C0" w:rsidRPr="0023609E" w:rsidRDefault="000442C0" w:rsidP="00E162B0">
                        <w:pPr>
                          <w:ind w:firstLineChars="100" w:firstLine="180"/>
                          <w:rPr>
                            <w:sz w:val="18"/>
                            <w:szCs w:val="18"/>
                          </w:rPr>
                        </w:pPr>
                        <w:r w:rsidRPr="0023609E">
                          <w:rPr>
                            <w:rFonts w:hint="eastAsia"/>
                            <w:sz w:val="18"/>
                            <w:szCs w:val="18"/>
                          </w:rPr>
                          <w:t>90</w:t>
                        </w:r>
                        <w:r w:rsidRPr="0023609E">
                          <w:rPr>
                            <w:rFonts w:hint="eastAsia"/>
                            <w:sz w:val="18"/>
                            <w:szCs w:val="18"/>
                            <w:vertAlign w:val="superscript"/>
                          </w:rPr>
                          <w:t xml:space="preserve">        </w:t>
                        </w:r>
                        <w:r w:rsidRPr="0023609E">
                          <w:rPr>
                            <w:rFonts w:hint="eastAsia"/>
                            <w:sz w:val="18"/>
                            <w:szCs w:val="18"/>
                          </w:rPr>
                          <w:t xml:space="preserve">100  </w:t>
                        </w:r>
                        <w:r w:rsidRPr="0023609E">
                          <w:rPr>
                            <w:rFonts w:hint="eastAsia"/>
                            <w:sz w:val="18"/>
                            <w:szCs w:val="18"/>
                            <w:vertAlign w:val="superscript"/>
                          </w:rPr>
                          <w:t xml:space="preserve">     </w:t>
                        </w:r>
                        <w:r w:rsidRPr="0023609E">
                          <w:rPr>
                            <w:rFonts w:hint="eastAsia"/>
                            <w:sz w:val="18"/>
                            <w:szCs w:val="18"/>
                          </w:rPr>
                          <w:t xml:space="preserve"> 110      </w:t>
                        </w:r>
                        <w:proofErr w:type="gramStart"/>
                        <w:r w:rsidRPr="0023609E">
                          <w:rPr>
                            <w:rFonts w:hint="eastAsia"/>
                            <w:sz w:val="18"/>
                            <w:szCs w:val="18"/>
                          </w:rPr>
                          <w:t xml:space="preserve">120  </w:t>
                        </w:r>
                        <w:r>
                          <w:rPr>
                            <w:rFonts w:hint="eastAsia"/>
                            <w:sz w:val="18"/>
                            <w:szCs w:val="18"/>
                          </w:rPr>
                          <w:t>125</w:t>
                        </w:r>
                        <w:proofErr w:type="gramEnd"/>
                        <w:r>
                          <w:rPr>
                            <w:rFonts w:hint="eastAsia"/>
                            <w:sz w:val="18"/>
                            <w:szCs w:val="18"/>
                          </w:rPr>
                          <w:t xml:space="preserve">  130     </w:t>
                        </w:r>
                        <w:r w:rsidRPr="0023609E">
                          <w:rPr>
                            <w:rFonts w:hint="eastAsia"/>
                            <w:sz w:val="18"/>
                            <w:szCs w:val="18"/>
                          </w:rPr>
                          <w:t xml:space="preserve">135   </w:t>
                        </w:r>
                        <w:r>
                          <w:rPr>
                            <w:rFonts w:hint="eastAsia"/>
                            <w:sz w:val="18"/>
                            <w:szCs w:val="18"/>
                          </w:rPr>
                          <w:t xml:space="preserve">  </w:t>
                        </w:r>
                        <w:r w:rsidRPr="0023609E">
                          <w:rPr>
                            <w:rFonts w:hint="eastAsia"/>
                            <w:sz w:val="18"/>
                            <w:szCs w:val="18"/>
                          </w:rPr>
                          <w:t xml:space="preserve"> 144</w:t>
                        </w:r>
                      </w:p>
                      <w:p w:rsidR="000442C0" w:rsidRPr="00245450" w:rsidRDefault="000442C0" w:rsidP="00E162B0">
                        <w:pPr>
                          <w:ind w:firstLineChars="100" w:firstLine="180"/>
                          <w:rPr>
                            <w:i/>
                            <w:sz w:val="18"/>
                            <w:szCs w:val="18"/>
                          </w:rPr>
                        </w:pPr>
                        <w:r>
                          <w:rPr>
                            <w:i/>
                            <w:sz w:val="18"/>
                            <w:szCs w:val="18"/>
                          </w:rPr>
                          <w:t>h</w:t>
                        </w:r>
                        <w:r w:rsidRPr="00245450">
                          <w:rPr>
                            <w:rFonts w:hint="eastAsia"/>
                            <w:sz w:val="18"/>
                            <w:szCs w:val="18"/>
                            <w:vertAlign w:val="subscript"/>
                          </w:rPr>
                          <w:t>1</w:t>
                        </w:r>
                        <w:proofErr w:type="gramStart"/>
                        <w:r w:rsidRPr="00245450">
                          <w:rPr>
                            <w:rFonts w:hint="eastAsia"/>
                            <w:sz w:val="18"/>
                            <w:szCs w:val="18"/>
                            <w:vertAlign w:val="subscript"/>
                          </w:rPr>
                          <w:t>,4</w:t>
                        </w:r>
                        <w:proofErr w:type="gramEnd"/>
                        <w:r>
                          <w:rPr>
                            <w:rFonts w:hint="eastAsia"/>
                            <w:sz w:val="18"/>
                            <w:szCs w:val="18"/>
                          </w:rPr>
                          <w:t xml:space="preserve">     </w:t>
                        </w:r>
                        <w:r>
                          <w:rPr>
                            <w:i/>
                            <w:sz w:val="18"/>
                            <w:szCs w:val="18"/>
                          </w:rPr>
                          <w:t>h</w:t>
                        </w:r>
                        <w:r>
                          <w:rPr>
                            <w:rFonts w:hint="eastAsia"/>
                            <w:sz w:val="18"/>
                            <w:szCs w:val="18"/>
                            <w:vertAlign w:val="subscript"/>
                          </w:rPr>
                          <w:t>2</w:t>
                        </w:r>
                        <w:r w:rsidRPr="00245450">
                          <w:rPr>
                            <w:rFonts w:hint="eastAsia"/>
                            <w:sz w:val="18"/>
                            <w:szCs w:val="18"/>
                            <w:vertAlign w:val="subscript"/>
                          </w:rPr>
                          <w:t>,4</w:t>
                        </w:r>
                        <w:r>
                          <w:rPr>
                            <w:rFonts w:hint="eastAsia"/>
                            <w:sz w:val="18"/>
                            <w:szCs w:val="18"/>
                          </w:rPr>
                          <w:t xml:space="preserve">       </w:t>
                        </w:r>
                        <w:r>
                          <w:rPr>
                            <w:i/>
                            <w:sz w:val="18"/>
                            <w:szCs w:val="18"/>
                          </w:rPr>
                          <w:t>h</w:t>
                        </w:r>
                        <w:r>
                          <w:rPr>
                            <w:rFonts w:hint="eastAsia"/>
                            <w:sz w:val="18"/>
                            <w:szCs w:val="18"/>
                            <w:vertAlign w:val="subscript"/>
                          </w:rPr>
                          <w:t>3</w:t>
                        </w:r>
                        <w:r w:rsidRPr="00245450">
                          <w:rPr>
                            <w:rFonts w:hint="eastAsia"/>
                            <w:sz w:val="18"/>
                            <w:szCs w:val="18"/>
                            <w:vertAlign w:val="subscript"/>
                          </w:rPr>
                          <w:t>,4</w:t>
                        </w:r>
                        <w:r>
                          <w:rPr>
                            <w:rFonts w:hint="eastAsia"/>
                            <w:sz w:val="18"/>
                            <w:szCs w:val="18"/>
                          </w:rPr>
                          <w:t xml:space="preserve">        </w:t>
                        </w:r>
                        <w:r>
                          <w:rPr>
                            <w:i/>
                            <w:sz w:val="18"/>
                            <w:szCs w:val="18"/>
                          </w:rPr>
                          <w:t>h</w:t>
                        </w:r>
                        <w:r>
                          <w:rPr>
                            <w:rFonts w:hint="eastAsia"/>
                            <w:sz w:val="18"/>
                            <w:szCs w:val="18"/>
                            <w:vertAlign w:val="subscript"/>
                          </w:rPr>
                          <w:t>4</w:t>
                        </w:r>
                        <w:r w:rsidRPr="00245450">
                          <w:rPr>
                            <w:rFonts w:hint="eastAsia"/>
                            <w:sz w:val="18"/>
                            <w:szCs w:val="18"/>
                            <w:vertAlign w:val="subscript"/>
                          </w:rPr>
                          <w:t>,4</w:t>
                        </w:r>
                        <w:r>
                          <w:rPr>
                            <w:rFonts w:hint="eastAsia"/>
                            <w:sz w:val="18"/>
                            <w:szCs w:val="18"/>
                          </w:rPr>
                          <w:t xml:space="preserve">     </w:t>
                        </w:r>
                        <w:r>
                          <w:rPr>
                            <w:i/>
                            <w:sz w:val="18"/>
                            <w:szCs w:val="18"/>
                          </w:rPr>
                          <w:t>h</w:t>
                        </w:r>
                        <w:r>
                          <w:rPr>
                            <w:rFonts w:hint="eastAsia"/>
                            <w:sz w:val="18"/>
                            <w:szCs w:val="18"/>
                            <w:vertAlign w:val="subscript"/>
                          </w:rPr>
                          <w:t>5</w:t>
                        </w:r>
                        <w:r w:rsidRPr="00245450">
                          <w:rPr>
                            <w:rFonts w:hint="eastAsia"/>
                            <w:sz w:val="18"/>
                            <w:szCs w:val="18"/>
                            <w:vertAlign w:val="subscript"/>
                          </w:rPr>
                          <w:t>,4</w:t>
                        </w:r>
                        <w:r>
                          <w:rPr>
                            <w:rFonts w:hint="eastAsia"/>
                            <w:sz w:val="18"/>
                            <w:szCs w:val="18"/>
                          </w:rPr>
                          <w:t xml:space="preserve">      </w:t>
                        </w:r>
                        <w:r>
                          <w:rPr>
                            <w:i/>
                            <w:sz w:val="18"/>
                            <w:szCs w:val="18"/>
                          </w:rPr>
                          <w:t>h</w:t>
                        </w:r>
                        <w:r>
                          <w:rPr>
                            <w:rFonts w:hint="eastAsia"/>
                            <w:sz w:val="18"/>
                            <w:szCs w:val="18"/>
                            <w:vertAlign w:val="subscript"/>
                          </w:rPr>
                          <w:t>6</w:t>
                        </w:r>
                        <w:r w:rsidRPr="00245450">
                          <w:rPr>
                            <w:rFonts w:hint="eastAsia"/>
                            <w:sz w:val="18"/>
                            <w:szCs w:val="18"/>
                            <w:vertAlign w:val="subscript"/>
                          </w:rPr>
                          <w:t>,4</w:t>
                        </w:r>
                        <w:r>
                          <w:rPr>
                            <w:rFonts w:hint="eastAsia"/>
                            <w:sz w:val="18"/>
                            <w:szCs w:val="18"/>
                          </w:rPr>
                          <w:t xml:space="preserve">      </w:t>
                        </w:r>
                        <w:r>
                          <w:rPr>
                            <w:i/>
                            <w:sz w:val="18"/>
                            <w:szCs w:val="18"/>
                          </w:rPr>
                          <w:t>h</w:t>
                        </w:r>
                        <w:r>
                          <w:rPr>
                            <w:rFonts w:hint="eastAsia"/>
                            <w:sz w:val="18"/>
                            <w:szCs w:val="18"/>
                            <w:vertAlign w:val="subscript"/>
                          </w:rPr>
                          <w:t>7</w:t>
                        </w:r>
                        <w:r w:rsidRPr="00245450">
                          <w:rPr>
                            <w:rFonts w:hint="eastAsia"/>
                            <w:sz w:val="18"/>
                            <w:szCs w:val="18"/>
                            <w:vertAlign w:val="subscript"/>
                          </w:rPr>
                          <w:t>,4</w:t>
                        </w:r>
                      </w:p>
                      <w:p w:rsidR="000442C0" w:rsidRPr="00245450" w:rsidRDefault="000442C0" w:rsidP="00E162B0">
                        <w:pPr>
                          <w:ind w:firstLineChars="100" w:firstLine="180"/>
                          <w:rPr>
                            <w:i/>
                            <w:sz w:val="18"/>
                            <w:szCs w:val="18"/>
                          </w:rPr>
                        </w:pPr>
                      </w:p>
                      <w:p w:rsidR="000442C0" w:rsidRPr="00245450" w:rsidRDefault="000442C0" w:rsidP="00E162B0">
                        <w:pPr>
                          <w:ind w:firstLineChars="100" w:firstLine="180"/>
                          <w:rPr>
                            <w:i/>
                            <w:sz w:val="18"/>
                            <w:szCs w:val="18"/>
                          </w:rPr>
                        </w:pPr>
                      </w:p>
                    </w:txbxContent>
                  </v:textbox>
                </v:shape>
                <v:line id="Line 13" o:spid="_x0000_s1216" style="position:absolute;visibility:visible;mso-wrap-style:square" from="1358,4629" to="38030,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3eDMQAAADcAAAADwAAAGRycy9kb3ducmV2LnhtbESPQWsCMRSE70L/Q3iF3jSrlapbo0gX&#10;wYMV1NLz6+Z1s3TzsmzSNf57Uyh4HGa+GWa5jrYRPXW+dqxgPMpAEJdO11wp+Dhvh3MQPiBrbByT&#10;git5WK8eBkvMtbvwkfpTqEQqYZ+jAhNCm0vpS0MW/ci1xMn7dp3FkGRXSd3hJZXbRk6y7EVarDkt&#10;GGzpzVD5c/q1CmamOMqZLPbnQ9HX40V8j59fC6WeHuPmFUSgGO7hf3qnE/c8hb8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3d4MxAAAANwAAAAPAAAAAAAAAAAA&#10;AAAAAKECAABkcnMvZG93bnJldi54bWxQSwUGAAAAAAQABAD5AAAAkgMAAAAA&#10;">
                  <v:stroke endarrow="block"/>
                </v:line>
                <v:line id="Line 4" o:spid="_x0000_s1217" style="position:absolute;visibility:visible;mso-wrap-style:square" from="19790,4128" to="19802,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xnVsQAAADcAAAADwAAAGRycy9kb3ducmV2LnhtbESP0WrCQBRE3wX/YbmCb7qJliCpmyCi&#10;UCiUGv2A2+xtErp7N2S3Jv37bqHg4zAzZ5h9OVkj7jT4zrGCdJ2AIK6d7rhRcLueVzsQPiBrNI5J&#10;wQ95KIv5bI+5diNf6F6FRkQI+xwVtCH0uZS+bsmiX7ueOHqfbrAYohwaqQccI9wauUmSTFrsOC60&#10;2NOxpfqr+rYKxvfqPL29Om1v7ph1Jks/tiej1HIxHZ5BBJrCI/zfftEKNukT/J2JR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nGdWxAAAANwAAAAPAAAAAAAAAAAA&#10;AAAAAKECAABkcnMvZG93bnJldi54bWxQSwUGAAAAAAQABAD5AAAAkgMAAAAA&#10;" strokeweight="1.25pt"/>
                <w10:anchorlock/>
              </v:group>
            </w:pict>
          </mc:Fallback>
        </mc:AlternateContent>
      </w:r>
    </w:p>
    <w:p w:rsidR="00E162B0" w:rsidRPr="00981244" w:rsidRDefault="00E162B0" w:rsidP="00287175">
      <w:pPr>
        <w:widowControl/>
        <w:jc w:val="center"/>
        <w:rPr>
          <w:color w:val="000000" w:themeColor="text1"/>
          <w:sz w:val="18"/>
          <w:szCs w:val="18"/>
        </w:rPr>
      </w:pPr>
      <w:r w:rsidRPr="00981244">
        <w:rPr>
          <w:b/>
          <w:color w:val="000000" w:themeColor="text1"/>
          <w:sz w:val="18"/>
          <w:szCs w:val="18"/>
        </w:rPr>
        <w:t>Fig</w:t>
      </w:r>
      <w:r w:rsidR="00C20FBD" w:rsidRPr="00981244">
        <w:rPr>
          <w:rFonts w:hint="eastAsia"/>
          <w:b/>
          <w:color w:val="000000" w:themeColor="text1"/>
          <w:sz w:val="18"/>
          <w:szCs w:val="18"/>
        </w:rPr>
        <w:t>.</w:t>
      </w:r>
      <w:r w:rsidRPr="00981244">
        <w:rPr>
          <w:b/>
          <w:color w:val="000000" w:themeColor="text1"/>
          <w:sz w:val="18"/>
          <w:szCs w:val="18"/>
        </w:rPr>
        <w:t xml:space="preserve"> </w:t>
      </w:r>
      <w:r w:rsidRPr="00981244">
        <w:rPr>
          <w:rFonts w:hint="eastAsia"/>
          <w:b/>
          <w:color w:val="000000" w:themeColor="text1"/>
          <w:sz w:val="18"/>
          <w:szCs w:val="18"/>
        </w:rPr>
        <w:t>1</w:t>
      </w:r>
      <w:r w:rsidR="007D1BB4" w:rsidRPr="00981244">
        <w:rPr>
          <w:rFonts w:hint="eastAsia"/>
          <w:b/>
          <w:color w:val="000000" w:themeColor="text1"/>
          <w:sz w:val="18"/>
          <w:szCs w:val="18"/>
        </w:rPr>
        <w:t>9</w:t>
      </w:r>
      <w:r w:rsidR="003E56A1" w:rsidRPr="00981244">
        <w:rPr>
          <w:rFonts w:hint="eastAsia"/>
          <w:b/>
          <w:color w:val="000000" w:themeColor="text1"/>
          <w:sz w:val="18"/>
          <w:szCs w:val="18"/>
        </w:rPr>
        <w:t>.</w:t>
      </w:r>
      <w:r w:rsidRPr="00981244">
        <w:rPr>
          <w:rFonts w:hint="eastAsia"/>
          <w:color w:val="000000" w:themeColor="text1"/>
          <w:sz w:val="18"/>
          <w:szCs w:val="18"/>
        </w:rPr>
        <w:t xml:space="preserve"> </w:t>
      </w:r>
      <w:r w:rsidRPr="00981244">
        <w:rPr>
          <w:color w:val="000000" w:themeColor="text1"/>
          <w:sz w:val="18"/>
          <w:szCs w:val="18"/>
        </w:rPr>
        <w:t xml:space="preserve">Relationship </w:t>
      </w:r>
      <w:r w:rsidR="00C20FBD" w:rsidRPr="00981244">
        <w:rPr>
          <w:color w:val="000000" w:themeColor="text1"/>
          <w:sz w:val="18"/>
          <w:szCs w:val="18"/>
        </w:rPr>
        <w:t>between</w:t>
      </w:r>
      <w:r w:rsidRPr="00981244">
        <w:rPr>
          <w:color w:val="000000" w:themeColor="text1"/>
          <w:sz w:val="18"/>
          <w:szCs w:val="18"/>
        </w:rPr>
        <w:t xml:space="preserve"> </w:t>
      </w:r>
      <w:r w:rsidR="00676216" w:rsidRPr="00981244">
        <w:rPr>
          <w:rFonts w:hint="eastAsia"/>
          <w:color w:val="000000" w:themeColor="text1"/>
          <w:sz w:val="18"/>
          <w:szCs w:val="18"/>
        </w:rPr>
        <w:t>v</w:t>
      </w:r>
      <w:r w:rsidRPr="00981244">
        <w:rPr>
          <w:color w:val="000000" w:themeColor="text1"/>
          <w:sz w:val="18"/>
          <w:szCs w:val="18"/>
        </w:rPr>
        <w:t xml:space="preserve">alues </w:t>
      </w:r>
      <w:r w:rsidRPr="00981244">
        <w:rPr>
          <w:rFonts w:hint="eastAsia"/>
          <w:color w:val="000000" w:themeColor="text1"/>
          <w:sz w:val="18"/>
          <w:szCs w:val="18"/>
        </w:rPr>
        <w:t xml:space="preserve">of </w:t>
      </w:r>
      <w:r w:rsidRPr="00981244">
        <w:rPr>
          <w:rFonts w:hint="eastAsia"/>
          <w:i/>
          <w:color w:val="000000" w:themeColor="text1"/>
          <w:sz w:val="18"/>
          <w:szCs w:val="18"/>
        </w:rPr>
        <w:t>e</w:t>
      </w:r>
      <w:r w:rsidRPr="00981244">
        <w:rPr>
          <w:rFonts w:hint="eastAsia"/>
          <w:color w:val="000000" w:themeColor="text1"/>
          <w:sz w:val="18"/>
          <w:szCs w:val="18"/>
          <w:vertAlign w:val="subscript"/>
        </w:rPr>
        <w:t>4</w:t>
      </w:r>
      <w:r w:rsidRPr="00981244">
        <w:rPr>
          <w:color w:val="000000" w:themeColor="text1"/>
          <w:sz w:val="18"/>
          <w:szCs w:val="18"/>
        </w:rPr>
        <w:t xml:space="preserve"> and </w:t>
      </w:r>
      <w:r w:rsidRPr="00981244">
        <w:rPr>
          <w:rFonts w:hint="eastAsia"/>
          <w:color w:val="000000" w:themeColor="text1"/>
          <w:sz w:val="18"/>
          <w:szCs w:val="18"/>
        </w:rPr>
        <w:t xml:space="preserve">its </w:t>
      </w:r>
      <w:r w:rsidR="00676216" w:rsidRPr="00981244">
        <w:rPr>
          <w:rFonts w:hint="eastAsia"/>
          <w:color w:val="000000" w:themeColor="text1"/>
          <w:sz w:val="18"/>
          <w:szCs w:val="18"/>
        </w:rPr>
        <w:t>f</w:t>
      </w:r>
      <w:r w:rsidRPr="00981244">
        <w:rPr>
          <w:color w:val="000000" w:themeColor="text1"/>
          <w:sz w:val="18"/>
          <w:szCs w:val="18"/>
        </w:rPr>
        <w:t xml:space="preserve">rame of </w:t>
      </w:r>
      <w:r w:rsidR="00676216" w:rsidRPr="00981244">
        <w:rPr>
          <w:rFonts w:hint="eastAsia"/>
          <w:color w:val="000000" w:themeColor="text1"/>
          <w:sz w:val="18"/>
          <w:szCs w:val="18"/>
        </w:rPr>
        <w:t>d</w:t>
      </w:r>
      <w:r w:rsidRPr="00981244">
        <w:rPr>
          <w:color w:val="000000" w:themeColor="text1"/>
          <w:sz w:val="18"/>
          <w:szCs w:val="18"/>
        </w:rPr>
        <w:t>iscernment</w:t>
      </w:r>
    </w:p>
    <w:p w:rsidR="00E162B0" w:rsidRPr="00981244" w:rsidRDefault="00E162B0" w:rsidP="00287175">
      <w:pPr>
        <w:widowControl/>
        <w:rPr>
          <w:color w:val="000000" w:themeColor="text1"/>
          <w:sz w:val="20"/>
          <w:szCs w:val="20"/>
        </w:rPr>
      </w:pPr>
    </w:p>
    <w:p w:rsidR="00287175" w:rsidRPr="00981244" w:rsidRDefault="00E162B0" w:rsidP="00287175">
      <w:pPr>
        <w:widowControl/>
        <w:rPr>
          <w:color w:val="000000" w:themeColor="text1"/>
          <w:sz w:val="20"/>
          <w:szCs w:val="20"/>
        </w:rPr>
      </w:pPr>
      <w:r w:rsidRPr="00981244">
        <w:rPr>
          <w:rFonts w:hint="eastAsia"/>
          <w:color w:val="000000" w:themeColor="text1"/>
          <w:sz w:val="20"/>
          <w:szCs w:val="20"/>
        </w:rPr>
        <w:t xml:space="preserve">Based on </w:t>
      </w:r>
      <w:r w:rsidR="00C20FBD" w:rsidRPr="00981244">
        <w:rPr>
          <w:rFonts w:hint="eastAsia"/>
          <w:color w:val="000000" w:themeColor="text1"/>
          <w:sz w:val="20"/>
          <w:szCs w:val="20"/>
        </w:rPr>
        <w:t>T</w:t>
      </w:r>
      <w:r w:rsidRPr="00981244">
        <w:rPr>
          <w:rFonts w:hint="eastAsia"/>
          <w:color w:val="000000" w:themeColor="text1"/>
          <w:sz w:val="20"/>
          <w:szCs w:val="20"/>
        </w:rPr>
        <w:t xml:space="preserve">able </w:t>
      </w:r>
      <w:r w:rsidR="00342552" w:rsidRPr="00981244">
        <w:rPr>
          <w:rFonts w:hint="eastAsia"/>
          <w:color w:val="000000" w:themeColor="text1"/>
          <w:sz w:val="20"/>
          <w:szCs w:val="20"/>
        </w:rPr>
        <w:t>6</w:t>
      </w:r>
      <w:r w:rsidRPr="00981244">
        <w:rPr>
          <w:rFonts w:hint="eastAsia"/>
          <w:color w:val="000000" w:themeColor="text1"/>
          <w:sz w:val="20"/>
          <w:szCs w:val="20"/>
        </w:rPr>
        <w:t xml:space="preserve">, the assessed values of the four quantitative attributes could be </w:t>
      </w:r>
      <w:r w:rsidRPr="00981244">
        <w:rPr>
          <w:color w:val="000000" w:themeColor="text1"/>
          <w:sz w:val="20"/>
          <w:szCs w:val="20"/>
        </w:rPr>
        <w:t>transformed</w:t>
      </w:r>
      <w:r w:rsidRPr="00981244">
        <w:rPr>
          <w:rFonts w:hint="eastAsia"/>
          <w:color w:val="000000" w:themeColor="text1"/>
          <w:sz w:val="20"/>
          <w:szCs w:val="20"/>
        </w:rPr>
        <w:t xml:space="preserve"> to belief degrees on the four evaluation grades which are shown in</w:t>
      </w:r>
      <w:r w:rsidR="00C20FBD" w:rsidRPr="00981244">
        <w:rPr>
          <w:rFonts w:hint="eastAsia"/>
          <w:color w:val="000000" w:themeColor="text1"/>
          <w:sz w:val="20"/>
          <w:szCs w:val="20"/>
        </w:rPr>
        <w:t xml:space="preserve"> T</w:t>
      </w:r>
      <w:r w:rsidR="00342552" w:rsidRPr="00981244">
        <w:rPr>
          <w:rFonts w:hint="eastAsia"/>
          <w:color w:val="000000" w:themeColor="text1"/>
          <w:sz w:val="20"/>
          <w:szCs w:val="20"/>
        </w:rPr>
        <w:t>able 7</w:t>
      </w:r>
      <w:r w:rsidRPr="00981244">
        <w:rPr>
          <w:rFonts w:hint="eastAsia"/>
          <w:color w:val="000000" w:themeColor="text1"/>
          <w:sz w:val="20"/>
          <w:szCs w:val="20"/>
        </w:rPr>
        <w:t>.</w:t>
      </w:r>
    </w:p>
    <w:p w:rsidR="00E162B0" w:rsidRPr="00981244" w:rsidRDefault="00E162B0" w:rsidP="00287175">
      <w:pPr>
        <w:widowControl/>
        <w:jc w:val="center"/>
        <w:rPr>
          <w:color w:val="000000" w:themeColor="text1"/>
          <w:sz w:val="18"/>
          <w:szCs w:val="20"/>
        </w:rPr>
      </w:pPr>
      <w:r w:rsidRPr="00981244">
        <w:rPr>
          <w:rFonts w:hint="eastAsia"/>
          <w:b/>
          <w:color w:val="000000" w:themeColor="text1"/>
          <w:sz w:val="18"/>
          <w:szCs w:val="20"/>
        </w:rPr>
        <w:t>Table</w:t>
      </w:r>
      <w:r w:rsidRPr="00981244">
        <w:rPr>
          <w:b/>
          <w:color w:val="000000" w:themeColor="text1"/>
          <w:sz w:val="18"/>
          <w:szCs w:val="20"/>
        </w:rPr>
        <w:t xml:space="preserve"> </w:t>
      </w:r>
      <w:r w:rsidR="00342552" w:rsidRPr="00981244">
        <w:rPr>
          <w:rFonts w:hint="eastAsia"/>
          <w:b/>
          <w:color w:val="000000" w:themeColor="text1"/>
          <w:sz w:val="18"/>
          <w:szCs w:val="20"/>
        </w:rPr>
        <w:t>7</w:t>
      </w:r>
      <w:r w:rsidRPr="00981244">
        <w:rPr>
          <w:rFonts w:hint="eastAsia"/>
          <w:color w:val="000000" w:themeColor="text1"/>
          <w:sz w:val="18"/>
          <w:szCs w:val="20"/>
        </w:rPr>
        <w:t xml:space="preserve"> Belief </w:t>
      </w:r>
      <w:r w:rsidR="00676216" w:rsidRPr="00981244">
        <w:rPr>
          <w:rFonts w:hint="eastAsia"/>
          <w:color w:val="000000" w:themeColor="text1"/>
          <w:sz w:val="18"/>
          <w:szCs w:val="20"/>
        </w:rPr>
        <w:t>d</w:t>
      </w:r>
      <w:r w:rsidRPr="00981244">
        <w:rPr>
          <w:rFonts w:hint="eastAsia"/>
          <w:color w:val="000000" w:themeColor="text1"/>
          <w:sz w:val="18"/>
          <w:szCs w:val="20"/>
        </w:rPr>
        <w:t xml:space="preserve">egrees of </w:t>
      </w:r>
      <w:r w:rsidR="00676216" w:rsidRPr="00981244">
        <w:rPr>
          <w:rFonts w:hint="eastAsia"/>
          <w:color w:val="000000" w:themeColor="text1"/>
          <w:sz w:val="18"/>
          <w:szCs w:val="20"/>
        </w:rPr>
        <w:t>a</w:t>
      </w:r>
      <w:r w:rsidRPr="00981244">
        <w:rPr>
          <w:rFonts w:hint="eastAsia"/>
          <w:color w:val="000000" w:themeColor="text1"/>
          <w:sz w:val="18"/>
          <w:szCs w:val="20"/>
        </w:rPr>
        <w:t xml:space="preserve">ttributes after </w:t>
      </w:r>
      <w:r w:rsidR="00676216" w:rsidRPr="00981244">
        <w:rPr>
          <w:rFonts w:hint="eastAsia"/>
          <w:color w:val="000000" w:themeColor="text1"/>
          <w:sz w:val="18"/>
          <w:szCs w:val="20"/>
        </w:rPr>
        <w:t>t</w:t>
      </w:r>
      <w:r w:rsidRPr="00981244">
        <w:rPr>
          <w:rFonts w:hint="eastAsia"/>
          <w:color w:val="000000" w:themeColor="text1"/>
          <w:sz w:val="18"/>
          <w:szCs w:val="20"/>
        </w:rPr>
        <w:t>ransformation</w:t>
      </w:r>
    </w:p>
    <w:tbl>
      <w:tblPr>
        <w:tblW w:w="7312" w:type="dxa"/>
        <w:jc w:val="center"/>
        <w:tblInd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2834"/>
        <w:gridCol w:w="1356"/>
        <w:gridCol w:w="1495"/>
      </w:tblGrid>
      <w:tr w:rsidR="00981244" w:rsidRPr="00981244" w:rsidTr="00A654BE">
        <w:trPr>
          <w:jc w:val="center"/>
        </w:trPr>
        <w:tc>
          <w:tcPr>
            <w:tcW w:w="1627" w:type="dxa"/>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Type of attribute</w:t>
            </w:r>
          </w:p>
        </w:tc>
        <w:tc>
          <w:tcPr>
            <w:tcW w:w="2834"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Attribute</w:t>
            </w:r>
          </w:p>
        </w:tc>
        <w:tc>
          <w:tcPr>
            <w:tcW w:w="1356"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House A</w:t>
            </w:r>
          </w:p>
        </w:tc>
        <w:tc>
          <w:tcPr>
            <w:tcW w:w="1495"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House B</w:t>
            </w:r>
          </w:p>
        </w:tc>
      </w:tr>
      <w:tr w:rsidR="00981244" w:rsidRPr="00981244" w:rsidTr="00A654BE">
        <w:trPr>
          <w:trHeight w:val="174"/>
          <w:jc w:val="center"/>
        </w:trPr>
        <w:tc>
          <w:tcPr>
            <w:tcW w:w="1627" w:type="dxa"/>
          </w:tcPr>
          <w:p w:rsidR="00E162B0" w:rsidRPr="00981244" w:rsidRDefault="001D6B78" w:rsidP="00F32295">
            <w:pPr>
              <w:widowControl/>
              <w:jc w:val="center"/>
              <w:rPr>
                <w:color w:val="000000" w:themeColor="text1"/>
                <w:sz w:val="18"/>
                <w:szCs w:val="18"/>
              </w:rPr>
            </w:pPr>
            <w:r w:rsidRPr="00981244">
              <w:rPr>
                <w:rFonts w:hint="eastAsia"/>
                <w:color w:val="000000" w:themeColor="text1"/>
                <w:sz w:val="18"/>
                <w:szCs w:val="18"/>
              </w:rPr>
              <w:t>CA</w:t>
            </w:r>
          </w:p>
        </w:tc>
        <w:tc>
          <w:tcPr>
            <w:tcW w:w="2834"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Price (CNY)</w:t>
            </w:r>
          </w:p>
        </w:tc>
        <w:tc>
          <w:tcPr>
            <w:tcW w:w="1356"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(W,0.5; A,0.5)</w:t>
            </w:r>
          </w:p>
        </w:tc>
        <w:tc>
          <w:tcPr>
            <w:tcW w:w="1495"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(G,0.8; B,0.2)</w:t>
            </w:r>
          </w:p>
        </w:tc>
      </w:tr>
      <w:tr w:rsidR="00981244" w:rsidRPr="00981244" w:rsidTr="00A654BE">
        <w:trPr>
          <w:jc w:val="center"/>
        </w:trPr>
        <w:tc>
          <w:tcPr>
            <w:tcW w:w="1627" w:type="dxa"/>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qualitative</w:t>
            </w:r>
          </w:p>
        </w:tc>
        <w:tc>
          <w:tcPr>
            <w:tcW w:w="2834"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Position of building</w:t>
            </w:r>
          </w:p>
        </w:tc>
        <w:tc>
          <w:tcPr>
            <w:tcW w:w="1356"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(G,1.0)</w:t>
            </w:r>
          </w:p>
        </w:tc>
        <w:tc>
          <w:tcPr>
            <w:tcW w:w="1495"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(A,1.0)</w:t>
            </w:r>
          </w:p>
        </w:tc>
      </w:tr>
      <w:tr w:rsidR="00981244" w:rsidRPr="00981244" w:rsidTr="00A654BE">
        <w:trPr>
          <w:jc w:val="center"/>
        </w:trPr>
        <w:tc>
          <w:tcPr>
            <w:tcW w:w="1627" w:type="dxa"/>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qualitative</w:t>
            </w:r>
          </w:p>
        </w:tc>
        <w:tc>
          <w:tcPr>
            <w:tcW w:w="2834"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Safety</w:t>
            </w:r>
          </w:p>
        </w:tc>
        <w:tc>
          <w:tcPr>
            <w:tcW w:w="1356"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(B,1.0)</w:t>
            </w:r>
          </w:p>
        </w:tc>
        <w:tc>
          <w:tcPr>
            <w:tcW w:w="1495"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(A,1.0)</w:t>
            </w:r>
          </w:p>
        </w:tc>
      </w:tr>
      <w:tr w:rsidR="00981244" w:rsidRPr="00981244" w:rsidTr="00A654BE">
        <w:trPr>
          <w:jc w:val="center"/>
        </w:trPr>
        <w:tc>
          <w:tcPr>
            <w:tcW w:w="1627" w:type="dxa"/>
          </w:tcPr>
          <w:p w:rsidR="00E162B0" w:rsidRPr="00981244" w:rsidRDefault="001D6B78" w:rsidP="00F32295">
            <w:pPr>
              <w:widowControl/>
              <w:jc w:val="center"/>
              <w:rPr>
                <w:color w:val="000000" w:themeColor="text1"/>
                <w:sz w:val="18"/>
                <w:szCs w:val="18"/>
              </w:rPr>
            </w:pPr>
            <w:r w:rsidRPr="00981244">
              <w:rPr>
                <w:rFonts w:hint="eastAsia"/>
                <w:color w:val="000000" w:themeColor="text1"/>
                <w:sz w:val="18"/>
                <w:szCs w:val="18"/>
              </w:rPr>
              <w:t>FIA</w:t>
            </w:r>
          </w:p>
        </w:tc>
        <w:tc>
          <w:tcPr>
            <w:tcW w:w="2834" w:type="dxa"/>
            <w:vAlign w:val="center"/>
          </w:tcPr>
          <w:p w:rsidR="00E162B0" w:rsidRPr="00981244" w:rsidRDefault="00E162B0" w:rsidP="00A654BE">
            <w:pPr>
              <w:widowControl/>
              <w:jc w:val="center"/>
              <w:rPr>
                <w:color w:val="000000" w:themeColor="text1"/>
                <w:sz w:val="18"/>
                <w:szCs w:val="18"/>
              </w:rPr>
            </w:pPr>
            <w:r w:rsidRPr="00981244">
              <w:rPr>
                <w:rFonts w:hint="eastAsia"/>
                <w:color w:val="000000" w:themeColor="text1"/>
                <w:sz w:val="18"/>
                <w:szCs w:val="18"/>
              </w:rPr>
              <w:t>A</w:t>
            </w:r>
            <w:r w:rsidRPr="00981244">
              <w:rPr>
                <w:color w:val="000000" w:themeColor="text1"/>
                <w:sz w:val="18"/>
                <w:szCs w:val="18"/>
              </w:rPr>
              <w:t xml:space="preserve">rea of </w:t>
            </w:r>
            <w:r w:rsidRPr="00981244">
              <w:rPr>
                <w:rFonts w:hint="eastAsia"/>
                <w:color w:val="000000" w:themeColor="text1"/>
                <w:sz w:val="18"/>
                <w:szCs w:val="18"/>
              </w:rPr>
              <w:t xml:space="preserve">housing (square </w:t>
            </w:r>
            <w:r w:rsidRPr="00981244">
              <w:rPr>
                <w:color w:val="000000" w:themeColor="text1"/>
                <w:sz w:val="18"/>
                <w:szCs w:val="18"/>
              </w:rPr>
              <w:t>meter</w:t>
            </w:r>
            <w:r w:rsidRPr="00981244">
              <w:rPr>
                <w:rFonts w:hint="eastAsia"/>
                <w:color w:val="000000" w:themeColor="text1"/>
                <w:sz w:val="18"/>
                <w:szCs w:val="18"/>
              </w:rPr>
              <w:t>)</w:t>
            </w:r>
          </w:p>
        </w:tc>
        <w:tc>
          <w:tcPr>
            <w:tcW w:w="1356"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(A,0.6; G,0.4)</w:t>
            </w:r>
          </w:p>
        </w:tc>
        <w:tc>
          <w:tcPr>
            <w:tcW w:w="1495"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(G,1.0)</w:t>
            </w:r>
          </w:p>
        </w:tc>
      </w:tr>
      <w:tr w:rsidR="00981244" w:rsidRPr="00981244" w:rsidTr="00A654BE">
        <w:trPr>
          <w:jc w:val="center"/>
        </w:trPr>
        <w:tc>
          <w:tcPr>
            <w:tcW w:w="1627" w:type="dxa"/>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qualitative</w:t>
            </w:r>
          </w:p>
        </w:tc>
        <w:tc>
          <w:tcPr>
            <w:tcW w:w="2834" w:type="dxa"/>
            <w:vAlign w:val="center"/>
          </w:tcPr>
          <w:p w:rsidR="00E162B0" w:rsidRPr="00981244" w:rsidRDefault="00E162B0" w:rsidP="00F32295">
            <w:pPr>
              <w:widowControl/>
              <w:jc w:val="center"/>
              <w:rPr>
                <w:color w:val="000000" w:themeColor="text1"/>
                <w:sz w:val="18"/>
                <w:szCs w:val="18"/>
              </w:rPr>
            </w:pPr>
            <w:r w:rsidRPr="00981244">
              <w:rPr>
                <w:color w:val="000000" w:themeColor="text1"/>
                <w:sz w:val="18"/>
                <w:szCs w:val="18"/>
              </w:rPr>
              <w:t>R</w:t>
            </w:r>
            <w:r w:rsidRPr="00981244">
              <w:rPr>
                <w:rFonts w:hint="eastAsia"/>
                <w:color w:val="000000" w:themeColor="text1"/>
                <w:sz w:val="18"/>
                <w:szCs w:val="18"/>
              </w:rPr>
              <w:t>eputation of developer</w:t>
            </w:r>
          </w:p>
        </w:tc>
        <w:tc>
          <w:tcPr>
            <w:tcW w:w="1356"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(A,1.0)</w:t>
            </w:r>
          </w:p>
        </w:tc>
        <w:tc>
          <w:tcPr>
            <w:tcW w:w="1495"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(G,1.0)</w:t>
            </w:r>
          </w:p>
        </w:tc>
      </w:tr>
      <w:tr w:rsidR="00981244" w:rsidRPr="00981244" w:rsidTr="00A654BE">
        <w:trPr>
          <w:trHeight w:val="195"/>
          <w:jc w:val="center"/>
        </w:trPr>
        <w:tc>
          <w:tcPr>
            <w:tcW w:w="1627" w:type="dxa"/>
          </w:tcPr>
          <w:p w:rsidR="00E162B0" w:rsidRPr="00981244" w:rsidRDefault="001D6B78" w:rsidP="00F32295">
            <w:pPr>
              <w:widowControl/>
              <w:jc w:val="center"/>
              <w:rPr>
                <w:color w:val="000000" w:themeColor="text1"/>
                <w:sz w:val="18"/>
                <w:szCs w:val="18"/>
              </w:rPr>
            </w:pPr>
            <w:r w:rsidRPr="00981244">
              <w:rPr>
                <w:rFonts w:hint="eastAsia"/>
                <w:color w:val="000000" w:themeColor="text1"/>
                <w:sz w:val="18"/>
                <w:szCs w:val="18"/>
              </w:rPr>
              <w:t>FIA</w:t>
            </w:r>
          </w:p>
        </w:tc>
        <w:tc>
          <w:tcPr>
            <w:tcW w:w="2834" w:type="dxa"/>
            <w:vAlign w:val="center"/>
          </w:tcPr>
          <w:p w:rsidR="00E162B0" w:rsidRPr="00981244" w:rsidRDefault="00E162B0" w:rsidP="00F32295">
            <w:pPr>
              <w:widowControl/>
              <w:jc w:val="center"/>
              <w:rPr>
                <w:color w:val="000000" w:themeColor="text1"/>
                <w:sz w:val="18"/>
                <w:szCs w:val="18"/>
              </w:rPr>
            </w:pPr>
            <w:r w:rsidRPr="00981244">
              <w:rPr>
                <w:color w:val="000000" w:themeColor="text1"/>
                <w:sz w:val="18"/>
                <w:szCs w:val="18"/>
              </w:rPr>
              <w:t>Story</w:t>
            </w:r>
            <w:r w:rsidRPr="00981244">
              <w:rPr>
                <w:rFonts w:hint="eastAsia"/>
                <w:color w:val="000000" w:themeColor="text1"/>
                <w:sz w:val="18"/>
                <w:szCs w:val="18"/>
              </w:rPr>
              <w:t xml:space="preserve"> of house</w:t>
            </w:r>
          </w:p>
        </w:tc>
        <w:tc>
          <w:tcPr>
            <w:tcW w:w="1356"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(A,0.5;G,0.5))</w:t>
            </w:r>
          </w:p>
        </w:tc>
        <w:tc>
          <w:tcPr>
            <w:tcW w:w="1495"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(G,0.67;B,0.33)</w:t>
            </w:r>
          </w:p>
        </w:tc>
      </w:tr>
      <w:tr w:rsidR="00981244" w:rsidRPr="00981244" w:rsidTr="00A654BE">
        <w:trPr>
          <w:jc w:val="center"/>
        </w:trPr>
        <w:tc>
          <w:tcPr>
            <w:tcW w:w="1627" w:type="dxa"/>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qualitative</w:t>
            </w:r>
          </w:p>
        </w:tc>
        <w:tc>
          <w:tcPr>
            <w:tcW w:w="2834"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School district</w:t>
            </w:r>
          </w:p>
        </w:tc>
        <w:tc>
          <w:tcPr>
            <w:tcW w:w="1356"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(A,1.0)</w:t>
            </w:r>
          </w:p>
        </w:tc>
        <w:tc>
          <w:tcPr>
            <w:tcW w:w="1495"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(G,1.0)</w:t>
            </w:r>
          </w:p>
        </w:tc>
      </w:tr>
      <w:tr w:rsidR="00981244" w:rsidRPr="00981244" w:rsidTr="00A654BE">
        <w:trPr>
          <w:trHeight w:val="289"/>
          <w:jc w:val="center"/>
        </w:trPr>
        <w:tc>
          <w:tcPr>
            <w:tcW w:w="1627" w:type="dxa"/>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qualitative</w:t>
            </w:r>
          </w:p>
        </w:tc>
        <w:tc>
          <w:tcPr>
            <w:tcW w:w="2834" w:type="dxa"/>
            <w:vAlign w:val="center"/>
          </w:tcPr>
          <w:p w:rsidR="00E162B0" w:rsidRPr="00981244" w:rsidRDefault="00502046" w:rsidP="00F32295">
            <w:pPr>
              <w:widowControl/>
              <w:jc w:val="center"/>
              <w:rPr>
                <w:color w:val="000000" w:themeColor="text1"/>
                <w:sz w:val="18"/>
                <w:szCs w:val="18"/>
              </w:rPr>
            </w:pPr>
            <w:r w:rsidRPr="00981244">
              <w:rPr>
                <w:rFonts w:hint="eastAsia"/>
                <w:color w:val="000000" w:themeColor="text1"/>
                <w:sz w:val="18"/>
                <w:szCs w:val="18"/>
              </w:rPr>
              <w:t>Suitab</w:t>
            </w:r>
            <w:r w:rsidRPr="00981244">
              <w:rPr>
                <w:color w:val="000000" w:themeColor="text1"/>
                <w:sz w:val="18"/>
                <w:szCs w:val="18"/>
              </w:rPr>
              <w:t>ility</w:t>
            </w:r>
            <w:r w:rsidRPr="00981244">
              <w:rPr>
                <w:rFonts w:hint="eastAsia"/>
                <w:color w:val="000000" w:themeColor="text1"/>
                <w:sz w:val="18"/>
                <w:szCs w:val="18"/>
              </w:rPr>
              <w:t xml:space="preserve"> </w:t>
            </w:r>
            <w:r w:rsidR="00E162B0" w:rsidRPr="00981244">
              <w:rPr>
                <w:rFonts w:hint="eastAsia"/>
                <w:color w:val="000000" w:themeColor="text1"/>
                <w:sz w:val="18"/>
                <w:szCs w:val="18"/>
              </w:rPr>
              <w:t>of living</w:t>
            </w:r>
          </w:p>
        </w:tc>
        <w:tc>
          <w:tcPr>
            <w:tcW w:w="1356"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(B,1.0)</w:t>
            </w:r>
          </w:p>
        </w:tc>
        <w:tc>
          <w:tcPr>
            <w:tcW w:w="1495"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(G,1.0)</w:t>
            </w:r>
          </w:p>
        </w:tc>
      </w:tr>
      <w:tr w:rsidR="00981244" w:rsidRPr="00981244" w:rsidTr="00A654BE">
        <w:trPr>
          <w:trHeight w:val="289"/>
          <w:jc w:val="center"/>
        </w:trPr>
        <w:tc>
          <w:tcPr>
            <w:tcW w:w="1627" w:type="dxa"/>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lastRenderedPageBreak/>
              <w:t>qualitative</w:t>
            </w:r>
          </w:p>
        </w:tc>
        <w:tc>
          <w:tcPr>
            <w:tcW w:w="2834"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 xml:space="preserve">Brand of </w:t>
            </w:r>
            <w:r w:rsidRPr="00981244">
              <w:rPr>
                <w:color w:val="000000" w:themeColor="text1"/>
                <w:sz w:val="18"/>
                <w:szCs w:val="18"/>
              </w:rPr>
              <w:t>elevator</w:t>
            </w:r>
          </w:p>
        </w:tc>
        <w:tc>
          <w:tcPr>
            <w:tcW w:w="1356"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(G,1.0)</w:t>
            </w:r>
          </w:p>
        </w:tc>
        <w:tc>
          <w:tcPr>
            <w:tcW w:w="1495"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(G,1.0)</w:t>
            </w:r>
          </w:p>
        </w:tc>
      </w:tr>
      <w:tr w:rsidR="00981244" w:rsidRPr="00981244" w:rsidTr="00A654BE">
        <w:trPr>
          <w:trHeight w:val="289"/>
          <w:jc w:val="center"/>
        </w:trPr>
        <w:tc>
          <w:tcPr>
            <w:tcW w:w="1627" w:type="dxa"/>
          </w:tcPr>
          <w:p w:rsidR="00E162B0" w:rsidRPr="00981244" w:rsidRDefault="001D6B78" w:rsidP="00F32295">
            <w:pPr>
              <w:widowControl/>
              <w:jc w:val="center"/>
              <w:rPr>
                <w:color w:val="000000" w:themeColor="text1"/>
                <w:sz w:val="18"/>
                <w:szCs w:val="18"/>
              </w:rPr>
            </w:pPr>
            <w:r w:rsidRPr="00981244">
              <w:rPr>
                <w:rFonts w:hint="eastAsia"/>
                <w:color w:val="000000" w:themeColor="text1"/>
                <w:sz w:val="18"/>
                <w:szCs w:val="18"/>
              </w:rPr>
              <w:t>DIA</w:t>
            </w:r>
          </w:p>
        </w:tc>
        <w:tc>
          <w:tcPr>
            <w:tcW w:w="2834"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 xml:space="preserve">Distance to gas station or </w:t>
            </w:r>
            <w:r w:rsidRPr="00981244">
              <w:rPr>
                <w:color w:val="000000" w:themeColor="text1"/>
                <w:sz w:val="18"/>
                <w:szCs w:val="18"/>
              </w:rPr>
              <w:t>high voltage transmission line</w:t>
            </w:r>
            <w:r w:rsidRPr="00981244">
              <w:rPr>
                <w:rFonts w:hint="eastAsia"/>
                <w:color w:val="000000" w:themeColor="text1"/>
                <w:sz w:val="18"/>
                <w:szCs w:val="18"/>
              </w:rPr>
              <w:t xml:space="preserve"> (km)</w:t>
            </w:r>
          </w:p>
        </w:tc>
        <w:tc>
          <w:tcPr>
            <w:tcW w:w="1356"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(G,0.33;B,0.67)</w:t>
            </w:r>
          </w:p>
        </w:tc>
        <w:tc>
          <w:tcPr>
            <w:tcW w:w="1495"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(B,1.0)</w:t>
            </w:r>
          </w:p>
        </w:tc>
      </w:tr>
    </w:tbl>
    <w:p w:rsidR="00E162B0" w:rsidRPr="00981244" w:rsidRDefault="00E162B0" w:rsidP="00E162B0">
      <w:pPr>
        <w:widowControl/>
        <w:rPr>
          <w:color w:val="000000" w:themeColor="text1"/>
          <w:sz w:val="20"/>
          <w:szCs w:val="20"/>
        </w:rPr>
      </w:pPr>
    </w:p>
    <w:p w:rsidR="00E162B0" w:rsidRPr="00981244" w:rsidRDefault="00E162B0" w:rsidP="00287175">
      <w:pPr>
        <w:widowControl/>
        <w:ind w:firstLine="289"/>
        <w:rPr>
          <w:color w:val="000000" w:themeColor="text1"/>
          <w:sz w:val="20"/>
          <w:szCs w:val="20"/>
        </w:rPr>
      </w:pPr>
      <w:r w:rsidRPr="00981244">
        <w:rPr>
          <w:color w:val="000000" w:themeColor="text1"/>
          <w:sz w:val="20"/>
          <w:szCs w:val="20"/>
        </w:rPr>
        <w:t>T</w:t>
      </w:r>
      <w:r w:rsidRPr="00981244">
        <w:rPr>
          <w:rFonts w:hint="eastAsia"/>
          <w:color w:val="000000" w:themeColor="text1"/>
          <w:sz w:val="20"/>
          <w:szCs w:val="20"/>
        </w:rPr>
        <w:t xml:space="preserve">he weights of attributes in this example are supposed to be equal. Then the aggregated belief degrees </w:t>
      </w:r>
      <w:r w:rsidRPr="00981244">
        <w:rPr>
          <w:color w:val="000000" w:themeColor="text1"/>
          <w:sz w:val="20"/>
          <w:szCs w:val="20"/>
        </w:rPr>
        <w:t>for</w:t>
      </w:r>
      <w:r w:rsidRPr="00981244">
        <w:rPr>
          <w:rFonts w:hint="eastAsia"/>
          <w:color w:val="000000" w:themeColor="text1"/>
          <w:sz w:val="20"/>
          <w:szCs w:val="20"/>
        </w:rPr>
        <w:t xml:space="preserve"> the two houses </w:t>
      </w:r>
      <w:r w:rsidRPr="00981244">
        <w:rPr>
          <w:color w:val="000000" w:themeColor="text1"/>
          <w:sz w:val="20"/>
          <w:szCs w:val="20"/>
        </w:rPr>
        <w:t>can</w:t>
      </w:r>
      <w:r w:rsidRPr="00981244">
        <w:rPr>
          <w:rFonts w:hint="eastAsia"/>
          <w:color w:val="000000" w:themeColor="text1"/>
          <w:sz w:val="20"/>
          <w:szCs w:val="20"/>
        </w:rPr>
        <w:t xml:space="preserve"> be </w:t>
      </w:r>
      <w:r w:rsidRPr="00981244">
        <w:rPr>
          <w:color w:val="000000" w:themeColor="text1"/>
          <w:sz w:val="20"/>
          <w:szCs w:val="20"/>
        </w:rPr>
        <w:t>generated</w:t>
      </w:r>
      <w:r w:rsidRPr="00981244">
        <w:rPr>
          <w:rFonts w:hint="eastAsia"/>
          <w:color w:val="000000" w:themeColor="text1"/>
          <w:sz w:val="20"/>
          <w:szCs w:val="20"/>
        </w:rPr>
        <w:t xml:space="preserve"> by </w:t>
      </w:r>
      <w:r w:rsidRPr="00981244">
        <w:rPr>
          <w:color w:val="000000" w:themeColor="text1"/>
          <w:sz w:val="20"/>
          <w:szCs w:val="20"/>
        </w:rPr>
        <w:t xml:space="preserve">applying </w:t>
      </w:r>
      <w:r w:rsidRPr="00981244">
        <w:rPr>
          <w:rFonts w:hint="eastAsia"/>
          <w:color w:val="000000" w:themeColor="text1"/>
          <w:sz w:val="20"/>
          <w:szCs w:val="20"/>
        </w:rPr>
        <w:t>the ER algorithm</w:t>
      </w:r>
      <w:r w:rsidRPr="00981244">
        <w:rPr>
          <w:color w:val="000000" w:themeColor="text1"/>
          <w:sz w:val="20"/>
          <w:szCs w:val="20"/>
        </w:rPr>
        <w:t>,</w:t>
      </w:r>
      <w:r w:rsidRPr="00981244">
        <w:rPr>
          <w:rFonts w:hint="eastAsia"/>
          <w:color w:val="000000" w:themeColor="text1"/>
          <w:sz w:val="20"/>
          <w:szCs w:val="20"/>
        </w:rPr>
        <w:t xml:space="preserve"> which are shown in </w:t>
      </w:r>
      <w:r w:rsidR="00C20FBD" w:rsidRPr="00981244">
        <w:rPr>
          <w:rFonts w:hint="eastAsia"/>
          <w:color w:val="000000" w:themeColor="text1"/>
          <w:sz w:val="20"/>
          <w:szCs w:val="20"/>
        </w:rPr>
        <w:t>T</w:t>
      </w:r>
      <w:r w:rsidRPr="00981244">
        <w:rPr>
          <w:rFonts w:hint="eastAsia"/>
          <w:color w:val="000000" w:themeColor="text1"/>
          <w:sz w:val="20"/>
          <w:szCs w:val="20"/>
        </w:rPr>
        <w:t xml:space="preserve">able </w:t>
      </w:r>
      <w:r w:rsidR="00342552" w:rsidRPr="00981244">
        <w:rPr>
          <w:rFonts w:hint="eastAsia"/>
          <w:color w:val="000000" w:themeColor="text1"/>
          <w:sz w:val="20"/>
          <w:szCs w:val="20"/>
        </w:rPr>
        <w:t>8</w:t>
      </w:r>
      <w:r w:rsidRPr="00981244">
        <w:rPr>
          <w:rFonts w:hint="eastAsia"/>
          <w:color w:val="000000" w:themeColor="text1"/>
          <w:sz w:val="20"/>
          <w:szCs w:val="20"/>
        </w:rPr>
        <w:t>.</w:t>
      </w:r>
    </w:p>
    <w:p w:rsidR="00175836" w:rsidRPr="00981244" w:rsidRDefault="00175836" w:rsidP="00287175">
      <w:pPr>
        <w:widowControl/>
        <w:ind w:firstLine="289"/>
        <w:rPr>
          <w:color w:val="000000" w:themeColor="text1"/>
          <w:sz w:val="20"/>
          <w:szCs w:val="20"/>
        </w:rPr>
      </w:pPr>
    </w:p>
    <w:p w:rsidR="00E162B0" w:rsidRPr="00981244" w:rsidRDefault="00E162B0" w:rsidP="00287175">
      <w:pPr>
        <w:widowControl/>
        <w:jc w:val="center"/>
        <w:rPr>
          <w:color w:val="000000" w:themeColor="text1"/>
          <w:sz w:val="18"/>
          <w:szCs w:val="20"/>
        </w:rPr>
      </w:pPr>
      <w:r w:rsidRPr="00981244">
        <w:rPr>
          <w:rFonts w:hint="eastAsia"/>
          <w:b/>
          <w:color w:val="000000" w:themeColor="text1"/>
          <w:sz w:val="18"/>
          <w:szCs w:val="20"/>
        </w:rPr>
        <w:t>Table</w:t>
      </w:r>
      <w:r w:rsidRPr="00981244">
        <w:rPr>
          <w:b/>
          <w:color w:val="000000" w:themeColor="text1"/>
          <w:sz w:val="18"/>
          <w:szCs w:val="20"/>
        </w:rPr>
        <w:t xml:space="preserve"> </w:t>
      </w:r>
      <w:r w:rsidR="00342552" w:rsidRPr="00981244">
        <w:rPr>
          <w:rFonts w:hint="eastAsia"/>
          <w:b/>
          <w:color w:val="000000" w:themeColor="text1"/>
          <w:sz w:val="18"/>
          <w:szCs w:val="20"/>
        </w:rPr>
        <w:t>8</w:t>
      </w:r>
      <w:r w:rsidRPr="00981244">
        <w:rPr>
          <w:rFonts w:hint="eastAsia"/>
          <w:color w:val="000000" w:themeColor="text1"/>
          <w:sz w:val="18"/>
          <w:szCs w:val="20"/>
        </w:rPr>
        <w:t xml:space="preserve"> Combined </w:t>
      </w:r>
      <w:r w:rsidR="00676216" w:rsidRPr="00981244">
        <w:rPr>
          <w:rFonts w:hint="eastAsia"/>
          <w:color w:val="000000" w:themeColor="text1"/>
          <w:sz w:val="18"/>
          <w:szCs w:val="20"/>
        </w:rPr>
        <w:t>b</w:t>
      </w:r>
      <w:r w:rsidRPr="00981244">
        <w:rPr>
          <w:rFonts w:hint="eastAsia"/>
          <w:color w:val="000000" w:themeColor="text1"/>
          <w:sz w:val="18"/>
          <w:szCs w:val="20"/>
        </w:rPr>
        <w:t xml:space="preserve">elief </w:t>
      </w:r>
      <w:r w:rsidR="00676216" w:rsidRPr="00981244">
        <w:rPr>
          <w:rFonts w:hint="eastAsia"/>
          <w:color w:val="000000" w:themeColor="text1"/>
          <w:sz w:val="18"/>
          <w:szCs w:val="20"/>
        </w:rPr>
        <w:t>d</w:t>
      </w:r>
      <w:r w:rsidRPr="00981244">
        <w:rPr>
          <w:rFonts w:hint="eastAsia"/>
          <w:color w:val="000000" w:themeColor="text1"/>
          <w:sz w:val="18"/>
          <w:szCs w:val="20"/>
        </w:rPr>
        <w:t xml:space="preserve">egrees </w:t>
      </w:r>
      <w:r w:rsidRPr="00981244">
        <w:rPr>
          <w:color w:val="000000" w:themeColor="text1"/>
          <w:sz w:val="18"/>
          <w:szCs w:val="20"/>
        </w:rPr>
        <w:t>assign</w:t>
      </w:r>
      <w:r w:rsidRPr="00981244">
        <w:rPr>
          <w:rFonts w:hint="eastAsia"/>
          <w:color w:val="000000" w:themeColor="text1"/>
          <w:sz w:val="18"/>
          <w:szCs w:val="20"/>
        </w:rPr>
        <w:t xml:space="preserve">ed to the </w:t>
      </w:r>
      <w:r w:rsidR="00676216" w:rsidRPr="00981244">
        <w:rPr>
          <w:rFonts w:hint="eastAsia"/>
          <w:color w:val="000000" w:themeColor="text1"/>
          <w:sz w:val="18"/>
          <w:szCs w:val="20"/>
        </w:rPr>
        <w:t>t</w:t>
      </w:r>
      <w:r w:rsidRPr="00981244">
        <w:rPr>
          <w:rFonts w:hint="eastAsia"/>
          <w:color w:val="000000" w:themeColor="text1"/>
          <w:sz w:val="18"/>
          <w:szCs w:val="20"/>
        </w:rPr>
        <w:t xml:space="preserve">wo </w:t>
      </w:r>
      <w:r w:rsidR="00676216" w:rsidRPr="00981244">
        <w:rPr>
          <w:rFonts w:hint="eastAsia"/>
          <w:color w:val="000000" w:themeColor="text1"/>
          <w:sz w:val="18"/>
          <w:szCs w:val="20"/>
        </w:rPr>
        <w:t>h</w:t>
      </w:r>
      <w:r w:rsidRPr="00981244">
        <w:rPr>
          <w:rFonts w:hint="eastAsia"/>
          <w:color w:val="000000" w:themeColor="text1"/>
          <w:sz w:val="18"/>
          <w:szCs w:val="20"/>
        </w:rPr>
        <w:t>ouses</w:t>
      </w:r>
    </w:p>
    <w:tbl>
      <w:tblPr>
        <w:tblW w:w="4765" w:type="dxa"/>
        <w:jc w:val="center"/>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973"/>
        <w:gridCol w:w="974"/>
        <w:gridCol w:w="973"/>
        <w:gridCol w:w="974"/>
      </w:tblGrid>
      <w:tr w:rsidR="00981244" w:rsidRPr="00981244" w:rsidTr="00F32295">
        <w:trPr>
          <w:trHeight w:val="174"/>
          <w:jc w:val="center"/>
        </w:trPr>
        <w:tc>
          <w:tcPr>
            <w:tcW w:w="871" w:type="dxa"/>
            <w:vAlign w:val="center"/>
          </w:tcPr>
          <w:p w:rsidR="00E162B0" w:rsidRPr="00981244" w:rsidRDefault="00E162B0" w:rsidP="00F32295">
            <w:pPr>
              <w:widowControl/>
              <w:jc w:val="center"/>
              <w:rPr>
                <w:color w:val="000000" w:themeColor="text1"/>
                <w:sz w:val="18"/>
                <w:szCs w:val="18"/>
              </w:rPr>
            </w:pPr>
          </w:p>
        </w:tc>
        <w:tc>
          <w:tcPr>
            <w:tcW w:w="973"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B(</w:t>
            </w:r>
            <w:r w:rsidRPr="00981244">
              <w:rPr>
                <w:rFonts w:hint="eastAsia"/>
                <w:i/>
                <w:color w:val="000000" w:themeColor="text1"/>
                <w:sz w:val="18"/>
                <w:szCs w:val="18"/>
              </w:rPr>
              <w:t>H</w:t>
            </w:r>
            <w:r w:rsidRPr="00981244">
              <w:rPr>
                <w:rFonts w:hint="eastAsia"/>
                <w:color w:val="000000" w:themeColor="text1"/>
                <w:sz w:val="18"/>
                <w:szCs w:val="18"/>
                <w:vertAlign w:val="subscript"/>
              </w:rPr>
              <w:t>4</w:t>
            </w:r>
            <w:r w:rsidRPr="00981244">
              <w:rPr>
                <w:rFonts w:hint="eastAsia"/>
                <w:color w:val="000000" w:themeColor="text1"/>
                <w:sz w:val="18"/>
                <w:szCs w:val="18"/>
              </w:rPr>
              <w:t>)</w:t>
            </w:r>
          </w:p>
        </w:tc>
        <w:tc>
          <w:tcPr>
            <w:tcW w:w="974"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G(</w:t>
            </w:r>
            <w:r w:rsidRPr="00981244">
              <w:rPr>
                <w:rFonts w:hint="eastAsia"/>
                <w:i/>
                <w:color w:val="000000" w:themeColor="text1"/>
                <w:sz w:val="18"/>
                <w:szCs w:val="18"/>
              </w:rPr>
              <w:t>H</w:t>
            </w:r>
            <w:r w:rsidRPr="00981244">
              <w:rPr>
                <w:rFonts w:hint="eastAsia"/>
                <w:color w:val="000000" w:themeColor="text1"/>
                <w:sz w:val="18"/>
                <w:szCs w:val="18"/>
                <w:vertAlign w:val="subscript"/>
              </w:rPr>
              <w:t>3</w:t>
            </w:r>
            <w:r w:rsidRPr="00981244">
              <w:rPr>
                <w:rFonts w:hint="eastAsia"/>
                <w:color w:val="000000" w:themeColor="text1"/>
                <w:sz w:val="18"/>
                <w:szCs w:val="18"/>
              </w:rPr>
              <w:t>)</w:t>
            </w:r>
          </w:p>
        </w:tc>
        <w:tc>
          <w:tcPr>
            <w:tcW w:w="973" w:type="dxa"/>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A(</w:t>
            </w:r>
            <w:r w:rsidRPr="00981244">
              <w:rPr>
                <w:rFonts w:hint="eastAsia"/>
                <w:i/>
                <w:color w:val="000000" w:themeColor="text1"/>
                <w:sz w:val="18"/>
                <w:szCs w:val="18"/>
              </w:rPr>
              <w:t>H</w:t>
            </w:r>
            <w:r w:rsidRPr="00981244">
              <w:rPr>
                <w:rFonts w:hint="eastAsia"/>
                <w:color w:val="000000" w:themeColor="text1"/>
                <w:sz w:val="18"/>
                <w:szCs w:val="18"/>
                <w:vertAlign w:val="subscript"/>
              </w:rPr>
              <w:t>2</w:t>
            </w:r>
            <w:r w:rsidRPr="00981244">
              <w:rPr>
                <w:rFonts w:hint="eastAsia"/>
                <w:color w:val="000000" w:themeColor="text1"/>
                <w:sz w:val="18"/>
                <w:szCs w:val="18"/>
              </w:rPr>
              <w:t>)</w:t>
            </w:r>
          </w:p>
        </w:tc>
        <w:tc>
          <w:tcPr>
            <w:tcW w:w="974" w:type="dxa"/>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W(</w:t>
            </w:r>
            <w:r w:rsidRPr="00981244">
              <w:rPr>
                <w:rFonts w:hint="eastAsia"/>
                <w:i/>
                <w:color w:val="000000" w:themeColor="text1"/>
                <w:sz w:val="18"/>
                <w:szCs w:val="18"/>
              </w:rPr>
              <w:t>H</w:t>
            </w:r>
            <w:r w:rsidRPr="00981244">
              <w:rPr>
                <w:rFonts w:hint="eastAsia"/>
                <w:color w:val="000000" w:themeColor="text1"/>
                <w:sz w:val="18"/>
                <w:szCs w:val="18"/>
                <w:vertAlign w:val="subscript"/>
              </w:rPr>
              <w:t>1</w:t>
            </w:r>
            <w:r w:rsidRPr="00981244">
              <w:rPr>
                <w:rFonts w:hint="eastAsia"/>
                <w:color w:val="000000" w:themeColor="text1"/>
                <w:sz w:val="18"/>
                <w:szCs w:val="18"/>
              </w:rPr>
              <w:t>)</w:t>
            </w:r>
          </w:p>
        </w:tc>
      </w:tr>
      <w:tr w:rsidR="00981244" w:rsidRPr="00981244" w:rsidTr="00F32295">
        <w:trPr>
          <w:trHeight w:val="174"/>
          <w:jc w:val="center"/>
        </w:trPr>
        <w:tc>
          <w:tcPr>
            <w:tcW w:w="871"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House A</w:t>
            </w:r>
          </w:p>
        </w:tc>
        <w:tc>
          <w:tcPr>
            <w:tcW w:w="973"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25.91%</w:t>
            </w:r>
          </w:p>
        </w:tc>
        <w:tc>
          <w:tcPr>
            <w:tcW w:w="974"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32.61%</w:t>
            </w:r>
          </w:p>
        </w:tc>
        <w:tc>
          <w:tcPr>
            <w:tcW w:w="973"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37.08%</w:t>
            </w:r>
          </w:p>
        </w:tc>
        <w:tc>
          <w:tcPr>
            <w:tcW w:w="974"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4.41%</w:t>
            </w:r>
          </w:p>
        </w:tc>
      </w:tr>
      <w:tr w:rsidR="00981244" w:rsidRPr="00981244" w:rsidTr="00F32295">
        <w:trPr>
          <w:jc w:val="center"/>
        </w:trPr>
        <w:tc>
          <w:tcPr>
            <w:tcW w:w="871"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House B</w:t>
            </w:r>
          </w:p>
        </w:tc>
        <w:tc>
          <w:tcPr>
            <w:tcW w:w="973"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12.74%</w:t>
            </w:r>
          </w:p>
        </w:tc>
        <w:tc>
          <w:tcPr>
            <w:tcW w:w="974" w:type="dxa"/>
            <w:vAlign w:val="center"/>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70.43%</w:t>
            </w:r>
          </w:p>
        </w:tc>
        <w:tc>
          <w:tcPr>
            <w:tcW w:w="973" w:type="dxa"/>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16.83%</w:t>
            </w:r>
          </w:p>
        </w:tc>
        <w:tc>
          <w:tcPr>
            <w:tcW w:w="974" w:type="dxa"/>
          </w:tcPr>
          <w:p w:rsidR="00E162B0" w:rsidRPr="00981244" w:rsidRDefault="00E162B0" w:rsidP="00F32295">
            <w:pPr>
              <w:widowControl/>
              <w:jc w:val="center"/>
              <w:rPr>
                <w:color w:val="000000" w:themeColor="text1"/>
                <w:sz w:val="18"/>
                <w:szCs w:val="18"/>
              </w:rPr>
            </w:pPr>
            <w:r w:rsidRPr="00981244">
              <w:rPr>
                <w:rFonts w:hint="eastAsia"/>
                <w:color w:val="000000" w:themeColor="text1"/>
                <w:sz w:val="18"/>
                <w:szCs w:val="18"/>
              </w:rPr>
              <w:t>0</w:t>
            </w:r>
          </w:p>
        </w:tc>
      </w:tr>
    </w:tbl>
    <w:p w:rsidR="00E162B0" w:rsidRPr="00981244" w:rsidRDefault="00E162B0" w:rsidP="00E162B0">
      <w:pPr>
        <w:widowControl/>
        <w:spacing w:line="228" w:lineRule="auto"/>
        <w:rPr>
          <w:color w:val="000000" w:themeColor="text1"/>
          <w:sz w:val="20"/>
          <w:szCs w:val="20"/>
        </w:rPr>
      </w:pPr>
    </w:p>
    <w:p w:rsidR="00E162B0" w:rsidRPr="00981244" w:rsidRDefault="00E162B0" w:rsidP="00E162B0">
      <w:pPr>
        <w:widowControl/>
        <w:rPr>
          <w:color w:val="000000" w:themeColor="text1"/>
          <w:sz w:val="20"/>
          <w:szCs w:val="20"/>
        </w:rPr>
      </w:pPr>
      <w:r w:rsidRPr="00981244">
        <w:rPr>
          <w:color w:val="000000" w:themeColor="text1"/>
          <w:sz w:val="20"/>
          <w:szCs w:val="20"/>
        </w:rPr>
        <w:t>S</w:t>
      </w:r>
      <w:r w:rsidRPr="00981244">
        <w:rPr>
          <w:rFonts w:hint="eastAsia"/>
          <w:color w:val="000000" w:themeColor="text1"/>
          <w:sz w:val="20"/>
          <w:szCs w:val="20"/>
        </w:rPr>
        <w:t xml:space="preserve">uppose the utility of the four evaluation grades are </w:t>
      </w:r>
      <w:r w:rsidRPr="00981244">
        <w:rPr>
          <w:rFonts w:hint="eastAsia"/>
          <w:i/>
          <w:color w:val="000000" w:themeColor="text1"/>
          <w:sz w:val="20"/>
          <w:szCs w:val="20"/>
        </w:rPr>
        <w:t>u</w:t>
      </w:r>
      <w:r w:rsidRPr="00981244">
        <w:rPr>
          <w:rFonts w:hint="eastAsia"/>
          <w:color w:val="000000" w:themeColor="text1"/>
          <w:sz w:val="20"/>
          <w:szCs w:val="20"/>
        </w:rPr>
        <w:t>(</w:t>
      </w:r>
      <w:r w:rsidRPr="00981244">
        <w:rPr>
          <w:rFonts w:hint="eastAsia"/>
          <w:i/>
          <w:color w:val="000000" w:themeColor="text1"/>
          <w:sz w:val="20"/>
          <w:szCs w:val="20"/>
        </w:rPr>
        <w:t>H</w:t>
      </w:r>
      <w:r w:rsidRPr="00981244">
        <w:rPr>
          <w:rFonts w:hint="eastAsia"/>
          <w:color w:val="000000" w:themeColor="text1"/>
          <w:sz w:val="20"/>
          <w:szCs w:val="20"/>
          <w:vertAlign w:val="subscript"/>
        </w:rPr>
        <w:t>1</w:t>
      </w:r>
      <w:r w:rsidRPr="00981244">
        <w:rPr>
          <w:rFonts w:hint="eastAsia"/>
          <w:color w:val="000000" w:themeColor="text1"/>
          <w:sz w:val="20"/>
          <w:szCs w:val="20"/>
        </w:rPr>
        <w:t xml:space="preserve">)=0, </w:t>
      </w:r>
      <w:r w:rsidRPr="00981244">
        <w:rPr>
          <w:rFonts w:hint="eastAsia"/>
          <w:i/>
          <w:color w:val="000000" w:themeColor="text1"/>
          <w:sz w:val="20"/>
          <w:szCs w:val="20"/>
        </w:rPr>
        <w:t>u</w:t>
      </w:r>
      <w:r w:rsidRPr="00981244">
        <w:rPr>
          <w:rFonts w:hint="eastAsia"/>
          <w:color w:val="000000" w:themeColor="text1"/>
          <w:sz w:val="20"/>
          <w:szCs w:val="20"/>
        </w:rPr>
        <w:t>(</w:t>
      </w:r>
      <w:r w:rsidRPr="00981244">
        <w:rPr>
          <w:rFonts w:hint="eastAsia"/>
          <w:i/>
          <w:color w:val="000000" w:themeColor="text1"/>
          <w:sz w:val="20"/>
          <w:szCs w:val="20"/>
        </w:rPr>
        <w:t>H</w:t>
      </w:r>
      <w:r w:rsidRPr="00981244">
        <w:rPr>
          <w:rFonts w:hint="eastAsia"/>
          <w:color w:val="000000" w:themeColor="text1"/>
          <w:sz w:val="20"/>
          <w:szCs w:val="20"/>
          <w:vertAlign w:val="subscript"/>
        </w:rPr>
        <w:t>2</w:t>
      </w:r>
      <w:r w:rsidRPr="00981244">
        <w:rPr>
          <w:rFonts w:hint="eastAsia"/>
          <w:color w:val="000000" w:themeColor="text1"/>
          <w:sz w:val="20"/>
          <w:szCs w:val="20"/>
        </w:rPr>
        <w:t xml:space="preserve">)=0.3, </w:t>
      </w:r>
      <w:r w:rsidRPr="00981244">
        <w:rPr>
          <w:rFonts w:hint="eastAsia"/>
          <w:i/>
          <w:color w:val="000000" w:themeColor="text1"/>
          <w:sz w:val="20"/>
          <w:szCs w:val="20"/>
        </w:rPr>
        <w:t>u</w:t>
      </w:r>
      <w:r w:rsidRPr="00981244">
        <w:rPr>
          <w:rFonts w:hint="eastAsia"/>
          <w:color w:val="000000" w:themeColor="text1"/>
          <w:sz w:val="20"/>
          <w:szCs w:val="20"/>
        </w:rPr>
        <w:t>(</w:t>
      </w:r>
      <w:r w:rsidRPr="00981244">
        <w:rPr>
          <w:rFonts w:hint="eastAsia"/>
          <w:i/>
          <w:color w:val="000000" w:themeColor="text1"/>
          <w:sz w:val="20"/>
          <w:szCs w:val="20"/>
        </w:rPr>
        <w:t>H</w:t>
      </w:r>
      <w:r w:rsidRPr="00981244">
        <w:rPr>
          <w:rFonts w:hint="eastAsia"/>
          <w:color w:val="000000" w:themeColor="text1"/>
          <w:sz w:val="20"/>
          <w:szCs w:val="20"/>
          <w:vertAlign w:val="subscript"/>
        </w:rPr>
        <w:t>3</w:t>
      </w:r>
      <w:r w:rsidRPr="00981244">
        <w:rPr>
          <w:rFonts w:hint="eastAsia"/>
          <w:color w:val="000000" w:themeColor="text1"/>
          <w:sz w:val="20"/>
          <w:szCs w:val="20"/>
        </w:rPr>
        <w:t xml:space="preserve">)=0.7, </w:t>
      </w:r>
      <w:r w:rsidRPr="00981244">
        <w:rPr>
          <w:rFonts w:hint="eastAsia"/>
          <w:i/>
          <w:color w:val="000000" w:themeColor="text1"/>
          <w:sz w:val="20"/>
          <w:szCs w:val="20"/>
        </w:rPr>
        <w:t>u</w:t>
      </w:r>
      <w:r w:rsidRPr="00981244">
        <w:rPr>
          <w:rFonts w:hint="eastAsia"/>
          <w:color w:val="000000" w:themeColor="text1"/>
          <w:sz w:val="20"/>
          <w:szCs w:val="20"/>
        </w:rPr>
        <w:t>(</w:t>
      </w:r>
      <w:r w:rsidRPr="00981244">
        <w:rPr>
          <w:rFonts w:hint="eastAsia"/>
          <w:i/>
          <w:color w:val="000000" w:themeColor="text1"/>
          <w:sz w:val="20"/>
          <w:szCs w:val="20"/>
        </w:rPr>
        <w:t>H</w:t>
      </w:r>
      <w:r w:rsidRPr="00981244">
        <w:rPr>
          <w:rFonts w:hint="eastAsia"/>
          <w:color w:val="000000" w:themeColor="text1"/>
          <w:sz w:val="20"/>
          <w:szCs w:val="20"/>
          <w:vertAlign w:val="subscript"/>
        </w:rPr>
        <w:t>4</w:t>
      </w:r>
      <w:r w:rsidRPr="00981244">
        <w:rPr>
          <w:rFonts w:hint="eastAsia"/>
          <w:color w:val="000000" w:themeColor="text1"/>
          <w:sz w:val="20"/>
          <w:szCs w:val="20"/>
        </w:rPr>
        <w:t xml:space="preserve">)=1, then the </w:t>
      </w:r>
      <w:r w:rsidRPr="00981244">
        <w:rPr>
          <w:color w:val="000000" w:themeColor="text1"/>
          <w:sz w:val="20"/>
          <w:szCs w:val="20"/>
        </w:rPr>
        <w:t>utilities</w:t>
      </w:r>
      <w:r w:rsidRPr="00981244">
        <w:rPr>
          <w:rFonts w:hint="eastAsia"/>
          <w:color w:val="000000" w:themeColor="text1"/>
          <w:sz w:val="20"/>
          <w:szCs w:val="20"/>
        </w:rPr>
        <w:t xml:space="preserve"> of the two </w:t>
      </w:r>
      <w:r w:rsidR="00CA2263" w:rsidRPr="00981244">
        <w:rPr>
          <w:rFonts w:hint="eastAsia"/>
          <w:color w:val="000000" w:themeColor="text1"/>
          <w:sz w:val="20"/>
          <w:szCs w:val="20"/>
        </w:rPr>
        <w:t xml:space="preserve">houses </w:t>
      </w:r>
      <w:r w:rsidRPr="00981244">
        <w:rPr>
          <w:rFonts w:hint="eastAsia"/>
          <w:color w:val="000000" w:themeColor="text1"/>
          <w:sz w:val="20"/>
          <w:szCs w:val="20"/>
        </w:rPr>
        <w:t>are 0.5986 and 0.6709 respectively.</w:t>
      </w:r>
    </w:p>
    <w:p w:rsidR="00E162B0" w:rsidRPr="00981244" w:rsidRDefault="00E162B0" w:rsidP="00E162B0">
      <w:pPr>
        <w:rPr>
          <w:color w:val="000000" w:themeColor="text1"/>
          <w:sz w:val="20"/>
          <w:szCs w:val="20"/>
        </w:rPr>
      </w:pPr>
    </w:p>
    <w:p w:rsidR="00E162B0" w:rsidRPr="00981244" w:rsidRDefault="007A5DBF" w:rsidP="00E162B0">
      <w:pPr>
        <w:outlineLvl w:val="1"/>
        <w:rPr>
          <w:b/>
          <w:color w:val="000000" w:themeColor="text1"/>
          <w:sz w:val="20"/>
          <w:szCs w:val="20"/>
        </w:rPr>
      </w:pPr>
      <w:r w:rsidRPr="00981244">
        <w:rPr>
          <w:rFonts w:hint="eastAsia"/>
          <w:b/>
          <w:color w:val="000000" w:themeColor="text1"/>
          <w:sz w:val="20"/>
          <w:szCs w:val="20"/>
        </w:rPr>
        <w:t xml:space="preserve">5.2 </w:t>
      </w:r>
      <w:r w:rsidR="00807B92" w:rsidRPr="00981244">
        <w:rPr>
          <w:rFonts w:hint="eastAsia"/>
          <w:b/>
          <w:color w:val="000000" w:themeColor="text1"/>
          <w:sz w:val="20"/>
          <w:szCs w:val="20"/>
        </w:rPr>
        <w:t>SRDPA</w:t>
      </w:r>
      <w:r w:rsidRPr="00981244">
        <w:rPr>
          <w:rFonts w:hint="eastAsia"/>
          <w:b/>
          <w:color w:val="000000" w:themeColor="text1"/>
          <w:sz w:val="20"/>
          <w:szCs w:val="20"/>
        </w:rPr>
        <w:t xml:space="preserve"> </w:t>
      </w:r>
      <w:r w:rsidR="00737444" w:rsidRPr="00981244">
        <w:rPr>
          <w:rFonts w:hint="eastAsia"/>
          <w:b/>
          <w:color w:val="000000" w:themeColor="text1"/>
          <w:sz w:val="20"/>
          <w:szCs w:val="20"/>
        </w:rPr>
        <w:t xml:space="preserve">problem </w:t>
      </w:r>
      <w:r w:rsidR="00807B92" w:rsidRPr="00981244">
        <w:rPr>
          <w:rFonts w:hint="eastAsia"/>
          <w:b/>
          <w:color w:val="000000" w:themeColor="text1"/>
          <w:sz w:val="20"/>
          <w:szCs w:val="20"/>
        </w:rPr>
        <w:t xml:space="preserve">with </w:t>
      </w:r>
      <w:proofErr w:type="spellStart"/>
      <w:r w:rsidR="00E14C5F" w:rsidRPr="00981244">
        <w:rPr>
          <w:rFonts w:hint="eastAsia"/>
          <w:b/>
          <w:color w:val="000000" w:themeColor="text1"/>
          <w:sz w:val="20"/>
          <w:szCs w:val="20"/>
        </w:rPr>
        <w:t>ave</w:t>
      </w:r>
      <w:proofErr w:type="spellEnd"/>
      <w:r w:rsidR="00E14C5F" w:rsidRPr="00981244">
        <w:rPr>
          <w:rFonts w:hint="eastAsia"/>
          <w:b/>
          <w:color w:val="000000" w:themeColor="text1"/>
          <w:sz w:val="20"/>
          <w:szCs w:val="20"/>
        </w:rPr>
        <w:t>-entropy</w:t>
      </w:r>
      <w:r w:rsidR="00807B92" w:rsidRPr="00981244">
        <w:rPr>
          <w:rFonts w:hint="eastAsia"/>
          <w:b/>
          <w:color w:val="000000" w:themeColor="text1"/>
          <w:sz w:val="20"/>
          <w:szCs w:val="20"/>
        </w:rPr>
        <w:t xml:space="preserve"> </w:t>
      </w:r>
      <w:r w:rsidRPr="00981244">
        <w:rPr>
          <w:rFonts w:hint="eastAsia"/>
          <w:b/>
          <w:color w:val="000000" w:themeColor="text1"/>
          <w:sz w:val="20"/>
          <w:szCs w:val="20"/>
        </w:rPr>
        <w:t>weight assignment</w:t>
      </w:r>
    </w:p>
    <w:p w:rsidR="00AE7E18" w:rsidRPr="00981244" w:rsidRDefault="00E3372B" w:rsidP="00E67F15">
      <w:pPr>
        <w:ind w:firstLine="289"/>
        <w:rPr>
          <w:color w:val="000000" w:themeColor="text1"/>
          <w:sz w:val="20"/>
          <w:szCs w:val="20"/>
        </w:rPr>
      </w:pPr>
      <w:r w:rsidRPr="00981244">
        <w:rPr>
          <w:rFonts w:hint="eastAsia"/>
          <w:color w:val="000000" w:themeColor="text1"/>
          <w:sz w:val="20"/>
          <w:szCs w:val="20"/>
        </w:rPr>
        <w:t xml:space="preserve">In this </w:t>
      </w:r>
      <w:r w:rsidR="007329FC" w:rsidRPr="00981244">
        <w:rPr>
          <w:rFonts w:hint="eastAsia"/>
          <w:color w:val="000000" w:themeColor="text1"/>
          <w:sz w:val="20"/>
          <w:szCs w:val="20"/>
        </w:rPr>
        <w:t>sub</w:t>
      </w:r>
      <w:r w:rsidRPr="00981244">
        <w:rPr>
          <w:rFonts w:hint="eastAsia"/>
          <w:color w:val="000000" w:themeColor="text1"/>
          <w:sz w:val="20"/>
          <w:szCs w:val="20"/>
        </w:rPr>
        <w:t xml:space="preserve">section, </w:t>
      </w:r>
      <w:r w:rsidR="0026270B" w:rsidRPr="00981244">
        <w:rPr>
          <w:rFonts w:hint="eastAsia"/>
          <w:color w:val="000000" w:themeColor="text1"/>
          <w:sz w:val="20"/>
          <w:szCs w:val="20"/>
        </w:rPr>
        <w:t xml:space="preserve">a strategic R&amp;D project assessment (SRDPA) problem adapted from [3] is solved by </w:t>
      </w:r>
      <w:r w:rsidR="009316AF" w:rsidRPr="00981244">
        <w:rPr>
          <w:rFonts w:hint="eastAsia"/>
          <w:color w:val="000000" w:themeColor="text1"/>
          <w:sz w:val="20"/>
          <w:szCs w:val="20"/>
        </w:rPr>
        <w:t xml:space="preserve">the </w:t>
      </w:r>
      <w:proofErr w:type="spellStart"/>
      <w:r w:rsidR="00B7508E" w:rsidRPr="00981244">
        <w:rPr>
          <w:rFonts w:hint="eastAsia"/>
          <w:color w:val="000000" w:themeColor="text1"/>
          <w:sz w:val="20"/>
          <w:szCs w:val="20"/>
        </w:rPr>
        <w:t>ave</w:t>
      </w:r>
      <w:proofErr w:type="spellEnd"/>
      <w:r w:rsidR="00B7508E" w:rsidRPr="00981244">
        <w:rPr>
          <w:rFonts w:hint="eastAsia"/>
          <w:color w:val="000000" w:themeColor="text1"/>
          <w:sz w:val="20"/>
          <w:szCs w:val="20"/>
        </w:rPr>
        <w:t>-entropy method</w:t>
      </w:r>
      <w:r w:rsidR="007329FC" w:rsidRPr="00981244">
        <w:rPr>
          <w:rFonts w:hint="eastAsia"/>
          <w:color w:val="000000" w:themeColor="text1"/>
          <w:sz w:val="20"/>
          <w:szCs w:val="20"/>
        </w:rPr>
        <w:t xml:space="preserve"> </w:t>
      </w:r>
      <w:r w:rsidR="0026270B" w:rsidRPr="00981244">
        <w:rPr>
          <w:rFonts w:hint="eastAsia"/>
          <w:color w:val="000000" w:themeColor="text1"/>
          <w:sz w:val="20"/>
          <w:szCs w:val="20"/>
        </w:rPr>
        <w:t xml:space="preserve">to </w:t>
      </w:r>
      <w:r w:rsidR="00363E0E" w:rsidRPr="00981244">
        <w:rPr>
          <w:rFonts w:hint="eastAsia"/>
          <w:color w:val="000000" w:themeColor="text1"/>
          <w:sz w:val="20"/>
          <w:szCs w:val="20"/>
        </w:rPr>
        <w:t>illustrate its</w:t>
      </w:r>
      <w:r w:rsidR="0026270B" w:rsidRPr="00981244">
        <w:rPr>
          <w:rFonts w:hint="eastAsia"/>
          <w:color w:val="000000" w:themeColor="text1"/>
          <w:sz w:val="20"/>
          <w:szCs w:val="20"/>
        </w:rPr>
        <w:t xml:space="preserve"> validity. </w:t>
      </w:r>
      <w:r w:rsidR="00754C6C" w:rsidRPr="00981244">
        <w:rPr>
          <w:rFonts w:hint="eastAsia"/>
          <w:color w:val="000000" w:themeColor="text1"/>
          <w:sz w:val="20"/>
          <w:szCs w:val="20"/>
        </w:rPr>
        <w:t>T</w:t>
      </w:r>
      <w:r w:rsidR="0008720B" w:rsidRPr="00981244">
        <w:rPr>
          <w:rFonts w:hint="eastAsia"/>
          <w:color w:val="000000" w:themeColor="text1"/>
          <w:sz w:val="20"/>
          <w:szCs w:val="20"/>
        </w:rPr>
        <w:t xml:space="preserve">he assessment </w:t>
      </w:r>
      <w:r w:rsidR="00754C6C" w:rsidRPr="00981244">
        <w:rPr>
          <w:rFonts w:hint="eastAsia"/>
          <w:color w:val="000000" w:themeColor="text1"/>
          <w:sz w:val="20"/>
          <w:szCs w:val="20"/>
        </w:rPr>
        <w:t xml:space="preserve">is in the period that the R&amp;D process has been finished </w:t>
      </w:r>
      <w:r w:rsidR="00874C7E" w:rsidRPr="00981244">
        <w:rPr>
          <w:rFonts w:hint="eastAsia"/>
          <w:color w:val="000000" w:themeColor="text1"/>
          <w:sz w:val="20"/>
          <w:szCs w:val="20"/>
        </w:rPr>
        <w:t xml:space="preserve">and already in market </w:t>
      </w:r>
      <w:r w:rsidR="00754C6C" w:rsidRPr="00981244">
        <w:rPr>
          <w:rFonts w:hint="eastAsia"/>
          <w:color w:val="000000" w:themeColor="text1"/>
          <w:sz w:val="20"/>
          <w:szCs w:val="20"/>
        </w:rPr>
        <w:t xml:space="preserve">considering the life cycle of a project. </w:t>
      </w:r>
      <w:r w:rsidR="0071465E" w:rsidRPr="00981244">
        <w:rPr>
          <w:rFonts w:hint="eastAsia"/>
          <w:color w:val="000000" w:themeColor="text1"/>
          <w:sz w:val="20"/>
          <w:szCs w:val="20"/>
        </w:rPr>
        <w:t>It is hoped that the final generated score to a product on the general level could reflect the performance of co</w:t>
      </w:r>
      <w:r w:rsidR="00423891" w:rsidRPr="00981244">
        <w:rPr>
          <w:rFonts w:hint="eastAsia"/>
          <w:color w:val="000000" w:themeColor="text1"/>
          <w:sz w:val="20"/>
          <w:szCs w:val="20"/>
        </w:rPr>
        <w:t>mpletion.</w:t>
      </w:r>
    </w:p>
    <w:p w:rsidR="003520D8" w:rsidRPr="00981244" w:rsidRDefault="003520D8" w:rsidP="00CF7DCE">
      <w:pPr>
        <w:jc w:val="left"/>
        <w:rPr>
          <w:color w:val="000000" w:themeColor="text1"/>
          <w:sz w:val="20"/>
          <w:szCs w:val="20"/>
        </w:rPr>
      </w:pPr>
    </w:p>
    <w:p w:rsidR="003520D8" w:rsidRPr="00981244" w:rsidRDefault="003520D8" w:rsidP="00E162B0">
      <w:pPr>
        <w:jc w:val="left"/>
        <w:outlineLvl w:val="2"/>
        <w:rPr>
          <w:b/>
          <w:color w:val="000000" w:themeColor="text1"/>
          <w:sz w:val="20"/>
          <w:szCs w:val="20"/>
        </w:rPr>
      </w:pPr>
      <w:r w:rsidRPr="00981244">
        <w:rPr>
          <w:rFonts w:hint="eastAsia"/>
          <w:b/>
          <w:color w:val="000000" w:themeColor="text1"/>
          <w:sz w:val="20"/>
          <w:szCs w:val="20"/>
        </w:rPr>
        <w:t>5.</w:t>
      </w:r>
      <w:r w:rsidR="00E162B0" w:rsidRPr="00981244">
        <w:rPr>
          <w:rFonts w:hint="eastAsia"/>
          <w:b/>
          <w:color w:val="000000" w:themeColor="text1"/>
          <w:sz w:val="20"/>
          <w:szCs w:val="20"/>
        </w:rPr>
        <w:t>2.1</w:t>
      </w:r>
      <w:r w:rsidRPr="00981244">
        <w:rPr>
          <w:rFonts w:hint="eastAsia"/>
          <w:b/>
          <w:color w:val="000000" w:themeColor="text1"/>
          <w:sz w:val="20"/>
          <w:szCs w:val="20"/>
        </w:rPr>
        <w:t xml:space="preserve"> Description of the SRDPA problem</w:t>
      </w:r>
    </w:p>
    <w:p w:rsidR="00A67B6A" w:rsidRPr="00981244" w:rsidRDefault="003D5DAD" w:rsidP="00E67F15">
      <w:pPr>
        <w:ind w:firstLine="289"/>
        <w:rPr>
          <w:color w:val="000000" w:themeColor="text1"/>
          <w:sz w:val="20"/>
          <w:szCs w:val="20"/>
        </w:rPr>
      </w:pPr>
      <w:r w:rsidRPr="00981244">
        <w:rPr>
          <w:rFonts w:hint="eastAsia"/>
          <w:color w:val="000000" w:themeColor="text1"/>
          <w:sz w:val="20"/>
          <w:szCs w:val="20"/>
        </w:rPr>
        <w:t xml:space="preserve">SRDPA problem is in essence a MADM problem which is characterized by </w:t>
      </w:r>
      <w:r w:rsidR="00717C3A" w:rsidRPr="00981244">
        <w:rPr>
          <w:rFonts w:hint="eastAsia"/>
          <w:color w:val="000000" w:themeColor="text1"/>
          <w:sz w:val="20"/>
          <w:szCs w:val="20"/>
        </w:rPr>
        <w:t xml:space="preserve">many </w:t>
      </w:r>
      <w:r w:rsidRPr="00981244">
        <w:rPr>
          <w:rFonts w:hint="eastAsia"/>
          <w:color w:val="000000" w:themeColor="text1"/>
          <w:sz w:val="20"/>
          <w:szCs w:val="20"/>
        </w:rPr>
        <w:t xml:space="preserve">qualitative and </w:t>
      </w:r>
      <w:r w:rsidRPr="00981244">
        <w:rPr>
          <w:color w:val="000000" w:themeColor="text1"/>
          <w:sz w:val="20"/>
          <w:szCs w:val="20"/>
        </w:rPr>
        <w:t>quantitative</w:t>
      </w:r>
      <w:r w:rsidRPr="00981244">
        <w:rPr>
          <w:rFonts w:hint="eastAsia"/>
          <w:color w:val="000000" w:themeColor="text1"/>
          <w:sz w:val="20"/>
          <w:szCs w:val="20"/>
        </w:rPr>
        <w:t xml:space="preserve"> attributes </w:t>
      </w:r>
      <w:r w:rsidR="00717C3A" w:rsidRPr="00981244">
        <w:rPr>
          <w:rFonts w:hint="eastAsia"/>
          <w:color w:val="000000" w:themeColor="text1"/>
          <w:sz w:val="20"/>
          <w:szCs w:val="20"/>
        </w:rPr>
        <w:t>whose values may be precise, fuzzy or incomplete</w:t>
      </w:r>
      <w:r w:rsidRPr="00981244">
        <w:rPr>
          <w:rFonts w:hint="eastAsia"/>
          <w:color w:val="000000" w:themeColor="text1"/>
          <w:sz w:val="20"/>
          <w:szCs w:val="20"/>
        </w:rPr>
        <w:t xml:space="preserve">. </w:t>
      </w:r>
      <w:r w:rsidR="003520D8" w:rsidRPr="00981244">
        <w:rPr>
          <w:rFonts w:hint="eastAsia"/>
          <w:color w:val="000000" w:themeColor="text1"/>
          <w:sz w:val="20"/>
          <w:szCs w:val="20"/>
        </w:rPr>
        <w:t xml:space="preserve">In </w:t>
      </w:r>
      <w:r w:rsidR="00717C3A" w:rsidRPr="00981244">
        <w:rPr>
          <w:rFonts w:hint="eastAsia"/>
          <w:color w:val="000000" w:themeColor="text1"/>
          <w:sz w:val="20"/>
          <w:szCs w:val="20"/>
        </w:rPr>
        <w:t>this</w:t>
      </w:r>
      <w:r w:rsidR="003520D8" w:rsidRPr="00981244">
        <w:rPr>
          <w:rFonts w:hint="eastAsia"/>
          <w:color w:val="000000" w:themeColor="text1"/>
          <w:sz w:val="20"/>
          <w:szCs w:val="20"/>
        </w:rPr>
        <w:t xml:space="preserve"> SRDPA problem, the performance of four R&amp;D projects </w:t>
      </w:r>
      <w:r w:rsidR="00423891" w:rsidRPr="00981244">
        <w:rPr>
          <w:rFonts w:hint="eastAsia"/>
          <w:color w:val="000000" w:themeColor="text1"/>
          <w:sz w:val="20"/>
          <w:szCs w:val="20"/>
        </w:rPr>
        <w:t xml:space="preserve">denoted by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m:t>
        </m:r>
        <m:r>
          <w:rPr>
            <w:rFonts w:ascii="Cambria Math" w:hAnsi="Cambria Math"/>
            <w:color w:val="000000" w:themeColor="text1"/>
            <w:sz w:val="20"/>
            <w:szCs w:val="20"/>
          </w:rPr>
          <m:t>i</m:t>
        </m:r>
        <m:r>
          <m:rPr>
            <m:sty m:val="p"/>
          </m:rPr>
          <w:rPr>
            <w:rFonts w:ascii="Cambria Math" w:hAnsi="Cambria Math"/>
            <w:color w:val="000000" w:themeColor="text1"/>
            <w:sz w:val="20"/>
            <w:szCs w:val="20"/>
          </w:rPr>
          <m:t>=1,2,3,4)</m:t>
        </m:r>
      </m:oMath>
      <w:r w:rsidR="00423891" w:rsidRPr="00981244">
        <w:rPr>
          <w:rFonts w:hint="eastAsia"/>
          <w:color w:val="000000" w:themeColor="text1"/>
          <w:sz w:val="20"/>
          <w:szCs w:val="20"/>
        </w:rPr>
        <w:t xml:space="preserve"> </w:t>
      </w:r>
      <w:r w:rsidR="00EB6A01" w:rsidRPr="00981244">
        <w:rPr>
          <w:rFonts w:hint="eastAsia"/>
          <w:color w:val="000000" w:themeColor="text1"/>
          <w:sz w:val="20"/>
          <w:szCs w:val="20"/>
        </w:rPr>
        <w:t xml:space="preserve">for a car manufacturer </w:t>
      </w:r>
      <w:r w:rsidR="00B47551" w:rsidRPr="00981244">
        <w:rPr>
          <w:rFonts w:hint="eastAsia"/>
          <w:color w:val="000000" w:themeColor="text1"/>
          <w:sz w:val="20"/>
          <w:szCs w:val="20"/>
        </w:rPr>
        <w:t>is</w:t>
      </w:r>
      <w:r w:rsidR="003520D8" w:rsidRPr="00981244">
        <w:rPr>
          <w:rFonts w:hint="eastAsia"/>
          <w:color w:val="000000" w:themeColor="text1"/>
          <w:sz w:val="20"/>
          <w:szCs w:val="20"/>
        </w:rPr>
        <w:t xml:space="preserve"> assessed on </w:t>
      </w:r>
      <w:r w:rsidR="00685CDB" w:rsidRPr="00981244">
        <w:rPr>
          <w:rFonts w:hint="eastAsia"/>
          <w:color w:val="000000" w:themeColor="text1"/>
          <w:sz w:val="20"/>
          <w:szCs w:val="20"/>
        </w:rPr>
        <w:t xml:space="preserve">3 general attributes, which are decomposed into 8 second level attributes and </w:t>
      </w:r>
      <w:r w:rsidR="00B47551" w:rsidRPr="00981244">
        <w:rPr>
          <w:rFonts w:hint="eastAsia"/>
          <w:color w:val="000000" w:themeColor="text1"/>
          <w:sz w:val="20"/>
          <w:szCs w:val="20"/>
        </w:rPr>
        <w:t xml:space="preserve">17 </w:t>
      </w:r>
      <w:r w:rsidR="00685CDB" w:rsidRPr="00981244">
        <w:rPr>
          <w:rFonts w:hint="eastAsia"/>
          <w:color w:val="000000" w:themeColor="text1"/>
          <w:sz w:val="20"/>
          <w:szCs w:val="20"/>
        </w:rPr>
        <w:t xml:space="preserve">third level </w:t>
      </w:r>
      <w:r w:rsidR="00B47551" w:rsidRPr="00981244">
        <w:rPr>
          <w:rFonts w:hint="eastAsia"/>
          <w:color w:val="000000" w:themeColor="text1"/>
          <w:sz w:val="20"/>
          <w:szCs w:val="20"/>
        </w:rPr>
        <w:t>attributes</w:t>
      </w:r>
      <w:r w:rsidR="00685CDB" w:rsidRPr="00981244">
        <w:rPr>
          <w:rFonts w:hint="eastAsia"/>
          <w:color w:val="000000" w:themeColor="text1"/>
          <w:sz w:val="20"/>
          <w:szCs w:val="20"/>
        </w:rPr>
        <w:t xml:space="preserve"> that</w:t>
      </w:r>
      <w:r w:rsidR="004012B8" w:rsidRPr="00981244">
        <w:rPr>
          <w:rFonts w:hint="eastAsia"/>
          <w:color w:val="000000" w:themeColor="text1"/>
          <w:sz w:val="20"/>
          <w:szCs w:val="20"/>
        </w:rPr>
        <w:t xml:space="preserve"> </w:t>
      </w:r>
      <w:r w:rsidR="00685CDB" w:rsidRPr="00981244">
        <w:rPr>
          <w:rFonts w:hint="eastAsia"/>
          <w:color w:val="000000" w:themeColor="text1"/>
          <w:sz w:val="20"/>
          <w:szCs w:val="20"/>
        </w:rPr>
        <w:t>are</w:t>
      </w:r>
      <w:r w:rsidR="004012B8" w:rsidRPr="00981244">
        <w:rPr>
          <w:rFonts w:hint="eastAsia"/>
          <w:color w:val="000000" w:themeColor="text1"/>
          <w:sz w:val="20"/>
          <w:szCs w:val="20"/>
        </w:rPr>
        <w:t xml:space="preserve"> shown in </w:t>
      </w:r>
      <w:r w:rsidR="00A97CB5" w:rsidRPr="00981244">
        <w:rPr>
          <w:rFonts w:hint="eastAsia"/>
          <w:color w:val="000000" w:themeColor="text1"/>
          <w:sz w:val="20"/>
          <w:szCs w:val="20"/>
        </w:rPr>
        <w:t xml:space="preserve">the first three columns of </w:t>
      </w:r>
      <w:r w:rsidR="004012B8" w:rsidRPr="00981244">
        <w:rPr>
          <w:rFonts w:hint="eastAsia"/>
          <w:color w:val="000000" w:themeColor="text1"/>
          <w:sz w:val="20"/>
          <w:szCs w:val="20"/>
        </w:rPr>
        <w:t xml:space="preserve">Table </w:t>
      </w:r>
      <w:r w:rsidR="00342552" w:rsidRPr="00981244">
        <w:rPr>
          <w:rFonts w:hint="eastAsia"/>
          <w:color w:val="000000" w:themeColor="text1"/>
          <w:sz w:val="20"/>
          <w:szCs w:val="20"/>
        </w:rPr>
        <w:t>9</w:t>
      </w:r>
      <w:r w:rsidR="00860809" w:rsidRPr="00981244">
        <w:rPr>
          <w:rFonts w:hint="eastAsia"/>
          <w:color w:val="000000" w:themeColor="text1"/>
          <w:sz w:val="20"/>
          <w:szCs w:val="20"/>
        </w:rPr>
        <w:t>.</w:t>
      </w:r>
      <w:r w:rsidR="0054543D" w:rsidRPr="00981244">
        <w:rPr>
          <w:rFonts w:hint="eastAsia"/>
          <w:color w:val="000000" w:themeColor="text1"/>
          <w:sz w:val="20"/>
          <w:szCs w:val="20"/>
        </w:rPr>
        <w:t xml:space="preserve"> Among the 17 basic attributes, some reflect the content of life cycle sustainability assessment (LCSA) to certain degree. </w:t>
      </w:r>
      <w:r w:rsidR="00E627B6" w:rsidRPr="00981244">
        <w:rPr>
          <w:rFonts w:hint="eastAsia"/>
          <w:color w:val="000000" w:themeColor="text1"/>
          <w:sz w:val="20"/>
          <w:szCs w:val="20"/>
        </w:rPr>
        <w:t xml:space="preserve">For example, </w:t>
      </w:r>
      <w:r w:rsidR="0054543D" w:rsidRPr="00981244">
        <w:rPr>
          <w:color w:val="000000" w:themeColor="text1"/>
          <w:sz w:val="20"/>
          <w:szCs w:val="20"/>
        </w:rPr>
        <w:t>“</w:t>
      </w:r>
      <w:r w:rsidR="00E627B6" w:rsidRPr="00981244">
        <w:rPr>
          <w:rFonts w:hint="eastAsia"/>
          <w:color w:val="000000" w:themeColor="text1"/>
          <w:sz w:val="20"/>
          <w:szCs w:val="20"/>
        </w:rPr>
        <w:t>e</w:t>
      </w:r>
      <w:r w:rsidR="0054543D" w:rsidRPr="00981244">
        <w:rPr>
          <w:color w:val="000000" w:themeColor="text1"/>
          <w:sz w:val="20"/>
          <w:szCs w:val="20"/>
        </w:rPr>
        <w:t>conomy</w:t>
      </w:r>
      <w:r w:rsidR="0054543D" w:rsidRPr="00981244">
        <w:rPr>
          <w:rFonts w:hint="eastAsia"/>
          <w:i/>
          <w:color w:val="000000" w:themeColor="text1"/>
          <w:sz w:val="20"/>
          <w:szCs w:val="20"/>
        </w:rPr>
        <w:t xml:space="preserve"> </w:t>
      </w:r>
      <w:r w:rsidR="0054543D" w:rsidRPr="00981244">
        <w:rPr>
          <w:rFonts w:hint="eastAsia"/>
          <w:color w:val="000000" w:themeColor="text1"/>
          <w:sz w:val="20"/>
          <w:szCs w:val="20"/>
        </w:rPr>
        <w:t>(</w:t>
      </w:r>
      <w:r w:rsidR="0054543D" w:rsidRPr="00981244">
        <w:rPr>
          <w:rFonts w:hint="eastAsia"/>
          <w:i/>
          <w:color w:val="000000" w:themeColor="text1"/>
          <w:sz w:val="20"/>
          <w:szCs w:val="20"/>
        </w:rPr>
        <w:t>e</w:t>
      </w:r>
      <w:r w:rsidR="0054543D" w:rsidRPr="00981244">
        <w:rPr>
          <w:rFonts w:hint="eastAsia"/>
          <w:color w:val="000000" w:themeColor="text1"/>
          <w:sz w:val="20"/>
          <w:szCs w:val="20"/>
          <w:vertAlign w:val="subscript"/>
        </w:rPr>
        <w:t>12</w:t>
      </w:r>
      <w:r w:rsidR="0054543D" w:rsidRPr="00981244">
        <w:rPr>
          <w:rFonts w:hint="eastAsia"/>
          <w:color w:val="000000" w:themeColor="text1"/>
          <w:sz w:val="20"/>
          <w:szCs w:val="20"/>
          <w:vertAlign w:val="superscript"/>
        </w:rPr>
        <w:t>4</w:t>
      </w:r>
      <w:r w:rsidR="0054543D" w:rsidRPr="00981244">
        <w:rPr>
          <w:rFonts w:hint="eastAsia"/>
          <w:color w:val="000000" w:themeColor="text1"/>
          <w:sz w:val="20"/>
          <w:szCs w:val="20"/>
        </w:rPr>
        <w:t>)</w:t>
      </w:r>
      <w:r w:rsidR="0054543D" w:rsidRPr="00981244">
        <w:rPr>
          <w:color w:val="000000" w:themeColor="text1"/>
          <w:sz w:val="20"/>
          <w:szCs w:val="20"/>
        </w:rPr>
        <w:t>”</w:t>
      </w:r>
      <w:r w:rsidR="0054543D" w:rsidRPr="00981244">
        <w:rPr>
          <w:rFonts w:hint="eastAsia"/>
          <w:color w:val="000000" w:themeColor="text1"/>
          <w:sz w:val="20"/>
          <w:szCs w:val="20"/>
        </w:rPr>
        <w:t xml:space="preserve"> is the cost spent on designing, manufacturing and using a product</w:t>
      </w:r>
      <w:r w:rsidR="00606DAD" w:rsidRPr="00981244">
        <w:rPr>
          <w:rFonts w:hint="eastAsia"/>
          <w:color w:val="000000" w:themeColor="text1"/>
          <w:sz w:val="20"/>
          <w:szCs w:val="20"/>
          <w:vertAlign w:val="superscript"/>
        </w:rPr>
        <w:t>[3]</w:t>
      </w:r>
      <w:r w:rsidR="0054543D" w:rsidRPr="00981244">
        <w:rPr>
          <w:rFonts w:hint="eastAsia"/>
          <w:color w:val="000000" w:themeColor="text1"/>
          <w:sz w:val="20"/>
          <w:szCs w:val="20"/>
        </w:rPr>
        <w:t>. It almost covers the</w:t>
      </w:r>
      <w:r w:rsidR="008F411A" w:rsidRPr="00981244">
        <w:rPr>
          <w:rFonts w:hint="eastAsia"/>
          <w:color w:val="000000" w:themeColor="text1"/>
          <w:sz w:val="20"/>
          <w:szCs w:val="20"/>
        </w:rPr>
        <w:t xml:space="preserve"> stages of</w:t>
      </w:r>
      <w:r w:rsidR="0054543D" w:rsidRPr="00981244">
        <w:rPr>
          <w:rFonts w:hint="eastAsia"/>
          <w:color w:val="000000" w:themeColor="text1"/>
          <w:sz w:val="20"/>
          <w:szCs w:val="20"/>
        </w:rPr>
        <w:t xml:space="preserve"> </w:t>
      </w:r>
      <w:r w:rsidR="008F411A" w:rsidRPr="00981244">
        <w:rPr>
          <w:rFonts w:hint="eastAsia"/>
          <w:color w:val="000000" w:themeColor="text1"/>
          <w:sz w:val="20"/>
          <w:szCs w:val="20"/>
        </w:rPr>
        <w:t xml:space="preserve">life cycle cost (LCC) for a product </w:t>
      </w:r>
      <w:r w:rsidR="00552117" w:rsidRPr="00981244">
        <w:rPr>
          <w:rFonts w:hint="eastAsia"/>
          <w:color w:val="000000" w:themeColor="text1"/>
          <w:sz w:val="20"/>
          <w:szCs w:val="20"/>
        </w:rPr>
        <w:t xml:space="preserve">in the LCSA </w:t>
      </w:r>
      <w:r w:rsidR="00552117" w:rsidRPr="00981244">
        <w:rPr>
          <w:color w:val="000000" w:themeColor="text1"/>
          <w:sz w:val="20"/>
          <w:szCs w:val="20"/>
        </w:rPr>
        <w:t>framework</w:t>
      </w:r>
      <w:r w:rsidR="00552117" w:rsidRPr="00981244">
        <w:rPr>
          <w:rFonts w:hint="eastAsia"/>
          <w:color w:val="000000" w:themeColor="text1"/>
          <w:sz w:val="20"/>
          <w:szCs w:val="20"/>
        </w:rPr>
        <w:t xml:space="preserve"> </w:t>
      </w:r>
      <w:r w:rsidR="008F411A" w:rsidRPr="00981244">
        <w:rPr>
          <w:rFonts w:hint="eastAsia"/>
          <w:color w:val="000000" w:themeColor="text1"/>
          <w:sz w:val="20"/>
          <w:szCs w:val="20"/>
        </w:rPr>
        <w:t>except the</w:t>
      </w:r>
      <w:r w:rsidR="008F411A" w:rsidRPr="00981244">
        <w:rPr>
          <w:color w:val="000000" w:themeColor="text1"/>
          <w:sz w:val="20"/>
          <w:szCs w:val="20"/>
        </w:rPr>
        <w:t xml:space="preserve"> raw material acquisition</w:t>
      </w:r>
      <w:r w:rsidR="008F411A" w:rsidRPr="00981244">
        <w:rPr>
          <w:rFonts w:hint="eastAsia"/>
          <w:color w:val="000000" w:themeColor="text1"/>
          <w:sz w:val="20"/>
          <w:szCs w:val="20"/>
        </w:rPr>
        <w:t xml:space="preserve"> and </w:t>
      </w:r>
      <w:r w:rsidR="008F411A" w:rsidRPr="00981244">
        <w:rPr>
          <w:color w:val="000000" w:themeColor="text1"/>
          <w:sz w:val="20"/>
          <w:szCs w:val="20"/>
        </w:rPr>
        <w:t>waste management</w:t>
      </w:r>
      <w:r w:rsidR="008F411A" w:rsidRPr="00981244">
        <w:rPr>
          <w:rFonts w:hint="eastAsia"/>
          <w:color w:val="000000" w:themeColor="text1"/>
          <w:sz w:val="20"/>
          <w:szCs w:val="20"/>
        </w:rPr>
        <w:t xml:space="preserve"> phases. </w:t>
      </w:r>
      <w:r w:rsidR="00FD13B1" w:rsidRPr="00981244">
        <w:rPr>
          <w:color w:val="000000" w:themeColor="text1"/>
          <w:sz w:val="20"/>
          <w:szCs w:val="20"/>
        </w:rPr>
        <w:t>“</w:t>
      </w:r>
      <w:r w:rsidR="00A67B6A" w:rsidRPr="00981244">
        <w:rPr>
          <w:rFonts w:hint="eastAsia"/>
          <w:color w:val="000000" w:themeColor="text1"/>
          <w:sz w:val="20"/>
          <w:szCs w:val="20"/>
        </w:rPr>
        <w:t xml:space="preserve">Quality of </w:t>
      </w:r>
      <w:r w:rsidR="00A67B6A" w:rsidRPr="00981244">
        <w:rPr>
          <w:color w:val="000000" w:themeColor="text1"/>
          <w:sz w:val="20"/>
          <w:szCs w:val="20"/>
        </w:rPr>
        <w:t>production</w:t>
      </w:r>
      <w:r w:rsidR="00A67B6A" w:rsidRPr="00981244">
        <w:rPr>
          <w:rFonts w:hint="eastAsia"/>
          <w:color w:val="000000" w:themeColor="text1"/>
          <w:sz w:val="20"/>
          <w:szCs w:val="20"/>
        </w:rPr>
        <w:t xml:space="preserve"> (</w:t>
      </w:r>
      <w:r w:rsidR="00A67B6A" w:rsidRPr="00981244">
        <w:rPr>
          <w:rFonts w:hint="eastAsia"/>
          <w:i/>
          <w:color w:val="000000" w:themeColor="text1"/>
          <w:sz w:val="20"/>
          <w:szCs w:val="20"/>
        </w:rPr>
        <w:t>E</w:t>
      </w:r>
      <w:r w:rsidR="00A67B6A" w:rsidRPr="00981244">
        <w:rPr>
          <w:rFonts w:hint="eastAsia"/>
          <w:color w:val="000000" w:themeColor="text1"/>
          <w:sz w:val="20"/>
          <w:szCs w:val="20"/>
          <w:vertAlign w:val="subscript"/>
        </w:rPr>
        <w:t>1</w:t>
      </w:r>
      <w:r w:rsidR="00A67B6A" w:rsidRPr="00981244">
        <w:rPr>
          <w:rFonts w:hint="eastAsia"/>
          <w:color w:val="000000" w:themeColor="text1"/>
          <w:sz w:val="20"/>
          <w:szCs w:val="20"/>
        </w:rPr>
        <w:t>)</w:t>
      </w:r>
      <w:r w:rsidR="00FD13B1" w:rsidRPr="00981244">
        <w:rPr>
          <w:color w:val="000000" w:themeColor="text1"/>
          <w:sz w:val="20"/>
          <w:szCs w:val="20"/>
        </w:rPr>
        <w:t>”</w:t>
      </w:r>
      <w:r w:rsidR="00A67B6A" w:rsidRPr="00981244">
        <w:rPr>
          <w:rFonts w:hint="eastAsia"/>
          <w:color w:val="000000" w:themeColor="text1"/>
          <w:sz w:val="20"/>
          <w:szCs w:val="20"/>
        </w:rPr>
        <w:t xml:space="preserve"> is the overall satisfaction generated from the stated characteristics, which means how the </w:t>
      </w:r>
      <w:r w:rsidR="00F5793C" w:rsidRPr="00981244">
        <w:rPr>
          <w:rFonts w:hint="eastAsia"/>
          <w:color w:val="000000" w:themeColor="text1"/>
          <w:sz w:val="20"/>
          <w:szCs w:val="20"/>
        </w:rPr>
        <w:t>consumer</w:t>
      </w:r>
      <w:r w:rsidR="00A67B6A" w:rsidRPr="00981244">
        <w:rPr>
          <w:color w:val="000000" w:themeColor="text1"/>
          <w:sz w:val="20"/>
          <w:szCs w:val="20"/>
        </w:rPr>
        <w:t>’</w:t>
      </w:r>
      <w:r w:rsidR="00A67B6A" w:rsidRPr="00981244">
        <w:rPr>
          <w:rFonts w:hint="eastAsia"/>
          <w:color w:val="000000" w:themeColor="text1"/>
          <w:sz w:val="20"/>
          <w:szCs w:val="20"/>
        </w:rPr>
        <w:t>s demand could be satisfied by the features of a product</w:t>
      </w:r>
      <w:r w:rsidR="00A67B6A" w:rsidRPr="00981244">
        <w:rPr>
          <w:rFonts w:hint="eastAsia"/>
          <w:color w:val="000000" w:themeColor="text1"/>
          <w:sz w:val="20"/>
          <w:szCs w:val="20"/>
          <w:vertAlign w:val="superscript"/>
        </w:rPr>
        <w:t>[3]</w:t>
      </w:r>
      <w:r w:rsidR="00A67B6A" w:rsidRPr="00981244">
        <w:rPr>
          <w:rFonts w:hint="eastAsia"/>
          <w:color w:val="000000" w:themeColor="text1"/>
          <w:sz w:val="20"/>
          <w:szCs w:val="20"/>
        </w:rPr>
        <w:t xml:space="preserve">. </w:t>
      </w:r>
      <w:r w:rsidR="00AF173B" w:rsidRPr="00981244">
        <w:rPr>
          <w:rFonts w:hint="eastAsia"/>
          <w:color w:val="000000" w:themeColor="text1"/>
          <w:sz w:val="20"/>
          <w:szCs w:val="20"/>
        </w:rPr>
        <w:t xml:space="preserve">It </w:t>
      </w:r>
      <w:r w:rsidR="00AF173B" w:rsidRPr="00981244">
        <w:rPr>
          <w:color w:val="000000" w:themeColor="text1"/>
          <w:sz w:val="20"/>
          <w:szCs w:val="20"/>
        </w:rPr>
        <w:t>accord</w:t>
      </w:r>
      <w:r w:rsidR="00AF173B" w:rsidRPr="00981244">
        <w:rPr>
          <w:rFonts w:hint="eastAsia"/>
          <w:color w:val="000000" w:themeColor="text1"/>
          <w:sz w:val="20"/>
          <w:szCs w:val="20"/>
        </w:rPr>
        <w:t>s</w:t>
      </w:r>
      <w:r w:rsidR="00AF173B" w:rsidRPr="00981244">
        <w:rPr>
          <w:color w:val="000000" w:themeColor="text1"/>
          <w:sz w:val="20"/>
          <w:szCs w:val="20"/>
        </w:rPr>
        <w:t xml:space="preserve"> with</w:t>
      </w:r>
      <w:r w:rsidR="00AF173B" w:rsidRPr="00981244">
        <w:rPr>
          <w:rFonts w:hint="eastAsia"/>
          <w:color w:val="000000" w:themeColor="text1"/>
          <w:sz w:val="20"/>
          <w:szCs w:val="20"/>
        </w:rPr>
        <w:t xml:space="preserve"> the</w:t>
      </w:r>
      <w:r w:rsidR="0006576C" w:rsidRPr="00981244">
        <w:rPr>
          <w:rFonts w:hint="eastAsia"/>
          <w:color w:val="000000" w:themeColor="text1"/>
          <w:sz w:val="20"/>
          <w:szCs w:val="20"/>
        </w:rPr>
        <w:t xml:space="preserve"> stakeholder of </w:t>
      </w:r>
      <w:r w:rsidR="00F5793C" w:rsidRPr="00981244">
        <w:rPr>
          <w:rFonts w:hint="eastAsia"/>
          <w:color w:val="000000" w:themeColor="text1"/>
          <w:sz w:val="20"/>
          <w:szCs w:val="20"/>
        </w:rPr>
        <w:t xml:space="preserve">consumer </w:t>
      </w:r>
      <w:r w:rsidR="0006576C" w:rsidRPr="00981244">
        <w:rPr>
          <w:rFonts w:hint="eastAsia"/>
          <w:color w:val="000000" w:themeColor="text1"/>
          <w:sz w:val="20"/>
          <w:szCs w:val="20"/>
        </w:rPr>
        <w:t>in</w:t>
      </w:r>
      <w:r w:rsidR="005A3520" w:rsidRPr="00981244">
        <w:rPr>
          <w:rFonts w:hint="eastAsia"/>
          <w:color w:val="000000" w:themeColor="text1"/>
          <w:sz w:val="20"/>
          <w:szCs w:val="20"/>
        </w:rPr>
        <w:t xml:space="preserve"> the</w:t>
      </w:r>
      <w:r w:rsidR="0006576C" w:rsidRPr="00981244">
        <w:rPr>
          <w:rFonts w:hint="eastAsia"/>
          <w:color w:val="000000" w:themeColor="text1"/>
          <w:sz w:val="20"/>
          <w:szCs w:val="20"/>
        </w:rPr>
        <w:t xml:space="preserve"> </w:t>
      </w:r>
      <w:r w:rsidR="00AF173B" w:rsidRPr="00981244">
        <w:rPr>
          <w:rFonts w:hint="eastAsia"/>
          <w:color w:val="000000" w:themeColor="text1"/>
          <w:sz w:val="20"/>
          <w:szCs w:val="20"/>
        </w:rPr>
        <w:t>social life cycle assessment (SLCA)</w:t>
      </w:r>
      <w:r w:rsidR="005A3520" w:rsidRPr="00981244">
        <w:rPr>
          <w:rFonts w:hint="eastAsia"/>
          <w:color w:val="000000" w:themeColor="text1"/>
          <w:sz w:val="20"/>
          <w:szCs w:val="20"/>
        </w:rPr>
        <w:t xml:space="preserve"> </w:t>
      </w:r>
      <w:r w:rsidR="00F96852" w:rsidRPr="00981244">
        <w:rPr>
          <w:rFonts w:hint="eastAsia"/>
          <w:color w:val="000000" w:themeColor="text1"/>
          <w:sz w:val="20"/>
          <w:szCs w:val="20"/>
        </w:rPr>
        <w:t>structure associated with LCSA framework</w:t>
      </w:r>
      <w:r w:rsidR="0006576C" w:rsidRPr="00981244">
        <w:rPr>
          <w:rFonts w:hint="eastAsia"/>
          <w:color w:val="000000" w:themeColor="text1"/>
          <w:sz w:val="20"/>
          <w:szCs w:val="20"/>
        </w:rPr>
        <w:t>.</w:t>
      </w:r>
    </w:p>
    <w:p w:rsidR="006A3A44" w:rsidRPr="00981244" w:rsidRDefault="006A3A44" w:rsidP="00E67F15">
      <w:pPr>
        <w:ind w:firstLine="289"/>
        <w:rPr>
          <w:color w:val="000000" w:themeColor="text1"/>
          <w:sz w:val="20"/>
          <w:szCs w:val="20"/>
        </w:rPr>
      </w:pPr>
      <w:r w:rsidRPr="00981244">
        <w:rPr>
          <w:rFonts w:hint="eastAsia"/>
          <w:color w:val="000000" w:themeColor="text1"/>
          <w:sz w:val="20"/>
          <w:szCs w:val="20"/>
        </w:rPr>
        <w:t xml:space="preserve">Five evaluation grades are defined </w:t>
      </w:r>
      <w:r w:rsidR="003E5A83" w:rsidRPr="00981244">
        <w:rPr>
          <w:rFonts w:hint="eastAsia"/>
          <w:color w:val="000000" w:themeColor="text1"/>
          <w:sz w:val="20"/>
          <w:szCs w:val="20"/>
        </w:rPr>
        <w:t xml:space="preserve">to assess the four projects </w:t>
      </w:r>
      <w:r w:rsidRPr="00981244">
        <w:rPr>
          <w:rFonts w:hint="eastAsia"/>
          <w:color w:val="000000" w:themeColor="text1"/>
          <w:sz w:val="20"/>
          <w:szCs w:val="20"/>
        </w:rPr>
        <w:t>as follows:</w:t>
      </w:r>
    </w:p>
    <w:p w:rsidR="006A3A44" w:rsidRPr="00981244" w:rsidRDefault="00F702BB" w:rsidP="006A3A44">
      <w:pPr>
        <w:ind w:firstLineChars="1200" w:firstLine="2400"/>
        <w:jc w:val="left"/>
        <w:rPr>
          <w:color w:val="000000" w:themeColor="text1"/>
          <w:sz w:val="20"/>
          <w:szCs w:val="20"/>
        </w:rPr>
      </w:pPr>
      <m:oMath>
        <m:r>
          <w:rPr>
            <w:rFonts w:ascii="Cambria Math" w:hAnsi="Cambria Math"/>
            <w:color w:val="000000" w:themeColor="text1"/>
            <w:sz w:val="20"/>
            <w:szCs w:val="20"/>
          </w:rPr>
          <m:t>H</m:t>
        </m:r>
        <m:r>
          <m:rPr>
            <m:sty m:val="p"/>
          </m:rPr>
          <w:rPr>
            <w:rFonts w:ascii="Cambria Math" w:hAnsi="Cambria Math"/>
            <w:color w:val="000000" w:themeColor="text1"/>
            <w:sz w:val="20"/>
            <w:szCs w:val="20"/>
          </w:rPr>
          <m:t>={</m:t>
        </m:r>
        <m:r>
          <w:rPr>
            <w:rFonts w:ascii="Cambria Math" w:hAnsi="Cambria Math"/>
            <w:color w:val="000000" w:themeColor="text1"/>
            <w:sz w:val="20"/>
            <w:szCs w:val="20"/>
          </w:rPr>
          <m:t>Worst</m:t>
        </m:r>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Poor</m:t>
        </m:r>
        <m:r>
          <m:rPr>
            <m:sty m:val="p"/>
          </m:rPr>
          <w:rPr>
            <w:rFonts w:ascii="Cambria Math" w:hAnsi="Cambria Math"/>
            <w:color w:val="000000" w:themeColor="text1"/>
            <w:sz w:val="20"/>
            <w:szCs w:val="20"/>
          </w:rPr>
          <m:t>,</m:t>
        </m:r>
        <m:r>
          <w:rPr>
            <w:rFonts w:ascii="Cambria Math" w:hAnsi="Cambria Math"/>
            <w:color w:val="000000" w:themeColor="text1"/>
            <w:sz w:val="20"/>
            <w:szCs w:val="20"/>
          </w:rPr>
          <m:t>Average</m:t>
        </m:r>
        <m:r>
          <m:rPr>
            <m:sty m:val="p"/>
          </m:rPr>
          <w:rPr>
            <w:rFonts w:ascii="Cambria Math" w:hAnsi="Cambria Math"/>
            <w:color w:val="000000" w:themeColor="text1"/>
            <w:sz w:val="20"/>
            <w:szCs w:val="20"/>
          </w:rPr>
          <m:t>,</m:t>
        </m:r>
        <m:r>
          <w:rPr>
            <w:rFonts w:ascii="Cambria Math" w:hAnsi="Cambria Math"/>
            <w:color w:val="000000" w:themeColor="text1"/>
            <w:sz w:val="20"/>
            <w:szCs w:val="20"/>
          </w:rPr>
          <m:t>Good</m:t>
        </m:r>
        <m:r>
          <m:rPr>
            <m:sty m:val="p"/>
          </m:rPr>
          <w:rPr>
            <w:rFonts w:ascii="Cambria Math" w:hAnsi="Cambria Math"/>
            <w:color w:val="000000" w:themeColor="text1"/>
            <w:sz w:val="20"/>
            <w:szCs w:val="20"/>
          </w:rPr>
          <m:t>,</m:t>
        </m:r>
        <m:r>
          <w:rPr>
            <w:rFonts w:ascii="Cambria Math" w:hAnsi="Cambria Math"/>
            <w:color w:val="000000" w:themeColor="text1"/>
            <w:sz w:val="20"/>
            <w:szCs w:val="20"/>
          </w:rPr>
          <m:t>Best</m:t>
        </m:r>
        <m:r>
          <m:rPr>
            <m:sty m:val="p"/>
          </m:rPr>
          <w:rPr>
            <w:rFonts w:ascii="Cambria Math" w:hAnsi="Cambria Math"/>
            <w:color w:val="000000" w:themeColor="text1"/>
            <w:sz w:val="20"/>
            <w:szCs w:val="20"/>
          </w:rPr>
          <m:t>}</m:t>
        </m:r>
      </m:oMath>
      <w:r w:rsidR="00FC2857" w:rsidRPr="00981244">
        <w:rPr>
          <w:rFonts w:hint="eastAsia"/>
          <w:color w:val="000000" w:themeColor="text1"/>
          <w:sz w:val="20"/>
          <w:szCs w:val="20"/>
        </w:rPr>
        <w:t xml:space="preserve">                     </w:t>
      </w:r>
      <w:r w:rsidR="006A3A44" w:rsidRPr="009C258F">
        <w:rPr>
          <w:rFonts w:hint="eastAsia"/>
          <w:color w:val="FF0000"/>
          <w:sz w:val="20"/>
          <w:szCs w:val="20"/>
        </w:rPr>
        <w:t>(</w:t>
      </w:r>
      <w:r w:rsidR="009C258F" w:rsidRPr="009C258F">
        <w:rPr>
          <w:rFonts w:hint="eastAsia"/>
          <w:color w:val="FF0000"/>
          <w:sz w:val="20"/>
          <w:szCs w:val="20"/>
        </w:rPr>
        <w:t>34</w:t>
      </w:r>
      <w:r w:rsidR="006A3A44" w:rsidRPr="009C258F">
        <w:rPr>
          <w:rFonts w:hint="eastAsia"/>
          <w:color w:val="FF0000"/>
          <w:sz w:val="20"/>
          <w:szCs w:val="20"/>
        </w:rPr>
        <w:t>)</w:t>
      </w:r>
    </w:p>
    <w:p w:rsidR="006A3A44" w:rsidRPr="00981244" w:rsidRDefault="006A3A44" w:rsidP="00685CDB">
      <w:pPr>
        <w:rPr>
          <w:color w:val="000000" w:themeColor="text1"/>
          <w:sz w:val="20"/>
          <w:szCs w:val="20"/>
        </w:rPr>
      </w:pPr>
      <w:r w:rsidRPr="00981244">
        <w:rPr>
          <w:color w:val="000000" w:themeColor="text1"/>
          <w:sz w:val="20"/>
          <w:szCs w:val="20"/>
        </w:rPr>
        <w:t>F</w:t>
      </w:r>
      <w:r w:rsidRPr="00981244">
        <w:rPr>
          <w:rFonts w:hint="eastAsia"/>
          <w:color w:val="000000" w:themeColor="text1"/>
          <w:sz w:val="20"/>
          <w:szCs w:val="20"/>
        </w:rPr>
        <w:t xml:space="preserve">or illustration purpose, </w:t>
      </w:r>
      <w:r w:rsidR="00F702BB" w:rsidRPr="00981244">
        <w:rPr>
          <w:rFonts w:hint="eastAsia"/>
          <w:i/>
          <w:color w:val="000000" w:themeColor="text1"/>
          <w:sz w:val="20"/>
          <w:szCs w:val="20"/>
        </w:rPr>
        <w:t>B</w:t>
      </w:r>
      <w:r w:rsidRPr="00981244">
        <w:rPr>
          <w:rFonts w:hint="eastAsia"/>
          <w:i/>
          <w:color w:val="000000" w:themeColor="text1"/>
          <w:sz w:val="20"/>
          <w:szCs w:val="20"/>
        </w:rPr>
        <w:t>est</w:t>
      </w:r>
      <w:r w:rsidRPr="00981244">
        <w:rPr>
          <w:rFonts w:hint="eastAsia"/>
          <w:color w:val="000000" w:themeColor="text1"/>
          <w:sz w:val="20"/>
          <w:szCs w:val="20"/>
        </w:rPr>
        <w:t xml:space="preserve"> is represented by </w:t>
      </w:r>
      <w:r w:rsidRPr="00981244">
        <w:rPr>
          <w:rFonts w:hint="eastAsia"/>
          <w:i/>
          <w:color w:val="000000" w:themeColor="text1"/>
          <w:sz w:val="20"/>
          <w:szCs w:val="20"/>
        </w:rPr>
        <w:t>A</w:t>
      </w:r>
      <w:r w:rsidRPr="00981244">
        <w:rPr>
          <w:rFonts w:hint="eastAsia"/>
          <w:color w:val="000000" w:themeColor="text1"/>
          <w:sz w:val="20"/>
          <w:szCs w:val="20"/>
        </w:rPr>
        <w:t xml:space="preserve">, </w:t>
      </w:r>
      <w:r w:rsidR="00F702BB" w:rsidRPr="00981244">
        <w:rPr>
          <w:rFonts w:hint="eastAsia"/>
          <w:i/>
          <w:color w:val="000000" w:themeColor="text1"/>
          <w:sz w:val="20"/>
          <w:szCs w:val="20"/>
        </w:rPr>
        <w:t>G</w:t>
      </w:r>
      <w:r w:rsidRPr="00981244">
        <w:rPr>
          <w:rFonts w:hint="eastAsia"/>
          <w:i/>
          <w:color w:val="000000" w:themeColor="text1"/>
          <w:sz w:val="20"/>
          <w:szCs w:val="20"/>
        </w:rPr>
        <w:t>ood</w:t>
      </w:r>
      <w:r w:rsidRPr="00981244">
        <w:rPr>
          <w:rFonts w:hint="eastAsia"/>
          <w:color w:val="000000" w:themeColor="text1"/>
          <w:sz w:val="20"/>
          <w:szCs w:val="20"/>
        </w:rPr>
        <w:t xml:space="preserve"> by </w:t>
      </w:r>
      <w:r w:rsidRPr="00981244">
        <w:rPr>
          <w:rFonts w:hint="eastAsia"/>
          <w:i/>
          <w:color w:val="000000" w:themeColor="text1"/>
          <w:sz w:val="20"/>
          <w:szCs w:val="20"/>
        </w:rPr>
        <w:t>B</w:t>
      </w:r>
      <w:r w:rsidRPr="00981244">
        <w:rPr>
          <w:rFonts w:hint="eastAsia"/>
          <w:color w:val="000000" w:themeColor="text1"/>
          <w:sz w:val="20"/>
          <w:szCs w:val="20"/>
        </w:rPr>
        <w:t xml:space="preserve">, </w:t>
      </w:r>
      <w:r w:rsidR="00F702BB" w:rsidRPr="00981244">
        <w:rPr>
          <w:rFonts w:hint="eastAsia"/>
          <w:i/>
          <w:color w:val="000000" w:themeColor="text1"/>
          <w:sz w:val="20"/>
          <w:szCs w:val="20"/>
        </w:rPr>
        <w:t>A</w:t>
      </w:r>
      <w:r w:rsidRPr="00981244">
        <w:rPr>
          <w:rFonts w:hint="eastAsia"/>
          <w:i/>
          <w:color w:val="000000" w:themeColor="text1"/>
          <w:sz w:val="20"/>
          <w:szCs w:val="20"/>
        </w:rPr>
        <w:t>verage</w:t>
      </w:r>
      <w:r w:rsidRPr="00981244">
        <w:rPr>
          <w:rFonts w:hint="eastAsia"/>
          <w:color w:val="000000" w:themeColor="text1"/>
          <w:sz w:val="20"/>
          <w:szCs w:val="20"/>
        </w:rPr>
        <w:t xml:space="preserve"> by </w:t>
      </w:r>
      <w:r w:rsidRPr="00981244">
        <w:rPr>
          <w:rFonts w:hint="eastAsia"/>
          <w:i/>
          <w:color w:val="000000" w:themeColor="text1"/>
          <w:sz w:val="20"/>
          <w:szCs w:val="20"/>
        </w:rPr>
        <w:t>C</w:t>
      </w:r>
      <w:r w:rsidRPr="00981244">
        <w:rPr>
          <w:rFonts w:hint="eastAsia"/>
          <w:color w:val="000000" w:themeColor="text1"/>
          <w:sz w:val="20"/>
          <w:szCs w:val="20"/>
        </w:rPr>
        <w:t xml:space="preserve">, </w:t>
      </w:r>
      <w:r w:rsidR="00F702BB" w:rsidRPr="00981244">
        <w:rPr>
          <w:rFonts w:hint="eastAsia"/>
          <w:i/>
          <w:color w:val="000000" w:themeColor="text1"/>
          <w:sz w:val="20"/>
          <w:szCs w:val="20"/>
        </w:rPr>
        <w:t>P</w:t>
      </w:r>
      <w:r w:rsidRPr="00981244">
        <w:rPr>
          <w:rFonts w:hint="eastAsia"/>
          <w:i/>
          <w:color w:val="000000" w:themeColor="text1"/>
          <w:sz w:val="20"/>
          <w:szCs w:val="20"/>
        </w:rPr>
        <w:t>oor</w:t>
      </w:r>
      <w:r w:rsidRPr="00981244">
        <w:rPr>
          <w:rFonts w:hint="eastAsia"/>
          <w:color w:val="000000" w:themeColor="text1"/>
          <w:sz w:val="20"/>
          <w:szCs w:val="20"/>
        </w:rPr>
        <w:t xml:space="preserve"> by </w:t>
      </w:r>
      <w:r w:rsidRPr="00981244">
        <w:rPr>
          <w:rFonts w:hint="eastAsia"/>
          <w:i/>
          <w:color w:val="000000" w:themeColor="text1"/>
          <w:sz w:val="20"/>
          <w:szCs w:val="20"/>
        </w:rPr>
        <w:t>D</w:t>
      </w:r>
      <w:r w:rsidRPr="00981244">
        <w:rPr>
          <w:rFonts w:hint="eastAsia"/>
          <w:color w:val="000000" w:themeColor="text1"/>
          <w:sz w:val="20"/>
          <w:szCs w:val="20"/>
        </w:rPr>
        <w:t xml:space="preserve"> </w:t>
      </w:r>
      <w:r w:rsidRPr="00981244">
        <w:rPr>
          <w:color w:val="000000" w:themeColor="text1"/>
          <w:sz w:val="20"/>
          <w:szCs w:val="20"/>
        </w:rPr>
        <w:t>and</w:t>
      </w:r>
      <w:r w:rsidRPr="00981244">
        <w:rPr>
          <w:rFonts w:hint="eastAsia"/>
          <w:color w:val="000000" w:themeColor="text1"/>
          <w:sz w:val="20"/>
          <w:szCs w:val="20"/>
        </w:rPr>
        <w:t xml:space="preserve"> </w:t>
      </w:r>
      <w:r w:rsidR="00F702BB" w:rsidRPr="00981244">
        <w:rPr>
          <w:rFonts w:hint="eastAsia"/>
          <w:i/>
          <w:color w:val="000000" w:themeColor="text1"/>
          <w:sz w:val="20"/>
          <w:szCs w:val="20"/>
        </w:rPr>
        <w:t>W</w:t>
      </w:r>
      <w:r w:rsidRPr="00981244">
        <w:rPr>
          <w:rFonts w:hint="eastAsia"/>
          <w:i/>
          <w:color w:val="000000" w:themeColor="text1"/>
          <w:sz w:val="20"/>
          <w:szCs w:val="20"/>
        </w:rPr>
        <w:t>orst</w:t>
      </w:r>
      <w:r w:rsidRPr="00981244">
        <w:rPr>
          <w:rFonts w:hint="eastAsia"/>
          <w:color w:val="000000" w:themeColor="text1"/>
          <w:sz w:val="20"/>
          <w:szCs w:val="20"/>
        </w:rPr>
        <w:t xml:space="preserve"> by </w:t>
      </w:r>
      <w:r w:rsidRPr="00981244">
        <w:rPr>
          <w:rFonts w:hint="eastAsia"/>
          <w:i/>
          <w:color w:val="000000" w:themeColor="text1"/>
          <w:sz w:val="20"/>
          <w:szCs w:val="20"/>
        </w:rPr>
        <w:t>E</w:t>
      </w:r>
      <w:r w:rsidRPr="00981244">
        <w:rPr>
          <w:rFonts w:hint="eastAsia"/>
          <w:color w:val="000000" w:themeColor="text1"/>
          <w:sz w:val="20"/>
          <w:szCs w:val="20"/>
        </w:rPr>
        <w:t xml:space="preserve">. </w:t>
      </w:r>
      <w:r w:rsidRPr="00981244">
        <w:rPr>
          <w:color w:val="000000" w:themeColor="text1"/>
          <w:sz w:val="20"/>
          <w:szCs w:val="20"/>
        </w:rPr>
        <w:t>Then</w:t>
      </w:r>
    </w:p>
    <w:p w:rsidR="006A3A44" w:rsidRPr="00981244" w:rsidRDefault="001A5802" w:rsidP="00F702BB">
      <w:pPr>
        <w:ind w:firstLineChars="1500" w:firstLine="3000"/>
        <w:jc w:val="left"/>
        <w:rPr>
          <w:color w:val="000000" w:themeColor="text1"/>
          <w:sz w:val="20"/>
          <w:szCs w:val="20"/>
        </w:rPr>
      </w:p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H</m:t>
            </m:r>
          </m:e>
          <m:sup>
            <m:r>
              <w:rPr>
                <w:rFonts w:ascii="Cambria Math" w:hAnsi="Cambria Math"/>
                <w:color w:val="000000" w:themeColor="text1"/>
                <w:sz w:val="20"/>
                <w:szCs w:val="20"/>
              </w:rPr>
              <m:t>General</m:t>
            </m:r>
          </m:sup>
        </m:sSup>
        <m:r>
          <m:rPr>
            <m:sty m:val="p"/>
          </m:rPr>
          <w:rPr>
            <w:rFonts w:ascii="Cambria Math" w:hAnsi="Cambria Math"/>
            <w:color w:val="000000" w:themeColor="text1"/>
            <w:sz w:val="20"/>
            <w:szCs w:val="20"/>
          </w:rPr>
          <m:t>={</m:t>
        </m:r>
        <m:r>
          <w:rPr>
            <w:rFonts w:ascii="Cambria Math" w:hAnsi="Cambria Math"/>
            <w:color w:val="000000" w:themeColor="text1"/>
            <w:sz w:val="20"/>
            <w:szCs w:val="20"/>
          </w:rPr>
          <m:t>E</m:t>
        </m:r>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D</m:t>
        </m:r>
        <m:r>
          <m:rPr>
            <m:sty m:val="p"/>
          </m:rPr>
          <w:rPr>
            <w:rFonts w:ascii="Cambria Math" w:hAnsi="Cambria Math"/>
            <w:color w:val="000000" w:themeColor="text1"/>
            <w:sz w:val="20"/>
            <w:szCs w:val="20"/>
          </w:rPr>
          <m:t>,</m:t>
        </m:r>
        <m:r>
          <w:rPr>
            <w:rFonts w:ascii="Cambria Math" w:hAnsi="Cambria Math"/>
            <w:color w:val="000000" w:themeColor="text1"/>
            <w:sz w:val="20"/>
            <w:szCs w:val="20"/>
          </w:rPr>
          <m:t>C</m:t>
        </m:r>
        <m:r>
          <m:rPr>
            <m:sty m:val="p"/>
          </m:rPr>
          <w:rPr>
            <w:rFonts w:ascii="Cambria Math" w:hAnsi="Cambria Math"/>
            <w:color w:val="000000" w:themeColor="text1"/>
            <w:sz w:val="20"/>
            <w:szCs w:val="20"/>
          </w:rPr>
          <m:t>,</m:t>
        </m:r>
        <m:r>
          <w:rPr>
            <w:rFonts w:ascii="Cambria Math" w:hAnsi="Cambria Math"/>
            <w:color w:val="000000" w:themeColor="text1"/>
            <w:sz w:val="20"/>
            <w:szCs w:val="20"/>
          </w:rPr>
          <m:t>B</m:t>
        </m:r>
        <m:r>
          <m:rPr>
            <m:sty m:val="p"/>
          </m:rPr>
          <w:rPr>
            <w:rFonts w:ascii="Cambria Math" w:hAnsi="Cambria Math"/>
            <w:color w:val="000000" w:themeColor="text1"/>
            <w:sz w:val="20"/>
            <w:szCs w:val="20"/>
          </w:rPr>
          <m:t>,</m:t>
        </m:r>
        <m:r>
          <w:rPr>
            <w:rFonts w:ascii="Cambria Math" w:hAnsi="Cambria Math"/>
            <w:color w:val="000000" w:themeColor="text1"/>
            <w:sz w:val="20"/>
            <w:szCs w:val="20"/>
          </w:rPr>
          <m:t>A</m:t>
        </m:r>
        <m:r>
          <m:rPr>
            <m:sty m:val="p"/>
          </m:rPr>
          <w:rPr>
            <w:rFonts w:ascii="Cambria Math" w:hAnsi="Cambria Math"/>
            <w:color w:val="000000" w:themeColor="text1"/>
            <w:sz w:val="20"/>
            <w:szCs w:val="20"/>
          </w:rPr>
          <m:t>}</m:t>
        </m:r>
      </m:oMath>
      <w:r w:rsidR="006A3A44" w:rsidRPr="00981244">
        <w:rPr>
          <w:rFonts w:hint="eastAsia"/>
          <w:color w:val="000000" w:themeColor="text1"/>
          <w:sz w:val="20"/>
          <w:szCs w:val="20"/>
        </w:rPr>
        <w:t xml:space="preserve">       </w:t>
      </w:r>
      <w:r w:rsidR="00FC2857" w:rsidRPr="00981244">
        <w:rPr>
          <w:rFonts w:hint="eastAsia"/>
          <w:color w:val="000000" w:themeColor="text1"/>
          <w:sz w:val="20"/>
          <w:szCs w:val="20"/>
        </w:rPr>
        <w:t xml:space="preserve">                      </w:t>
      </w:r>
      <w:r w:rsidR="00133E4D" w:rsidRPr="009C258F">
        <w:rPr>
          <w:rFonts w:hint="eastAsia"/>
          <w:color w:val="FF0000"/>
          <w:sz w:val="20"/>
          <w:szCs w:val="20"/>
        </w:rPr>
        <w:t>(</w:t>
      </w:r>
      <w:r w:rsidR="009C258F">
        <w:rPr>
          <w:rFonts w:hint="eastAsia"/>
          <w:color w:val="FF0000"/>
          <w:sz w:val="20"/>
          <w:szCs w:val="20"/>
        </w:rPr>
        <w:t>35</w:t>
      </w:r>
      <w:r w:rsidR="006A3A44" w:rsidRPr="009C258F">
        <w:rPr>
          <w:rFonts w:hint="eastAsia"/>
          <w:color w:val="FF0000"/>
          <w:sz w:val="20"/>
          <w:szCs w:val="20"/>
        </w:rPr>
        <w:t>)</w:t>
      </w:r>
    </w:p>
    <w:p w:rsidR="008C4CF9" w:rsidRPr="00981244" w:rsidRDefault="008C4CF9" w:rsidP="00271E7A">
      <w:pPr>
        <w:rPr>
          <w:color w:val="000000" w:themeColor="text1"/>
          <w:sz w:val="20"/>
          <w:szCs w:val="20"/>
        </w:rPr>
      </w:pPr>
    </w:p>
    <w:p w:rsidR="00FB476A" w:rsidRPr="00981244" w:rsidRDefault="00FB476A" w:rsidP="00FB476A">
      <w:pPr>
        <w:jc w:val="center"/>
        <w:rPr>
          <w:color w:val="000000" w:themeColor="text1"/>
          <w:sz w:val="18"/>
          <w:szCs w:val="20"/>
        </w:rPr>
      </w:pPr>
      <w:r w:rsidRPr="00981244">
        <w:rPr>
          <w:rFonts w:hint="eastAsia"/>
          <w:b/>
          <w:color w:val="000000" w:themeColor="text1"/>
          <w:sz w:val="18"/>
          <w:szCs w:val="20"/>
        </w:rPr>
        <w:t>Table</w:t>
      </w:r>
      <w:r w:rsidR="00DB52A8" w:rsidRPr="00981244">
        <w:rPr>
          <w:rFonts w:hint="eastAsia"/>
          <w:b/>
          <w:color w:val="000000" w:themeColor="text1"/>
          <w:sz w:val="18"/>
          <w:szCs w:val="20"/>
        </w:rPr>
        <w:t xml:space="preserve"> </w:t>
      </w:r>
      <w:r w:rsidR="00342552" w:rsidRPr="00981244">
        <w:rPr>
          <w:rFonts w:hint="eastAsia"/>
          <w:b/>
          <w:color w:val="000000" w:themeColor="text1"/>
          <w:sz w:val="18"/>
          <w:szCs w:val="20"/>
        </w:rPr>
        <w:t>9</w:t>
      </w:r>
      <w:r w:rsidRPr="00981244">
        <w:rPr>
          <w:rFonts w:hint="eastAsia"/>
          <w:color w:val="000000" w:themeColor="text1"/>
          <w:sz w:val="18"/>
          <w:szCs w:val="20"/>
        </w:rPr>
        <w:t xml:space="preserve"> </w:t>
      </w:r>
      <w:r w:rsidR="00693B69" w:rsidRPr="00981244">
        <w:rPr>
          <w:rFonts w:hint="eastAsia"/>
          <w:color w:val="000000" w:themeColor="text1"/>
          <w:sz w:val="18"/>
          <w:szCs w:val="20"/>
        </w:rPr>
        <w:t>Attribute framework and b</w:t>
      </w:r>
      <w:r w:rsidR="00363E0E" w:rsidRPr="00981244">
        <w:rPr>
          <w:rFonts w:hint="eastAsia"/>
          <w:color w:val="000000" w:themeColor="text1"/>
          <w:sz w:val="18"/>
          <w:szCs w:val="20"/>
        </w:rPr>
        <w:t>elief distributions of four projects in the SRDPA problem</w:t>
      </w:r>
    </w:p>
    <w:tbl>
      <w:tblPr>
        <w:tblStyle w:val="TableGrid"/>
        <w:tblW w:w="0" w:type="auto"/>
        <w:jc w:val="center"/>
        <w:tblLook w:val="01E0" w:firstRow="1" w:lastRow="1" w:firstColumn="1" w:lastColumn="1" w:noHBand="0" w:noVBand="0"/>
      </w:tblPr>
      <w:tblGrid>
        <w:gridCol w:w="1171"/>
        <w:gridCol w:w="1708"/>
        <w:gridCol w:w="2132"/>
        <w:gridCol w:w="1005"/>
        <w:gridCol w:w="951"/>
        <w:gridCol w:w="781"/>
        <w:gridCol w:w="781"/>
      </w:tblGrid>
      <w:tr w:rsidR="00981244" w:rsidRPr="00981244" w:rsidTr="003520D8">
        <w:trPr>
          <w:jc w:val="center"/>
        </w:trPr>
        <w:tc>
          <w:tcPr>
            <w:tcW w:w="0" w:type="auto"/>
            <w:vMerge w:val="restart"/>
            <w:vAlign w:val="center"/>
          </w:tcPr>
          <w:p w:rsidR="00FB476A" w:rsidRPr="00981244" w:rsidRDefault="00FB476A" w:rsidP="003520D8">
            <w:pPr>
              <w:spacing w:line="200" w:lineRule="exact"/>
              <w:jc w:val="center"/>
              <w:rPr>
                <w:b/>
                <w:color w:val="000000" w:themeColor="text1"/>
                <w:sz w:val="18"/>
                <w:szCs w:val="18"/>
              </w:rPr>
            </w:pPr>
            <w:r w:rsidRPr="00981244">
              <w:rPr>
                <w:rFonts w:hint="eastAsia"/>
                <w:b/>
                <w:color w:val="000000" w:themeColor="text1"/>
                <w:sz w:val="18"/>
                <w:szCs w:val="18"/>
              </w:rPr>
              <w:t>General attributes</w:t>
            </w:r>
          </w:p>
        </w:tc>
        <w:tc>
          <w:tcPr>
            <w:tcW w:w="0" w:type="auto"/>
            <w:vMerge w:val="restart"/>
            <w:vAlign w:val="center"/>
          </w:tcPr>
          <w:p w:rsidR="00FB476A" w:rsidRPr="00981244" w:rsidRDefault="00FB476A" w:rsidP="003520D8">
            <w:pPr>
              <w:spacing w:line="200" w:lineRule="exact"/>
              <w:jc w:val="center"/>
              <w:rPr>
                <w:b/>
                <w:color w:val="000000" w:themeColor="text1"/>
                <w:sz w:val="18"/>
                <w:szCs w:val="18"/>
              </w:rPr>
            </w:pPr>
            <w:r w:rsidRPr="00981244">
              <w:rPr>
                <w:rFonts w:hint="eastAsia"/>
                <w:b/>
                <w:color w:val="000000" w:themeColor="text1"/>
                <w:sz w:val="18"/>
                <w:szCs w:val="18"/>
              </w:rPr>
              <w:t>Criteria in the second level</w:t>
            </w:r>
          </w:p>
        </w:tc>
        <w:tc>
          <w:tcPr>
            <w:tcW w:w="0" w:type="auto"/>
            <w:vMerge w:val="restart"/>
            <w:vAlign w:val="center"/>
          </w:tcPr>
          <w:p w:rsidR="00FB476A" w:rsidRPr="00981244" w:rsidRDefault="00FB476A" w:rsidP="003520D8">
            <w:pPr>
              <w:spacing w:line="200" w:lineRule="exact"/>
              <w:jc w:val="center"/>
              <w:rPr>
                <w:b/>
                <w:color w:val="000000" w:themeColor="text1"/>
                <w:sz w:val="18"/>
                <w:szCs w:val="18"/>
              </w:rPr>
            </w:pPr>
            <w:r w:rsidRPr="00981244">
              <w:rPr>
                <w:rFonts w:hint="eastAsia"/>
                <w:b/>
                <w:color w:val="000000" w:themeColor="text1"/>
                <w:sz w:val="18"/>
                <w:szCs w:val="18"/>
              </w:rPr>
              <w:t>Factors in the lowest level</w:t>
            </w:r>
          </w:p>
          <w:p w:rsidR="00FB476A" w:rsidRPr="00981244" w:rsidRDefault="00FB476A" w:rsidP="003520D8">
            <w:pPr>
              <w:spacing w:line="200" w:lineRule="exact"/>
              <w:jc w:val="center"/>
              <w:rPr>
                <w:b/>
                <w:color w:val="000000" w:themeColor="text1"/>
                <w:sz w:val="18"/>
                <w:szCs w:val="18"/>
              </w:rPr>
            </w:pPr>
            <w:r w:rsidRPr="00981244">
              <w:rPr>
                <w:rFonts w:hint="eastAsia"/>
                <w:b/>
                <w:color w:val="000000" w:themeColor="text1"/>
                <w:sz w:val="18"/>
                <w:szCs w:val="18"/>
              </w:rPr>
              <w:t>(contents of assessment)</w:t>
            </w:r>
          </w:p>
        </w:tc>
        <w:tc>
          <w:tcPr>
            <w:tcW w:w="0" w:type="auto"/>
            <w:gridSpan w:val="4"/>
            <w:vAlign w:val="center"/>
          </w:tcPr>
          <w:p w:rsidR="00FB476A" w:rsidRPr="00981244" w:rsidRDefault="00FB476A" w:rsidP="003520D8">
            <w:pPr>
              <w:spacing w:line="200" w:lineRule="exact"/>
              <w:jc w:val="center"/>
              <w:rPr>
                <w:b/>
                <w:color w:val="000000" w:themeColor="text1"/>
                <w:sz w:val="18"/>
                <w:szCs w:val="18"/>
              </w:rPr>
            </w:pPr>
            <w:r w:rsidRPr="00981244">
              <w:rPr>
                <w:b/>
                <w:color w:val="000000" w:themeColor="text1"/>
                <w:sz w:val="18"/>
                <w:szCs w:val="18"/>
              </w:rPr>
              <w:t>T</w:t>
            </w:r>
            <w:r w:rsidRPr="00981244">
              <w:rPr>
                <w:rFonts w:hint="eastAsia"/>
                <w:b/>
                <w:color w:val="000000" w:themeColor="text1"/>
                <w:sz w:val="18"/>
                <w:szCs w:val="18"/>
              </w:rPr>
              <w:t>ype of project</w:t>
            </w:r>
          </w:p>
        </w:tc>
      </w:tr>
      <w:tr w:rsidR="00981244" w:rsidRPr="00981244" w:rsidTr="003520D8">
        <w:trPr>
          <w:jc w:val="center"/>
        </w:trPr>
        <w:tc>
          <w:tcPr>
            <w:tcW w:w="0" w:type="auto"/>
            <w:vMerge/>
            <w:vAlign w:val="center"/>
          </w:tcPr>
          <w:p w:rsidR="00FB476A" w:rsidRPr="00981244" w:rsidRDefault="00FB476A" w:rsidP="003520D8">
            <w:pPr>
              <w:spacing w:line="200" w:lineRule="exact"/>
              <w:jc w:val="center"/>
              <w:rPr>
                <w:b/>
                <w:color w:val="000000" w:themeColor="text1"/>
                <w:sz w:val="18"/>
                <w:szCs w:val="18"/>
              </w:rPr>
            </w:pPr>
          </w:p>
        </w:tc>
        <w:tc>
          <w:tcPr>
            <w:tcW w:w="0" w:type="auto"/>
            <w:vMerge/>
            <w:vAlign w:val="center"/>
          </w:tcPr>
          <w:p w:rsidR="00FB476A" w:rsidRPr="00981244" w:rsidRDefault="00FB476A" w:rsidP="003520D8">
            <w:pPr>
              <w:spacing w:line="200" w:lineRule="exact"/>
              <w:jc w:val="center"/>
              <w:rPr>
                <w:b/>
                <w:color w:val="000000" w:themeColor="text1"/>
                <w:sz w:val="18"/>
                <w:szCs w:val="18"/>
              </w:rPr>
            </w:pPr>
          </w:p>
        </w:tc>
        <w:tc>
          <w:tcPr>
            <w:tcW w:w="0" w:type="auto"/>
            <w:vMerge/>
            <w:vAlign w:val="center"/>
          </w:tcPr>
          <w:p w:rsidR="00FB476A" w:rsidRPr="00981244" w:rsidRDefault="00FB476A" w:rsidP="003520D8">
            <w:pPr>
              <w:spacing w:line="200" w:lineRule="exact"/>
              <w:jc w:val="center"/>
              <w:rPr>
                <w:b/>
                <w:color w:val="000000" w:themeColor="text1"/>
                <w:sz w:val="18"/>
                <w:szCs w:val="18"/>
              </w:rPr>
            </w:pPr>
          </w:p>
        </w:tc>
        <w:tc>
          <w:tcPr>
            <w:tcW w:w="0" w:type="auto"/>
            <w:vAlign w:val="center"/>
          </w:tcPr>
          <w:p w:rsidR="00FB476A" w:rsidRPr="00981244" w:rsidRDefault="00FB476A" w:rsidP="003520D8">
            <w:pPr>
              <w:spacing w:line="200" w:lineRule="exact"/>
              <w:jc w:val="center"/>
              <w:rPr>
                <w:b/>
                <w:color w:val="000000" w:themeColor="text1"/>
                <w:sz w:val="18"/>
                <w:szCs w:val="18"/>
              </w:rPr>
            </w:pPr>
            <w:r w:rsidRPr="00981244">
              <w:rPr>
                <w:b/>
                <w:color w:val="000000" w:themeColor="text1"/>
                <w:sz w:val="18"/>
                <w:szCs w:val="18"/>
              </w:rPr>
              <w:t>L</w:t>
            </w:r>
            <w:r w:rsidRPr="00981244">
              <w:rPr>
                <w:rFonts w:hint="eastAsia"/>
                <w:b/>
                <w:color w:val="000000" w:themeColor="text1"/>
                <w:sz w:val="18"/>
                <w:szCs w:val="18"/>
              </w:rPr>
              <w:t>ight Trailer</w:t>
            </w:r>
            <w:r w:rsidR="00566A82" w:rsidRPr="00981244">
              <w:rPr>
                <w:rFonts w:hint="eastAsia"/>
                <w:i/>
                <w:color w:val="000000" w:themeColor="text1"/>
                <w:sz w:val="20"/>
                <w:szCs w:val="20"/>
              </w:rPr>
              <w:t xml:space="preserve"> </w:t>
            </w:r>
            <w:r w:rsidR="00566A82" w:rsidRPr="00981244">
              <w:rPr>
                <w:rFonts w:hint="eastAsia"/>
                <w:color w:val="000000" w:themeColor="text1"/>
                <w:sz w:val="20"/>
                <w:szCs w:val="20"/>
              </w:rPr>
              <w:t>(</w:t>
            </w:r>
            <w:r w:rsidR="00566A82" w:rsidRPr="00981244">
              <w:rPr>
                <w:rFonts w:hint="eastAsia"/>
                <w:i/>
                <w:color w:val="000000" w:themeColor="text1"/>
                <w:sz w:val="20"/>
                <w:szCs w:val="20"/>
              </w:rPr>
              <w:t>a</w:t>
            </w:r>
            <w:r w:rsidR="00566A82" w:rsidRPr="00981244">
              <w:rPr>
                <w:rFonts w:hint="eastAsia"/>
                <w:color w:val="000000" w:themeColor="text1"/>
                <w:sz w:val="20"/>
                <w:szCs w:val="20"/>
                <w:vertAlign w:val="subscript"/>
              </w:rPr>
              <w:t>1</w:t>
            </w:r>
            <w:r w:rsidR="00566A82" w:rsidRPr="00981244">
              <w:rPr>
                <w:rFonts w:hint="eastAsia"/>
                <w:color w:val="000000" w:themeColor="text1"/>
                <w:sz w:val="20"/>
                <w:szCs w:val="20"/>
              </w:rPr>
              <w:t>)</w:t>
            </w:r>
          </w:p>
        </w:tc>
        <w:tc>
          <w:tcPr>
            <w:tcW w:w="0" w:type="auto"/>
            <w:vAlign w:val="center"/>
          </w:tcPr>
          <w:p w:rsidR="00566A82" w:rsidRPr="00981244" w:rsidRDefault="00FB476A" w:rsidP="003520D8">
            <w:pPr>
              <w:spacing w:line="200" w:lineRule="exact"/>
              <w:jc w:val="center"/>
              <w:rPr>
                <w:b/>
                <w:color w:val="000000" w:themeColor="text1"/>
                <w:sz w:val="18"/>
                <w:szCs w:val="18"/>
              </w:rPr>
            </w:pPr>
            <w:r w:rsidRPr="00981244">
              <w:rPr>
                <w:rFonts w:hint="eastAsia"/>
                <w:b/>
                <w:color w:val="000000" w:themeColor="text1"/>
                <w:sz w:val="18"/>
                <w:szCs w:val="18"/>
              </w:rPr>
              <w:t>Heavy Trailer</w:t>
            </w:r>
          </w:p>
          <w:p w:rsidR="00FB476A" w:rsidRPr="00981244" w:rsidRDefault="00566A82" w:rsidP="003520D8">
            <w:pPr>
              <w:spacing w:line="200" w:lineRule="exact"/>
              <w:jc w:val="center"/>
              <w:rPr>
                <w:b/>
                <w:color w:val="000000" w:themeColor="text1"/>
                <w:sz w:val="18"/>
                <w:szCs w:val="18"/>
              </w:rPr>
            </w:pPr>
            <w:r w:rsidRPr="00981244">
              <w:rPr>
                <w:rFonts w:hint="eastAsia"/>
                <w:color w:val="000000" w:themeColor="text1"/>
                <w:sz w:val="20"/>
                <w:szCs w:val="20"/>
              </w:rPr>
              <w:t>(</w:t>
            </w:r>
            <w:r w:rsidRPr="00981244">
              <w:rPr>
                <w:rFonts w:hint="eastAsia"/>
                <w:i/>
                <w:color w:val="000000" w:themeColor="text1"/>
                <w:sz w:val="20"/>
                <w:szCs w:val="20"/>
              </w:rPr>
              <w:t>a</w:t>
            </w:r>
            <w:r w:rsidRPr="00981244">
              <w:rPr>
                <w:rFonts w:hint="eastAsia"/>
                <w:color w:val="000000" w:themeColor="text1"/>
                <w:sz w:val="20"/>
                <w:szCs w:val="20"/>
                <w:vertAlign w:val="subscript"/>
              </w:rPr>
              <w:t>2</w:t>
            </w:r>
            <w:r w:rsidRPr="00981244">
              <w:rPr>
                <w:rFonts w:hint="eastAsia"/>
                <w:color w:val="000000" w:themeColor="text1"/>
                <w:sz w:val="20"/>
                <w:szCs w:val="20"/>
              </w:rPr>
              <w:t>)</w:t>
            </w:r>
          </w:p>
        </w:tc>
        <w:tc>
          <w:tcPr>
            <w:tcW w:w="0" w:type="auto"/>
            <w:vAlign w:val="center"/>
          </w:tcPr>
          <w:p w:rsidR="00FB476A" w:rsidRPr="00981244" w:rsidRDefault="00FB476A" w:rsidP="003520D8">
            <w:pPr>
              <w:spacing w:line="200" w:lineRule="exact"/>
              <w:jc w:val="center"/>
              <w:rPr>
                <w:b/>
                <w:color w:val="000000" w:themeColor="text1"/>
                <w:sz w:val="18"/>
                <w:szCs w:val="18"/>
              </w:rPr>
            </w:pPr>
            <w:r w:rsidRPr="00981244">
              <w:rPr>
                <w:rFonts w:hint="eastAsia"/>
                <w:b/>
                <w:color w:val="000000" w:themeColor="text1"/>
                <w:sz w:val="18"/>
                <w:szCs w:val="18"/>
              </w:rPr>
              <w:t>MPV</w:t>
            </w:r>
          </w:p>
          <w:p w:rsidR="00566A82" w:rsidRPr="00981244" w:rsidRDefault="00566A82" w:rsidP="003520D8">
            <w:pPr>
              <w:spacing w:line="200" w:lineRule="exact"/>
              <w:jc w:val="center"/>
              <w:rPr>
                <w:b/>
                <w:color w:val="000000" w:themeColor="text1"/>
                <w:sz w:val="18"/>
                <w:szCs w:val="18"/>
              </w:rPr>
            </w:pPr>
            <w:r w:rsidRPr="00981244">
              <w:rPr>
                <w:rFonts w:hint="eastAsia"/>
                <w:color w:val="000000" w:themeColor="text1"/>
                <w:sz w:val="20"/>
                <w:szCs w:val="20"/>
              </w:rPr>
              <w:t>(</w:t>
            </w:r>
            <w:r w:rsidRPr="00981244">
              <w:rPr>
                <w:rFonts w:hint="eastAsia"/>
                <w:i/>
                <w:color w:val="000000" w:themeColor="text1"/>
                <w:sz w:val="20"/>
                <w:szCs w:val="20"/>
              </w:rPr>
              <w:t>a</w:t>
            </w:r>
            <w:r w:rsidRPr="00981244">
              <w:rPr>
                <w:rFonts w:hint="eastAsia"/>
                <w:color w:val="000000" w:themeColor="text1"/>
                <w:sz w:val="20"/>
                <w:szCs w:val="20"/>
                <w:vertAlign w:val="subscript"/>
              </w:rPr>
              <w:t>3</w:t>
            </w:r>
            <w:r w:rsidRPr="00981244">
              <w:rPr>
                <w:rFonts w:hint="eastAsia"/>
                <w:color w:val="000000" w:themeColor="text1"/>
                <w:sz w:val="20"/>
                <w:szCs w:val="20"/>
              </w:rPr>
              <w:t>)</w:t>
            </w:r>
          </w:p>
        </w:tc>
        <w:tc>
          <w:tcPr>
            <w:tcW w:w="0" w:type="auto"/>
            <w:vAlign w:val="center"/>
          </w:tcPr>
          <w:p w:rsidR="00FB476A" w:rsidRPr="00981244" w:rsidRDefault="00FB476A" w:rsidP="003520D8">
            <w:pPr>
              <w:spacing w:line="200" w:lineRule="exact"/>
              <w:jc w:val="center"/>
              <w:rPr>
                <w:b/>
                <w:color w:val="000000" w:themeColor="text1"/>
                <w:sz w:val="18"/>
                <w:szCs w:val="18"/>
              </w:rPr>
            </w:pPr>
            <w:r w:rsidRPr="00981244">
              <w:rPr>
                <w:rFonts w:hint="eastAsia"/>
                <w:b/>
                <w:color w:val="000000" w:themeColor="text1"/>
                <w:sz w:val="18"/>
                <w:szCs w:val="18"/>
              </w:rPr>
              <w:t>SRV</w:t>
            </w:r>
          </w:p>
          <w:p w:rsidR="00566A82" w:rsidRPr="00981244" w:rsidRDefault="00566A82" w:rsidP="003520D8">
            <w:pPr>
              <w:spacing w:line="200" w:lineRule="exact"/>
              <w:jc w:val="center"/>
              <w:rPr>
                <w:b/>
                <w:color w:val="000000" w:themeColor="text1"/>
                <w:sz w:val="18"/>
                <w:szCs w:val="18"/>
              </w:rPr>
            </w:pPr>
            <w:r w:rsidRPr="00981244">
              <w:rPr>
                <w:rFonts w:hint="eastAsia"/>
                <w:color w:val="000000" w:themeColor="text1"/>
                <w:sz w:val="20"/>
                <w:szCs w:val="20"/>
              </w:rPr>
              <w:t>(</w:t>
            </w:r>
            <w:r w:rsidRPr="00981244">
              <w:rPr>
                <w:rFonts w:hint="eastAsia"/>
                <w:i/>
                <w:color w:val="000000" w:themeColor="text1"/>
                <w:sz w:val="20"/>
                <w:szCs w:val="20"/>
              </w:rPr>
              <w:t>a</w:t>
            </w:r>
            <w:r w:rsidRPr="00981244">
              <w:rPr>
                <w:rFonts w:hint="eastAsia"/>
                <w:color w:val="000000" w:themeColor="text1"/>
                <w:sz w:val="20"/>
                <w:szCs w:val="20"/>
                <w:vertAlign w:val="subscript"/>
              </w:rPr>
              <w:t>4</w:t>
            </w:r>
            <w:r w:rsidRPr="00981244">
              <w:rPr>
                <w:rFonts w:hint="eastAsia"/>
                <w:color w:val="000000" w:themeColor="text1"/>
                <w:sz w:val="20"/>
                <w:szCs w:val="20"/>
              </w:rPr>
              <w:t>)</w:t>
            </w:r>
          </w:p>
        </w:tc>
      </w:tr>
      <w:tr w:rsidR="00981244" w:rsidRPr="00981244" w:rsidTr="003520D8">
        <w:trPr>
          <w:jc w:val="center"/>
        </w:trPr>
        <w:tc>
          <w:tcPr>
            <w:tcW w:w="0" w:type="auto"/>
            <w:vMerge w:val="restart"/>
            <w:vAlign w:val="center"/>
          </w:tcPr>
          <w:p w:rsidR="00FB476A" w:rsidRPr="00981244" w:rsidRDefault="00FB476A" w:rsidP="003520D8">
            <w:pPr>
              <w:spacing w:line="200" w:lineRule="exact"/>
              <w:rPr>
                <w:color w:val="000000" w:themeColor="text1"/>
                <w:sz w:val="18"/>
                <w:szCs w:val="18"/>
              </w:rPr>
            </w:pPr>
            <w:r w:rsidRPr="00981244">
              <w:rPr>
                <w:rFonts w:hint="eastAsia"/>
                <w:color w:val="000000" w:themeColor="text1"/>
                <w:sz w:val="18"/>
                <w:szCs w:val="18"/>
              </w:rPr>
              <w:t xml:space="preserve">Quality of </w:t>
            </w:r>
            <w:r w:rsidRPr="00981244">
              <w:rPr>
                <w:color w:val="000000" w:themeColor="text1"/>
                <w:sz w:val="18"/>
                <w:szCs w:val="18"/>
              </w:rPr>
              <w:lastRenderedPageBreak/>
              <w:t>production</w:t>
            </w:r>
          </w:p>
          <w:p w:rsidR="00FB476A" w:rsidRPr="00981244" w:rsidRDefault="00FB476A" w:rsidP="00361F35">
            <w:pPr>
              <w:spacing w:line="200" w:lineRule="exact"/>
              <w:jc w:val="center"/>
              <w:rPr>
                <w:color w:val="000000" w:themeColor="text1"/>
                <w:sz w:val="18"/>
                <w:szCs w:val="18"/>
              </w:rPr>
            </w:pPr>
            <w:r w:rsidRPr="00981244">
              <w:rPr>
                <w:rFonts w:hint="eastAsia"/>
                <w:i/>
                <w:color w:val="000000" w:themeColor="text1"/>
                <w:sz w:val="18"/>
                <w:szCs w:val="18"/>
              </w:rPr>
              <w:t>E</w:t>
            </w:r>
            <w:r w:rsidRPr="00981244">
              <w:rPr>
                <w:rFonts w:hint="eastAsia"/>
                <w:color w:val="000000" w:themeColor="text1"/>
                <w:sz w:val="18"/>
                <w:szCs w:val="18"/>
                <w:vertAlign w:val="subscript"/>
              </w:rPr>
              <w:t>1</w:t>
            </w:r>
          </w:p>
        </w:tc>
        <w:tc>
          <w:tcPr>
            <w:tcW w:w="0" w:type="auto"/>
            <w:vMerge w:val="restart"/>
            <w:vAlign w:val="center"/>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lastRenderedPageBreak/>
              <w:t xml:space="preserve">Scale and </w:t>
            </w:r>
            <w:r w:rsidRPr="00981244">
              <w:rPr>
                <w:rFonts w:hint="eastAsia"/>
                <w:color w:val="000000" w:themeColor="text1"/>
                <w:sz w:val="18"/>
                <w:szCs w:val="18"/>
              </w:rPr>
              <w:lastRenderedPageBreak/>
              <w:t>importance of project</w:t>
            </w:r>
          </w:p>
          <w:p w:rsidR="00FB476A" w:rsidRPr="00981244" w:rsidRDefault="00FB476A" w:rsidP="00361F35">
            <w:pPr>
              <w:spacing w:line="200" w:lineRule="exact"/>
              <w:jc w:val="center"/>
              <w:rPr>
                <w:color w:val="000000" w:themeColor="text1"/>
                <w:sz w:val="18"/>
                <w:szCs w:val="18"/>
              </w:rPr>
            </w:pPr>
            <w:r w:rsidRPr="00981244">
              <w:rPr>
                <w:rFonts w:hint="eastAsia"/>
                <w:i/>
                <w:color w:val="000000" w:themeColor="text1"/>
                <w:sz w:val="18"/>
                <w:szCs w:val="18"/>
              </w:rPr>
              <w:t>E</w:t>
            </w:r>
            <w:r w:rsidRPr="00981244">
              <w:rPr>
                <w:rFonts w:hint="eastAsia"/>
                <w:color w:val="000000" w:themeColor="text1"/>
                <w:sz w:val="18"/>
                <w:szCs w:val="18"/>
                <w:vertAlign w:val="subscript"/>
              </w:rPr>
              <w:t>11</w:t>
            </w:r>
          </w:p>
        </w:tc>
        <w:tc>
          <w:tcPr>
            <w:tcW w:w="0" w:type="auto"/>
            <w:shd w:val="clear" w:color="auto" w:fill="auto"/>
            <w:vAlign w:val="center"/>
          </w:tcPr>
          <w:p w:rsidR="00FB476A" w:rsidRPr="00981244" w:rsidRDefault="00FB476A" w:rsidP="00361F35">
            <w:pPr>
              <w:spacing w:line="200" w:lineRule="exact"/>
              <w:jc w:val="center"/>
              <w:rPr>
                <w:i/>
                <w:color w:val="000000" w:themeColor="text1"/>
                <w:sz w:val="18"/>
                <w:szCs w:val="18"/>
              </w:rPr>
            </w:pPr>
            <w:r w:rsidRPr="00981244">
              <w:rPr>
                <w:i/>
                <w:color w:val="000000" w:themeColor="text1"/>
                <w:sz w:val="18"/>
                <w:szCs w:val="18"/>
              </w:rPr>
              <w:lastRenderedPageBreak/>
              <w:t>workload</w:t>
            </w:r>
            <w:r w:rsidRPr="00981244">
              <w:rPr>
                <w:rFonts w:hint="eastAsia"/>
                <w:i/>
                <w:color w:val="000000" w:themeColor="text1"/>
                <w:sz w:val="18"/>
                <w:szCs w:val="18"/>
              </w:rPr>
              <w:t xml:space="preserve"> e</w:t>
            </w:r>
            <w:r w:rsidRPr="00981244">
              <w:rPr>
                <w:rFonts w:hint="eastAsia"/>
                <w:color w:val="000000" w:themeColor="text1"/>
                <w:sz w:val="18"/>
                <w:szCs w:val="18"/>
                <w:vertAlign w:val="subscript"/>
              </w:rPr>
              <w:t>11</w:t>
            </w:r>
            <w:r w:rsidRPr="00981244">
              <w:rPr>
                <w:rFonts w:hint="eastAsia"/>
                <w:color w:val="000000" w:themeColor="text1"/>
                <w:sz w:val="18"/>
                <w:szCs w:val="18"/>
                <w:vertAlign w:val="superscript"/>
              </w:rPr>
              <w:t>1</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D(1.0)</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D(1.0)</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A(0.33)</w:t>
            </w:r>
          </w:p>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lastRenderedPageBreak/>
              <w:t>B(0.67)</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lastRenderedPageBreak/>
              <w:t>A(1.0)</w:t>
            </w:r>
          </w:p>
        </w:tc>
      </w:tr>
      <w:tr w:rsidR="00981244" w:rsidRPr="00981244" w:rsidTr="003520D8">
        <w:trPr>
          <w:jc w:val="center"/>
        </w:trPr>
        <w:tc>
          <w:tcPr>
            <w:tcW w:w="0" w:type="auto"/>
            <w:vMerge/>
            <w:vAlign w:val="center"/>
          </w:tcPr>
          <w:p w:rsidR="00FB476A" w:rsidRPr="00981244" w:rsidRDefault="00FB476A" w:rsidP="003520D8">
            <w:pPr>
              <w:spacing w:line="200" w:lineRule="exact"/>
              <w:jc w:val="center"/>
              <w:rPr>
                <w:color w:val="000000" w:themeColor="text1"/>
                <w:sz w:val="18"/>
                <w:szCs w:val="18"/>
              </w:rPr>
            </w:pPr>
          </w:p>
        </w:tc>
        <w:tc>
          <w:tcPr>
            <w:tcW w:w="0" w:type="auto"/>
            <w:vMerge/>
            <w:vAlign w:val="center"/>
          </w:tcPr>
          <w:p w:rsidR="00FB476A" w:rsidRPr="00981244" w:rsidRDefault="00FB476A" w:rsidP="003520D8">
            <w:pPr>
              <w:spacing w:line="200" w:lineRule="exact"/>
              <w:jc w:val="center"/>
              <w:rPr>
                <w:color w:val="000000" w:themeColor="text1"/>
                <w:sz w:val="18"/>
                <w:szCs w:val="18"/>
              </w:rPr>
            </w:pPr>
          </w:p>
        </w:tc>
        <w:tc>
          <w:tcPr>
            <w:tcW w:w="0" w:type="auto"/>
            <w:shd w:val="clear" w:color="auto" w:fill="auto"/>
            <w:vAlign w:val="center"/>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origin of person</w:t>
            </w:r>
          </w:p>
          <w:p w:rsidR="00FB476A" w:rsidRPr="00981244" w:rsidRDefault="00FB476A" w:rsidP="00361F35">
            <w:pPr>
              <w:spacing w:line="200" w:lineRule="exact"/>
              <w:jc w:val="center"/>
              <w:rPr>
                <w:color w:val="000000" w:themeColor="text1"/>
                <w:sz w:val="18"/>
                <w:szCs w:val="18"/>
              </w:rPr>
            </w:pPr>
            <w:r w:rsidRPr="00981244">
              <w:rPr>
                <w:rFonts w:hint="eastAsia"/>
                <w:i/>
                <w:color w:val="000000" w:themeColor="text1"/>
                <w:sz w:val="18"/>
                <w:szCs w:val="18"/>
              </w:rPr>
              <w:t>e</w:t>
            </w:r>
            <w:r w:rsidRPr="00981244">
              <w:rPr>
                <w:rFonts w:hint="eastAsia"/>
                <w:color w:val="000000" w:themeColor="text1"/>
                <w:sz w:val="18"/>
                <w:szCs w:val="18"/>
                <w:vertAlign w:val="subscript"/>
              </w:rPr>
              <w:t>11</w:t>
            </w:r>
            <w:r w:rsidRPr="00981244">
              <w:rPr>
                <w:rFonts w:hint="eastAsia"/>
                <w:color w:val="000000" w:themeColor="text1"/>
                <w:sz w:val="18"/>
                <w:szCs w:val="18"/>
                <w:vertAlign w:val="superscript"/>
              </w:rPr>
              <w:t>2</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B(0.15)</w:t>
            </w:r>
          </w:p>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C(0.70)</w:t>
            </w:r>
          </w:p>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D(0.15)</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B(0.15)</w:t>
            </w:r>
          </w:p>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C(0.70)</w:t>
            </w:r>
          </w:p>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D(0.15)</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B(0.15)</w:t>
            </w:r>
          </w:p>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C(0.70)</w:t>
            </w:r>
          </w:p>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D(0.15)</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B(0.15)</w:t>
            </w:r>
          </w:p>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C(0.70)</w:t>
            </w:r>
          </w:p>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D(0.15)</w:t>
            </w:r>
          </w:p>
        </w:tc>
      </w:tr>
      <w:tr w:rsidR="00981244" w:rsidRPr="00981244" w:rsidTr="003520D8">
        <w:trPr>
          <w:jc w:val="center"/>
        </w:trPr>
        <w:tc>
          <w:tcPr>
            <w:tcW w:w="0" w:type="auto"/>
            <w:vMerge/>
            <w:vAlign w:val="center"/>
          </w:tcPr>
          <w:p w:rsidR="00FB476A" w:rsidRPr="00981244" w:rsidRDefault="00FB476A" w:rsidP="003520D8">
            <w:pPr>
              <w:spacing w:line="200" w:lineRule="exact"/>
              <w:jc w:val="center"/>
              <w:rPr>
                <w:color w:val="000000" w:themeColor="text1"/>
                <w:sz w:val="18"/>
                <w:szCs w:val="18"/>
              </w:rPr>
            </w:pPr>
          </w:p>
        </w:tc>
        <w:tc>
          <w:tcPr>
            <w:tcW w:w="0" w:type="auto"/>
            <w:vMerge/>
            <w:vAlign w:val="center"/>
          </w:tcPr>
          <w:p w:rsidR="00FB476A" w:rsidRPr="00981244" w:rsidRDefault="00FB476A" w:rsidP="003520D8">
            <w:pPr>
              <w:spacing w:line="200" w:lineRule="exact"/>
              <w:jc w:val="center"/>
              <w:rPr>
                <w:color w:val="000000" w:themeColor="text1"/>
                <w:sz w:val="18"/>
                <w:szCs w:val="18"/>
              </w:rPr>
            </w:pPr>
          </w:p>
        </w:tc>
        <w:tc>
          <w:tcPr>
            <w:tcW w:w="0" w:type="auto"/>
            <w:shd w:val="clear" w:color="auto" w:fill="auto"/>
            <w:vAlign w:val="center"/>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importance of project</w:t>
            </w:r>
          </w:p>
          <w:p w:rsidR="00FB476A" w:rsidRPr="00981244" w:rsidRDefault="00FB476A" w:rsidP="00361F35">
            <w:pPr>
              <w:spacing w:line="200" w:lineRule="exact"/>
              <w:jc w:val="center"/>
              <w:rPr>
                <w:color w:val="000000" w:themeColor="text1"/>
                <w:sz w:val="18"/>
                <w:szCs w:val="18"/>
              </w:rPr>
            </w:pPr>
            <w:r w:rsidRPr="00981244">
              <w:rPr>
                <w:i/>
                <w:color w:val="000000" w:themeColor="text1"/>
                <w:sz w:val="18"/>
                <w:szCs w:val="18"/>
              </w:rPr>
              <w:t>e</w:t>
            </w:r>
            <w:r w:rsidRPr="00981244">
              <w:rPr>
                <w:rFonts w:hint="eastAsia"/>
                <w:color w:val="000000" w:themeColor="text1"/>
                <w:sz w:val="18"/>
                <w:szCs w:val="18"/>
                <w:vertAlign w:val="subscript"/>
              </w:rPr>
              <w:t>11</w:t>
            </w:r>
            <w:r w:rsidRPr="00981244">
              <w:rPr>
                <w:rFonts w:hint="eastAsia"/>
                <w:color w:val="000000" w:themeColor="text1"/>
                <w:sz w:val="18"/>
                <w:szCs w:val="18"/>
                <w:vertAlign w:val="superscript"/>
              </w:rPr>
              <w:t>3</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A(0.45)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B(0.165)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C(0.165)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E(0.22)</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A(0.83)</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B(0.085)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C(0.085)</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A(0.2)</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B(0.4)</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C(0.4)</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A(0.70)</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B(0.15)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C(0.15)</w:t>
            </w:r>
          </w:p>
        </w:tc>
      </w:tr>
      <w:tr w:rsidR="00981244" w:rsidRPr="00981244" w:rsidTr="003520D8">
        <w:trPr>
          <w:jc w:val="center"/>
        </w:trPr>
        <w:tc>
          <w:tcPr>
            <w:tcW w:w="0" w:type="auto"/>
            <w:vMerge/>
            <w:vAlign w:val="center"/>
          </w:tcPr>
          <w:p w:rsidR="00FB476A" w:rsidRPr="00981244" w:rsidRDefault="00FB476A" w:rsidP="003520D8">
            <w:pPr>
              <w:spacing w:line="200" w:lineRule="exact"/>
              <w:jc w:val="center"/>
              <w:rPr>
                <w:color w:val="000000" w:themeColor="text1"/>
                <w:sz w:val="18"/>
                <w:szCs w:val="18"/>
              </w:rPr>
            </w:pPr>
          </w:p>
        </w:tc>
        <w:tc>
          <w:tcPr>
            <w:tcW w:w="0" w:type="auto"/>
            <w:vMerge w:val="restart"/>
            <w:vAlign w:val="center"/>
          </w:tcPr>
          <w:p w:rsidR="00FB476A" w:rsidRPr="00981244" w:rsidRDefault="00FB476A" w:rsidP="003520D8">
            <w:pPr>
              <w:spacing w:line="200" w:lineRule="exact"/>
              <w:jc w:val="center"/>
              <w:rPr>
                <w:color w:val="000000" w:themeColor="text1"/>
                <w:sz w:val="18"/>
                <w:szCs w:val="18"/>
              </w:rPr>
            </w:pPr>
            <w:r w:rsidRPr="00981244">
              <w:rPr>
                <w:color w:val="000000" w:themeColor="text1"/>
                <w:sz w:val="18"/>
                <w:szCs w:val="18"/>
              </w:rPr>
              <w:t>C</w:t>
            </w:r>
            <w:r w:rsidRPr="00981244">
              <w:rPr>
                <w:rFonts w:hint="eastAsia"/>
                <w:color w:val="000000" w:themeColor="text1"/>
                <w:sz w:val="18"/>
                <w:szCs w:val="18"/>
              </w:rPr>
              <w:t xml:space="preserve">ontent of </w:t>
            </w:r>
            <w:r w:rsidRPr="00981244">
              <w:rPr>
                <w:color w:val="000000" w:themeColor="text1"/>
                <w:sz w:val="18"/>
                <w:szCs w:val="18"/>
              </w:rPr>
              <w:t>technique</w:t>
            </w:r>
          </w:p>
          <w:p w:rsidR="00FB476A" w:rsidRPr="00981244" w:rsidRDefault="00FB476A" w:rsidP="00361F35">
            <w:pPr>
              <w:spacing w:line="200" w:lineRule="exact"/>
              <w:jc w:val="center"/>
              <w:rPr>
                <w:color w:val="000000" w:themeColor="text1"/>
                <w:sz w:val="18"/>
                <w:szCs w:val="18"/>
              </w:rPr>
            </w:pPr>
            <w:r w:rsidRPr="00981244">
              <w:rPr>
                <w:rFonts w:hint="eastAsia"/>
                <w:i/>
                <w:color w:val="000000" w:themeColor="text1"/>
                <w:sz w:val="18"/>
                <w:szCs w:val="18"/>
              </w:rPr>
              <w:t>E</w:t>
            </w:r>
            <w:r w:rsidRPr="00981244">
              <w:rPr>
                <w:rFonts w:hint="eastAsia"/>
                <w:color w:val="000000" w:themeColor="text1"/>
                <w:sz w:val="18"/>
                <w:szCs w:val="18"/>
                <w:vertAlign w:val="subscript"/>
              </w:rPr>
              <w:t>12</w:t>
            </w:r>
          </w:p>
        </w:tc>
        <w:tc>
          <w:tcPr>
            <w:tcW w:w="0" w:type="auto"/>
            <w:shd w:val="clear" w:color="auto" w:fill="auto"/>
            <w:vAlign w:val="center"/>
          </w:tcPr>
          <w:p w:rsidR="00FB476A" w:rsidRPr="00981244" w:rsidRDefault="00FB476A" w:rsidP="00361F35">
            <w:pPr>
              <w:spacing w:line="200" w:lineRule="exact"/>
              <w:jc w:val="center"/>
              <w:rPr>
                <w:color w:val="000000" w:themeColor="text1"/>
                <w:sz w:val="18"/>
                <w:szCs w:val="18"/>
              </w:rPr>
            </w:pPr>
            <w:r w:rsidRPr="00981244">
              <w:rPr>
                <w:rFonts w:hint="eastAsia"/>
                <w:color w:val="000000" w:themeColor="text1"/>
                <w:sz w:val="18"/>
                <w:szCs w:val="18"/>
              </w:rPr>
              <w:t xml:space="preserve">advance of critical techniques </w:t>
            </w:r>
            <w:r w:rsidRPr="00981244">
              <w:rPr>
                <w:rFonts w:hint="eastAsia"/>
                <w:i/>
                <w:color w:val="000000" w:themeColor="text1"/>
                <w:sz w:val="18"/>
                <w:szCs w:val="18"/>
              </w:rPr>
              <w:t>e</w:t>
            </w:r>
            <w:r w:rsidRPr="00981244">
              <w:rPr>
                <w:rFonts w:hint="eastAsia"/>
                <w:color w:val="000000" w:themeColor="text1"/>
                <w:sz w:val="18"/>
                <w:szCs w:val="18"/>
                <w:vertAlign w:val="subscript"/>
              </w:rPr>
              <w:t>12</w:t>
            </w:r>
            <w:r w:rsidRPr="00981244">
              <w:rPr>
                <w:rFonts w:hint="eastAsia"/>
                <w:color w:val="000000" w:themeColor="text1"/>
                <w:sz w:val="18"/>
                <w:szCs w:val="18"/>
                <w:vertAlign w:val="superscript"/>
              </w:rPr>
              <w:t>1</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B(0.67)</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C(0.33)</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A(0.67)</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B(0.33)</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A(0.4)</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C(0.1)</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A(0.6)</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B(0.3)</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C(0.1)</w:t>
            </w:r>
          </w:p>
        </w:tc>
      </w:tr>
      <w:tr w:rsidR="00981244" w:rsidRPr="00981244" w:rsidTr="003520D8">
        <w:trPr>
          <w:jc w:val="center"/>
        </w:trPr>
        <w:tc>
          <w:tcPr>
            <w:tcW w:w="0" w:type="auto"/>
            <w:vMerge/>
            <w:vAlign w:val="center"/>
          </w:tcPr>
          <w:p w:rsidR="00FB476A" w:rsidRPr="00981244" w:rsidRDefault="00FB476A" w:rsidP="003520D8">
            <w:pPr>
              <w:spacing w:line="200" w:lineRule="exact"/>
              <w:jc w:val="center"/>
              <w:rPr>
                <w:color w:val="000000" w:themeColor="text1"/>
                <w:sz w:val="18"/>
                <w:szCs w:val="18"/>
              </w:rPr>
            </w:pPr>
          </w:p>
        </w:tc>
        <w:tc>
          <w:tcPr>
            <w:tcW w:w="0" w:type="auto"/>
            <w:vMerge/>
            <w:vAlign w:val="center"/>
          </w:tcPr>
          <w:p w:rsidR="00FB476A" w:rsidRPr="00981244" w:rsidRDefault="00FB476A" w:rsidP="003520D8">
            <w:pPr>
              <w:spacing w:line="200" w:lineRule="exact"/>
              <w:jc w:val="center"/>
              <w:rPr>
                <w:color w:val="000000" w:themeColor="text1"/>
                <w:sz w:val="18"/>
                <w:szCs w:val="18"/>
              </w:rPr>
            </w:pPr>
          </w:p>
        </w:tc>
        <w:tc>
          <w:tcPr>
            <w:tcW w:w="0" w:type="auto"/>
            <w:shd w:val="clear" w:color="auto" w:fill="auto"/>
            <w:vAlign w:val="center"/>
          </w:tcPr>
          <w:p w:rsidR="00FB476A" w:rsidRPr="00981244" w:rsidRDefault="00FB476A" w:rsidP="00361F35">
            <w:pPr>
              <w:spacing w:line="200" w:lineRule="exact"/>
              <w:jc w:val="center"/>
              <w:rPr>
                <w:color w:val="000000" w:themeColor="text1"/>
                <w:sz w:val="18"/>
                <w:szCs w:val="18"/>
              </w:rPr>
            </w:pPr>
            <w:r w:rsidRPr="00981244">
              <w:rPr>
                <w:color w:val="000000" w:themeColor="text1"/>
                <w:sz w:val="18"/>
                <w:szCs w:val="18"/>
              </w:rPr>
              <w:t>ratio</w:t>
            </w:r>
            <w:r w:rsidRPr="00981244">
              <w:rPr>
                <w:rFonts w:hint="eastAsia"/>
                <w:color w:val="000000" w:themeColor="text1"/>
                <w:sz w:val="18"/>
                <w:szCs w:val="18"/>
              </w:rPr>
              <w:t xml:space="preserve"> between quality and price </w:t>
            </w:r>
            <w:r w:rsidRPr="00981244">
              <w:rPr>
                <w:rFonts w:hint="eastAsia"/>
                <w:i/>
                <w:color w:val="000000" w:themeColor="text1"/>
                <w:sz w:val="18"/>
                <w:szCs w:val="18"/>
              </w:rPr>
              <w:t>e</w:t>
            </w:r>
            <w:r w:rsidRPr="00981244">
              <w:rPr>
                <w:rFonts w:hint="eastAsia"/>
                <w:color w:val="000000" w:themeColor="text1"/>
                <w:sz w:val="18"/>
                <w:szCs w:val="18"/>
                <w:vertAlign w:val="subscript"/>
              </w:rPr>
              <w:t>12</w:t>
            </w:r>
            <w:r w:rsidRPr="00981244">
              <w:rPr>
                <w:rFonts w:hint="eastAsia"/>
                <w:color w:val="000000" w:themeColor="text1"/>
                <w:sz w:val="18"/>
                <w:szCs w:val="18"/>
                <w:vertAlign w:val="superscript"/>
              </w:rPr>
              <w:t>2</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A(0.56)</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B(0.22)</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C(0.22)</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A(0.25)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B(0.67)</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C(0.08)</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A(0.3)</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B(0.7)</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A(0.1)</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B(0.4)</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C(0.5)</w:t>
            </w:r>
          </w:p>
        </w:tc>
      </w:tr>
      <w:tr w:rsidR="00981244" w:rsidRPr="00981244" w:rsidTr="003520D8">
        <w:trPr>
          <w:jc w:val="center"/>
        </w:trPr>
        <w:tc>
          <w:tcPr>
            <w:tcW w:w="0" w:type="auto"/>
            <w:vMerge/>
            <w:vAlign w:val="center"/>
          </w:tcPr>
          <w:p w:rsidR="00FB476A" w:rsidRPr="00981244" w:rsidRDefault="00FB476A" w:rsidP="003520D8">
            <w:pPr>
              <w:spacing w:line="200" w:lineRule="exact"/>
              <w:jc w:val="center"/>
              <w:rPr>
                <w:color w:val="000000" w:themeColor="text1"/>
                <w:sz w:val="18"/>
                <w:szCs w:val="18"/>
              </w:rPr>
            </w:pPr>
          </w:p>
        </w:tc>
        <w:tc>
          <w:tcPr>
            <w:tcW w:w="0" w:type="auto"/>
            <w:vMerge/>
            <w:vAlign w:val="center"/>
          </w:tcPr>
          <w:p w:rsidR="00FB476A" w:rsidRPr="00981244" w:rsidRDefault="00FB476A" w:rsidP="003520D8">
            <w:pPr>
              <w:spacing w:line="200" w:lineRule="exact"/>
              <w:jc w:val="center"/>
              <w:rPr>
                <w:color w:val="000000" w:themeColor="text1"/>
                <w:sz w:val="18"/>
                <w:szCs w:val="18"/>
              </w:rPr>
            </w:pPr>
          </w:p>
        </w:tc>
        <w:tc>
          <w:tcPr>
            <w:tcW w:w="0" w:type="auto"/>
            <w:shd w:val="clear" w:color="auto" w:fill="auto"/>
            <w:vAlign w:val="center"/>
          </w:tcPr>
          <w:p w:rsidR="00FB476A" w:rsidRPr="00981244" w:rsidRDefault="00FB476A" w:rsidP="00361F35">
            <w:pPr>
              <w:spacing w:line="200" w:lineRule="exact"/>
              <w:jc w:val="center"/>
              <w:rPr>
                <w:i/>
                <w:color w:val="000000" w:themeColor="text1"/>
                <w:sz w:val="18"/>
                <w:szCs w:val="18"/>
              </w:rPr>
            </w:pPr>
            <w:r w:rsidRPr="00981244">
              <w:rPr>
                <w:rFonts w:hint="eastAsia"/>
                <w:i/>
                <w:color w:val="000000" w:themeColor="text1"/>
                <w:sz w:val="18"/>
                <w:szCs w:val="18"/>
              </w:rPr>
              <w:t>reliability of product</w:t>
            </w:r>
            <w:r w:rsidR="00361F35" w:rsidRPr="00981244">
              <w:rPr>
                <w:rFonts w:hint="eastAsia"/>
                <w:i/>
                <w:color w:val="000000" w:themeColor="text1"/>
                <w:sz w:val="18"/>
                <w:szCs w:val="18"/>
              </w:rPr>
              <w:t xml:space="preserve"> </w:t>
            </w:r>
            <w:r w:rsidRPr="00981244">
              <w:rPr>
                <w:i/>
                <w:color w:val="000000" w:themeColor="text1"/>
                <w:sz w:val="18"/>
                <w:szCs w:val="18"/>
              </w:rPr>
              <w:t>e</w:t>
            </w:r>
            <w:r w:rsidRPr="00981244">
              <w:rPr>
                <w:rFonts w:hint="eastAsia"/>
                <w:color w:val="000000" w:themeColor="text1"/>
                <w:sz w:val="18"/>
                <w:szCs w:val="18"/>
                <w:vertAlign w:val="subscript"/>
              </w:rPr>
              <w:t>12</w:t>
            </w:r>
            <w:r w:rsidRPr="00981244">
              <w:rPr>
                <w:rFonts w:hint="eastAsia"/>
                <w:color w:val="000000" w:themeColor="text1"/>
                <w:sz w:val="18"/>
                <w:szCs w:val="18"/>
                <w:vertAlign w:val="superscript"/>
              </w:rPr>
              <w:t>3</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H(1.0)</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H(1.0)</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H(1.0)</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H(1.0)</w:t>
            </w:r>
          </w:p>
        </w:tc>
      </w:tr>
      <w:tr w:rsidR="00981244" w:rsidRPr="00981244" w:rsidTr="003520D8">
        <w:trPr>
          <w:jc w:val="center"/>
        </w:trPr>
        <w:tc>
          <w:tcPr>
            <w:tcW w:w="0" w:type="auto"/>
            <w:vMerge/>
            <w:vAlign w:val="center"/>
          </w:tcPr>
          <w:p w:rsidR="00FB476A" w:rsidRPr="00981244" w:rsidRDefault="00FB476A" w:rsidP="003520D8">
            <w:pPr>
              <w:spacing w:line="200" w:lineRule="exact"/>
              <w:jc w:val="center"/>
              <w:rPr>
                <w:color w:val="000000" w:themeColor="text1"/>
                <w:sz w:val="18"/>
                <w:szCs w:val="18"/>
              </w:rPr>
            </w:pPr>
          </w:p>
        </w:tc>
        <w:tc>
          <w:tcPr>
            <w:tcW w:w="0" w:type="auto"/>
            <w:vMerge/>
            <w:vAlign w:val="center"/>
          </w:tcPr>
          <w:p w:rsidR="00FB476A" w:rsidRPr="00981244" w:rsidRDefault="00FB476A" w:rsidP="003520D8">
            <w:pPr>
              <w:spacing w:line="200" w:lineRule="exact"/>
              <w:jc w:val="center"/>
              <w:rPr>
                <w:color w:val="000000" w:themeColor="text1"/>
                <w:sz w:val="18"/>
                <w:szCs w:val="18"/>
              </w:rPr>
            </w:pPr>
          </w:p>
        </w:tc>
        <w:tc>
          <w:tcPr>
            <w:tcW w:w="0" w:type="auto"/>
            <w:shd w:val="clear" w:color="auto" w:fill="auto"/>
            <w:vAlign w:val="center"/>
          </w:tcPr>
          <w:p w:rsidR="00FB476A" w:rsidRPr="00981244" w:rsidRDefault="00FB476A" w:rsidP="00361F35">
            <w:pPr>
              <w:spacing w:line="200" w:lineRule="exact"/>
              <w:jc w:val="center"/>
              <w:rPr>
                <w:i/>
                <w:color w:val="000000" w:themeColor="text1"/>
                <w:sz w:val="18"/>
                <w:szCs w:val="18"/>
              </w:rPr>
            </w:pPr>
            <w:r w:rsidRPr="00981244">
              <w:rPr>
                <w:i/>
                <w:color w:val="000000" w:themeColor="text1"/>
                <w:sz w:val="18"/>
                <w:szCs w:val="18"/>
              </w:rPr>
              <w:t>economy</w:t>
            </w:r>
            <w:r w:rsidRPr="00981244">
              <w:rPr>
                <w:rFonts w:hint="eastAsia"/>
                <w:i/>
                <w:color w:val="000000" w:themeColor="text1"/>
                <w:sz w:val="18"/>
                <w:szCs w:val="18"/>
              </w:rPr>
              <w:t xml:space="preserve"> e</w:t>
            </w:r>
            <w:r w:rsidRPr="00981244">
              <w:rPr>
                <w:rFonts w:hint="eastAsia"/>
                <w:color w:val="000000" w:themeColor="text1"/>
                <w:sz w:val="18"/>
                <w:szCs w:val="18"/>
                <w:vertAlign w:val="subscript"/>
              </w:rPr>
              <w:t>12</w:t>
            </w:r>
            <w:r w:rsidRPr="00981244">
              <w:rPr>
                <w:rFonts w:hint="eastAsia"/>
                <w:color w:val="000000" w:themeColor="text1"/>
                <w:sz w:val="18"/>
                <w:szCs w:val="18"/>
                <w:vertAlign w:val="superscript"/>
              </w:rPr>
              <w:t>4</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A(1.0)</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B(1.0)</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A(0.4)</w:t>
            </w:r>
          </w:p>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B(0.6)</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B(0.7)</w:t>
            </w:r>
          </w:p>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C(0.3)</w:t>
            </w:r>
          </w:p>
        </w:tc>
      </w:tr>
      <w:tr w:rsidR="00981244" w:rsidRPr="00981244" w:rsidTr="003520D8">
        <w:trPr>
          <w:jc w:val="center"/>
        </w:trPr>
        <w:tc>
          <w:tcPr>
            <w:tcW w:w="0" w:type="auto"/>
            <w:vMerge/>
            <w:vAlign w:val="center"/>
          </w:tcPr>
          <w:p w:rsidR="00FB476A" w:rsidRPr="00981244" w:rsidRDefault="00FB476A" w:rsidP="003520D8">
            <w:pPr>
              <w:spacing w:line="200" w:lineRule="exact"/>
              <w:jc w:val="center"/>
              <w:rPr>
                <w:color w:val="000000" w:themeColor="text1"/>
                <w:sz w:val="18"/>
                <w:szCs w:val="18"/>
              </w:rPr>
            </w:pPr>
          </w:p>
        </w:tc>
        <w:tc>
          <w:tcPr>
            <w:tcW w:w="0" w:type="auto"/>
            <w:vMerge w:val="restart"/>
            <w:vAlign w:val="center"/>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T</w:t>
            </w:r>
            <w:r w:rsidRPr="00981244">
              <w:rPr>
                <w:color w:val="000000" w:themeColor="text1"/>
                <w:sz w:val="18"/>
                <w:szCs w:val="18"/>
              </w:rPr>
              <w:t>heoretical</w:t>
            </w:r>
            <w:r w:rsidRPr="00981244">
              <w:rPr>
                <w:rFonts w:hint="eastAsia"/>
                <w:color w:val="000000" w:themeColor="text1"/>
                <w:sz w:val="18"/>
                <w:szCs w:val="18"/>
              </w:rPr>
              <w:t xml:space="preserve"> </w:t>
            </w:r>
            <w:r w:rsidRPr="00981244">
              <w:rPr>
                <w:color w:val="000000" w:themeColor="text1"/>
                <w:sz w:val="18"/>
                <w:szCs w:val="18"/>
              </w:rPr>
              <w:t>value</w:t>
            </w:r>
            <w:r w:rsidRPr="00981244">
              <w:rPr>
                <w:rFonts w:hint="eastAsia"/>
                <w:color w:val="000000" w:themeColor="text1"/>
                <w:sz w:val="18"/>
                <w:szCs w:val="18"/>
              </w:rPr>
              <w:t xml:space="preserve"> and level of innovation</w:t>
            </w:r>
          </w:p>
          <w:p w:rsidR="00FB476A" w:rsidRPr="00981244" w:rsidRDefault="00FB476A" w:rsidP="00361F35">
            <w:pPr>
              <w:spacing w:line="200" w:lineRule="exact"/>
              <w:jc w:val="center"/>
              <w:rPr>
                <w:color w:val="000000" w:themeColor="text1"/>
                <w:sz w:val="18"/>
                <w:szCs w:val="18"/>
              </w:rPr>
            </w:pPr>
            <w:r w:rsidRPr="00981244">
              <w:rPr>
                <w:rFonts w:hint="eastAsia"/>
                <w:i/>
                <w:color w:val="000000" w:themeColor="text1"/>
                <w:sz w:val="18"/>
                <w:szCs w:val="18"/>
              </w:rPr>
              <w:t>E</w:t>
            </w:r>
            <w:r w:rsidRPr="00981244">
              <w:rPr>
                <w:rFonts w:hint="eastAsia"/>
                <w:color w:val="000000" w:themeColor="text1"/>
                <w:sz w:val="18"/>
                <w:szCs w:val="18"/>
                <w:vertAlign w:val="subscript"/>
              </w:rPr>
              <w:t>13</w:t>
            </w:r>
          </w:p>
        </w:tc>
        <w:tc>
          <w:tcPr>
            <w:tcW w:w="0" w:type="auto"/>
            <w:shd w:val="clear" w:color="auto" w:fill="auto"/>
            <w:vAlign w:val="center"/>
          </w:tcPr>
          <w:p w:rsidR="00FB476A" w:rsidRPr="00981244" w:rsidRDefault="00FB476A" w:rsidP="00361F35">
            <w:pPr>
              <w:spacing w:line="200" w:lineRule="exact"/>
              <w:jc w:val="center"/>
              <w:rPr>
                <w:color w:val="000000" w:themeColor="text1"/>
                <w:sz w:val="18"/>
                <w:szCs w:val="18"/>
              </w:rPr>
            </w:pPr>
            <w:r w:rsidRPr="00981244">
              <w:rPr>
                <w:rFonts w:hint="eastAsia"/>
                <w:color w:val="000000" w:themeColor="text1"/>
                <w:sz w:val="18"/>
                <w:szCs w:val="18"/>
              </w:rPr>
              <w:t xml:space="preserve">theoretical </w:t>
            </w:r>
            <w:r w:rsidRPr="00981244">
              <w:rPr>
                <w:color w:val="000000" w:themeColor="text1"/>
                <w:sz w:val="18"/>
                <w:szCs w:val="18"/>
              </w:rPr>
              <w:t>standard</w:t>
            </w:r>
            <w:r w:rsidRPr="00981244">
              <w:rPr>
                <w:rFonts w:hint="eastAsia"/>
                <w:color w:val="000000" w:themeColor="text1"/>
                <w:sz w:val="18"/>
                <w:szCs w:val="18"/>
              </w:rPr>
              <w:t xml:space="preserve"> of project </w:t>
            </w:r>
            <w:r w:rsidRPr="00981244">
              <w:rPr>
                <w:rFonts w:hint="eastAsia"/>
                <w:i/>
                <w:color w:val="000000" w:themeColor="text1"/>
                <w:sz w:val="18"/>
                <w:szCs w:val="18"/>
              </w:rPr>
              <w:t>e</w:t>
            </w:r>
            <w:r w:rsidRPr="00981244">
              <w:rPr>
                <w:rFonts w:hint="eastAsia"/>
                <w:color w:val="000000" w:themeColor="text1"/>
                <w:sz w:val="18"/>
                <w:szCs w:val="18"/>
                <w:vertAlign w:val="subscript"/>
              </w:rPr>
              <w:t>13</w:t>
            </w:r>
            <w:r w:rsidRPr="00981244">
              <w:rPr>
                <w:rFonts w:hint="eastAsia"/>
                <w:color w:val="000000" w:themeColor="text1"/>
                <w:sz w:val="18"/>
                <w:szCs w:val="18"/>
                <w:vertAlign w:val="superscript"/>
              </w:rPr>
              <w:t>1</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A(0.11)</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B(0.45)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C(0.33)</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D(0.11)</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A(0.42)</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B(0.50)</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D(0.08)</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B(0.5)</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A(0.8)</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B(0.2)</w:t>
            </w:r>
          </w:p>
        </w:tc>
      </w:tr>
      <w:tr w:rsidR="00981244" w:rsidRPr="00981244" w:rsidTr="003520D8">
        <w:trPr>
          <w:jc w:val="center"/>
        </w:trPr>
        <w:tc>
          <w:tcPr>
            <w:tcW w:w="0" w:type="auto"/>
            <w:vMerge/>
            <w:vAlign w:val="center"/>
          </w:tcPr>
          <w:p w:rsidR="00FB476A" w:rsidRPr="00981244" w:rsidRDefault="00FB476A" w:rsidP="003520D8">
            <w:pPr>
              <w:spacing w:line="200" w:lineRule="exact"/>
              <w:jc w:val="center"/>
              <w:rPr>
                <w:color w:val="000000" w:themeColor="text1"/>
                <w:sz w:val="18"/>
                <w:szCs w:val="18"/>
              </w:rPr>
            </w:pPr>
          </w:p>
        </w:tc>
        <w:tc>
          <w:tcPr>
            <w:tcW w:w="0" w:type="auto"/>
            <w:vMerge/>
            <w:vAlign w:val="center"/>
          </w:tcPr>
          <w:p w:rsidR="00FB476A" w:rsidRPr="00981244" w:rsidRDefault="00FB476A" w:rsidP="003520D8">
            <w:pPr>
              <w:spacing w:line="200" w:lineRule="exact"/>
              <w:jc w:val="center"/>
              <w:rPr>
                <w:color w:val="000000" w:themeColor="text1"/>
                <w:sz w:val="18"/>
                <w:szCs w:val="18"/>
              </w:rPr>
            </w:pPr>
          </w:p>
        </w:tc>
        <w:tc>
          <w:tcPr>
            <w:tcW w:w="0" w:type="auto"/>
            <w:shd w:val="clear" w:color="auto" w:fill="auto"/>
            <w:vAlign w:val="center"/>
          </w:tcPr>
          <w:p w:rsidR="00FB476A" w:rsidRPr="00981244" w:rsidRDefault="00FB476A" w:rsidP="003520D8">
            <w:pPr>
              <w:spacing w:line="200" w:lineRule="exact"/>
              <w:jc w:val="center"/>
              <w:rPr>
                <w:color w:val="000000" w:themeColor="text1"/>
                <w:sz w:val="18"/>
                <w:szCs w:val="18"/>
              </w:rPr>
            </w:pPr>
            <w:r w:rsidRPr="00981244">
              <w:rPr>
                <w:color w:val="000000" w:themeColor="text1"/>
                <w:sz w:val="18"/>
                <w:szCs w:val="18"/>
              </w:rPr>
              <w:t>degree</w:t>
            </w:r>
            <w:r w:rsidRPr="00981244">
              <w:rPr>
                <w:rFonts w:hint="eastAsia"/>
                <w:color w:val="000000" w:themeColor="text1"/>
                <w:sz w:val="18"/>
                <w:szCs w:val="18"/>
              </w:rPr>
              <w:t xml:space="preserve"> of innovation</w:t>
            </w:r>
          </w:p>
          <w:p w:rsidR="00FB476A" w:rsidRPr="00981244" w:rsidRDefault="00FB476A" w:rsidP="00361F35">
            <w:pPr>
              <w:spacing w:line="200" w:lineRule="exact"/>
              <w:jc w:val="center"/>
              <w:rPr>
                <w:color w:val="000000" w:themeColor="text1"/>
                <w:sz w:val="18"/>
                <w:szCs w:val="18"/>
              </w:rPr>
            </w:pPr>
            <w:r w:rsidRPr="00981244">
              <w:rPr>
                <w:i/>
                <w:color w:val="000000" w:themeColor="text1"/>
                <w:sz w:val="18"/>
                <w:szCs w:val="18"/>
              </w:rPr>
              <w:t>e</w:t>
            </w:r>
            <w:r w:rsidRPr="00981244">
              <w:rPr>
                <w:rFonts w:hint="eastAsia"/>
                <w:color w:val="000000" w:themeColor="text1"/>
                <w:sz w:val="18"/>
                <w:szCs w:val="18"/>
                <w:vertAlign w:val="subscript"/>
              </w:rPr>
              <w:t>13</w:t>
            </w:r>
            <w:r w:rsidRPr="00981244">
              <w:rPr>
                <w:rFonts w:hint="eastAsia"/>
                <w:color w:val="000000" w:themeColor="text1"/>
                <w:sz w:val="18"/>
                <w:szCs w:val="18"/>
                <w:vertAlign w:val="superscript"/>
              </w:rPr>
              <w:t>2</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B(0.05)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C(0.275)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D(0.225)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E(0.45)</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B(0.125)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C(0.415)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D(0.29)</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E(0.17)</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A(0.1)</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B(0.1)</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C(0.35)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D(0.25)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E(0.2)</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B(0.1)</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C(0.2)</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D(0.1)</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E(0.6)</w:t>
            </w:r>
          </w:p>
        </w:tc>
      </w:tr>
      <w:tr w:rsidR="00981244" w:rsidRPr="00981244" w:rsidTr="003520D8">
        <w:trPr>
          <w:jc w:val="center"/>
        </w:trPr>
        <w:tc>
          <w:tcPr>
            <w:tcW w:w="0" w:type="auto"/>
            <w:vMerge/>
            <w:vAlign w:val="center"/>
          </w:tcPr>
          <w:p w:rsidR="00FB476A" w:rsidRPr="00981244" w:rsidRDefault="00FB476A" w:rsidP="003520D8">
            <w:pPr>
              <w:spacing w:line="200" w:lineRule="exact"/>
              <w:jc w:val="center"/>
              <w:rPr>
                <w:color w:val="000000" w:themeColor="text1"/>
                <w:sz w:val="18"/>
                <w:szCs w:val="18"/>
              </w:rPr>
            </w:pPr>
          </w:p>
        </w:tc>
        <w:tc>
          <w:tcPr>
            <w:tcW w:w="0" w:type="auto"/>
            <w:vMerge/>
            <w:vAlign w:val="center"/>
          </w:tcPr>
          <w:p w:rsidR="00FB476A" w:rsidRPr="00981244" w:rsidRDefault="00FB476A" w:rsidP="003520D8">
            <w:pPr>
              <w:spacing w:line="200" w:lineRule="exact"/>
              <w:jc w:val="center"/>
              <w:rPr>
                <w:color w:val="000000" w:themeColor="text1"/>
                <w:sz w:val="18"/>
                <w:szCs w:val="18"/>
              </w:rPr>
            </w:pPr>
          </w:p>
        </w:tc>
        <w:tc>
          <w:tcPr>
            <w:tcW w:w="0" w:type="auto"/>
            <w:shd w:val="clear" w:color="auto" w:fill="auto"/>
            <w:vAlign w:val="center"/>
          </w:tcPr>
          <w:p w:rsidR="00FB476A" w:rsidRPr="00981244" w:rsidRDefault="00FB476A" w:rsidP="00361F35">
            <w:pPr>
              <w:spacing w:line="200" w:lineRule="exact"/>
              <w:jc w:val="center"/>
              <w:rPr>
                <w:i/>
                <w:color w:val="000000" w:themeColor="text1"/>
                <w:sz w:val="18"/>
                <w:szCs w:val="18"/>
              </w:rPr>
            </w:pPr>
            <w:r w:rsidRPr="00981244">
              <w:rPr>
                <w:rFonts w:hint="eastAsia"/>
                <w:i/>
                <w:color w:val="000000" w:themeColor="text1"/>
                <w:sz w:val="18"/>
                <w:szCs w:val="18"/>
              </w:rPr>
              <w:t xml:space="preserve">ratio of </w:t>
            </w:r>
            <w:r w:rsidRPr="00981244">
              <w:rPr>
                <w:i/>
                <w:color w:val="000000" w:themeColor="text1"/>
                <w:sz w:val="18"/>
                <w:szCs w:val="18"/>
              </w:rPr>
              <w:t>individual</w:t>
            </w:r>
            <w:r w:rsidR="006A49C0" w:rsidRPr="00981244">
              <w:rPr>
                <w:rFonts w:hint="eastAsia"/>
                <w:i/>
                <w:color w:val="000000" w:themeColor="text1"/>
                <w:sz w:val="18"/>
                <w:szCs w:val="18"/>
              </w:rPr>
              <w:t xml:space="preserve"> design </w:t>
            </w:r>
            <w:r w:rsidRPr="00981244">
              <w:rPr>
                <w:rFonts w:hint="eastAsia"/>
                <w:i/>
                <w:color w:val="000000" w:themeColor="text1"/>
                <w:sz w:val="18"/>
                <w:szCs w:val="18"/>
              </w:rPr>
              <w:t>e</w:t>
            </w:r>
            <w:r w:rsidRPr="00981244">
              <w:rPr>
                <w:rFonts w:hint="eastAsia"/>
                <w:color w:val="000000" w:themeColor="text1"/>
                <w:sz w:val="18"/>
                <w:szCs w:val="18"/>
                <w:vertAlign w:val="subscript"/>
              </w:rPr>
              <w:t>13</w:t>
            </w:r>
            <w:r w:rsidRPr="00981244">
              <w:rPr>
                <w:rFonts w:hint="eastAsia"/>
                <w:color w:val="000000" w:themeColor="text1"/>
                <w:sz w:val="18"/>
                <w:szCs w:val="18"/>
                <w:vertAlign w:val="superscript"/>
              </w:rPr>
              <w:t>3</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B(1.0)</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B(1.0)</w:t>
            </w:r>
          </w:p>
        </w:tc>
        <w:tc>
          <w:tcPr>
            <w:tcW w:w="0" w:type="auto"/>
          </w:tcPr>
          <w:p w:rsidR="00FB476A" w:rsidRPr="00981244" w:rsidRDefault="00FB476A" w:rsidP="003520D8">
            <w:pPr>
              <w:spacing w:line="200" w:lineRule="exact"/>
              <w:rPr>
                <w:i/>
                <w:color w:val="000000" w:themeColor="text1"/>
                <w:sz w:val="18"/>
                <w:szCs w:val="18"/>
              </w:rPr>
            </w:pPr>
            <w:r w:rsidRPr="00981244">
              <w:rPr>
                <w:rFonts w:hint="eastAsia"/>
                <w:i/>
                <w:color w:val="000000" w:themeColor="text1"/>
                <w:sz w:val="18"/>
                <w:szCs w:val="18"/>
              </w:rPr>
              <w:t>B(1.0)</w:t>
            </w:r>
          </w:p>
        </w:tc>
        <w:tc>
          <w:tcPr>
            <w:tcW w:w="0" w:type="auto"/>
          </w:tcPr>
          <w:p w:rsidR="00FB476A" w:rsidRPr="00981244" w:rsidRDefault="00FB476A" w:rsidP="003520D8">
            <w:pPr>
              <w:spacing w:line="200" w:lineRule="exact"/>
              <w:rPr>
                <w:i/>
                <w:color w:val="000000" w:themeColor="text1"/>
                <w:sz w:val="18"/>
                <w:szCs w:val="18"/>
              </w:rPr>
            </w:pPr>
            <w:r w:rsidRPr="00981244">
              <w:rPr>
                <w:rFonts w:hint="eastAsia"/>
                <w:i/>
                <w:color w:val="000000" w:themeColor="text1"/>
                <w:sz w:val="18"/>
                <w:szCs w:val="18"/>
              </w:rPr>
              <w:t>B(1.0)</w:t>
            </w:r>
          </w:p>
        </w:tc>
      </w:tr>
      <w:tr w:rsidR="00981244" w:rsidRPr="00981244" w:rsidTr="003520D8">
        <w:trPr>
          <w:jc w:val="center"/>
        </w:trPr>
        <w:tc>
          <w:tcPr>
            <w:tcW w:w="0" w:type="auto"/>
            <w:vMerge w:val="restart"/>
            <w:vAlign w:val="center"/>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Process control</w:t>
            </w:r>
          </w:p>
          <w:p w:rsidR="00FB476A" w:rsidRPr="00981244" w:rsidRDefault="00FB476A" w:rsidP="00361F35">
            <w:pPr>
              <w:spacing w:line="200" w:lineRule="exact"/>
              <w:jc w:val="center"/>
              <w:rPr>
                <w:color w:val="000000" w:themeColor="text1"/>
                <w:sz w:val="18"/>
                <w:szCs w:val="18"/>
              </w:rPr>
            </w:pPr>
            <w:r w:rsidRPr="00981244">
              <w:rPr>
                <w:rFonts w:hint="eastAsia"/>
                <w:i/>
                <w:color w:val="000000" w:themeColor="text1"/>
                <w:sz w:val="18"/>
                <w:szCs w:val="18"/>
              </w:rPr>
              <w:t>E</w:t>
            </w:r>
            <w:r w:rsidRPr="00981244">
              <w:rPr>
                <w:rFonts w:hint="eastAsia"/>
                <w:color w:val="000000" w:themeColor="text1"/>
                <w:sz w:val="18"/>
                <w:szCs w:val="18"/>
                <w:vertAlign w:val="subscript"/>
              </w:rPr>
              <w:t>2</w:t>
            </w:r>
          </w:p>
        </w:tc>
        <w:tc>
          <w:tcPr>
            <w:tcW w:w="0" w:type="auto"/>
            <w:gridSpan w:val="2"/>
            <w:vAlign w:val="center"/>
          </w:tcPr>
          <w:p w:rsidR="00FB476A" w:rsidRPr="00981244" w:rsidRDefault="00FB476A" w:rsidP="00361F35">
            <w:pPr>
              <w:spacing w:line="200" w:lineRule="exact"/>
              <w:jc w:val="center"/>
              <w:rPr>
                <w:color w:val="000000" w:themeColor="text1"/>
                <w:sz w:val="18"/>
                <w:szCs w:val="18"/>
              </w:rPr>
            </w:pPr>
            <w:r w:rsidRPr="00981244">
              <w:rPr>
                <w:rFonts w:hint="eastAsia"/>
                <w:color w:val="000000" w:themeColor="text1"/>
                <w:sz w:val="18"/>
                <w:szCs w:val="18"/>
              </w:rPr>
              <w:t xml:space="preserve">Quality of project </w:t>
            </w:r>
            <w:r w:rsidRPr="00981244">
              <w:rPr>
                <w:rFonts w:hint="eastAsia"/>
                <w:i/>
                <w:color w:val="000000" w:themeColor="text1"/>
                <w:sz w:val="18"/>
                <w:szCs w:val="18"/>
              </w:rPr>
              <w:t>E</w:t>
            </w:r>
            <w:r w:rsidRPr="00981244">
              <w:rPr>
                <w:rFonts w:hint="eastAsia"/>
                <w:color w:val="000000" w:themeColor="text1"/>
                <w:sz w:val="18"/>
                <w:szCs w:val="18"/>
                <w:vertAlign w:val="subscript"/>
              </w:rPr>
              <w:t>21</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A(0.44)</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B(0.56)</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A(0.83)</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B(0.17)</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B(0.4)</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C(0.1)</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B(0.5)</w:t>
            </w:r>
          </w:p>
        </w:tc>
      </w:tr>
      <w:tr w:rsidR="00981244" w:rsidRPr="00981244" w:rsidTr="003520D8">
        <w:trPr>
          <w:jc w:val="center"/>
        </w:trPr>
        <w:tc>
          <w:tcPr>
            <w:tcW w:w="0" w:type="auto"/>
            <w:vMerge/>
            <w:vAlign w:val="center"/>
          </w:tcPr>
          <w:p w:rsidR="00FB476A" w:rsidRPr="00981244" w:rsidRDefault="00FB476A" w:rsidP="003520D8">
            <w:pPr>
              <w:spacing w:line="200" w:lineRule="exact"/>
              <w:jc w:val="center"/>
              <w:rPr>
                <w:color w:val="000000" w:themeColor="text1"/>
                <w:sz w:val="18"/>
                <w:szCs w:val="18"/>
              </w:rPr>
            </w:pPr>
          </w:p>
        </w:tc>
        <w:tc>
          <w:tcPr>
            <w:tcW w:w="0" w:type="auto"/>
            <w:gridSpan w:val="2"/>
            <w:vAlign w:val="center"/>
          </w:tcPr>
          <w:p w:rsidR="00FB476A" w:rsidRPr="00981244" w:rsidRDefault="00FB476A" w:rsidP="00361F35">
            <w:pPr>
              <w:spacing w:line="200" w:lineRule="exact"/>
              <w:jc w:val="center"/>
              <w:rPr>
                <w:i/>
                <w:color w:val="000000" w:themeColor="text1"/>
                <w:sz w:val="18"/>
                <w:szCs w:val="18"/>
              </w:rPr>
            </w:pPr>
            <w:r w:rsidRPr="00981244">
              <w:rPr>
                <w:rFonts w:hint="eastAsia"/>
                <w:i/>
                <w:color w:val="000000" w:themeColor="text1"/>
                <w:sz w:val="18"/>
                <w:szCs w:val="18"/>
              </w:rPr>
              <w:t xml:space="preserve">completion </w:t>
            </w:r>
            <w:r w:rsidRPr="00981244">
              <w:rPr>
                <w:i/>
                <w:color w:val="000000" w:themeColor="text1"/>
                <w:sz w:val="18"/>
                <w:szCs w:val="18"/>
              </w:rPr>
              <w:t>time for a project</w:t>
            </w:r>
            <w:r w:rsidRPr="00981244">
              <w:rPr>
                <w:rFonts w:hint="eastAsia"/>
                <w:i/>
                <w:color w:val="000000" w:themeColor="text1"/>
                <w:sz w:val="18"/>
                <w:szCs w:val="18"/>
              </w:rPr>
              <w:t xml:space="preserve"> E</w:t>
            </w:r>
            <w:r w:rsidRPr="00981244">
              <w:rPr>
                <w:rFonts w:hint="eastAsia"/>
                <w:color w:val="000000" w:themeColor="text1"/>
                <w:sz w:val="18"/>
                <w:szCs w:val="18"/>
                <w:vertAlign w:val="subscript"/>
              </w:rPr>
              <w:t>22</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B(1.0)</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A(1.0)</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A(1.0)</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A(1.0)</w:t>
            </w:r>
          </w:p>
        </w:tc>
      </w:tr>
      <w:tr w:rsidR="00981244" w:rsidRPr="00981244" w:rsidTr="003520D8">
        <w:trPr>
          <w:jc w:val="center"/>
        </w:trPr>
        <w:tc>
          <w:tcPr>
            <w:tcW w:w="0" w:type="auto"/>
            <w:vMerge/>
            <w:vAlign w:val="center"/>
          </w:tcPr>
          <w:p w:rsidR="00FB476A" w:rsidRPr="00981244" w:rsidRDefault="00FB476A" w:rsidP="003520D8">
            <w:pPr>
              <w:spacing w:line="200" w:lineRule="exact"/>
              <w:jc w:val="center"/>
              <w:rPr>
                <w:color w:val="000000" w:themeColor="text1"/>
                <w:sz w:val="18"/>
                <w:szCs w:val="18"/>
              </w:rPr>
            </w:pPr>
          </w:p>
        </w:tc>
        <w:tc>
          <w:tcPr>
            <w:tcW w:w="0" w:type="auto"/>
            <w:gridSpan w:val="2"/>
            <w:vAlign w:val="center"/>
          </w:tcPr>
          <w:p w:rsidR="00FB476A" w:rsidRPr="00981244" w:rsidRDefault="00FB476A" w:rsidP="00405E14">
            <w:pPr>
              <w:spacing w:line="200" w:lineRule="exact"/>
              <w:jc w:val="center"/>
              <w:rPr>
                <w:i/>
                <w:color w:val="000000" w:themeColor="text1"/>
                <w:sz w:val="18"/>
                <w:szCs w:val="18"/>
              </w:rPr>
            </w:pPr>
            <w:r w:rsidRPr="00981244">
              <w:rPr>
                <w:rFonts w:hint="eastAsia"/>
                <w:i/>
                <w:color w:val="000000" w:themeColor="text1"/>
                <w:sz w:val="18"/>
                <w:szCs w:val="18"/>
              </w:rPr>
              <w:t>I</w:t>
            </w:r>
            <w:r w:rsidRPr="00981244">
              <w:rPr>
                <w:i/>
                <w:color w:val="000000" w:themeColor="text1"/>
                <w:sz w:val="18"/>
                <w:szCs w:val="18"/>
              </w:rPr>
              <w:t>nvestment</w:t>
            </w:r>
            <w:r w:rsidRPr="00981244">
              <w:rPr>
                <w:rFonts w:hint="eastAsia"/>
                <w:i/>
                <w:color w:val="000000" w:themeColor="text1"/>
                <w:sz w:val="18"/>
                <w:szCs w:val="18"/>
              </w:rPr>
              <w:t xml:space="preserve"> E</w:t>
            </w:r>
            <w:r w:rsidRPr="00981244">
              <w:rPr>
                <w:rFonts w:hint="eastAsia"/>
                <w:color w:val="000000" w:themeColor="text1"/>
                <w:sz w:val="18"/>
                <w:szCs w:val="18"/>
                <w:vertAlign w:val="subscript"/>
              </w:rPr>
              <w:t>23</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A(1.0)</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A(1.0)</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A(1.0)</w:t>
            </w:r>
          </w:p>
        </w:tc>
        <w:tc>
          <w:tcPr>
            <w:tcW w:w="0" w:type="auto"/>
          </w:tcPr>
          <w:p w:rsidR="00FB476A" w:rsidRPr="00981244" w:rsidRDefault="00FB476A" w:rsidP="003520D8">
            <w:pPr>
              <w:spacing w:line="200" w:lineRule="exact"/>
              <w:jc w:val="center"/>
              <w:rPr>
                <w:i/>
                <w:color w:val="000000" w:themeColor="text1"/>
                <w:sz w:val="18"/>
                <w:szCs w:val="18"/>
              </w:rPr>
            </w:pPr>
            <w:r w:rsidRPr="00981244">
              <w:rPr>
                <w:rFonts w:hint="eastAsia"/>
                <w:i/>
                <w:color w:val="000000" w:themeColor="text1"/>
                <w:sz w:val="18"/>
                <w:szCs w:val="18"/>
              </w:rPr>
              <w:t>A(1.0)</w:t>
            </w:r>
          </w:p>
        </w:tc>
      </w:tr>
      <w:tr w:rsidR="00981244" w:rsidRPr="00981244" w:rsidTr="003520D8">
        <w:trPr>
          <w:jc w:val="center"/>
        </w:trPr>
        <w:tc>
          <w:tcPr>
            <w:tcW w:w="0" w:type="auto"/>
            <w:vMerge w:val="restart"/>
            <w:vAlign w:val="center"/>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Added value by project</w:t>
            </w:r>
          </w:p>
          <w:p w:rsidR="00FB476A" w:rsidRPr="00981244" w:rsidRDefault="00FB476A" w:rsidP="00361F35">
            <w:pPr>
              <w:spacing w:line="200" w:lineRule="exact"/>
              <w:jc w:val="center"/>
              <w:rPr>
                <w:color w:val="000000" w:themeColor="text1"/>
                <w:sz w:val="18"/>
                <w:szCs w:val="18"/>
              </w:rPr>
            </w:pPr>
            <w:r w:rsidRPr="00981244">
              <w:rPr>
                <w:rFonts w:hint="eastAsia"/>
                <w:i/>
                <w:color w:val="000000" w:themeColor="text1"/>
                <w:sz w:val="18"/>
                <w:szCs w:val="18"/>
              </w:rPr>
              <w:t>E</w:t>
            </w:r>
            <w:r w:rsidRPr="00981244">
              <w:rPr>
                <w:rFonts w:hint="eastAsia"/>
                <w:color w:val="000000" w:themeColor="text1"/>
                <w:sz w:val="18"/>
                <w:szCs w:val="18"/>
                <w:vertAlign w:val="subscript"/>
              </w:rPr>
              <w:t>3</w:t>
            </w:r>
          </w:p>
        </w:tc>
        <w:tc>
          <w:tcPr>
            <w:tcW w:w="1708" w:type="dxa"/>
            <w:vMerge w:val="restart"/>
            <w:vAlign w:val="center"/>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P</w:t>
            </w:r>
            <w:r w:rsidRPr="00981244">
              <w:rPr>
                <w:color w:val="000000" w:themeColor="text1"/>
                <w:sz w:val="18"/>
                <w:szCs w:val="18"/>
              </w:rPr>
              <w:t xml:space="preserve">roject </w:t>
            </w:r>
            <w:r w:rsidRPr="00981244">
              <w:rPr>
                <w:rFonts w:hint="eastAsia"/>
                <w:color w:val="000000" w:themeColor="text1"/>
                <w:sz w:val="18"/>
                <w:szCs w:val="18"/>
              </w:rPr>
              <w:t>team</w:t>
            </w:r>
          </w:p>
          <w:p w:rsidR="00FB476A" w:rsidRPr="00981244" w:rsidRDefault="00FB476A" w:rsidP="00405E14">
            <w:pPr>
              <w:spacing w:line="200" w:lineRule="exact"/>
              <w:jc w:val="center"/>
              <w:rPr>
                <w:color w:val="000000" w:themeColor="text1"/>
                <w:sz w:val="18"/>
                <w:szCs w:val="18"/>
              </w:rPr>
            </w:pPr>
            <w:r w:rsidRPr="00981244">
              <w:rPr>
                <w:rFonts w:hint="eastAsia"/>
                <w:i/>
                <w:color w:val="000000" w:themeColor="text1"/>
                <w:sz w:val="18"/>
                <w:szCs w:val="18"/>
              </w:rPr>
              <w:t>E</w:t>
            </w:r>
            <w:r w:rsidRPr="00981244">
              <w:rPr>
                <w:rFonts w:hint="eastAsia"/>
                <w:color w:val="000000" w:themeColor="text1"/>
                <w:sz w:val="18"/>
                <w:szCs w:val="18"/>
                <w:vertAlign w:val="subscript"/>
              </w:rPr>
              <w:t>31</w:t>
            </w:r>
          </w:p>
        </w:tc>
        <w:tc>
          <w:tcPr>
            <w:tcW w:w="2132" w:type="dxa"/>
            <w:shd w:val="clear" w:color="auto" w:fill="auto"/>
            <w:vAlign w:val="center"/>
          </w:tcPr>
          <w:p w:rsidR="00FB476A" w:rsidRPr="00981244" w:rsidRDefault="00FB476A" w:rsidP="00361F35">
            <w:pPr>
              <w:spacing w:line="200" w:lineRule="exact"/>
              <w:jc w:val="center"/>
              <w:rPr>
                <w:color w:val="000000" w:themeColor="text1"/>
                <w:sz w:val="18"/>
                <w:szCs w:val="18"/>
              </w:rPr>
            </w:pPr>
            <w:r w:rsidRPr="00981244">
              <w:rPr>
                <w:rFonts w:hint="eastAsia"/>
                <w:color w:val="000000" w:themeColor="text1"/>
                <w:sz w:val="18"/>
                <w:szCs w:val="18"/>
              </w:rPr>
              <w:t xml:space="preserve">documents of </w:t>
            </w:r>
            <w:r w:rsidRPr="00981244">
              <w:rPr>
                <w:color w:val="000000" w:themeColor="text1"/>
                <w:sz w:val="18"/>
                <w:szCs w:val="18"/>
              </w:rPr>
              <w:t>rules and regulation</w:t>
            </w:r>
            <w:r w:rsidRPr="00981244">
              <w:rPr>
                <w:rFonts w:hint="eastAsia"/>
                <w:color w:val="000000" w:themeColor="text1"/>
                <w:sz w:val="18"/>
                <w:szCs w:val="18"/>
              </w:rPr>
              <w:t xml:space="preserve">s established about project group </w:t>
            </w:r>
            <w:r w:rsidRPr="00981244">
              <w:rPr>
                <w:i/>
                <w:color w:val="000000" w:themeColor="text1"/>
                <w:sz w:val="18"/>
                <w:szCs w:val="18"/>
              </w:rPr>
              <w:t>e</w:t>
            </w:r>
            <w:r w:rsidRPr="00981244">
              <w:rPr>
                <w:rFonts w:hint="eastAsia"/>
                <w:color w:val="000000" w:themeColor="text1"/>
                <w:sz w:val="18"/>
                <w:szCs w:val="18"/>
                <w:vertAlign w:val="subscript"/>
              </w:rPr>
              <w:t>31</w:t>
            </w:r>
            <w:r w:rsidRPr="00981244">
              <w:rPr>
                <w:rFonts w:hint="eastAsia"/>
                <w:color w:val="000000" w:themeColor="text1"/>
                <w:sz w:val="18"/>
                <w:szCs w:val="18"/>
                <w:vertAlign w:val="superscript"/>
              </w:rPr>
              <w:t>1</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A(0.22)</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B(0.11)</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C(0.335)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D(0.225)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E(0.11)</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A(0.33)</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B(0.21)</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C(0.335)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D(0.125)</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A(0.2)</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B(0.2)</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C(0.4)</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D(0.2)</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A(0.2)</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B(0.2)</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C(0.4)</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D(0.2)</w:t>
            </w:r>
          </w:p>
        </w:tc>
      </w:tr>
      <w:tr w:rsidR="00981244" w:rsidRPr="00981244" w:rsidTr="003520D8">
        <w:trPr>
          <w:jc w:val="center"/>
        </w:trPr>
        <w:tc>
          <w:tcPr>
            <w:tcW w:w="0" w:type="auto"/>
            <w:vMerge/>
            <w:vAlign w:val="center"/>
          </w:tcPr>
          <w:p w:rsidR="00FB476A" w:rsidRPr="00981244" w:rsidRDefault="00FB476A" w:rsidP="003520D8">
            <w:pPr>
              <w:spacing w:line="200" w:lineRule="exact"/>
              <w:jc w:val="center"/>
              <w:rPr>
                <w:color w:val="000000" w:themeColor="text1"/>
                <w:sz w:val="18"/>
                <w:szCs w:val="18"/>
              </w:rPr>
            </w:pPr>
          </w:p>
        </w:tc>
        <w:tc>
          <w:tcPr>
            <w:tcW w:w="1708" w:type="dxa"/>
            <w:vMerge/>
            <w:vAlign w:val="center"/>
          </w:tcPr>
          <w:p w:rsidR="00FB476A" w:rsidRPr="00981244" w:rsidRDefault="00FB476A" w:rsidP="003520D8">
            <w:pPr>
              <w:spacing w:line="200" w:lineRule="exact"/>
              <w:jc w:val="center"/>
              <w:rPr>
                <w:color w:val="000000" w:themeColor="text1"/>
                <w:sz w:val="18"/>
                <w:szCs w:val="18"/>
              </w:rPr>
            </w:pPr>
          </w:p>
        </w:tc>
        <w:tc>
          <w:tcPr>
            <w:tcW w:w="2132" w:type="dxa"/>
            <w:shd w:val="clear" w:color="auto" w:fill="auto"/>
            <w:vAlign w:val="center"/>
          </w:tcPr>
          <w:p w:rsidR="00FB476A" w:rsidRPr="00981244" w:rsidRDefault="00FB476A" w:rsidP="00361F35">
            <w:pPr>
              <w:spacing w:line="200" w:lineRule="exact"/>
              <w:jc w:val="center"/>
              <w:rPr>
                <w:color w:val="000000" w:themeColor="text1"/>
                <w:sz w:val="18"/>
                <w:szCs w:val="18"/>
                <w:lang w:val="fr-FR"/>
              </w:rPr>
            </w:pPr>
            <w:r w:rsidRPr="00981244">
              <w:rPr>
                <w:color w:val="000000" w:themeColor="text1"/>
                <w:sz w:val="18"/>
                <w:szCs w:val="18"/>
                <w:lang w:val="fr-FR"/>
              </w:rPr>
              <w:t>routine</w:t>
            </w:r>
            <w:r w:rsidRPr="00981244">
              <w:rPr>
                <w:rFonts w:hint="eastAsia"/>
                <w:color w:val="000000" w:themeColor="text1"/>
                <w:sz w:val="18"/>
                <w:szCs w:val="18"/>
                <w:lang w:val="fr-FR"/>
              </w:rPr>
              <w:t xml:space="preserve"> operational management documents </w:t>
            </w:r>
            <w:r w:rsidRPr="00981244">
              <w:rPr>
                <w:rFonts w:hint="eastAsia"/>
                <w:i/>
                <w:color w:val="000000" w:themeColor="text1"/>
                <w:sz w:val="18"/>
                <w:szCs w:val="18"/>
                <w:lang w:val="fr-FR"/>
              </w:rPr>
              <w:t>e</w:t>
            </w:r>
            <w:r w:rsidRPr="00981244">
              <w:rPr>
                <w:rFonts w:hint="eastAsia"/>
                <w:color w:val="000000" w:themeColor="text1"/>
                <w:sz w:val="18"/>
                <w:szCs w:val="18"/>
                <w:vertAlign w:val="subscript"/>
                <w:lang w:val="fr-FR"/>
              </w:rPr>
              <w:t>31</w:t>
            </w:r>
            <w:r w:rsidRPr="00981244">
              <w:rPr>
                <w:rFonts w:hint="eastAsia"/>
                <w:color w:val="000000" w:themeColor="text1"/>
                <w:sz w:val="18"/>
                <w:szCs w:val="18"/>
                <w:vertAlign w:val="superscript"/>
                <w:lang w:val="fr-FR"/>
              </w:rPr>
              <w:t>2</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A(0.11)</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B(0.33)</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C(0.56)</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A(0.25)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B(0.58)</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C(0.17)</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A(0.3)</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C(0.2)</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A(0.1)</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B(0.5)</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C(0.4)</w:t>
            </w:r>
          </w:p>
        </w:tc>
      </w:tr>
      <w:tr w:rsidR="00981244" w:rsidRPr="00981244" w:rsidTr="003520D8">
        <w:trPr>
          <w:jc w:val="center"/>
        </w:trPr>
        <w:tc>
          <w:tcPr>
            <w:tcW w:w="0" w:type="auto"/>
            <w:vMerge/>
            <w:vAlign w:val="center"/>
          </w:tcPr>
          <w:p w:rsidR="00FB476A" w:rsidRPr="00981244" w:rsidRDefault="00FB476A" w:rsidP="003520D8">
            <w:pPr>
              <w:spacing w:line="200" w:lineRule="exact"/>
              <w:jc w:val="center"/>
              <w:rPr>
                <w:color w:val="000000" w:themeColor="text1"/>
                <w:sz w:val="18"/>
                <w:szCs w:val="18"/>
              </w:rPr>
            </w:pPr>
          </w:p>
        </w:tc>
        <w:tc>
          <w:tcPr>
            <w:tcW w:w="1708" w:type="dxa"/>
            <w:vMerge/>
            <w:vAlign w:val="center"/>
          </w:tcPr>
          <w:p w:rsidR="00FB476A" w:rsidRPr="00981244" w:rsidRDefault="00FB476A" w:rsidP="003520D8">
            <w:pPr>
              <w:spacing w:line="200" w:lineRule="exact"/>
              <w:jc w:val="center"/>
              <w:rPr>
                <w:color w:val="000000" w:themeColor="text1"/>
                <w:sz w:val="18"/>
                <w:szCs w:val="18"/>
              </w:rPr>
            </w:pPr>
          </w:p>
        </w:tc>
        <w:tc>
          <w:tcPr>
            <w:tcW w:w="2132" w:type="dxa"/>
            <w:shd w:val="clear" w:color="auto" w:fill="auto"/>
            <w:vAlign w:val="center"/>
          </w:tcPr>
          <w:p w:rsidR="00FB476A" w:rsidRPr="00981244" w:rsidRDefault="00FB476A" w:rsidP="00361F35">
            <w:pPr>
              <w:spacing w:line="200" w:lineRule="exact"/>
              <w:ind w:left="90" w:hangingChars="50" w:hanging="90"/>
              <w:jc w:val="center"/>
              <w:rPr>
                <w:color w:val="000000" w:themeColor="text1"/>
                <w:sz w:val="18"/>
                <w:szCs w:val="18"/>
              </w:rPr>
            </w:pPr>
            <w:r w:rsidRPr="00981244">
              <w:rPr>
                <w:rFonts w:hint="eastAsia"/>
                <w:color w:val="000000" w:themeColor="text1"/>
                <w:sz w:val="18"/>
                <w:szCs w:val="18"/>
              </w:rPr>
              <w:t xml:space="preserve">management documents about R&amp;D process of products </w:t>
            </w:r>
            <w:r w:rsidRPr="00981244">
              <w:rPr>
                <w:rFonts w:hint="eastAsia"/>
                <w:i/>
                <w:color w:val="000000" w:themeColor="text1"/>
                <w:sz w:val="18"/>
                <w:szCs w:val="18"/>
              </w:rPr>
              <w:t>e</w:t>
            </w:r>
            <w:r w:rsidRPr="00981244">
              <w:rPr>
                <w:rFonts w:hint="eastAsia"/>
                <w:color w:val="000000" w:themeColor="text1"/>
                <w:sz w:val="18"/>
                <w:szCs w:val="18"/>
                <w:vertAlign w:val="subscript"/>
              </w:rPr>
              <w:t>31</w:t>
            </w:r>
            <w:r w:rsidRPr="00981244">
              <w:rPr>
                <w:rFonts w:hint="eastAsia"/>
                <w:color w:val="000000" w:themeColor="text1"/>
                <w:sz w:val="18"/>
                <w:szCs w:val="18"/>
                <w:vertAlign w:val="superscript"/>
              </w:rPr>
              <w:t>3</w:t>
            </w:r>
          </w:p>
        </w:tc>
        <w:tc>
          <w:tcPr>
            <w:tcW w:w="0" w:type="auto"/>
          </w:tcPr>
          <w:p w:rsidR="00FB476A" w:rsidRPr="00981244" w:rsidRDefault="00FB476A" w:rsidP="003520D8">
            <w:pPr>
              <w:spacing w:line="200" w:lineRule="exact"/>
              <w:ind w:left="90" w:hangingChars="50" w:hanging="90"/>
              <w:jc w:val="center"/>
              <w:rPr>
                <w:color w:val="000000" w:themeColor="text1"/>
                <w:sz w:val="18"/>
                <w:szCs w:val="18"/>
              </w:rPr>
            </w:pPr>
            <w:r w:rsidRPr="00981244">
              <w:rPr>
                <w:rFonts w:hint="eastAsia"/>
                <w:color w:val="000000" w:themeColor="text1"/>
                <w:sz w:val="18"/>
                <w:szCs w:val="18"/>
              </w:rPr>
              <w:t>A(0.22)</w:t>
            </w:r>
          </w:p>
          <w:p w:rsidR="00FB476A" w:rsidRPr="00981244" w:rsidRDefault="00FB476A" w:rsidP="003520D8">
            <w:pPr>
              <w:spacing w:line="200" w:lineRule="exact"/>
              <w:ind w:left="90" w:hangingChars="50" w:hanging="90"/>
              <w:jc w:val="center"/>
              <w:rPr>
                <w:color w:val="000000" w:themeColor="text1"/>
                <w:sz w:val="18"/>
                <w:szCs w:val="18"/>
              </w:rPr>
            </w:pPr>
            <w:r w:rsidRPr="00981244">
              <w:rPr>
                <w:rFonts w:hint="eastAsia"/>
                <w:color w:val="000000" w:themeColor="text1"/>
                <w:sz w:val="18"/>
                <w:szCs w:val="18"/>
              </w:rPr>
              <w:t>B(0.11)</w:t>
            </w:r>
          </w:p>
          <w:p w:rsidR="00FB476A" w:rsidRPr="00981244" w:rsidRDefault="00FB476A" w:rsidP="003520D8">
            <w:pPr>
              <w:spacing w:line="200" w:lineRule="exact"/>
              <w:ind w:left="90" w:hangingChars="50" w:hanging="90"/>
              <w:jc w:val="center"/>
              <w:rPr>
                <w:color w:val="000000" w:themeColor="text1"/>
                <w:sz w:val="18"/>
                <w:szCs w:val="18"/>
              </w:rPr>
            </w:pPr>
            <w:r w:rsidRPr="00981244">
              <w:rPr>
                <w:rFonts w:hint="eastAsia"/>
                <w:color w:val="000000" w:themeColor="text1"/>
                <w:sz w:val="18"/>
                <w:szCs w:val="18"/>
              </w:rPr>
              <w:t>C(0.56)</w:t>
            </w:r>
          </w:p>
          <w:p w:rsidR="00FB476A" w:rsidRPr="00981244" w:rsidRDefault="00FB476A" w:rsidP="003520D8">
            <w:pPr>
              <w:spacing w:line="200" w:lineRule="exact"/>
              <w:ind w:left="90" w:hangingChars="50" w:hanging="90"/>
              <w:jc w:val="center"/>
              <w:rPr>
                <w:color w:val="000000" w:themeColor="text1"/>
                <w:sz w:val="18"/>
                <w:szCs w:val="18"/>
              </w:rPr>
            </w:pPr>
            <w:r w:rsidRPr="00981244">
              <w:rPr>
                <w:rFonts w:hint="eastAsia"/>
                <w:color w:val="000000" w:themeColor="text1"/>
                <w:sz w:val="18"/>
                <w:szCs w:val="18"/>
              </w:rPr>
              <w:t>D(0.11)</w:t>
            </w:r>
          </w:p>
        </w:tc>
        <w:tc>
          <w:tcPr>
            <w:tcW w:w="0" w:type="auto"/>
          </w:tcPr>
          <w:p w:rsidR="00FB476A" w:rsidRPr="00981244" w:rsidRDefault="00FB476A" w:rsidP="003520D8">
            <w:pPr>
              <w:spacing w:line="200" w:lineRule="exact"/>
              <w:ind w:left="90" w:hangingChars="50" w:hanging="90"/>
              <w:jc w:val="center"/>
              <w:rPr>
                <w:color w:val="000000" w:themeColor="text1"/>
                <w:sz w:val="18"/>
                <w:szCs w:val="18"/>
              </w:rPr>
            </w:pPr>
            <w:r w:rsidRPr="00981244">
              <w:rPr>
                <w:rFonts w:hint="eastAsia"/>
                <w:color w:val="000000" w:themeColor="text1"/>
                <w:sz w:val="18"/>
                <w:szCs w:val="18"/>
              </w:rPr>
              <w:t>A(0.33)</w:t>
            </w:r>
          </w:p>
          <w:p w:rsidR="00FB476A" w:rsidRPr="00981244" w:rsidRDefault="00FB476A" w:rsidP="003520D8">
            <w:pPr>
              <w:spacing w:line="200" w:lineRule="exact"/>
              <w:ind w:left="90" w:hangingChars="50" w:hanging="90"/>
              <w:jc w:val="center"/>
              <w:rPr>
                <w:color w:val="000000" w:themeColor="text1"/>
                <w:sz w:val="18"/>
                <w:szCs w:val="18"/>
              </w:rPr>
            </w:pPr>
            <w:r w:rsidRPr="00981244">
              <w:rPr>
                <w:rFonts w:hint="eastAsia"/>
                <w:color w:val="000000" w:themeColor="text1"/>
                <w:sz w:val="18"/>
                <w:szCs w:val="18"/>
              </w:rPr>
              <w:t>B(0.58)</w:t>
            </w:r>
          </w:p>
          <w:p w:rsidR="00FB476A" w:rsidRPr="00981244" w:rsidRDefault="00FB476A" w:rsidP="003520D8">
            <w:pPr>
              <w:spacing w:line="200" w:lineRule="exact"/>
              <w:ind w:left="90" w:hangingChars="50" w:hanging="90"/>
              <w:jc w:val="center"/>
              <w:rPr>
                <w:color w:val="000000" w:themeColor="text1"/>
                <w:sz w:val="18"/>
                <w:szCs w:val="18"/>
              </w:rPr>
            </w:pPr>
            <w:r w:rsidRPr="00981244">
              <w:rPr>
                <w:rFonts w:hint="eastAsia"/>
                <w:color w:val="000000" w:themeColor="text1"/>
                <w:sz w:val="18"/>
                <w:szCs w:val="18"/>
              </w:rPr>
              <w:t>C(0.09)</w:t>
            </w:r>
          </w:p>
        </w:tc>
        <w:tc>
          <w:tcPr>
            <w:tcW w:w="0" w:type="auto"/>
          </w:tcPr>
          <w:p w:rsidR="00FB476A" w:rsidRPr="00981244" w:rsidRDefault="00FB476A" w:rsidP="003520D8">
            <w:pPr>
              <w:spacing w:line="200" w:lineRule="exact"/>
              <w:ind w:left="90" w:hangingChars="50" w:hanging="90"/>
              <w:jc w:val="center"/>
              <w:rPr>
                <w:color w:val="000000" w:themeColor="text1"/>
                <w:sz w:val="18"/>
                <w:szCs w:val="18"/>
              </w:rPr>
            </w:pPr>
            <w:r w:rsidRPr="00981244">
              <w:rPr>
                <w:rFonts w:hint="eastAsia"/>
                <w:color w:val="000000" w:themeColor="text1"/>
                <w:sz w:val="18"/>
                <w:szCs w:val="18"/>
              </w:rPr>
              <w:t>A(0.6)</w:t>
            </w:r>
          </w:p>
          <w:p w:rsidR="00FB476A" w:rsidRPr="00981244" w:rsidRDefault="00FB476A" w:rsidP="003520D8">
            <w:pPr>
              <w:spacing w:line="200" w:lineRule="exact"/>
              <w:ind w:left="90" w:hangingChars="50" w:hanging="90"/>
              <w:jc w:val="center"/>
              <w:rPr>
                <w:color w:val="000000" w:themeColor="text1"/>
                <w:sz w:val="18"/>
                <w:szCs w:val="18"/>
              </w:rPr>
            </w:pPr>
            <w:r w:rsidRPr="00981244">
              <w:rPr>
                <w:rFonts w:hint="eastAsia"/>
                <w:color w:val="000000" w:themeColor="text1"/>
                <w:sz w:val="18"/>
                <w:szCs w:val="18"/>
              </w:rPr>
              <w:t>B(0.3)</w:t>
            </w:r>
          </w:p>
          <w:p w:rsidR="00FB476A" w:rsidRPr="00981244" w:rsidRDefault="00FB476A" w:rsidP="003520D8">
            <w:pPr>
              <w:spacing w:line="200" w:lineRule="exact"/>
              <w:ind w:left="90" w:hangingChars="50" w:hanging="90"/>
              <w:jc w:val="center"/>
              <w:rPr>
                <w:color w:val="000000" w:themeColor="text1"/>
                <w:sz w:val="18"/>
                <w:szCs w:val="18"/>
              </w:rPr>
            </w:pPr>
            <w:r w:rsidRPr="00981244">
              <w:rPr>
                <w:rFonts w:hint="eastAsia"/>
                <w:color w:val="000000" w:themeColor="text1"/>
                <w:sz w:val="18"/>
                <w:szCs w:val="18"/>
              </w:rPr>
              <w:t>C(0.1)</w:t>
            </w:r>
          </w:p>
        </w:tc>
        <w:tc>
          <w:tcPr>
            <w:tcW w:w="0" w:type="auto"/>
          </w:tcPr>
          <w:p w:rsidR="00FB476A" w:rsidRPr="00981244" w:rsidRDefault="00FB476A" w:rsidP="003520D8">
            <w:pPr>
              <w:spacing w:line="200" w:lineRule="exact"/>
              <w:ind w:left="90" w:hangingChars="50" w:hanging="90"/>
              <w:jc w:val="center"/>
              <w:rPr>
                <w:color w:val="000000" w:themeColor="text1"/>
                <w:sz w:val="18"/>
                <w:szCs w:val="18"/>
              </w:rPr>
            </w:pPr>
            <w:r w:rsidRPr="00981244">
              <w:rPr>
                <w:rFonts w:hint="eastAsia"/>
                <w:color w:val="000000" w:themeColor="text1"/>
                <w:sz w:val="18"/>
                <w:szCs w:val="18"/>
              </w:rPr>
              <w:t>A(0.4)</w:t>
            </w:r>
          </w:p>
          <w:p w:rsidR="00FB476A" w:rsidRPr="00981244" w:rsidRDefault="00FB476A" w:rsidP="003520D8">
            <w:pPr>
              <w:spacing w:line="200" w:lineRule="exact"/>
              <w:ind w:left="90" w:hangingChars="50" w:hanging="90"/>
              <w:jc w:val="center"/>
              <w:rPr>
                <w:color w:val="000000" w:themeColor="text1"/>
                <w:sz w:val="18"/>
                <w:szCs w:val="18"/>
              </w:rPr>
            </w:pPr>
            <w:r w:rsidRPr="00981244">
              <w:rPr>
                <w:rFonts w:hint="eastAsia"/>
                <w:color w:val="000000" w:themeColor="text1"/>
                <w:sz w:val="18"/>
                <w:szCs w:val="18"/>
              </w:rPr>
              <w:t>B(0.4)</w:t>
            </w:r>
          </w:p>
          <w:p w:rsidR="00FB476A" w:rsidRPr="00981244" w:rsidRDefault="00FB476A" w:rsidP="003520D8">
            <w:pPr>
              <w:spacing w:line="200" w:lineRule="exact"/>
              <w:ind w:left="90" w:hangingChars="50" w:hanging="90"/>
              <w:jc w:val="center"/>
              <w:rPr>
                <w:color w:val="000000" w:themeColor="text1"/>
                <w:sz w:val="18"/>
                <w:szCs w:val="18"/>
              </w:rPr>
            </w:pPr>
            <w:r w:rsidRPr="00981244">
              <w:rPr>
                <w:rFonts w:hint="eastAsia"/>
                <w:color w:val="000000" w:themeColor="text1"/>
                <w:sz w:val="18"/>
                <w:szCs w:val="18"/>
              </w:rPr>
              <w:t>C(0.2)</w:t>
            </w:r>
          </w:p>
        </w:tc>
      </w:tr>
      <w:tr w:rsidR="00981244" w:rsidRPr="00981244" w:rsidTr="003520D8">
        <w:trPr>
          <w:jc w:val="center"/>
        </w:trPr>
        <w:tc>
          <w:tcPr>
            <w:tcW w:w="0" w:type="auto"/>
            <w:vMerge/>
            <w:vAlign w:val="center"/>
          </w:tcPr>
          <w:p w:rsidR="00FB476A" w:rsidRPr="00981244" w:rsidRDefault="00FB476A" w:rsidP="003520D8">
            <w:pPr>
              <w:spacing w:line="200" w:lineRule="exact"/>
              <w:jc w:val="center"/>
              <w:rPr>
                <w:color w:val="000000" w:themeColor="text1"/>
                <w:sz w:val="18"/>
                <w:szCs w:val="18"/>
              </w:rPr>
            </w:pPr>
          </w:p>
        </w:tc>
        <w:tc>
          <w:tcPr>
            <w:tcW w:w="1708" w:type="dxa"/>
            <w:vAlign w:val="center"/>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w:t>
            </w:r>
            <w:r w:rsidRPr="00981244">
              <w:rPr>
                <w:color w:val="000000" w:themeColor="text1"/>
                <w:sz w:val="18"/>
                <w:szCs w:val="18"/>
              </w:rPr>
              <w:t>ontinuity</w:t>
            </w:r>
            <w:r w:rsidRPr="00981244">
              <w:rPr>
                <w:rFonts w:hint="eastAsia"/>
                <w:color w:val="000000" w:themeColor="text1"/>
                <w:sz w:val="18"/>
                <w:szCs w:val="18"/>
              </w:rPr>
              <w:t xml:space="preserve"> of </w:t>
            </w:r>
            <w:r w:rsidRPr="00981244">
              <w:rPr>
                <w:color w:val="000000" w:themeColor="text1"/>
                <w:sz w:val="18"/>
                <w:szCs w:val="18"/>
              </w:rPr>
              <w:t>technique</w:t>
            </w:r>
          </w:p>
          <w:p w:rsidR="00FB476A" w:rsidRPr="00981244" w:rsidRDefault="00FB476A" w:rsidP="00361F35">
            <w:pPr>
              <w:spacing w:line="200" w:lineRule="exact"/>
              <w:jc w:val="center"/>
              <w:rPr>
                <w:color w:val="000000" w:themeColor="text1"/>
                <w:sz w:val="18"/>
                <w:szCs w:val="18"/>
              </w:rPr>
            </w:pPr>
            <w:r w:rsidRPr="00981244">
              <w:rPr>
                <w:rFonts w:hint="eastAsia"/>
                <w:i/>
                <w:color w:val="000000" w:themeColor="text1"/>
                <w:sz w:val="18"/>
                <w:szCs w:val="18"/>
              </w:rPr>
              <w:t>E</w:t>
            </w:r>
            <w:r w:rsidRPr="00981244">
              <w:rPr>
                <w:rFonts w:hint="eastAsia"/>
                <w:color w:val="000000" w:themeColor="text1"/>
                <w:sz w:val="18"/>
                <w:szCs w:val="18"/>
                <w:vertAlign w:val="subscript"/>
              </w:rPr>
              <w:t>32</w:t>
            </w:r>
          </w:p>
        </w:tc>
        <w:tc>
          <w:tcPr>
            <w:tcW w:w="2132" w:type="dxa"/>
            <w:shd w:val="clear" w:color="auto" w:fill="auto"/>
            <w:vAlign w:val="center"/>
          </w:tcPr>
          <w:p w:rsidR="00FB476A" w:rsidRPr="00981244" w:rsidRDefault="00FB476A" w:rsidP="003520D8">
            <w:pPr>
              <w:spacing w:line="200" w:lineRule="exact"/>
              <w:jc w:val="center"/>
              <w:rPr>
                <w:color w:val="000000" w:themeColor="text1"/>
                <w:sz w:val="18"/>
                <w:szCs w:val="18"/>
              </w:rPr>
            </w:pPr>
            <w:r w:rsidRPr="00981244">
              <w:rPr>
                <w:color w:val="000000" w:themeColor="text1"/>
                <w:sz w:val="18"/>
                <w:szCs w:val="18"/>
              </w:rPr>
              <w:t>accumulation</w:t>
            </w:r>
            <w:r w:rsidRPr="00981244">
              <w:rPr>
                <w:rFonts w:hint="eastAsia"/>
                <w:color w:val="000000" w:themeColor="text1"/>
                <w:sz w:val="18"/>
                <w:szCs w:val="18"/>
              </w:rPr>
              <w:t xml:space="preserve"> and continuity of technique</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A(0.67)</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C(0.22)</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E(0.11)</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A(0.92)</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E(0.08)</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A(0.7)</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C(0.2)</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E(0.1)</w:t>
            </w:r>
          </w:p>
        </w:tc>
        <w:tc>
          <w:tcPr>
            <w:tcW w:w="0" w:type="auto"/>
          </w:tcPr>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A(0.7)</w:t>
            </w:r>
          </w:p>
          <w:p w:rsidR="00FB476A" w:rsidRPr="00981244" w:rsidRDefault="00FB476A" w:rsidP="003520D8">
            <w:pPr>
              <w:spacing w:line="200" w:lineRule="exact"/>
              <w:jc w:val="center"/>
              <w:rPr>
                <w:color w:val="000000" w:themeColor="text1"/>
                <w:sz w:val="18"/>
                <w:szCs w:val="18"/>
              </w:rPr>
            </w:pPr>
            <w:r w:rsidRPr="00981244">
              <w:rPr>
                <w:rFonts w:hint="eastAsia"/>
                <w:color w:val="000000" w:themeColor="text1"/>
                <w:sz w:val="18"/>
                <w:szCs w:val="18"/>
              </w:rPr>
              <w:t>C(0.3)</w:t>
            </w:r>
          </w:p>
        </w:tc>
      </w:tr>
    </w:tbl>
    <w:p w:rsidR="00FB476A" w:rsidRPr="00981244" w:rsidRDefault="00D075C2" w:rsidP="00CF7DCE">
      <w:pPr>
        <w:jc w:val="left"/>
        <w:rPr>
          <w:color w:val="000000" w:themeColor="text1"/>
          <w:sz w:val="18"/>
          <w:szCs w:val="18"/>
        </w:rPr>
      </w:pPr>
      <w:r w:rsidRPr="00981244">
        <w:rPr>
          <w:rFonts w:hint="eastAsia"/>
          <w:color w:val="000000" w:themeColor="text1"/>
          <w:sz w:val="18"/>
          <w:szCs w:val="18"/>
        </w:rPr>
        <w:t>*Quantitative attributes are in italic type.</w:t>
      </w:r>
    </w:p>
    <w:p w:rsidR="009E3964" w:rsidRPr="00981244" w:rsidRDefault="009E3964" w:rsidP="009E3964">
      <w:pPr>
        <w:jc w:val="left"/>
        <w:rPr>
          <w:color w:val="000000" w:themeColor="text1"/>
          <w:sz w:val="20"/>
          <w:szCs w:val="20"/>
        </w:rPr>
      </w:pPr>
    </w:p>
    <w:p w:rsidR="00C948EF" w:rsidRPr="00981244" w:rsidRDefault="00C948EF" w:rsidP="00C948EF">
      <w:pPr>
        <w:ind w:firstLine="289"/>
        <w:rPr>
          <w:color w:val="000000" w:themeColor="text1"/>
          <w:sz w:val="20"/>
          <w:szCs w:val="20"/>
        </w:rPr>
      </w:pPr>
      <w:r w:rsidRPr="00981244">
        <w:rPr>
          <w:rFonts w:hint="eastAsia"/>
          <w:color w:val="000000" w:themeColor="text1"/>
          <w:sz w:val="20"/>
          <w:szCs w:val="20"/>
        </w:rPr>
        <w:t>In Table 9, 17 basic attributes in the assessment framework are split into two parts: 10 qualitative attributes and 7 quantitative attributes which are in italic type. Eq.</w:t>
      </w:r>
      <w:r w:rsidRPr="00B31DD3">
        <w:rPr>
          <w:rFonts w:hint="eastAsia"/>
          <w:color w:val="FF0000"/>
          <w:sz w:val="20"/>
          <w:szCs w:val="20"/>
        </w:rPr>
        <w:t>(</w:t>
      </w:r>
      <w:r w:rsidR="00B31DD3" w:rsidRPr="00B31DD3">
        <w:rPr>
          <w:rFonts w:hint="eastAsia"/>
          <w:color w:val="FF0000"/>
          <w:sz w:val="20"/>
          <w:szCs w:val="20"/>
        </w:rPr>
        <w:t>34</w:t>
      </w:r>
      <w:r w:rsidRPr="00B31DD3">
        <w:rPr>
          <w:rFonts w:hint="eastAsia"/>
          <w:color w:val="FF0000"/>
          <w:sz w:val="20"/>
          <w:szCs w:val="20"/>
        </w:rPr>
        <w:t>) or (</w:t>
      </w:r>
      <w:r w:rsidR="00B31DD3" w:rsidRPr="00B31DD3">
        <w:rPr>
          <w:rFonts w:hint="eastAsia"/>
          <w:color w:val="FF0000"/>
          <w:sz w:val="20"/>
          <w:szCs w:val="20"/>
        </w:rPr>
        <w:t>35</w:t>
      </w:r>
      <w:r w:rsidRPr="00B31DD3">
        <w:rPr>
          <w:rFonts w:hint="eastAsia"/>
          <w:color w:val="FF0000"/>
          <w:sz w:val="20"/>
          <w:szCs w:val="20"/>
        </w:rPr>
        <w:t>)</w:t>
      </w:r>
      <w:r w:rsidRPr="00981244">
        <w:rPr>
          <w:rFonts w:hint="eastAsia"/>
          <w:color w:val="000000" w:themeColor="text1"/>
          <w:sz w:val="20"/>
          <w:szCs w:val="20"/>
        </w:rPr>
        <w:t xml:space="preserve"> is just the frame of </w:t>
      </w:r>
      <w:r w:rsidRPr="00981244">
        <w:rPr>
          <w:color w:val="000000" w:themeColor="text1"/>
          <w:sz w:val="20"/>
          <w:szCs w:val="20"/>
        </w:rPr>
        <w:t>discernment</w:t>
      </w:r>
      <w:r w:rsidRPr="00981244">
        <w:rPr>
          <w:rFonts w:hint="eastAsia"/>
          <w:color w:val="000000" w:themeColor="text1"/>
          <w:sz w:val="20"/>
          <w:szCs w:val="20"/>
        </w:rPr>
        <w:t xml:space="preserve"> on the general level. For each qualitative attribute, the number of evaluation grades </w:t>
      </w:r>
      <w:r w:rsidR="00856BB4" w:rsidRPr="00981244">
        <w:rPr>
          <w:rFonts w:hint="eastAsia"/>
          <w:color w:val="000000" w:themeColor="text1"/>
          <w:sz w:val="20"/>
          <w:szCs w:val="20"/>
        </w:rPr>
        <w:t>are</w:t>
      </w:r>
      <w:r w:rsidRPr="00981244">
        <w:rPr>
          <w:rFonts w:hint="eastAsia"/>
          <w:color w:val="000000" w:themeColor="text1"/>
          <w:sz w:val="20"/>
          <w:szCs w:val="20"/>
        </w:rPr>
        <w:t xml:space="preserve"> not </w:t>
      </w:r>
      <w:r w:rsidR="00856BB4" w:rsidRPr="00981244">
        <w:rPr>
          <w:rFonts w:hint="eastAsia"/>
          <w:color w:val="000000" w:themeColor="text1"/>
          <w:sz w:val="20"/>
          <w:szCs w:val="20"/>
        </w:rPr>
        <w:t xml:space="preserve">all </w:t>
      </w:r>
      <w:r w:rsidRPr="00981244">
        <w:rPr>
          <w:rFonts w:hint="eastAsia"/>
          <w:color w:val="000000" w:themeColor="text1"/>
          <w:sz w:val="20"/>
          <w:szCs w:val="20"/>
        </w:rPr>
        <w:t>consistent with</w:t>
      </w:r>
      <w:r w:rsidRPr="00B31DD3">
        <w:rPr>
          <w:rFonts w:hint="eastAsia"/>
          <w:color w:val="FF0000"/>
          <w:sz w:val="20"/>
          <w:szCs w:val="20"/>
        </w:rPr>
        <w:t xml:space="preserve"> Eq.(</w:t>
      </w:r>
      <w:r w:rsidR="00B31DD3" w:rsidRPr="00B31DD3">
        <w:rPr>
          <w:rFonts w:hint="eastAsia"/>
          <w:color w:val="FF0000"/>
          <w:sz w:val="20"/>
          <w:szCs w:val="20"/>
        </w:rPr>
        <w:t>35</w:t>
      </w:r>
      <w:r w:rsidRPr="00B31DD3">
        <w:rPr>
          <w:rFonts w:hint="eastAsia"/>
          <w:color w:val="FF0000"/>
          <w:sz w:val="20"/>
          <w:szCs w:val="20"/>
        </w:rPr>
        <w:t>)</w:t>
      </w:r>
      <w:r w:rsidRPr="00981244">
        <w:rPr>
          <w:rFonts w:hint="eastAsia"/>
          <w:color w:val="000000" w:themeColor="text1"/>
          <w:sz w:val="20"/>
          <w:szCs w:val="20"/>
        </w:rPr>
        <w:t xml:space="preserve"> for the </w:t>
      </w:r>
      <w:r w:rsidRPr="00981244">
        <w:rPr>
          <w:color w:val="000000" w:themeColor="text1"/>
          <w:sz w:val="20"/>
          <w:szCs w:val="20"/>
        </w:rPr>
        <w:t>convenience</w:t>
      </w:r>
      <w:r w:rsidRPr="00981244">
        <w:rPr>
          <w:rFonts w:hint="eastAsia"/>
          <w:color w:val="000000" w:themeColor="text1"/>
          <w:sz w:val="20"/>
          <w:szCs w:val="20"/>
        </w:rPr>
        <w:t xml:space="preserve"> of original data collection. The original assessment information consists of both numerical </w:t>
      </w:r>
      <w:r w:rsidRPr="00981244">
        <w:rPr>
          <w:color w:val="000000" w:themeColor="text1"/>
          <w:sz w:val="20"/>
          <w:szCs w:val="20"/>
        </w:rPr>
        <w:t>values</w:t>
      </w:r>
      <w:r w:rsidRPr="00981244">
        <w:rPr>
          <w:rFonts w:hint="eastAsia"/>
          <w:color w:val="000000" w:themeColor="text1"/>
          <w:sz w:val="20"/>
          <w:szCs w:val="20"/>
        </w:rPr>
        <w:t xml:space="preserve"> on the 7 quantitative attributes and belief distributions on the 10 qualitative attributes whose evaluation grades may be more or less than 5. In the last 4 columns of Table 9, belief distributions that each project be assessed to all the 17 attributes are presented. They are already the transformed belief distributions from original information provided by experts according to specific rules. For example, we can see that </w:t>
      </w:r>
      <w:r w:rsidRPr="00981244">
        <w:rPr>
          <w:color w:val="000000" w:themeColor="text1"/>
          <w:sz w:val="20"/>
          <w:szCs w:val="20"/>
        </w:rPr>
        <w:t>“</w:t>
      </w:r>
      <w:r w:rsidRPr="00981244">
        <w:rPr>
          <w:rFonts w:hint="eastAsia"/>
          <w:color w:val="000000" w:themeColor="text1"/>
          <w:sz w:val="20"/>
          <w:szCs w:val="20"/>
        </w:rPr>
        <w:t>R</w:t>
      </w:r>
      <w:r w:rsidRPr="00981244">
        <w:rPr>
          <w:color w:val="000000" w:themeColor="text1"/>
          <w:sz w:val="20"/>
          <w:szCs w:val="20"/>
        </w:rPr>
        <w:t>atio</w:t>
      </w:r>
      <w:r w:rsidRPr="00981244">
        <w:rPr>
          <w:rFonts w:hint="eastAsia"/>
          <w:color w:val="000000" w:themeColor="text1"/>
          <w:sz w:val="20"/>
          <w:szCs w:val="20"/>
        </w:rPr>
        <w:t xml:space="preserve"> between quality and price (</w:t>
      </w:r>
      <w:r w:rsidRPr="00981244">
        <w:rPr>
          <w:rFonts w:hint="eastAsia"/>
          <w:i/>
          <w:color w:val="000000" w:themeColor="text1"/>
          <w:sz w:val="20"/>
          <w:szCs w:val="20"/>
        </w:rPr>
        <w:t>e</w:t>
      </w:r>
      <w:r w:rsidRPr="00981244">
        <w:rPr>
          <w:rFonts w:hint="eastAsia"/>
          <w:color w:val="000000" w:themeColor="text1"/>
          <w:sz w:val="20"/>
          <w:szCs w:val="20"/>
          <w:vertAlign w:val="subscript"/>
        </w:rPr>
        <w:t>12</w:t>
      </w:r>
      <w:r w:rsidRPr="00981244">
        <w:rPr>
          <w:rFonts w:hint="eastAsia"/>
          <w:color w:val="000000" w:themeColor="text1"/>
          <w:sz w:val="20"/>
          <w:szCs w:val="20"/>
          <w:vertAlign w:val="superscript"/>
        </w:rPr>
        <w:t>2</w:t>
      </w:r>
      <w:r w:rsidRPr="00981244">
        <w:rPr>
          <w:rFonts w:hint="eastAsia"/>
          <w:color w:val="000000" w:themeColor="text1"/>
          <w:sz w:val="20"/>
          <w:szCs w:val="20"/>
        </w:rPr>
        <w:t>)</w:t>
      </w:r>
      <w:r w:rsidRPr="00981244">
        <w:rPr>
          <w:color w:val="000000" w:themeColor="text1"/>
          <w:sz w:val="20"/>
          <w:szCs w:val="20"/>
        </w:rPr>
        <w:t>”</w:t>
      </w:r>
      <w:r w:rsidRPr="00981244">
        <w:rPr>
          <w:rFonts w:hint="eastAsia"/>
          <w:color w:val="000000" w:themeColor="text1"/>
          <w:sz w:val="20"/>
          <w:szCs w:val="20"/>
        </w:rPr>
        <w:t xml:space="preserve"> associated with </w:t>
      </w:r>
      <w:r w:rsidRPr="00981244">
        <w:rPr>
          <w:color w:val="000000" w:themeColor="text1"/>
          <w:sz w:val="20"/>
          <w:szCs w:val="20"/>
        </w:rPr>
        <w:t>“C</w:t>
      </w:r>
      <w:r w:rsidRPr="00981244">
        <w:rPr>
          <w:rFonts w:hint="eastAsia"/>
          <w:color w:val="000000" w:themeColor="text1"/>
          <w:sz w:val="20"/>
          <w:szCs w:val="20"/>
        </w:rPr>
        <w:t xml:space="preserve">ontent of </w:t>
      </w:r>
      <w:r w:rsidRPr="00981244">
        <w:rPr>
          <w:color w:val="000000" w:themeColor="text1"/>
          <w:sz w:val="20"/>
          <w:szCs w:val="20"/>
        </w:rPr>
        <w:t>technique</w:t>
      </w:r>
      <w:r w:rsidRPr="00981244">
        <w:rPr>
          <w:rFonts w:hint="eastAsia"/>
          <w:color w:val="000000" w:themeColor="text1"/>
          <w:sz w:val="20"/>
          <w:szCs w:val="20"/>
        </w:rPr>
        <w:t xml:space="preserve"> (</w:t>
      </w:r>
      <w:r w:rsidRPr="00981244">
        <w:rPr>
          <w:rFonts w:hint="eastAsia"/>
          <w:i/>
          <w:color w:val="000000" w:themeColor="text1"/>
          <w:sz w:val="20"/>
          <w:szCs w:val="20"/>
        </w:rPr>
        <w:t>E</w:t>
      </w:r>
      <w:r w:rsidRPr="00981244">
        <w:rPr>
          <w:rFonts w:hint="eastAsia"/>
          <w:color w:val="000000" w:themeColor="text1"/>
          <w:sz w:val="20"/>
          <w:szCs w:val="20"/>
          <w:vertAlign w:val="subscript"/>
        </w:rPr>
        <w:t>12</w:t>
      </w:r>
      <w:r w:rsidRPr="00981244">
        <w:rPr>
          <w:rFonts w:hint="eastAsia"/>
          <w:color w:val="000000" w:themeColor="text1"/>
          <w:sz w:val="20"/>
          <w:szCs w:val="20"/>
        </w:rPr>
        <w:t>)</w:t>
      </w:r>
      <w:r w:rsidRPr="00981244">
        <w:rPr>
          <w:color w:val="000000" w:themeColor="text1"/>
          <w:sz w:val="20"/>
          <w:szCs w:val="20"/>
        </w:rPr>
        <w:t>”</w:t>
      </w:r>
      <w:r w:rsidRPr="00981244">
        <w:rPr>
          <w:rFonts w:hint="eastAsia"/>
          <w:color w:val="000000" w:themeColor="text1"/>
          <w:sz w:val="20"/>
          <w:szCs w:val="20"/>
        </w:rPr>
        <w:t xml:space="preserve"> for light trailer is evaluated to be </w:t>
      </w:r>
      <w:r w:rsidRPr="00981244">
        <w:rPr>
          <w:rFonts w:hint="eastAsia"/>
          <w:i/>
          <w:color w:val="000000" w:themeColor="text1"/>
          <w:sz w:val="20"/>
          <w:szCs w:val="20"/>
        </w:rPr>
        <w:t>Best</w:t>
      </w:r>
      <w:r w:rsidRPr="00981244">
        <w:rPr>
          <w:rFonts w:hint="eastAsia"/>
          <w:color w:val="000000" w:themeColor="text1"/>
          <w:sz w:val="20"/>
          <w:szCs w:val="20"/>
        </w:rPr>
        <w:t xml:space="preserve"> with a belief degree of 0.56, to be </w:t>
      </w:r>
      <w:r w:rsidRPr="00981244">
        <w:rPr>
          <w:rFonts w:hint="eastAsia"/>
          <w:i/>
          <w:color w:val="000000" w:themeColor="text1"/>
          <w:sz w:val="20"/>
          <w:szCs w:val="20"/>
        </w:rPr>
        <w:t>Good</w:t>
      </w:r>
      <w:r w:rsidRPr="00981244">
        <w:rPr>
          <w:rFonts w:hint="eastAsia"/>
          <w:color w:val="000000" w:themeColor="text1"/>
          <w:sz w:val="20"/>
          <w:szCs w:val="20"/>
        </w:rPr>
        <w:t xml:space="preserve"> with a belief degree of 0.22, to be </w:t>
      </w:r>
      <w:r w:rsidRPr="00981244">
        <w:rPr>
          <w:rFonts w:hint="eastAsia"/>
          <w:i/>
          <w:color w:val="000000" w:themeColor="text1"/>
          <w:sz w:val="20"/>
          <w:szCs w:val="20"/>
        </w:rPr>
        <w:t>Average</w:t>
      </w:r>
      <w:r w:rsidRPr="00981244">
        <w:rPr>
          <w:rFonts w:hint="eastAsia"/>
          <w:color w:val="000000" w:themeColor="text1"/>
          <w:sz w:val="20"/>
          <w:szCs w:val="20"/>
        </w:rPr>
        <w:t xml:space="preserve"> with a belief degree of 0.22. The above </w:t>
      </w:r>
      <w:r w:rsidRPr="00981244">
        <w:rPr>
          <w:rFonts w:hint="eastAsia"/>
          <w:color w:val="000000" w:themeColor="text1"/>
          <w:sz w:val="20"/>
          <w:szCs w:val="20"/>
        </w:rPr>
        <w:lastRenderedPageBreak/>
        <w:t>statement could be represented by the following expectation:</w:t>
      </w:r>
    </w:p>
    <w:p w:rsidR="00C948EF" w:rsidRPr="00981244" w:rsidRDefault="00C948EF" w:rsidP="00C948EF">
      <w:pPr>
        <w:ind w:firstLineChars="1000" w:firstLine="2000"/>
        <w:rPr>
          <w:color w:val="000000" w:themeColor="text1"/>
          <w:sz w:val="20"/>
          <w:szCs w:val="20"/>
        </w:rPr>
      </w:pPr>
      <w:r w:rsidRPr="00981244">
        <w:rPr>
          <w:rFonts w:hint="eastAsia"/>
          <w:i/>
          <w:color w:val="000000" w:themeColor="text1"/>
          <w:sz w:val="20"/>
          <w:szCs w:val="20"/>
        </w:rPr>
        <w:t>S</w:t>
      </w:r>
      <w:r w:rsidRPr="00981244">
        <w:rPr>
          <w:rFonts w:hint="eastAsia"/>
          <w:color w:val="000000" w:themeColor="text1"/>
          <w:sz w:val="20"/>
          <w:szCs w:val="20"/>
        </w:rPr>
        <w:t>(</w:t>
      </w:r>
      <w:r w:rsidRPr="00981244">
        <w:rPr>
          <w:rFonts w:hint="eastAsia"/>
          <w:i/>
          <w:color w:val="000000" w:themeColor="text1"/>
          <w:sz w:val="20"/>
          <w:szCs w:val="20"/>
        </w:rPr>
        <w:t>e</w:t>
      </w:r>
      <w:r w:rsidRPr="00981244">
        <w:rPr>
          <w:rFonts w:hint="eastAsia"/>
          <w:color w:val="000000" w:themeColor="text1"/>
          <w:sz w:val="20"/>
          <w:szCs w:val="20"/>
          <w:vertAlign w:val="subscript"/>
        </w:rPr>
        <w:t>12</w:t>
      </w:r>
      <w:r w:rsidRPr="00981244">
        <w:rPr>
          <w:rFonts w:hint="eastAsia"/>
          <w:color w:val="000000" w:themeColor="text1"/>
          <w:sz w:val="20"/>
          <w:szCs w:val="20"/>
          <w:vertAlign w:val="superscript"/>
        </w:rPr>
        <w:t>2</w:t>
      </w:r>
      <w:r w:rsidRPr="00981244">
        <w:rPr>
          <w:rFonts w:hint="eastAsia"/>
          <w:color w:val="000000" w:themeColor="text1"/>
          <w:sz w:val="20"/>
          <w:szCs w:val="20"/>
        </w:rPr>
        <w:t xml:space="preserve"> (</w:t>
      </w:r>
      <w:r w:rsidRPr="00981244">
        <w:rPr>
          <w:rFonts w:hint="eastAsia"/>
          <w:i/>
          <w:color w:val="000000" w:themeColor="text1"/>
          <w:sz w:val="20"/>
          <w:szCs w:val="20"/>
        </w:rPr>
        <w:t>a</w:t>
      </w:r>
      <w:r w:rsidRPr="00981244">
        <w:rPr>
          <w:rFonts w:hint="eastAsia"/>
          <w:color w:val="000000" w:themeColor="text1"/>
          <w:sz w:val="20"/>
          <w:szCs w:val="20"/>
          <w:vertAlign w:val="subscript"/>
        </w:rPr>
        <w:t>1</w:t>
      </w:r>
      <w:r w:rsidRPr="00981244">
        <w:rPr>
          <w:rFonts w:hint="eastAsia"/>
          <w:color w:val="000000" w:themeColor="text1"/>
          <w:sz w:val="20"/>
          <w:szCs w:val="20"/>
        </w:rPr>
        <w:t>))={(</w:t>
      </w:r>
      <w:r w:rsidRPr="00981244">
        <w:rPr>
          <w:rFonts w:hint="eastAsia"/>
          <w:i/>
          <w:color w:val="000000" w:themeColor="text1"/>
          <w:sz w:val="20"/>
          <w:szCs w:val="20"/>
        </w:rPr>
        <w:t>Best</w:t>
      </w:r>
      <w:r w:rsidRPr="00981244">
        <w:rPr>
          <w:rFonts w:hint="eastAsia"/>
          <w:color w:val="000000" w:themeColor="text1"/>
          <w:sz w:val="20"/>
          <w:szCs w:val="20"/>
        </w:rPr>
        <w:t>, 0.56),(</w:t>
      </w:r>
      <w:r w:rsidRPr="00981244">
        <w:rPr>
          <w:rFonts w:hint="eastAsia"/>
          <w:i/>
          <w:color w:val="000000" w:themeColor="text1"/>
          <w:sz w:val="20"/>
          <w:szCs w:val="20"/>
        </w:rPr>
        <w:t>Good</w:t>
      </w:r>
      <w:r w:rsidRPr="00981244">
        <w:rPr>
          <w:rFonts w:hint="eastAsia"/>
          <w:color w:val="000000" w:themeColor="text1"/>
          <w:sz w:val="20"/>
          <w:szCs w:val="20"/>
        </w:rPr>
        <w:t>, 0.22),(</w:t>
      </w:r>
      <w:r w:rsidRPr="00981244">
        <w:rPr>
          <w:rFonts w:hint="eastAsia"/>
          <w:i/>
          <w:color w:val="000000" w:themeColor="text1"/>
          <w:sz w:val="20"/>
          <w:szCs w:val="20"/>
        </w:rPr>
        <w:t>Average</w:t>
      </w:r>
      <w:r w:rsidRPr="00981244">
        <w:rPr>
          <w:rFonts w:hint="eastAsia"/>
          <w:color w:val="000000" w:themeColor="text1"/>
          <w:sz w:val="20"/>
          <w:szCs w:val="20"/>
        </w:rPr>
        <w:t>, 0.22)}</w:t>
      </w:r>
    </w:p>
    <w:p w:rsidR="00C948EF" w:rsidRPr="00981244" w:rsidRDefault="00C948EF" w:rsidP="00C948EF">
      <w:pPr>
        <w:rPr>
          <w:color w:val="000000" w:themeColor="text1"/>
          <w:sz w:val="20"/>
          <w:szCs w:val="20"/>
        </w:rPr>
      </w:pPr>
      <w:r w:rsidRPr="00981244">
        <w:rPr>
          <w:rFonts w:hint="eastAsia"/>
          <w:color w:val="000000" w:themeColor="text1"/>
          <w:sz w:val="20"/>
          <w:szCs w:val="20"/>
        </w:rPr>
        <w:t xml:space="preserve">Note that the total belief degree for the statement of </w:t>
      </w:r>
      <w:r w:rsidRPr="00981244">
        <w:rPr>
          <w:rFonts w:hint="eastAsia"/>
          <w:i/>
          <w:color w:val="000000" w:themeColor="text1"/>
          <w:sz w:val="20"/>
          <w:szCs w:val="20"/>
        </w:rPr>
        <w:t>e</w:t>
      </w:r>
      <w:r w:rsidRPr="00981244">
        <w:rPr>
          <w:rFonts w:hint="eastAsia"/>
          <w:color w:val="000000" w:themeColor="text1"/>
          <w:sz w:val="20"/>
          <w:szCs w:val="20"/>
          <w:vertAlign w:val="subscript"/>
        </w:rPr>
        <w:t>12</w:t>
      </w:r>
      <w:r w:rsidRPr="00981244">
        <w:rPr>
          <w:rFonts w:hint="eastAsia"/>
          <w:color w:val="000000" w:themeColor="text1"/>
          <w:sz w:val="20"/>
          <w:szCs w:val="20"/>
          <w:vertAlign w:val="superscript"/>
        </w:rPr>
        <w:t>2</w:t>
      </w:r>
      <w:r w:rsidRPr="00981244">
        <w:rPr>
          <w:rFonts w:hint="eastAsia"/>
          <w:color w:val="000000" w:themeColor="text1"/>
          <w:sz w:val="20"/>
          <w:szCs w:val="20"/>
        </w:rPr>
        <w:t xml:space="preserve"> on light trailer sums to 1, which means that the assessment is complete. But it is not always the case. The assessments to </w:t>
      </w:r>
      <w:r w:rsidRPr="00981244">
        <w:rPr>
          <w:color w:val="000000" w:themeColor="text1"/>
          <w:sz w:val="20"/>
          <w:szCs w:val="20"/>
        </w:rPr>
        <w:t>“</w:t>
      </w:r>
      <w:r w:rsidRPr="00981244">
        <w:rPr>
          <w:rFonts w:hint="eastAsia"/>
          <w:color w:val="000000" w:themeColor="text1"/>
          <w:sz w:val="20"/>
          <w:szCs w:val="20"/>
        </w:rPr>
        <w:t>Reliability of product</w:t>
      </w:r>
      <w:r w:rsidRPr="00981244">
        <w:rPr>
          <w:rFonts w:hint="eastAsia"/>
          <w:i/>
          <w:color w:val="000000" w:themeColor="text1"/>
          <w:sz w:val="20"/>
          <w:szCs w:val="20"/>
        </w:rPr>
        <w:t xml:space="preserve"> </w:t>
      </w:r>
      <w:r w:rsidRPr="00981244">
        <w:rPr>
          <w:rFonts w:hint="eastAsia"/>
          <w:color w:val="000000" w:themeColor="text1"/>
          <w:sz w:val="20"/>
          <w:szCs w:val="20"/>
        </w:rPr>
        <w:t>(</w:t>
      </w:r>
      <w:r w:rsidRPr="00981244">
        <w:rPr>
          <w:i/>
          <w:color w:val="000000" w:themeColor="text1"/>
          <w:sz w:val="20"/>
          <w:szCs w:val="20"/>
        </w:rPr>
        <w:t>e</w:t>
      </w:r>
      <w:r w:rsidRPr="00981244">
        <w:rPr>
          <w:rFonts w:hint="eastAsia"/>
          <w:color w:val="000000" w:themeColor="text1"/>
          <w:sz w:val="20"/>
          <w:szCs w:val="20"/>
          <w:vertAlign w:val="subscript"/>
        </w:rPr>
        <w:t>12</w:t>
      </w:r>
      <w:r w:rsidRPr="00981244">
        <w:rPr>
          <w:rFonts w:hint="eastAsia"/>
          <w:color w:val="000000" w:themeColor="text1"/>
          <w:sz w:val="20"/>
          <w:szCs w:val="20"/>
          <w:vertAlign w:val="superscript"/>
        </w:rPr>
        <w:t>3</w:t>
      </w:r>
      <w:r w:rsidRPr="00981244">
        <w:rPr>
          <w:rFonts w:hint="eastAsia"/>
          <w:color w:val="000000" w:themeColor="text1"/>
          <w:sz w:val="20"/>
          <w:szCs w:val="20"/>
        </w:rPr>
        <w:t>)</w:t>
      </w:r>
      <w:r w:rsidRPr="00981244">
        <w:rPr>
          <w:color w:val="000000" w:themeColor="text1"/>
          <w:sz w:val="20"/>
          <w:szCs w:val="20"/>
        </w:rPr>
        <w:t>”</w:t>
      </w:r>
      <w:r w:rsidRPr="00981244">
        <w:rPr>
          <w:rFonts w:hint="eastAsia"/>
          <w:color w:val="000000" w:themeColor="text1"/>
          <w:sz w:val="20"/>
          <w:szCs w:val="20"/>
        </w:rPr>
        <w:t xml:space="preserve"> on all the four projects are completely ignorant because the original information provided by experts is </w:t>
      </w:r>
      <w:r w:rsidRPr="00981244">
        <w:rPr>
          <w:color w:val="000000" w:themeColor="text1"/>
          <w:sz w:val="20"/>
          <w:szCs w:val="20"/>
        </w:rPr>
        <w:t>‘</w:t>
      </w:r>
      <w:r w:rsidRPr="00981244">
        <w:rPr>
          <w:rFonts w:hint="eastAsia"/>
          <w:color w:val="000000" w:themeColor="text1"/>
          <w:sz w:val="20"/>
          <w:szCs w:val="20"/>
        </w:rPr>
        <w:t>unknown</w:t>
      </w:r>
      <w:r w:rsidRPr="00981244">
        <w:rPr>
          <w:color w:val="000000" w:themeColor="text1"/>
          <w:sz w:val="20"/>
          <w:szCs w:val="20"/>
        </w:rPr>
        <w:t>’</w:t>
      </w:r>
      <w:r w:rsidRPr="00981244">
        <w:rPr>
          <w:rFonts w:hint="eastAsia"/>
          <w:color w:val="000000" w:themeColor="text1"/>
          <w:sz w:val="20"/>
          <w:szCs w:val="20"/>
          <w:vertAlign w:val="superscript"/>
        </w:rPr>
        <w:t>[3]</w:t>
      </w:r>
      <w:r w:rsidRPr="00981244">
        <w:rPr>
          <w:rFonts w:hint="eastAsia"/>
          <w:color w:val="000000" w:themeColor="text1"/>
          <w:sz w:val="20"/>
          <w:szCs w:val="20"/>
        </w:rPr>
        <w:t xml:space="preserve">. So both complete and incomplete assessments are included in Table 9. The DM wants to </w:t>
      </w:r>
      <w:r w:rsidRPr="00981244">
        <w:rPr>
          <w:color w:val="000000" w:themeColor="text1"/>
          <w:sz w:val="20"/>
          <w:szCs w:val="20"/>
        </w:rPr>
        <w:t>obtain</w:t>
      </w:r>
      <w:r w:rsidRPr="00981244">
        <w:rPr>
          <w:rFonts w:hint="eastAsia"/>
          <w:color w:val="000000" w:themeColor="text1"/>
          <w:sz w:val="20"/>
          <w:szCs w:val="20"/>
        </w:rPr>
        <w:t xml:space="preserve"> a rank order of the four projects by aggregating the distributed assessments on 17 attributes.</w:t>
      </w:r>
    </w:p>
    <w:p w:rsidR="00C948EF" w:rsidRPr="00981244" w:rsidRDefault="00C948EF" w:rsidP="009E3964">
      <w:pPr>
        <w:jc w:val="left"/>
        <w:rPr>
          <w:color w:val="000000" w:themeColor="text1"/>
          <w:sz w:val="20"/>
          <w:szCs w:val="20"/>
        </w:rPr>
      </w:pPr>
    </w:p>
    <w:p w:rsidR="009E3964" w:rsidRPr="00981244" w:rsidRDefault="00E857A5" w:rsidP="00E162B0">
      <w:pPr>
        <w:jc w:val="left"/>
        <w:outlineLvl w:val="2"/>
        <w:rPr>
          <w:b/>
          <w:color w:val="000000" w:themeColor="text1"/>
          <w:sz w:val="20"/>
          <w:szCs w:val="20"/>
        </w:rPr>
      </w:pPr>
      <w:r w:rsidRPr="00981244">
        <w:rPr>
          <w:rFonts w:hint="eastAsia"/>
          <w:b/>
          <w:color w:val="000000" w:themeColor="text1"/>
          <w:sz w:val="20"/>
          <w:szCs w:val="20"/>
        </w:rPr>
        <w:t>5.2</w:t>
      </w:r>
      <w:r w:rsidR="00E162B0" w:rsidRPr="00981244">
        <w:rPr>
          <w:rFonts w:hint="eastAsia"/>
          <w:b/>
          <w:color w:val="000000" w:themeColor="text1"/>
          <w:sz w:val="20"/>
          <w:szCs w:val="20"/>
        </w:rPr>
        <w:t>.2</w:t>
      </w:r>
      <w:r w:rsidRPr="00981244">
        <w:rPr>
          <w:rFonts w:hint="eastAsia"/>
          <w:b/>
          <w:color w:val="000000" w:themeColor="text1"/>
          <w:sz w:val="20"/>
          <w:szCs w:val="20"/>
        </w:rPr>
        <w:t xml:space="preserve"> Generating</w:t>
      </w:r>
      <w:r w:rsidR="009E3964" w:rsidRPr="00981244">
        <w:rPr>
          <w:rFonts w:hint="eastAsia"/>
          <w:b/>
          <w:color w:val="000000" w:themeColor="text1"/>
          <w:sz w:val="20"/>
          <w:szCs w:val="20"/>
        </w:rPr>
        <w:t xml:space="preserve"> weights using </w:t>
      </w:r>
      <w:r w:rsidR="001D792C" w:rsidRPr="00981244">
        <w:rPr>
          <w:rFonts w:hint="eastAsia"/>
          <w:b/>
          <w:color w:val="000000" w:themeColor="text1"/>
          <w:sz w:val="20"/>
          <w:szCs w:val="20"/>
        </w:rPr>
        <w:t>different</w:t>
      </w:r>
      <w:r w:rsidR="006D112A" w:rsidRPr="00981244">
        <w:rPr>
          <w:rFonts w:hint="eastAsia"/>
          <w:b/>
          <w:color w:val="000000" w:themeColor="text1"/>
          <w:sz w:val="20"/>
          <w:szCs w:val="20"/>
        </w:rPr>
        <w:t xml:space="preserve"> method</w:t>
      </w:r>
      <w:r w:rsidR="001D792C" w:rsidRPr="00981244">
        <w:rPr>
          <w:rFonts w:hint="eastAsia"/>
          <w:b/>
          <w:color w:val="000000" w:themeColor="text1"/>
          <w:sz w:val="20"/>
          <w:szCs w:val="20"/>
        </w:rPr>
        <w:t>s</w:t>
      </w:r>
    </w:p>
    <w:p w:rsidR="006658A9" w:rsidRPr="00981244" w:rsidRDefault="00361F35" w:rsidP="00E67F15">
      <w:pPr>
        <w:ind w:firstLine="289"/>
        <w:rPr>
          <w:color w:val="000000" w:themeColor="text1"/>
          <w:sz w:val="20"/>
          <w:szCs w:val="20"/>
        </w:rPr>
      </w:pPr>
      <w:r w:rsidRPr="00981244">
        <w:rPr>
          <w:rFonts w:hint="eastAsia"/>
          <w:color w:val="000000" w:themeColor="text1"/>
          <w:sz w:val="20"/>
          <w:szCs w:val="20"/>
        </w:rPr>
        <w:t>T</w:t>
      </w:r>
      <w:r w:rsidR="00FD4EA9" w:rsidRPr="00981244">
        <w:rPr>
          <w:rFonts w:hint="eastAsia"/>
          <w:color w:val="000000" w:themeColor="text1"/>
          <w:sz w:val="20"/>
          <w:szCs w:val="20"/>
        </w:rPr>
        <w:t xml:space="preserve">he </w:t>
      </w:r>
      <w:proofErr w:type="spellStart"/>
      <w:r w:rsidR="0094741B" w:rsidRPr="00981244">
        <w:rPr>
          <w:rFonts w:hint="eastAsia"/>
          <w:color w:val="000000" w:themeColor="text1"/>
          <w:sz w:val="20"/>
          <w:szCs w:val="20"/>
        </w:rPr>
        <w:t>ave</w:t>
      </w:r>
      <w:proofErr w:type="spellEnd"/>
      <w:r w:rsidR="00CD6D46" w:rsidRPr="00981244">
        <w:rPr>
          <w:rFonts w:hint="eastAsia"/>
          <w:color w:val="000000" w:themeColor="text1"/>
          <w:sz w:val="20"/>
          <w:szCs w:val="20"/>
        </w:rPr>
        <w:t>-</w:t>
      </w:r>
      <w:r w:rsidR="0094741B" w:rsidRPr="00981244">
        <w:rPr>
          <w:rFonts w:hint="eastAsia"/>
          <w:color w:val="000000" w:themeColor="text1"/>
          <w:sz w:val="20"/>
          <w:szCs w:val="20"/>
        </w:rPr>
        <w:t xml:space="preserve">entropy </w:t>
      </w:r>
      <w:r w:rsidR="00CD6D46" w:rsidRPr="00981244">
        <w:rPr>
          <w:rFonts w:hint="eastAsia"/>
          <w:color w:val="000000" w:themeColor="text1"/>
          <w:sz w:val="20"/>
          <w:szCs w:val="20"/>
        </w:rPr>
        <w:t>method</w:t>
      </w:r>
      <w:r w:rsidR="002328A5" w:rsidRPr="00981244">
        <w:rPr>
          <w:rFonts w:hint="eastAsia"/>
          <w:color w:val="000000" w:themeColor="text1"/>
          <w:sz w:val="20"/>
          <w:szCs w:val="20"/>
        </w:rPr>
        <w:t xml:space="preserve"> </w:t>
      </w:r>
      <w:r w:rsidR="00FD4EA9" w:rsidRPr="00981244">
        <w:rPr>
          <w:rFonts w:hint="eastAsia"/>
          <w:color w:val="000000" w:themeColor="text1"/>
          <w:sz w:val="20"/>
          <w:szCs w:val="20"/>
        </w:rPr>
        <w:t xml:space="preserve">is used to generate the weights of attributes. </w:t>
      </w:r>
      <w:r w:rsidR="00EC0C8A" w:rsidRPr="00981244">
        <w:rPr>
          <w:rFonts w:hint="eastAsia"/>
          <w:color w:val="000000" w:themeColor="text1"/>
          <w:sz w:val="20"/>
          <w:szCs w:val="20"/>
        </w:rPr>
        <w:t>In the first situation</w:t>
      </w:r>
      <w:r w:rsidR="005239CE" w:rsidRPr="00981244">
        <w:rPr>
          <w:rFonts w:hint="eastAsia"/>
          <w:color w:val="000000" w:themeColor="text1"/>
          <w:sz w:val="20"/>
          <w:szCs w:val="20"/>
        </w:rPr>
        <w:t xml:space="preserve">, the utilities of the five evaluation grades are assumed to be risk </w:t>
      </w:r>
      <w:proofErr w:type="spellStart"/>
      <w:r w:rsidR="005239CE" w:rsidRPr="00981244">
        <w:rPr>
          <w:rFonts w:hint="eastAsia"/>
          <w:color w:val="000000" w:themeColor="text1"/>
          <w:sz w:val="20"/>
          <w:szCs w:val="20"/>
        </w:rPr>
        <w:t>neutralness</w:t>
      </w:r>
      <w:proofErr w:type="spellEnd"/>
      <w:r w:rsidR="005239CE" w:rsidRPr="00981244">
        <w:rPr>
          <w:rFonts w:hint="eastAsia"/>
          <w:color w:val="000000" w:themeColor="text1"/>
          <w:sz w:val="20"/>
          <w:szCs w:val="20"/>
        </w:rPr>
        <w:t xml:space="preserve">, such </w:t>
      </w:r>
      <w:r w:rsidR="005239CE" w:rsidRPr="00981244">
        <w:rPr>
          <w:color w:val="000000" w:themeColor="text1"/>
          <w:sz w:val="20"/>
          <w:szCs w:val="20"/>
        </w:rPr>
        <w:t>that</w:t>
      </w:r>
      <m:oMath>
        <m:r>
          <w:rPr>
            <w:rFonts w:ascii="Cambria Math" w:hAnsi="Cambria Math"/>
            <w:color w:val="000000" w:themeColor="text1"/>
            <w:sz w:val="20"/>
            <w:szCs w:val="20"/>
          </w:rPr>
          <m:t xml:space="preserve"> u</m:t>
        </m:r>
        <m:d>
          <m:dPr>
            <m:ctrlPr>
              <w:rPr>
                <w:rFonts w:ascii="Cambria Math" w:hAnsi="Cambria Math"/>
                <w:i/>
                <w:color w:val="000000" w:themeColor="text1"/>
                <w:sz w:val="20"/>
                <w:szCs w:val="20"/>
              </w:rPr>
            </m:ctrlPr>
          </m:dPr>
          <m:e>
            <m:r>
              <w:rPr>
                <w:rFonts w:ascii="Cambria Math" w:hAnsi="Cambria Math"/>
                <w:color w:val="000000" w:themeColor="text1"/>
                <w:sz w:val="20"/>
                <w:szCs w:val="20"/>
              </w:rPr>
              <m:t>E</m:t>
            </m:r>
          </m:e>
        </m:d>
        <m:r>
          <w:rPr>
            <w:rFonts w:ascii="Cambria Math" w:hAnsi="Cambria Math"/>
            <w:color w:val="000000" w:themeColor="text1"/>
            <w:sz w:val="20"/>
            <w:szCs w:val="20"/>
          </w:rPr>
          <m:t>=0</m:t>
        </m:r>
      </m:oMath>
      <w:r w:rsidR="005239CE" w:rsidRPr="00981244">
        <w:rPr>
          <w:rFonts w:hint="eastAsia"/>
          <w:color w:val="000000" w:themeColor="text1"/>
          <w:sz w:val="20"/>
          <w:szCs w:val="20"/>
        </w:rPr>
        <w:t>,</w:t>
      </w:r>
      <m:oMath>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u(D)=0.25</m:t>
        </m:r>
      </m:oMath>
      <w:r w:rsidR="005239CE" w:rsidRPr="00981244">
        <w:rPr>
          <w:rFonts w:hint="eastAsia"/>
          <w:color w:val="000000" w:themeColor="text1"/>
          <w:sz w:val="20"/>
          <w:szCs w:val="20"/>
        </w:rPr>
        <w:t xml:space="preserve">, </w:t>
      </w:r>
      <m:oMath>
        <m:r>
          <w:rPr>
            <w:rFonts w:ascii="Cambria Math" w:hAnsi="Cambria Math"/>
            <w:color w:val="000000" w:themeColor="text1"/>
            <w:sz w:val="20"/>
            <w:szCs w:val="20"/>
          </w:rPr>
          <m:t>u(C)=0.5</m:t>
        </m:r>
      </m:oMath>
      <w:r w:rsidR="005239CE" w:rsidRPr="00981244">
        <w:rPr>
          <w:rFonts w:hint="eastAsia"/>
          <w:color w:val="000000" w:themeColor="text1"/>
          <w:sz w:val="20"/>
          <w:szCs w:val="20"/>
        </w:rPr>
        <w:t xml:space="preserve">, </w:t>
      </w:r>
      <m:oMath>
        <m:r>
          <w:rPr>
            <w:rFonts w:ascii="Cambria Math" w:hAnsi="Cambria Math"/>
            <w:color w:val="000000" w:themeColor="text1"/>
            <w:sz w:val="20"/>
            <w:szCs w:val="20"/>
          </w:rPr>
          <m:t>u(B)=0.75</m:t>
        </m:r>
      </m:oMath>
      <w:r w:rsidR="005239CE" w:rsidRPr="00981244">
        <w:rPr>
          <w:rFonts w:hint="eastAsia"/>
          <w:color w:val="000000" w:themeColor="text1"/>
          <w:sz w:val="20"/>
          <w:szCs w:val="20"/>
        </w:rPr>
        <w:t xml:space="preserve"> and </w:t>
      </w:r>
      <m:oMath>
        <m:r>
          <w:rPr>
            <w:rFonts w:ascii="Cambria Math" w:hAnsi="Cambria Math"/>
            <w:color w:val="000000" w:themeColor="text1"/>
            <w:sz w:val="20"/>
            <w:szCs w:val="20"/>
          </w:rPr>
          <m:t>u(A)=1</m:t>
        </m:r>
      </m:oMath>
      <w:r w:rsidR="005239CE" w:rsidRPr="00981244">
        <w:rPr>
          <w:rFonts w:hint="eastAsia"/>
          <w:color w:val="000000" w:themeColor="text1"/>
          <w:sz w:val="20"/>
          <w:szCs w:val="20"/>
        </w:rPr>
        <w:t xml:space="preserve">. </w:t>
      </w:r>
      <w:r w:rsidR="009A1EE2" w:rsidRPr="00981244">
        <w:rPr>
          <w:rFonts w:hint="eastAsia"/>
          <w:color w:val="000000" w:themeColor="text1"/>
          <w:sz w:val="20"/>
          <w:szCs w:val="20"/>
        </w:rPr>
        <w:t>Since</w:t>
      </w:r>
      <w:r w:rsidR="00BD3878" w:rsidRPr="00981244">
        <w:rPr>
          <w:rFonts w:hint="eastAsia"/>
          <w:color w:val="000000" w:themeColor="text1"/>
          <w:sz w:val="20"/>
          <w:szCs w:val="20"/>
        </w:rPr>
        <w:t xml:space="preserve"> the assessment </w:t>
      </w:r>
      <w:r w:rsidR="00A90E48" w:rsidRPr="00981244">
        <w:rPr>
          <w:rFonts w:hint="eastAsia"/>
          <w:color w:val="000000" w:themeColor="text1"/>
          <w:sz w:val="20"/>
          <w:szCs w:val="20"/>
        </w:rPr>
        <w:t>to</w:t>
      </w:r>
      <w:r w:rsidR="00BD3878" w:rsidRPr="00981244">
        <w:rPr>
          <w:rFonts w:hint="eastAsia"/>
          <w:color w:val="000000" w:themeColor="text1"/>
          <w:sz w:val="20"/>
          <w:szCs w:val="20"/>
        </w:rPr>
        <w:t xml:space="preserve"> </w:t>
      </w:r>
      <w:r w:rsidR="009A1EE2" w:rsidRPr="00981244">
        <w:rPr>
          <w:rFonts w:hint="eastAsia"/>
          <w:i/>
          <w:color w:val="000000" w:themeColor="text1"/>
          <w:sz w:val="20"/>
          <w:szCs w:val="20"/>
        </w:rPr>
        <w:t>e</w:t>
      </w:r>
      <w:r w:rsidR="009A1EE2" w:rsidRPr="00981244">
        <w:rPr>
          <w:rFonts w:hint="eastAsia"/>
          <w:color w:val="000000" w:themeColor="text1"/>
          <w:sz w:val="20"/>
          <w:szCs w:val="20"/>
          <w:vertAlign w:val="subscript"/>
        </w:rPr>
        <w:t>11</w:t>
      </w:r>
      <w:r w:rsidR="009A1EE2" w:rsidRPr="00981244">
        <w:rPr>
          <w:rFonts w:hint="eastAsia"/>
          <w:color w:val="000000" w:themeColor="text1"/>
          <w:sz w:val="20"/>
          <w:szCs w:val="20"/>
          <w:vertAlign w:val="superscript"/>
        </w:rPr>
        <w:t>2</w:t>
      </w:r>
      <w:r w:rsidR="009A1EE2" w:rsidRPr="00981244">
        <w:rPr>
          <w:rFonts w:hint="eastAsia"/>
          <w:color w:val="000000" w:themeColor="text1"/>
          <w:sz w:val="20"/>
          <w:szCs w:val="20"/>
        </w:rPr>
        <w:t xml:space="preserve">, </w:t>
      </w:r>
      <w:r w:rsidR="009A1EE2" w:rsidRPr="00981244">
        <w:rPr>
          <w:i/>
          <w:color w:val="000000" w:themeColor="text1"/>
          <w:sz w:val="20"/>
          <w:szCs w:val="20"/>
        </w:rPr>
        <w:t>e</w:t>
      </w:r>
      <w:r w:rsidR="009A1EE2" w:rsidRPr="00981244">
        <w:rPr>
          <w:rFonts w:hint="eastAsia"/>
          <w:color w:val="000000" w:themeColor="text1"/>
          <w:sz w:val="20"/>
          <w:szCs w:val="20"/>
          <w:vertAlign w:val="subscript"/>
        </w:rPr>
        <w:t>12</w:t>
      </w:r>
      <w:r w:rsidR="009A1EE2" w:rsidRPr="00981244">
        <w:rPr>
          <w:rFonts w:hint="eastAsia"/>
          <w:color w:val="000000" w:themeColor="text1"/>
          <w:sz w:val="20"/>
          <w:szCs w:val="20"/>
          <w:vertAlign w:val="superscript"/>
        </w:rPr>
        <w:t>3</w:t>
      </w:r>
      <w:r w:rsidR="009A1EE2" w:rsidRPr="00981244">
        <w:rPr>
          <w:rFonts w:hint="eastAsia"/>
          <w:color w:val="000000" w:themeColor="text1"/>
          <w:sz w:val="20"/>
          <w:szCs w:val="20"/>
        </w:rPr>
        <w:t xml:space="preserve">, </w:t>
      </w:r>
      <w:r w:rsidR="009A1EE2" w:rsidRPr="00981244">
        <w:rPr>
          <w:rFonts w:hint="eastAsia"/>
          <w:i/>
          <w:color w:val="000000" w:themeColor="text1"/>
          <w:sz w:val="20"/>
          <w:szCs w:val="20"/>
        </w:rPr>
        <w:t>e</w:t>
      </w:r>
      <w:r w:rsidR="009A1EE2" w:rsidRPr="00981244">
        <w:rPr>
          <w:rFonts w:hint="eastAsia"/>
          <w:color w:val="000000" w:themeColor="text1"/>
          <w:sz w:val="20"/>
          <w:szCs w:val="20"/>
          <w:vertAlign w:val="subscript"/>
        </w:rPr>
        <w:t>13</w:t>
      </w:r>
      <w:r w:rsidR="009A1EE2" w:rsidRPr="00981244">
        <w:rPr>
          <w:rFonts w:hint="eastAsia"/>
          <w:color w:val="000000" w:themeColor="text1"/>
          <w:sz w:val="20"/>
          <w:szCs w:val="20"/>
          <w:vertAlign w:val="superscript"/>
        </w:rPr>
        <w:t>3</w:t>
      </w:r>
      <w:r w:rsidR="009A1EE2" w:rsidRPr="00981244">
        <w:rPr>
          <w:rFonts w:hint="eastAsia"/>
          <w:color w:val="000000" w:themeColor="text1"/>
          <w:sz w:val="20"/>
          <w:szCs w:val="20"/>
        </w:rPr>
        <w:t xml:space="preserve"> and </w:t>
      </w:r>
      <w:r w:rsidR="00BD3878" w:rsidRPr="00981244">
        <w:rPr>
          <w:rFonts w:hint="eastAsia"/>
          <w:i/>
          <w:color w:val="000000" w:themeColor="text1"/>
          <w:sz w:val="20"/>
          <w:szCs w:val="20"/>
        </w:rPr>
        <w:t>E</w:t>
      </w:r>
      <w:r w:rsidR="00BD3878" w:rsidRPr="00981244">
        <w:rPr>
          <w:rFonts w:hint="eastAsia"/>
          <w:color w:val="000000" w:themeColor="text1"/>
          <w:sz w:val="20"/>
          <w:szCs w:val="20"/>
          <w:vertAlign w:val="subscript"/>
        </w:rPr>
        <w:t>23</w:t>
      </w:r>
      <w:r w:rsidR="00BD3878" w:rsidRPr="00981244">
        <w:rPr>
          <w:rFonts w:hint="eastAsia"/>
          <w:color w:val="000000" w:themeColor="text1"/>
          <w:sz w:val="20"/>
          <w:szCs w:val="20"/>
        </w:rPr>
        <w:t xml:space="preserve"> on the four projects are the same, </w:t>
      </w:r>
      <w:r w:rsidR="00AA5FA3" w:rsidRPr="00981244">
        <w:rPr>
          <w:rFonts w:hint="eastAsia"/>
          <w:color w:val="000000" w:themeColor="text1"/>
          <w:sz w:val="20"/>
          <w:szCs w:val="20"/>
        </w:rPr>
        <w:t>these four attributes have no effect in the ranking and comparison of the four projects</w:t>
      </w:r>
      <w:r w:rsidR="009A1EE2" w:rsidRPr="00981244">
        <w:rPr>
          <w:rFonts w:hint="eastAsia"/>
          <w:color w:val="000000" w:themeColor="text1"/>
          <w:sz w:val="20"/>
          <w:szCs w:val="20"/>
        </w:rPr>
        <w:t xml:space="preserve">. </w:t>
      </w:r>
      <w:r w:rsidR="00F77F09" w:rsidRPr="00981244">
        <w:rPr>
          <w:rFonts w:hint="eastAsia"/>
          <w:color w:val="000000" w:themeColor="text1"/>
          <w:sz w:val="20"/>
          <w:szCs w:val="20"/>
        </w:rPr>
        <w:t xml:space="preserve">So we </w:t>
      </w:r>
      <w:r w:rsidR="00405E14" w:rsidRPr="00981244">
        <w:rPr>
          <w:rFonts w:hint="eastAsia"/>
          <w:color w:val="000000" w:themeColor="text1"/>
          <w:sz w:val="20"/>
          <w:szCs w:val="20"/>
        </w:rPr>
        <w:t>set</w:t>
      </w:r>
      <w:r w:rsidR="00F77F09" w:rsidRPr="00981244">
        <w:rPr>
          <w:rFonts w:hint="eastAsia"/>
          <w:color w:val="000000" w:themeColor="text1"/>
          <w:sz w:val="20"/>
          <w:szCs w:val="20"/>
        </w:rPr>
        <w:t xml:space="preserve"> </w:t>
      </w:r>
      <w:r w:rsidR="00405E14" w:rsidRPr="00981244">
        <w:rPr>
          <w:rFonts w:hint="eastAsia"/>
          <w:color w:val="000000" w:themeColor="text1"/>
          <w:sz w:val="20"/>
          <w:szCs w:val="20"/>
        </w:rPr>
        <w:t xml:space="preserve">the weights of </w:t>
      </w:r>
      <w:r w:rsidR="00F77F09" w:rsidRPr="00981244">
        <w:rPr>
          <w:rFonts w:hint="eastAsia"/>
          <w:color w:val="000000" w:themeColor="text1"/>
          <w:sz w:val="20"/>
          <w:szCs w:val="20"/>
        </w:rPr>
        <w:t xml:space="preserve">these four attributes </w:t>
      </w:r>
      <w:r w:rsidR="00405E14" w:rsidRPr="00981244">
        <w:rPr>
          <w:rFonts w:hint="eastAsia"/>
          <w:color w:val="000000" w:themeColor="text1"/>
          <w:sz w:val="20"/>
          <w:szCs w:val="20"/>
        </w:rPr>
        <w:t xml:space="preserve">to be 0 </w:t>
      </w:r>
      <w:r w:rsidR="00F77F09" w:rsidRPr="00981244">
        <w:rPr>
          <w:rFonts w:hint="eastAsia"/>
          <w:color w:val="000000" w:themeColor="text1"/>
          <w:sz w:val="20"/>
          <w:szCs w:val="20"/>
        </w:rPr>
        <w:t xml:space="preserve">in the SRDPA problem. </w:t>
      </w:r>
      <w:r w:rsidR="003568B6" w:rsidRPr="00981244">
        <w:rPr>
          <w:rFonts w:hint="eastAsia"/>
          <w:color w:val="000000" w:themeColor="text1"/>
          <w:sz w:val="20"/>
          <w:szCs w:val="20"/>
        </w:rPr>
        <w:t>T</w:t>
      </w:r>
      <w:r w:rsidR="006E60E0" w:rsidRPr="00981244">
        <w:rPr>
          <w:rFonts w:hint="eastAsia"/>
          <w:color w:val="000000" w:themeColor="text1"/>
          <w:sz w:val="20"/>
          <w:szCs w:val="20"/>
        </w:rPr>
        <w:t>he belief</w:t>
      </w:r>
      <w:r w:rsidR="00047CEA" w:rsidRPr="00981244">
        <w:rPr>
          <w:rFonts w:hint="eastAsia"/>
          <w:color w:val="000000" w:themeColor="text1"/>
          <w:sz w:val="20"/>
          <w:szCs w:val="20"/>
        </w:rPr>
        <w:t xml:space="preserve"> distribution</w:t>
      </w:r>
      <w:r w:rsidR="00CA01EA" w:rsidRPr="00981244">
        <w:rPr>
          <w:rFonts w:hint="eastAsia"/>
          <w:color w:val="000000" w:themeColor="text1"/>
          <w:sz w:val="20"/>
          <w:szCs w:val="20"/>
        </w:rPr>
        <w:t>s</w:t>
      </w:r>
      <w:r w:rsidR="006E60E0" w:rsidRPr="00981244">
        <w:rPr>
          <w:rFonts w:hint="eastAsia"/>
          <w:color w:val="000000" w:themeColor="text1"/>
          <w:sz w:val="20"/>
          <w:szCs w:val="20"/>
        </w:rPr>
        <w:t xml:space="preserve"> </w:t>
      </w:r>
      <w:r w:rsidR="00871542" w:rsidRPr="00981244">
        <w:rPr>
          <w:rFonts w:hint="eastAsia"/>
          <w:color w:val="000000" w:themeColor="text1"/>
          <w:sz w:val="20"/>
          <w:szCs w:val="20"/>
        </w:rPr>
        <w:t xml:space="preserve">that each attribute be </w:t>
      </w:r>
      <w:r w:rsidR="00871542" w:rsidRPr="00981244">
        <w:rPr>
          <w:color w:val="000000" w:themeColor="text1"/>
          <w:sz w:val="20"/>
          <w:szCs w:val="20"/>
        </w:rPr>
        <w:t>assessed</w:t>
      </w:r>
      <w:r w:rsidR="00871542" w:rsidRPr="00981244">
        <w:rPr>
          <w:rFonts w:hint="eastAsia"/>
          <w:color w:val="000000" w:themeColor="text1"/>
          <w:sz w:val="20"/>
          <w:szCs w:val="20"/>
        </w:rPr>
        <w:t xml:space="preserve"> on all the </w:t>
      </w:r>
      <w:r w:rsidR="00AE5DD8" w:rsidRPr="00981244">
        <w:rPr>
          <w:rFonts w:hint="eastAsia"/>
          <w:color w:val="000000" w:themeColor="text1"/>
          <w:sz w:val="20"/>
          <w:szCs w:val="20"/>
        </w:rPr>
        <w:t>four</w:t>
      </w:r>
      <w:r w:rsidR="00871542" w:rsidRPr="00981244">
        <w:rPr>
          <w:rFonts w:hint="eastAsia"/>
          <w:color w:val="000000" w:themeColor="text1"/>
          <w:sz w:val="20"/>
          <w:szCs w:val="20"/>
        </w:rPr>
        <w:t xml:space="preserve"> projects </w:t>
      </w:r>
      <w:r w:rsidR="006E60E0" w:rsidRPr="00981244">
        <w:rPr>
          <w:rFonts w:hint="eastAsia"/>
          <w:color w:val="000000" w:themeColor="text1"/>
          <w:sz w:val="20"/>
          <w:szCs w:val="20"/>
        </w:rPr>
        <w:t>should be transformed to average utilit</w:t>
      </w:r>
      <w:r w:rsidR="00CA01EA" w:rsidRPr="00981244">
        <w:rPr>
          <w:rFonts w:hint="eastAsia"/>
          <w:color w:val="000000" w:themeColor="text1"/>
          <w:sz w:val="20"/>
          <w:szCs w:val="20"/>
        </w:rPr>
        <w:t>ies</w:t>
      </w:r>
      <w:r w:rsidR="005C5872" w:rsidRPr="00981244">
        <w:rPr>
          <w:rFonts w:hint="eastAsia"/>
          <w:color w:val="000000" w:themeColor="text1"/>
          <w:sz w:val="20"/>
          <w:szCs w:val="20"/>
        </w:rPr>
        <w:t xml:space="preserve"> by </w:t>
      </w:r>
      <w:proofErr w:type="spellStart"/>
      <w:r w:rsidR="005C5872" w:rsidRPr="00B31DD3">
        <w:rPr>
          <w:rFonts w:hint="eastAsia"/>
          <w:color w:val="FF0000"/>
          <w:sz w:val="20"/>
          <w:szCs w:val="20"/>
        </w:rPr>
        <w:t>Eqs</w:t>
      </w:r>
      <w:proofErr w:type="spellEnd"/>
      <w:r w:rsidR="005C5872" w:rsidRPr="00B31DD3">
        <w:rPr>
          <w:rFonts w:hint="eastAsia"/>
          <w:color w:val="FF0000"/>
          <w:sz w:val="20"/>
          <w:szCs w:val="20"/>
        </w:rPr>
        <w:t>.(</w:t>
      </w:r>
      <w:r w:rsidR="00B31DD3" w:rsidRPr="00B31DD3">
        <w:rPr>
          <w:rFonts w:hint="eastAsia"/>
          <w:color w:val="FF0000"/>
          <w:sz w:val="20"/>
          <w:szCs w:val="20"/>
        </w:rPr>
        <w:t>28</w:t>
      </w:r>
      <w:r w:rsidR="005C5872" w:rsidRPr="00B31DD3">
        <w:rPr>
          <w:rFonts w:hint="eastAsia"/>
          <w:color w:val="FF0000"/>
          <w:sz w:val="20"/>
          <w:szCs w:val="20"/>
        </w:rPr>
        <w:t>)-(3</w:t>
      </w:r>
      <w:r w:rsidR="00B31DD3" w:rsidRPr="00B31DD3">
        <w:rPr>
          <w:rFonts w:hint="eastAsia"/>
          <w:color w:val="FF0000"/>
          <w:sz w:val="20"/>
          <w:szCs w:val="20"/>
        </w:rPr>
        <w:t>0</w:t>
      </w:r>
      <w:r w:rsidR="005C5872" w:rsidRPr="00B31DD3">
        <w:rPr>
          <w:rFonts w:hint="eastAsia"/>
          <w:color w:val="FF0000"/>
          <w:sz w:val="20"/>
          <w:szCs w:val="20"/>
        </w:rPr>
        <w:t xml:space="preserve">) </w:t>
      </w:r>
      <w:r w:rsidR="005C5872" w:rsidRPr="00981244">
        <w:rPr>
          <w:rFonts w:hint="eastAsia"/>
          <w:color w:val="000000" w:themeColor="text1"/>
          <w:sz w:val="20"/>
          <w:szCs w:val="20"/>
        </w:rPr>
        <w:t>first.</w:t>
      </w:r>
      <w:r w:rsidR="00437525" w:rsidRPr="00981244">
        <w:rPr>
          <w:rFonts w:hint="eastAsia"/>
          <w:color w:val="000000" w:themeColor="text1"/>
          <w:sz w:val="20"/>
          <w:szCs w:val="20"/>
        </w:rPr>
        <w:t xml:space="preserve"> </w:t>
      </w:r>
      <w:r w:rsidR="00D37221" w:rsidRPr="00981244">
        <w:rPr>
          <w:rFonts w:hint="eastAsia"/>
          <w:color w:val="000000" w:themeColor="text1"/>
          <w:sz w:val="20"/>
          <w:szCs w:val="20"/>
        </w:rPr>
        <w:t xml:space="preserve">Take </w:t>
      </w:r>
      <w:r w:rsidR="00D37221" w:rsidRPr="00981244">
        <w:rPr>
          <w:rFonts w:hint="eastAsia"/>
          <w:i/>
          <w:color w:val="000000" w:themeColor="text1"/>
          <w:sz w:val="20"/>
          <w:szCs w:val="20"/>
        </w:rPr>
        <w:t>e</w:t>
      </w:r>
      <w:r w:rsidR="00D37221" w:rsidRPr="00981244">
        <w:rPr>
          <w:rFonts w:hint="eastAsia"/>
          <w:color w:val="000000" w:themeColor="text1"/>
          <w:sz w:val="20"/>
          <w:szCs w:val="20"/>
          <w:vertAlign w:val="subscript"/>
        </w:rPr>
        <w:t>12</w:t>
      </w:r>
      <w:r w:rsidR="00D37221" w:rsidRPr="00981244">
        <w:rPr>
          <w:rFonts w:hint="eastAsia"/>
          <w:color w:val="000000" w:themeColor="text1"/>
          <w:sz w:val="20"/>
          <w:szCs w:val="20"/>
          <w:vertAlign w:val="superscript"/>
        </w:rPr>
        <w:t>2</w:t>
      </w:r>
      <w:r w:rsidR="00D37221" w:rsidRPr="00981244">
        <w:rPr>
          <w:rFonts w:hint="eastAsia"/>
          <w:color w:val="000000" w:themeColor="text1"/>
          <w:sz w:val="20"/>
          <w:szCs w:val="20"/>
        </w:rPr>
        <w:t xml:space="preserve"> for example</w:t>
      </w:r>
      <w:r w:rsidR="003E0EFB" w:rsidRPr="00981244">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m:rPr>
                <m:sty m:val="p"/>
              </m:rPr>
              <w:rPr>
                <w:rFonts w:ascii="Cambria Math" w:hAnsi="Cambria Math"/>
                <w:color w:val="000000" w:themeColor="text1"/>
                <w:sz w:val="20"/>
                <w:szCs w:val="20"/>
                <w:vertAlign w:val="subscript"/>
              </w:rPr>
              <m:t>1,</m:t>
            </m:r>
            <m:r>
              <m:rPr>
                <m:sty m:val="p"/>
              </m:rPr>
              <w:rPr>
                <w:rFonts w:ascii="Cambria Math" w:hAnsi="Cambria Math" w:hint="eastAsia"/>
                <w:color w:val="000000" w:themeColor="text1"/>
                <w:sz w:val="20"/>
                <w:szCs w:val="20"/>
                <w:vertAlign w:val="subscript"/>
              </w:rPr>
              <m:t>12</m:t>
            </m:r>
            <m:r>
              <m:rPr>
                <m:sty m:val="p"/>
              </m:rPr>
              <w:rPr>
                <w:rFonts w:ascii="Cambria Math" w:hAnsi="Cambria Math" w:hint="eastAsia"/>
                <w:color w:val="000000" w:themeColor="text1"/>
                <w:sz w:val="20"/>
                <w:szCs w:val="20"/>
                <w:vertAlign w:val="superscript"/>
              </w:rPr>
              <m:t>2</m:t>
            </m:r>
          </m:sub>
          <m:sup>
            <m:r>
              <w:rPr>
                <w:rFonts w:ascii="Cambria Math" w:hAnsi="Cambria Math"/>
                <w:color w:val="000000" w:themeColor="text1"/>
                <w:sz w:val="20"/>
                <w:szCs w:val="20"/>
              </w:rPr>
              <m:t>Ave</m:t>
            </m:r>
          </m:sup>
        </m:sSubSup>
        <m:r>
          <w:rPr>
            <w:rFonts w:ascii="Cambria Math" w:hAnsi="Cambria Math"/>
            <w:color w:val="000000" w:themeColor="text1"/>
            <w:sz w:val="20"/>
            <w:szCs w:val="20"/>
          </w:rPr>
          <m:t>=0.835</m:t>
        </m:r>
      </m:oMath>
      <w:r w:rsidR="00F14ACB" w:rsidRPr="00981244">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m:rPr>
                <m:sty m:val="p"/>
              </m:rPr>
              <w:rPr>
                <w:rFonts w:ascii="Cambria Math" w:hAnsi="Cambria Math"/>
                <w:color w:val="000000" w:themeColor="text1"/>
                <w:sz w:val="20"/>
                <w:szCs w:val="20"/>
                <w:vertAlign w:val="subscript"/>
              </w:rPr>
              <m:t>2,</m:t>
            </m:r>
            <m:r>
              <m:rPr>
                <m:sty m:val="p"/>
              </m:rPr>
              <w:rPr>
                <w:rFonts w:ascii="Cambria Math" w:hAnsi="Cambria Math" w:hint="eastAsia"/>
                <w:color w:val="000000" w:themeColor="text1"/>
                <w:sz w:val="20"/>
                <w:szCs w:val="20"/>
                <w:vertAlign w:val="subscript"/>
              </w:rPr>
              <m:t>12</m:t>
            </m:r>
            <m:r>
              <m:rPr>
                <m:sty m:val="p"/>
              </m:rPr>
              <w:rPr>
                <w:rFonts w:ascii="Cambria Math" w:hAnsi="Cambria Math" w:hint="eastAsia"/>
                <w:color w:val="000000" w:themeColor="text1"/>
                <w:sz w:val="20"/>
                <w:szCs w:val="20"/>
                <w:vertAlign w:val="superscript"/>
              </w:rPr>
              <m:t>2</m:t>
            </m:r>
          </m:sub>
          <m:sup>
            <m:r>
              <w:rPr>
                <w:rFonts w:ascii="Cambria Math" w:hAnsi="Cambria Math"/>
                <w:color w:val="000000" w:themeColor="text1"/>
                <w:sz w:val="20"/>
                <w:szCs w:val="20"/>
              </w:rPr>
              <m:t>Ave</m:t>
            </m:r>
          </m:sup>
        </m:sSubSup>
        <m:r>
          <w:rPr>
            <w:rFonts w:ascii="Cambria Math" w:hAnsi="Cambria Math"/>
            <w:color w:val="000000" w:themeColor="text1"/>
            <w:sz w:val="20"/>
            <w:szCs w:val="20"/>
          </w:rPr>
          <m:t>=0.7925</m:t>
        </m:r>
      </m:oMath>
      <w:r w:rsidR="00F14ACB" w:rsidRPr="00981244">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m:rPr>
                <m:sty m:val="p"/>
              </m:rPr>
              <w:rPr>
                <w:rFonts w:ascii="Cambria Math" w:hAnsi="Cambria Math"/>
                <w:color w:val="000000" w:themeColor="text1"/>
                <w:sz w:val="20"/>
                <w:szCs w:val="20"/>
                <w:vertAlign w:val="subscript"/>
              </w:rPr>
              <m:t>3,</m:t>
            </m:r>
            <m:r>
              <m:rPr>
                <m:sty m:val="p"/>
              </m:rPr>
              <w:rPr>
                <w:rFonts w:ascii="Cambria Math" w:hAnsi="Cambria Math" w:hint="eastAsia"/>
                <w:color w:val="000000" w:themeColor="text1"/>
                <w:sz w:val="20"/>
                <w:szCs w:val="20"/>
                <w:vertAlign w:val="subscript"/>
              </w:rPr>
              <m:t>12</m:t>
            </m:r>
            <m:r>
              <m:rPr>
                <m:sty m:val="p"/>
              </m:rPr>
              <w:rPr>
                <w:rFonts w:ascii="Cambria Math" w:hAnsi="Cambria Math" w:hint="eastAsia"/>
                <w:color w:val="000000" w:themeColor="text1"/>
                <w:sz w:val="20"/>
                <w:szCs w:val="20"/>
                <w:vertAlign w:val="superscript"/>
              </w:rPr>
              <m:t>2</m:t>
            </m:r>
          </m:sub>
          <m:sup>
            <m:r>
              <w:rPr>
                <w:rFonts w:ascii="Cambria Math" w:hAnsi="Cambria Math"/>
                <w:color w:val="000000" w:themeColor="text1"/>
                <w:sz w:val="20"/>
                <w:szCs w:val="20"/>
              </w:rPr>
              <m:t>Ave</m:t>
            </m:r>
          </m:sup>
        </m:sSubSup>
        <m:r>
          <w:rPr>
            <w:rFonts w:ascii="Cambria Math" w:hAnsi="Cambria Math"/>
            <w:color w:val="000000" w:themeColor="text1"/>
            <w:sz w:val="20"/>
            <w:szCs w:val="20"/>
          </w:rPr>
          <m:t>=0.825</m:t>
        </m:r>
      </m:oMath>
      <w:r w:rsidR="00F14ACB" w:rsidRPr="00981244">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m:rPr>
                <m:sty m:val="p"/>
              </m:rPr>
              <w:rPr>
                <w:rFonts w:ascii="Cambria Math" w:hAnsi="Cambria Math"/>
                <w:color w:val="000000" w:themeColor="text1"/>
                <w:sz w:val="20"/>
                <w:szCs w:val="20"/>
                <w:vertAlign w:val="subscript"/>
              </w:rPr>
              <m:t>4,</m:t>
            </m:r>
            <m:r>
              <m:rPr>
                <m:sty m:val="p"/>
              </m:rPr>
              <w:rPr>
                <w:rFonts w:ascii="Cambria Math" w:hAnsi="Cambria Math" w:hint="eastAsia"/>
                <w:color w:val="000000" w:themeColor="text1"/>
                <w:sz w:val="20"/>
                <w:szCs w:val="20"/>
                <w:vertAlign w:val="subscript"/>
              </w:rPr>
              <m:t>12</m:t>
            </m:r>
            <m:r>
              <m:rPr>
                <m:sty m:val="p"/>
              </m:rPr>
              <w:rPr>
                <w:rFonts w:ascii="Cambria Math" w:hAnsi="Cambria Math" w:hint="eastAsia"/>
                <w:color w:val="000000" w:themeColor="text1"/>
                <w:sz w:val="20"/>
                <w:szCs w:val="20"/>
                <w:vertAlign w:val="superscript"/>
              </w:rPr>
              <m:t>2</m:t>
            </m:r>
          </m:sub>
          <m:sup>
            <m:r>
              <w:rPr>
                <w:rFonts w:ascii="Cambria Math" w:hAnsi="Cambria Math"/>
                <w:color w:val="000000" w:themeColor="text1"/>
                <w:sz w:val="20"/>
                <w:szCs w:val="20"/>
              </w:rPr>
              <m:t>Ave</m:t>
            </m:r>
          </m:sup>
        </m:sSubSup>
        <m:r>
          <w:rPr>
            <w:rFonts w:ascii="Cambria Math" w:hAnsi="Cambria Math"/>
            <w:color w:val="000000" w:themeColor="text1"/>
            <w:sz w:val="20"/>
            <w:szCs w:val="20"/>
          </w:rPr>
          <m:t>=0.65</m:t>
        </m:r>
      </m:oMath>
      <w:r w:rsidR="006658A9" w:rsidRPr="00981244">
        <w:rPr>
          <w:rFonts w:hint="eastAsia"/>
          <w:color w:val="000000" w:themeColor="text1"/>
          <w:sz w:val="20"/>
          <w:szCs w:val="20"/>
        </w:rPr>
        <w:t>.</w:t>
      </w:r>
    </w:p>
    <w:p w:rsidR="006658A9" w:rsidRPr="00981244" w:rsidRDefault="00886770" w:rsidP="00E67F15">
      <w:pPr>
        <w:ind w:firstLine="289"/>
        <w:rPr>
          <w:color w:val="000000" w:themeColor="text1"/>
          <w:kern w:val="0"/>
          <w:sz w:val="24"/>
        </w:rPr>
      </w:pPr>
      <w:r w:rsidRPr="00981244">
        <w:rPr>
          <w:rFonts w:hint="eastAsia"/>
          <w:color w:val="000000" w:themeColor="text1"/>
          <w:sz w:val="20"/>
          <w:szCs w:val="20"/>
        </w:rPr>
        <w:t>Secondly,</w:t>
      </w:r>
      <w:r w:rsidR="00437525" w:rsidRPr="00981244">
        <w:rPr>
          <w:rFonts w:hint="eastAsia"/>
          <w:color w:val="000000" w:themeColor="text1"/>
          <w:sz w:val="20"/>
          <w:szCs w:val="20"/>
        </w:rPr>
        <w:t xml:space="preserve"> </w:t>
      </w:r>
      <w:r w:rsidR="00B96CAE" w:rsidRPr="00981244">
        <w:rPr>
          <w:rFonts w:hint="eastAsia"/>
          <w:color w:val="000000" w:themeColor="text1"/>
          <w:sz w:val="20"/>
          <w:szCs w:val="20"/>
        </w:rPr>
        <w:t xml:space="preserve">average utilities are </w:t>
      </w:r>
      <w:r w:rsidR="0021674D" w:rsidRPr="00981244">
        <w:rPr>
          <w:rFonts w:hint="eastAsia"/>
          <w:color w:val="000000" w:themeColor="text1"/>
          <w:sz w:val="20"/>
          <w:szCs w:val="20"/>
        </w:rPr>
        <w:t>tackled</w:t>
      </w:r>
      <w:r w:rsidR="00B309A1" w:rsidRPr="00981244">
        <w:rPr>
          <w:rFonts w:hint="eastAsia"/>
          <w:color w:val="000000" w:themeColor="text1"/>
          <w:sz w:val="20"/>
          <w:szCs w:val="20"/>
        </w:rPr>
        <w:t xml:space="preserve"> </w:t>
      </w:r>
      <w:r w:rsidR="0021674D" w:rsidRPr="00981244">
        <w:rPr>
          <w:rFonts w:hint="eastAsia"/>
          <w:color w:val="000000" w:themeColor="text1"/>
          <w:sz w:val="20"/>
          <w:szCs w:val="20"/>
        </w:rPr>
        <w:t>with</w:t>
      </w:r>
      <w:r w:rsidR="005919B1" w:rsidRPr="00981244">
        <w:rPr>
          <w:rFonts w:hint="eastAsia"/>
          <w:color w:val="000000" w:themeColor="text1"/>
          <w:sz w:val="20"/>
          <w:szCs w:val="20"/>
        </w:rPr>
        <w:t xml:space="preserve"> </w:t>
      </w:r>
      <w:r w:rsidR="005919B1" w:rsidRPr="00981244">
        <w:rPr>
          <w:color w:val="000000" w:themeColor="text1"/>
          <w:sz w:val="20"/>
          <w:szCs w:val="20"/>
        </w:rPr>
        <w:t>standard</w:t>
      </w:r>
      <w:r w:rsidR="005919B1" w:rsidRPr="00981244">
        <w:rPr>
          <w:rFonts w:hint="eastAsia"/>
          <w:color w:val="000000" w:themeColor="text1"/>
          <w:sz w:val="20"/>
          <w:szCs w:val="20"/>
        </w:rPr>
        <w:t xml:space="preserve"> </w:t>
      </w:r>
      <w:r w:rsidR="005919B1" w:rsidRPr="00981244">
        <w:rPr>
          <w:color w:val="000000" w:themeColor="text1"/>
          <w:sz w:val="20"/>
          <w:szCs w:val="20"/>
        </w:rPr>
        <w:t>0-1</w:t>
      </w:r>
      <w:r w:rsidR="005919B1" w:rsidRPr="00981244">
        <w:rPr>
          <w:rFonts w:hint="eastAsia"/>
          <w:color w:val="000000" w:themeColor="text1"/>
          <w:sz w:val="20"/>
          <w:szCs w:val="20"/>
        </w:rPr>
        <w:t xml:space="preserve"> </w:t>
      </w:r>
      <w:r w:rsidR="005919B1" w:rsidRPr="00981244">
        <w:rPr>
          <w:color w:val="000000" w:themeColor="text1"/>
          <w:sz w:val="20"/>
          <w:szCs w:val="20"/>
        </w:rPr>
        <w:t>transformation</w:t>
      </w:r>
      <w:r w:rsidR="005919B1" w:rsidRPr="00981244">
        <w:rPr>
          <w:rFonts w:hint="eastAsia"/>
          <w:color w:val="000000" w:themeColor="text1"/>
          <w:sz w:val="20"/>
          <w:szCs w:val="20"/>
        </w:rPr>
        <w:t xml:space="preserve"> </w:t>
      </w:r>
      <w:r w:rsidR="00B96CAE" w:rsidRPr="00981244">
        <w:rPr>
          <w:rFonts w:hint="eastAsia"/>
          <w:color w:val="000000" w:themeColor="text1"/>
          <w:sz w:val="20"/>
          <w:szCs w:val="20"/>
        </w:rPr>
        <w:t>method</w:t>
      </w:r>
      <w:r w:rsidR="00B309A1" w:rsidRPr="00981244">
        <w:rPr>
          <w:rFonts w:hint="eastAsia"/>
          <w:color w:val="000000" w:themeColor="text1"/>
          <w:sz w:val="20"/>
          <w:szCs w:val="20"/>
        </w:rPr>
        <w:t xml:space="preserve"> </w:t>
      </w:r>
      <w:r w:rsidR="0021674D" w:rsidRPr="00981244">
        <w:rPr>
          <w:rFonts w:hint="eastAsia"/>
          <w:color w:val="000000" w:themeColor="text1"/>
          <w:sz w:val="20"/>
          <w:szCs w:val="20"/>
        </w:rPr>
        <w:t>by</w:t>
      </w:r>
      <w:r w:rsidR="00B309A1" w:rsidRPr="00981244">
        <w:rPr>
          <w:rFonts w:hint="eastAsia"/>
          <w:color w:val="000000" w:themeColor="text1"/>
          <w:sz w:val="20"/>
          <w:szCs w:val="20"/>
        </w:rPr>
        <w:t xml:space="preserve"> the </w:t>
      </w:r>
      <w:r w:rsidR="00B309A1" w:rsidRPr="00981244">
        <w:rPr>
          <w:color w:val="000000" w:themeColor="text1"/>
          <w:sz w:val="20"/>
          <w:szCs w:val="20"/>
        </w:rPr>
        <w:t>equation</w:t>
      </w:r>
      <w:r w:rsidR="00B309A1" w:rsidRPr="00981244">
        <w:rPr>
          <w:rFonts w:hint="eastAsia"/>
          <w:color w:val="000000" w:themeColor="text1"/>
          <w:sz w:val="20"/>
          <w:szCs w:val="20"/>
        </w:rPr>
        <w:t xml:space="preserve"> that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limLow>
                  <m:limLowPr>
                    <m:ctrlPr>
                      <w:rPr>
                        <w:rFonts w:ascii="Cambria Math" w:hAnsi="Cambria Math"/>
                        <w:i/>
                        <w:color w:val="000000" w:themeColor="text1"/>
                        <w:sz w:val="20"/>
                        <w:szCs w:val="20"/>
                      </w:rPr>
                    </m:ctrlPr>
                  </m:limLowPr>
                  <m:e>
                    <m:r>
                      <m:rPr>
                        <m:sty m:val="p"/>
                      </m:rPr>
                      <w:rPr>
                        <w:rFonts w:ascii="Cambria Math" w:hAnsi="Cambria Math"/>
                        <w:color w:val="000000" w:themeColor="text1"/>
                        <w:sz w:val="20"/>
                        <w:szCs w:val="20"/>
                      </w:rPr>
                      <m:t>min</m:t>
                    </m:r>
                  </m:e>
                  <m:lim>
                    <m:r>
                      <w:rPr>
                        <w:rFonts w:ascii="Cambria Math" w:hAnsi="Cambria Math"/>
                        <w:color w:val="000000" w:themeColor="text1"/>
                        <w:sz w:val="20"/>
                        <w:szCs w:val="20"/>
                      </w:rPr>
                      <m:t>l=1,2,3,4</m:t>
                    </m:r>
                  </m:lim>
                </m:limLow>
              </m:fName>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e>
            </m:func>
          </m:num>
          <m:den>
            <m:func>
              <m:funcPr>
                <m:ctrlPr>
                  <w:rPr>
                    <w:rFonts w:ascii="Cambria Math" w:hAnsi="Cambria Math"/>
                    <w:i/>
                    <w:color w:val="000000" w:themeColor="text1"/>
                    <w:sz w:val="20"/>
                    <w:szCs w:val="20"/>
                  </w:rPr>
                </m:ctrlPr>
              </m:funcPr>
              <m:fName>
                <m:limLow>
                  <m:limLowPr>
                    <m:ctrlPr>
                      <w:rPr>
                        <w:rFonts w:ascii="Cambria Math" w:hAnsi="Cambria Math"/>
                        <w:i/>
                        <w:color w:val="000000" w:themeColor="text1"/>
                        <w:sz w:val="20"/>
                        <w:szCs w:val="20"/>
                      </w:rPr>
                    </m:ctrlPr>
                  </m:limLowPr>
                  <m:e>
                    <m:r>
                      <m:rPr>
                        <m:sty m:val="p"/>
                      </m:rPr>
                      <w:rPr>
                        <w:rFonts w:ascii="Cambria Math" w:hAnsi="Cambria Math"/>
                        <w:color w:val="000000" w:themeColor="text1"/>
                        <w:sz w:val="20"/>
                        <w:szCs w:val="20"/>
                      </w:rPr>
                      <m:t>max</m:t>
                    </m:r>
                  </m:e>
                  <m:lim>
                    <m:r>
                      <w:rPr>
                        <w:rFonts w:ascii="Cambria Math" w:hAnsi="Cambria Math"/>
                        <w:color w:val="000000" w:themeColor="text1"/>
                        <w:sz w:val="20"/>
                        <w:szCs w:val="20"/>
                      </w:rPr>
                      <m:t>l=1,2,3,4</m:t>
                    </m:r>
                  </m:lim>
                </m:limLow>
              </m:fName>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e>
            </m:func>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limLow>
                  <m:limLowPr>
                    <m:ctrlPr>
                      <w:rPr>
                        <w:rFonts w:ascii="Cambria Math" w:hAnsi="Cambria Math"/>
                        <w:i/>
                        <w:color w:val="000000" w:themeColor="text1"/>
                        <w:sz w:val="20"/>
                        <w:szCs w:val="20"/>
                      </w:rPr>
                    </m:ctrlPr>
                  </m:limLowPr>
                  <m:e>
                    <m:r>
                      <m:rPr>
                        <m:sty m:val="p"/>
                      </m:rPr>
                      <w:rPr>
                        <w:rFonts w:ascii="Cambria Math" w:hAnsi="Cambria Math"/>
                        <w:color w:val="000000" w:themeColor="text1"/>
                        <w:sz w:val="20"/>
                        <w:szCs w:val="20"/>
                      </w:rPr>
                      <m:t>min</m:t>
                    </m:r>
                  </m:e>
                  <m:lim>
                    <m:r>
                      <w:rPr>
                        <w:rFonts w:ascii="Cambria Math" w:hAnsi="Cambria Math"/>
                        <w:color w:val="000000" w:themeColor="text1"/>
                        <w:sz w:val="20"/>
                        <w:szCs w:val="20"/>
                      </w:rPr>
                      <m:t>l=1,2,3,4</m:t>
                    </m:r>
                  </m:lim>
                </m:limLow>
              </m:fName>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e>
            </m:func>
          </m:den>
        </m:f>
      </m:oMath>
      <w:r w:rsidRPr="00981244">
        <w:rPr>
          <w:rFonts w:hint="eastAsia"/>
          <w:color w:val="000000" w:themeColor="text1"/>
          <w:sz w:val="20"/>
          <w:szCs w:val="20"/>
        </w:rPr>
        <w:t xml:space="preserve">. </w:t>
      </w:r>
      <w:r w:rsidR="00C4443C" w:rsidRPr="00981244">
        <w:rPr>
          <w:rFonts w:hint="eastAsia"/>
          <w:color w:val="000000" w:themeColor="text1"/>
          <w:sz w:val="20"/>
          <w:szCs w:val="20"/>
        </w:rPr>
        <w:t xml:space="preserve">So the </w:t>
      </w:r>
      <w:r w:rsidR="00C4443C" w:rsidRPr="00981244">
        <w:rPr>
          <w:color w:val="000000" w:themeColor="text1"/>
          <w:sz w:val="20"/>
          <w:szCs w:val="20"/>
        </w:rPr>
        <w:t xml:space="preserve">maximal </w:t>
      </w:r>
      <w:r w:rsidR="00EA58EA" w:rsidRPr="00981244">
        <w:rPr>
          <w:rFonts w:hint="eastAsia"/>
          <w:color w:val="000000" w:themeColor="text1"/>
          <w:sz w:val="20"/>
          <w:szCs w:val="20"/>
        </w:rPr>
        <w:t xml:space="preserve">and minimal </w:t>
      </w:r>
      <w:r w:rsidR="00C4443C" w:rsidRPr="00981244">
        <w:rPr>
          <w:color w:val="000000" w:themeColor="text1"/>
          <w:sz w:val="20"/>
          <w:szCs w:val="20"/>
        </w:rPr>
        <w:t>value</w:t>
      </w:r>
      <w:r w:rsidR="00C4443C" w:rsidRPr="00981244">
        <w:rPr>
          <w:rFonts w:hint="eastAsia"/>
          <w:color w:val="000000" w:themeColor="text1"/>
          <w:sz w:val="20"/>
          <w:szCs w:val="20"/>
        </w:rPr>
        <w:t xml:space="preserve"> of an attribute be assessed on </w:t>
      </w:r>
      <w:r w:rsidR="00EA58EA" w:rsidRPr="00981244">
        <w:rPr>
          <w:rFonts w:hint="eastAsia"/>
          <w:color w:val="000000" w:themeColor="text1"/>
          <w:sz w:val="20"/>
          <w:szCs w:val="20"/>
        </w:rPr>
        <w:t xml:space="preserve">all the </w:t>
      </w:r>
      <w:r w:rsidR="005C4714" w:rsidRPr="00981244">
        <w:rPr>
          <w:rFonts w:hint="eastAsia"/>
          <w:color w:val="000000" w:themeColor="text1"/>
          <w:sz w:val="20"/>
          <w:szCs w:val="20"/>
        </w:rPr>
        <w:t>four</w:t>
      </w:r>
      <w:r w:rsidR="001B0047" w:rsidRPr="00981244">
        <w:rPr>
          <w:rFonts w:hint="eastAsia"/>
          <w:color w:val="000000" w:themeColor="text1"/>
          <w:sz w:val="20"/>
          <w:szCs w:val="20"/>
        </w:rPr>
        <w:t xml:space="preserve"> projects</w:t>
      </w:r>
      <w:r w:rsidR="00EA58EA" w:rsidRPr="00981244">
        <w:rPr>
          <w:rFonts w:hint="eastAsia"/>
          <w:color w:val="000000" w:themeColor="text1"/>
          <w:sz w:val="20"/>
          <w:szCs w:val="20"/>
        </w:rPr>
        <w:t xml:space="preserve"> will be given the value of 1 and 0 respectively</w:t>
      </w:r>
      <w:r w:rsidR="00C4443C" w:rsidRPr="00981244">
        <w:rPr>
          <w:rFonts w:hint="eastAsia"/>
          <w:color w:val="000000" w:themeColor="text1"/>
          <w:sz w:val="20"/>
          <w:szCs w:val="20"/>
        </w:rPr>
        <w:t xml:space="preserve">. </w:t>
      </w:r>
      <w:r w:rsidR="00B96CAE" w:rsidRPr="00981244">
        <w:rPr>
          <w:rFonts w:hint="eastAsia"/>
          <w:color w:val="000000" w:themeColor="text1"/>
          <w:sz w:val="20"/>
          <w:szCs w:val="20"/>
        </w:rPr>
        <w:t xml:space="preserve">Take </w:t>
      </w:r>
      <w:r w:rsidR="00B96CAE" w:rsidRPr="00981244">
        <w:rPr>
          <w:rFonts w:hint="eastAsia"/>
          <w:i/>
          <w:color w:val="000000" w:themeColor="text1"/>
          <w:sz w:val="20"/>
          <w:szCs w:val="20"/>
        </w:rPr>
        <w:t>e</w:t>
      </w:r>
      <w:r w:rsidR="00B96CAE" w:rsidRPr="00981244">
        <w:rPr>
          <w:rFonts w:hint="eastAsia"/>
          <w:color w:val="000000" w:themeColor="text1"/>
          <w:sz w:val="20"/>
          <w:szCs w:val="20"/>
          <w:vertAlign w:val="subscript"/>
        </w:rPr>
        <w:t>12</w:t>
      </w:r>
      <w:r w:rsidR="00B96CAE" w:rsidRPr="00981244">
        <w:rPr>
          <w:rFonts w:hint="eastAsia"/>
          <w:color w:val="000000" w:themeColor="text1"/>
          <w:sz w:val="20"/>
          <w:szCs w:val="20"/>
          <w:vertAlign w:val="superscript"/>
        </w:rPr>
        <w:t>2</w:t>
      </w:r>
      <w:r w:rsidR="00B96CAE" w:rsidRPr="00981244">
        <w:rPr>
          <w:rFonts w:hint="eastAsia"/>
          <w:color w:val="000000" w:themeColor="text1"/>
          <w:sz w:val="20"/>
          <w:szCs w:val="20"/>
        </w:rPr>
        <w:t xml:space="preserve"> for example,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m:rPr>
                <m:sty m:val="p"/>
              </m:rPr>
              <w:rPr>
                <w:rFonts w:ascii="Cambria Math" w:hAnsi="Cambria Math"/>
                <w:color w:val="000000" w:themeColor="text1"/>
                <w:sz w:val="20"/>
                <w:szCs w:val="20"/>
                <w:vertAlign w:val="subscript"/>
              </w:rPr>
              <m:t>1,</m:t>
            </m:r>
            <m:r>
              <m:rPr>
                <m:sty m:val="p"/>
              </m:rPr>
              <w:rPr>
                <w:rFonts w:ascii="Cambria Math" w:hAnsi="Cambria Math" w:hint="eastAsia"/>
                <w:color w:val="000000" w:themeColor="text1"/>
                <w:sz w:val="20"/>
                <w:szCs w:val="20"/>
                <w:vertAlign w:val="subscript"/>
              </w:rPr>
              <m:t>12</m:t>
            </m:r>
            <m:r>
              <m:rPr>
                <m:sty m:val="p"/>
              </m:rPr>
              <w:rPr>
                <w:rFonts w:ascii="Cambria Math" w:hAnsi="Cambria Math" w:hint="eastAsia"/>
                <w:color w:val="000000" w:themeColor="text1"/>
                <w:sz w:val="20"/>
                <w:szCs w:val="20"/>
                <w:vertAlign w:val="superscript"/>
              </w:rPr>
              <m:t>2</m:t>
            </m:r>
          </m:sub>
          <m:sup>
            <m:r>
              <w:rPr>
                <w:rFonts w:ascii="Cambria Math" w:hAnsi="Cambria Math"/>
                <w:color w:val="000000" w:themeColor="text1"/>
                <w:sz w:val="20"/>
                <w:szCs w:val="20"/>
              </w:rPr>
              <m:t>Ave</m:t>
            </m:r>
          </m:sup>
        </m:sSubSup>
        <m:r>
          <w:rPr>
            <w:rFonts w:ascii="Cambria Math" w:hAnsi="Cambria Math"/>
            <w:color w:val="000000" w:themeColor="text1"/>
            <w:sz w:val="20"/>
            <w:szCs w:val="20"/>
          </w:rPr>
          <m:t>=1</m:t>
        </m:r>
      </m:oMath>
      <w:r w:rsidR="00C101EE" w:rsidRPr="00981244">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acc>
              <m:accPr>
                <m:chr m:val="̅"/>
                <m:ctrlPr>
                  <w:rPr>
                    <w:rFonts w:ascii="Cambria Math" w:hAnsi="Cambria Math"/>
                    <w:color w:val="000000" w:themeColor="text1"/>
                    <w:sz w:val="20"/>
                    <w:szCs w:val="20"/>
                  </w:rPr>
                </m:ctrlPr>
              </m:accPr>
              <m:e>
                <m:r>
                  <w:rPr>
                    <w:rFonts w:ascii="Cambria Math" w:hAnsi="Cambria Math"/>
                    <w:color w:val="000000" w:themeColor="text1"/>
                    <w:sz w:val="20"/>
                    <w:szCs w:val="20"/>
                  </w:rPr>
                  <m:t>u</m:t>
                </m:r>
              </m:e>
            </m:acc>
          </m:e>
          <m:sub>
            <m:r>
              <m:rPr>
                <m:sty m:val="p"/>
              </m:rPr>
              <w:rPr>
                <w:rFonts w:ascii="Cambria Math" w:hAnsi="Cambria Math"/>
                <w:color w:val="000000" w:themeColor="text1"/>
                <w:sz w:val="20"/>
                <w:szCs w:val="20"/>
                <w:vertAlign w:val="subscript"/>
              </w:rPr>
              <m:t>2,</m:t>
            </m:r>
            <m:r>
              <m:rPr>
                <m:sty m:val="p"/>
              </m:rPr>
              <w:rPr>
                <w:rFonts w:ascii="Cambria Math" w:hAnsi="Cambria Math" w:hint="eastAsia"/>
                <w:color w:val="000000" w:themeColor="text1"/>
                <w:sz w:val="20"/>
                <w:szCs w:val="20"/>
                <w:vertAlign w:val="subscript"/>
              </w:rPr>
              <m:t>12</m:t>
            </m:r>
            <m:r>
              <m:rPr>
                <m:sty m:val="p"/>
              </m:rPr>
              <w:rPr>
                <w:rFonts w:ascii="Cambria Math" w:hAnsi="Cambria Math" w:hint="eastAsia"/>
                <w:color w:val="000000" w:themeColor="text1"/>
                <w:sz w:val="20"/>
                <w:szCs w:val="20"/>
                <w:vertAlign w:val="superscript"/>
              </w:rPr>
              <m:t>2</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r>
          <m:rPr>
            <m:sty m:val="p"/>
          </m:rPr>
          <w:rPr>
            <w:rFonts w:ascii="Cambria Math" w:hAnsi="Cambria Math"/>
            <w:color w:val="000000" w:themeColor="text1"/>
            <w:sz w:val="20"/>
            <w:szCs w:val="20"/>
          </w:rPr>
          <m:t>0.77027</m:t>
        </m:r>
      </m:oMath>
      <w:r w:rsidR="00C101EE" w:rsidRPr="00981244">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m:rPr>
                <m:sty m:val="p"/>
              </m:rPr>
              <w:rPr>
                <w:rFonts w:ascii="Cambria Math" w:hAnsi="Cambria Math"/>
                <w:color w:val="000000" w:themeColor="text1"/>
                <w:sz w:val="20"/>
                <w:szCs w:val="20"/>
                <w:vertAlign w:val="subscript"/>
              </w:rPr>
              <m:t>3,</m:t>
            </m:r>
            <m:r>
              <m:rPr>
                <m:sty m:val="p"/>
              </m:rPr>
              <w:rPr>
                <w:rFonts w:ascii="Cambria Math" w:hAnsi="Cambria Math" w:hint="eastAsia"/>
                <w:color w:val="000000" w:themeColor="text1"/>
                <w:sz w:val="20"/>
                <w:szCs w:val="20"/>
                <w:vertAlign w:val="subscript"/>
              </w:rPr>
              <m:t>12</m:t>
            </m:r>
            <m:r>
              <m:rPr>
                <m:sty m:val="p"/>
              </m:rPr>
              <w:rPr>
                <w:rFonts w:ascii="Cambria Math" w:hAnsi="Cambria Math" w:hint="eastAsia"/>
                <w:color w:val="000000" w:themeColor="text1"/>
                <w:sz w:val="20"/>
                <w:szCs w:val="20"/>
                <w:vertAlign w:val="superscript"/>
              </w:rPr>
              <m:t>2</m:t>
            </m:r>
          </m:sub>
          <m:sup>
            <m:r>
              <w:rPr>
                <w:rFonts w:ascii="Cambria Math" w:hAnsi="Cambria Math"/>
                <w:color w:val="000000" w:themeColor="text1"/>
                <w:sz w:val="20"/>
                <w:szCs w:val="20"/>
              </w:rPr>
              <m:t>Ave</m:t>
            </m:r>
          </m:sup>
        </m:sSubSup>
        <m:r>
          <w:rPr>
            <w:rFonts w:ascii="Cambria Math" w:hAnsi="Cambria Math"/>
            <w:color w:val="000000" w:themeColor="text1"/>
            <w:sz w:val="20"/>
            <w:szCs w:val="20"/>
          </w:rPr>
          <m:t>=0.94595</m:t>
        </m:r>
      </m:oMath>
      <w:r w:rsidR="00C101EE" w:rsidRPr="00981244">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m:rPr>
                <m:sty m:val="p"/>
              </m:rPr>
              <w:rPr>
                <w:rFonts w:ascii="Cambria Math" w:hAnsi="Cambria Math"/>
                <w:color w:val="000000" w:themeColor="text1"/>
                <w:sz w:val="20"/>
                <w:szCs w:val="20"/>
                <w:vertAlign w:val="subscript"/>
              </w:rPr>
              <m:t>4,</m:t>
            </m:r>
            <m:r>
              <m:rPr>
                <m:sty m:val="p"/>
              </m:rPr>
              <w:rPr>
                <w:rFonts w:ascii="Cambria Math" w:hAnsi="Cambria Math" w:hint="eastAsia"/>
                <w:color w:val="000000" w:themeColor="text1"/>
                <w:sz w:val="20"/>
                <w:szCs w:val="20"/>
                <w:vertAlign w:val="subscript"/>
              </w:rPr>
              <m:t>12</m:t>
            </m:r>
            <m:r>
              <m:rPr>
                <m:sty m:val="p"/>
              </m:rPr>
              <w:rPr>
                <w:rFonts w:ascii="Cambria Math" w:hAnsi="Cambria Math" w:hint="eastAsia"/>
                <w:color w:val="000000" w:themeColor="text1"/>
                <w:sz w:val="20"/>
                <w:szCs w:val="20"/>
                <w:vertAlign w:val="superscript"/>
              </w:rPr>
              <m:t>2</m:t>
            </m:r>
          </m:sub>
          <m:sup>
            <m:r>
              <w:rPr>
                <w:rFonts w:ascii="Cambria Math" w:hAnsi="Cambria Math"/>
                <w:color w:val="000000" w:themeColor="text1"/>
                <w:sz w:val="20"/>
                <w:szCs w:val="20"/>
              </w:rPr>
              <m:t>Ave</m:t>
            </m:r>
          </m:sup>
        </m:sSubSup>
        <m:r>
          <w:rPr>
            <w:rFonts w:ascii="Cambria Math" w:hAnsi="Cambria Math"/>
            <w:color w:val="000000" w:themeColor="text1"/>
            <w:sz w:val="20"/>
            <w:szCs w:val="20"/>
          </w:rPr>
          <m:t>=0</m:t>
        </m:r>
      </m:oMath>
      <w:r w:rsidR="00C101EE" w:rsidRPr="00981244">
        <w:rPr>
          <w:rFonts w:hint="eastAsia"/>
          <w:color w:val="000000" w:themeColor="text1"/>
          <w:sz w:val="20"/>
          <w:szCs w:val="20"/>
        </w:rPr>
        <w:t>.</w:t>
      </w:r>
      <w:r w:rsidR="00B309A1" w:rsidRPr="00981244">
        <w:rPr>
          <w:rFonts w:hint="eastAsia"/>
          <w:color w:val="000000" w:themeColor="text1"/>
          <w:sz w:val="20"/>
          <w:szCs w:val="20"/>
        </w:rPr>
        <w:t xml:space="preserve"> </w:t>
      </w:r>
      <w:r w:rsidR="009A7BDA" w:rsidRPr="00981244">
        <w:rPr>
          <w:rFonts w:hint="eastAsia"/>
          <w:color w:val="000000" w:themeColor="text1"/>
          <w:sz w:val="20"/>
          <w:szCs w:val="20"/>
        </w:rPr>
        <w:t xml:space="preserve">Then the </w:t>
      </w:r>
      <w:r w:rsidR="00B309A1" w:rsidRPr="00981244">
        <w:rPr>
          <w:rFonts w:hint="eastAsia"/>
          <w:color w:val="000000" w:themeColor="text1"/>
          <w:sz w:val="20"/>
          <w:szCs w:val="20"/>
        </w:rPr>
        <w:t>normalized</w:t>
      </w:r>
      <w:r w:rsidR="009A7BDA" w:rsidRPr="00981244">
        <w:rPr>
          <w:rFonts w:hint="eastAsia"/>
          <w:color w:val="000000" w:themeColor="text1"/>
          <w:sz w:val="20"/>
          <w:szCs w:val="20"/>
        </w:rPr>
        <w:t xml:space="preserve"> average utilities can be get</w:t>
      </w:r>
      <w:r w:rsidR="00CA01EA" w:rsidRPr="00981244">
        <w:rPr>
          <w:rFonts w:hint="eastAsia"/>
          <w:color w:val="000000" w:themeColor="text1"/>
          <w:sz w:val="20"/>
          <w:szCs w:val="20"/>
        </w:rPr>
        <w:t xml:space="preserve"> by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4</m:t>
                </m:r>
              </m:sup>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e>
            </m:nary>
          </m:den>
        </m:f>
      </m:oMath>
      <w:r w:rsidR="009A7BDA" w:rsidRPr="00981244">
        <w:rPr>
          <w:rFonts w:hint="eastAsia"/>
          <w:color w:val="000000" w:themeColor="text1"/>
          <w:sz w:val="20"/>
          <w:szCs w:val="20"/>
        </w:rPr>
        <w:t xml:space="preserve">. For instance,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m:rPr>
                <m:sty m:val="p"/>
              </m:rPr>
              <w:rPr>
                <w:rFonts w:ascii="Cambria Math" w:hAnsi="Cambria Math"/>
                <w:color w:val="000000" w:themeColor="text1"/>
                <w:sz w:val="20"/>
                <w:szCs w:val="20"/>
                <w:vertAlign w:val="subscript"/>
              </w:rPr>
              <m:t>1,</m:t>
            </m:r>
            <m:r>
              <m:rPr>
                <m:sty m:val="p"/>
              </m:rPr>
              <w:rPr>
                <w:rFonts w:ascii="Cambria Math" w:hAnsi="Cambria Math" w:hint="eastAsia"/>
                <w:color w:val="000000" w:themeColor="text1"/>
                <w:sz w:val="20"/>
                <w:szCs w:val="20"/>
                <w:vertAlign w:val="subscript"/>
              </w:rPr>
              <m:t>12</m:t>
            </m:r>
            <m:r>
              <m:rPr>
                <m:sty m:val="p"/>
              </m:rPr>
              <w:rPr>
                <w:rFonts w:ascii="Cambria Math" w:hAnsi="Cambria Math" w:hint="eastAsia"/>
                <w:color w:val="000000" w:themeColor="text1"/>
                <w:sz w:val="20"/>
                <w:szCs w:val="20"/>
                <w:vertAlign w:val="superscript"/>
              </w:rPr>
              <m:t>2</m:t>
            </m:r>
          </m:sub>
          <m:sup>
            <m:r>
              <w:rPr>
                <w:rFonts w:ascii="Cambria Math" w:hAnsi="Cambria Math"/>
                <w:color w:val="000000" w:themeColor="text1"/>
                <w:sz w:val="20"/>
                <w:szCs w:val="20"/>
              </w:rPr>
              <m:t>Ave</m:t>
            </m:r>
          </m:sup>
        </m:sSubSup>
        <m:r>
          <w:rPr>
            <w:rFonts w:ascii="Cambria Math" w:hAnsi="Cambria Math"/>
            <w:color w:val="000000" w:themeColor="text1"/>
            <w:sz w:val="20"/>
            <w:szCs w:val="20"/>
          </w:rPr>
          <m:t>=0.36816</m:t>
        </m:r>
      </m:oMath>
      <w:r w:rsidR="009A7BDA" w:rsidRPr="00981244">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m:rPr>
                <m:sty m:val="p"/>
              </m:rPr>
              <w:rPr>
                <w:rFonts w:ascii="Cambria Math" w:hAnsi="Cambria Math"/>
                <w:color w:val="000000" w:themeColor="text1"/>
                <w:sz w:val="20"/>
                <w:szCs w:val="20"/>
                <w:vertAlign w:val="subscript"/>
              </w:rPr>
              <m:t>2,</m:t>
            </m:r>
            <m:r>
              <m:rPr>
                <m:sty m:val="p"/>
              </m:rPr>
              <w:rPr>
                <w:rFonts w:ascii="Cambria Math" w:hAnsi="Cambria Math" w:hint="eastAsia"/>
                <w:color w:val="000000" w:themeColor="text1"/>
                <w:sz w:val="20"/>
                <w:szCs w:val="20"/>
                <w:vertAlign w:val="subscript"/>
              </w:rPr>
              <m:t>12</m:t>
            </m:r>
            <m:r>
              <m:rPr>
                <m:sty m:val="p"/>
              </m:rPr>
              <w:rPr>
                <w:rFonts w:ascii="Cambria Math" w:hAnsi="Cambria Math" w:hint="eastAsia"/>
                <w:color w:val="000000" w:themeColor="text1"/>
                <w:sz w:val="20"/>
                <w:szCs w:val="20"/>
                <w:vertAlign w:val="superscript"/>
              </w:rPr>
              <m:t>2</m:t>
            </m:r>
          </m:sub>
          <m:sup>
            <m:r>
              <w:rPr>
                <w:rFonts w:ascii="Cambria Math" w:hAnsi="Cambria Math"/>
                <w:color w:val="000000" w:themeColor="text1"/>
                <w:sz w:val="20"/>
                <w:szCs w:val="20"/>
              </w:rPr>
              <m:t>Ave</m:t>
            </m:r>
          </m:sup>
        </m:sSubSup>
        <m:r>
          <w:rPr>
            <w:rFonts w:ascii="Cambria Math" w:hAnsi="Cambria Math"/>
            <w:color w:val="000000" w:themeColor="text1"/>
            <w:sz w:val="20"/>
            <w:szCs w:val="20"/>
          </w:rPr>
          <m:t>=0.28358</m:t>
        </m:r>
      </m:oMath>
      <w:r w:rsidR="009A7BDA" w:rsidRPr="00981244">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m:rPr>
                <m:sty m:val="p"/>
              </m:rPr>
              <w:rPr>
                <w:rFonts w:ascii="Cambria Math" w:hAnsi="Cambria Math"/>
                <w:color w:val="000000" w:themeColor="text1"/>
                <w:sz w:val="20"/>
                <w:szCs w:val="20"/>
                <w:vertAlign w:val="subscript"/>
              </w:rPr>
              <m:t>3,</m:t>
            </m:r>
            <m:r>
              <m:rPr>
                <m:sty m:val="p"/>
              </m:rPr>
              <w:rPr>
                <w:rFonts w:ascii="Cambria Math" w:hAnsi="Cambria Math" w:hint="eastAsia"/>
                <w:color w:val="000000" w:themeColor="text1"/>
                <w:sz w:val="20"/>
                <w:szCs w:val="20"/>
                <w:vertAlign w:val="subscript"/>
              </w:rPr>
              <m:t>12</m:t>
            </m:r>
            <m:r>
              <m:rPr>
                <m:sty m:val="p"/>
              </m:rPr>
              <w:rPr>
                <w:rFonts w:ascii="Cambria Math" w:hAnsi="Cambria Math" w:hint="eastAsia"/>
                <w:color w:val="000000" w:themeColor="text1"/>
                <w:sz w:val="20"/>
                <w:szCs w:val="20"/>
                <w:vertAlign w:val="superscript"/>
              </w:rPr>
              <m:t>2</m:t>
            </m:r>
          </m:sub>
          <m:sup>
            <m:r>
              <w:rPr>
                <w:rFonts w:ascii="Cambria Math" w:hAnsi="Cambria Math"/>
                <w:color w:val="000000" w:themeColor="text1"/>
                <w:sz w:val="20"/>
                <w:szCs w:val="20"/>
              </w:rPr>
              <m:t>Ave</m:t>
            </m:r>
          </m:sup>
        </m:sSubSup>
        <m:r>
          <w:rPr>
            <w:rFonts w:ascii="Cambria Math" w:hAnsi="Cambria Math"/>
            <w:color w:val="000000" w:themeColor="text1"/>
            <w:sz w:val="20"/>
            <w:szCs w:val="20"/>
          </w:rPr>
          <m:t>=0.34826</m:t>
        </m:r>
      </m:oMath>
      <w:r w:rsidR="009A7BDA" w:rsidRPr="00981244">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m:rPr>
                <m:sty m:val="p"/>
              </m:rPr>
              <w:rPr>
                <w:rFonts w:ascii="Cambria Math" w:hAnsi="Cambria Math"/>
                <w:color w:val="000000" w:themeColor="text1"/>
                <w:sz w:val="20"/>
                <w:szCs w:val="20"/>
                <w:vertAlign w:val="subscript"/>
              </w:rPr>
              <m:t>4,</m:t>
            </m:r>
            <m:r>
              <m:rPr>
                <m:sty m:val="p"/>
              </m:rPr>
              <w:rPr>
                <w:rFonts w:ascii="Cambria Math" w:hAnsi="Cambria Math" w:hint="eastAsia"/>
                <w:color w:val="000000" w:themeColor="text1"/>
                <w:sz w:val="20"/>
                <w:szCs w:val="20"/>
                <w:vertAlign w:val="subscript"/>
              </w:rPr>
              <m:t>12</m:t>
            </m:r>
            <m:r>
              <m:rPr>
                <m:sty m:val="p"/>
              </m:rPr>
              <w:rPr>
                <w:rFonts w:ascii="Cambria Math" w:hAnsi="Cambria Math" w:hint="eastAsia"/>
                <w:color w:val="000000" w:themeColor="text1"/>
                <w:sz w:val="20"/>
                <w:szCs w:val="20"/>
                <w:vertAlign w:val="superscript"/>
              </w:rPr>
              <m:t>2</m:t>
            </m:r>
          </m:sub>
          <m:sup>
            <m:r>
              <w:rPr>
                <w:rFonts w:ascii="Cambria Math" w:hAnsi="Cambria Math"/>
                <w:color w:val="000000" w:themeColor="text1"/>
                <w:sz w:val="20"/>
                <w:szCs w:val="20"/>
              </w:rPr>
              <m:t>Ave</m:t>
            </m:r>
          </m:sup>
        </m:sSubSup>
        <m:r>
          <w:rPr>
            <w:rFonts w:ascii="Cambria Math" w:hAnsi="Cambria Math"/>
            <w:color w:val="000000" w:themeColor="text1"/>
            <w:sz w:val="20"/>
            <w:szCs w:val="20"/>
          </w:rPr>
          <m:t>=0</m:t>
        </m:r>
      </m:oMath>
      <w:r w:rsidR="009A7BDA" w:rsidRPr="00981244">
        <w:rPr>
          <w:rFonts w:hint="eastAsia"/>
          <w:color w:val="000000" w:themeColor="text1"/>
          <w:sz w:val="20"/>
          <w:szCs w:val="20"/>
        </w:rPr>
        <w:t>.</w:t>
      </w:r>
    </w:p>
    <w:p w:rsidR="00BE3289" w:rsidRPr="00981244" w:rsidRDefault="00EA623A" w:rsidP="00E67F15">
      <w:pPr>
        <w:ind w:firstLine="289"/>
        <w:rPr>
          <w:color w:val="000000" w:themeColor="text1"/>
          <w:sz w:val="20"/>
          <w:szCs w:val="20"/>
        </w:rPr>
      </w:pPr>
      <w:r w:rsidRPr="00981244">
        <w:rPr>
          <w:rFonts w:hint="eastAsia"/>
          <w:color w:val="000000" w:themeColor="text1"/>
          <w:sz w:val="20"/>
          <w:szCs w:val="20"/>
        </w:rPr>
        <w:t xml:space="preserve">Thirdly, </w:t>
      </w:r>
      <w:r w:rsidR="00C21D51" w:rsidRPr="00B31DD3">
        <w:rPr>
          <w:rFonts w:hint="eastAsia"/>
          <w:color w:val="FF0000"/>
          <w:sz w:val="20"/>
          <w:szCs w:val="20"/>
        </w:rPr>
        <w:t>Eq.(</w:t>
      </w:r>
      <w:r w:rsidR="00B31DD3" w:rsidRPr="00B31DD3">
        <w:rPr>
          <w:rFonts w:hint="eastAsia"/>
          <w:color w:val="FF0000"/>
          <w:sz w:val="20"/>
          <w:szCs w:val="20"/>
        </w:rPr>
        <w:t>26</w:t>
      </w:r>
      <w:r w:rsidR="00C21D51" w:rsidRPr="00B31DD3">
        <w:rPr>
          <w:rFonts w:hint="eastAsia"/>
          <w:color w:val="FF0000"/>
          <w:sz w:val="20"/>
          <w:szCs w:val="20"/>
        </w:rPr>
        <w:t xml:space="preserve">) </w:t>
      </w:r>
      <w:r w:rsidR="00C21D51" w:rsidRPr="00981244">
        <w:rPr>
          <w:rFonts w:hint="eastAsia"/>
          <w:color w:val="000000" w:themeColor="text1"/>
          <w:sz w:val="20"/>
          <w:szCs w:val="20"/>
        </w:rPr>
        <w:t xml:space="preserve">is used to generate the entropy of each attribute from the </w:t>
      </w:r>
      <w:r w:rsidR="00C21D51" w:rsidRPr="00981244">
        <w:rPr>
          <w:color w:val="000000" w:themeColor="text1"/>
          <w:sz w:val="20"/>
          <w:szCs w:val="20"/>
        </w:rPr>
        <w:t>normalized</w:t>
      </w:r>
      <w:r w:rsidR="00C21D51" w:rsidRPr="00981244">
        <w:rPr>
          <w:rFonts w:hint="eastAsia"/>
          <w:color w:val="000000" w:themeColor="text1"/>
          <w:sz w:val="20"/>
          <w:szCs w:val="20"/>
        </w:rPr>
        <w:t xml:space="preserve"> </w:t>
      </w:r>
      <w:r w:rsidR="00437525" w:rsidRPr="00981244">
        <w:rPr>
          <w:rFonts w:hint="eastAsia"/>
          <w:color w:val="000000" w:themeColor="text1"/>
          <w:sz w:val="20"/>
          <w:szCs w:val="20"/>
        </w:rPr>
        <w:t xml:space="preserve">average utilities </w:t>
      </w:r>
      <w:r w:rsidR="00C21D51" w:rsidRPr="00981244">
        <w:rPr>
          <w:rFonts w:hint="eastAsia"/>
          <w:color w:val="000000" w:themeColor="text1"/>
          <w:sz w:val="20"/>
          <w:szCs w:val="20"/>
        </w:rPr>
        <w:t xml:space="preserve">of each attribute on all the </w:t>
      </w:r>
      <w:r w:rsidR="005C4714" w:rsidRPr="00981244">
        <w:rPr>
          <w:rFonts w:hint="eastAsia"/>
          <w:color w:val="000000" w:themeColor="text1"/>
          <w:sz w:val="20"/>
          <w:szCs w:val="20"/>
        </w:rPr>
        <w:t>four</w:t>
      </w:r>
      <w:r w:rsidR="00C21D51" w:rsidRPr="00981244">
        <w:rPr>
          <w:rFonts w:hint="eastAsia"/>
          <w:color w:val="000000" w:themeColor="text1"/>
          <w:sz w:val="20"/>
          <w:szCs w:val="20"/>
        </w:rPr>
        <w:t xml:space="preserve"> projects. </w:t>
      </w:r>
      <w:r w:rsidR="00D16E9E" w:rsidRPr="00981244">
        <w:rPr>
          <w:rFonts w:hint="eastAsia"/>
          <w:color w:val="000000" w:themeColor="text1"/>
          <w:sz w:val="20"/>
          <w:szCs w:val="20"/>
        </w:rPr>
        <w:t xml:space="preserve">Take </w:t>
      </w:r>
      <w:r w:rsidR="00D16E9E" w:rsidRPr="00981244">
        <w:rPr>
          <w:rFonts w:hint="eastAsia"/>
          <w:i/>
          <w:color w:val="000000" w:themeColor="text1"/>
          <w:sz w:val="20"/>
          <w:szCs w:val="20"/>
        </w:rPr>
        <w:t>e</w:t>
      </w:r>
      <w:r w:rsidR="00D16E9E" w:rsidRPr="00981244">
        <w:rPr>
          <w:rFonts w:hint="eastAsia"/>
          <w:color w:val="000000" w:themeColor="text1"/>
          <w:sz w:val="20"/>
          <w:szCs w:val="20"/>
          <w:vertAlign w:val="subscript"/>
        </w:rPr>
        <w:t>12</w:t>
      </w:r>
      <w:r w:rsidR="00D16E9E" w:rsidRPr="00981244">
        <w:rPr>
          <w:rFonts w:hint="eastAsia"/>
          <w:color w:val="000000" w:themeColor="text1"/>
          <w:sz w:val="20"/>
          <w:szCs w:val="20"/>
          <w:vertAlign w:val="superscript"/>
        </w:rPr>
        <w:t>2</w:t>
      </w:r>
      <w:r w:rsidR="00D16E9E" w:rsidRPr="00981244">
        <w:rPr>
          <w:rFonts w:hint="eastAsia"/>
          <w:color w:val="000000" w:themeColor="text1"/>
          <w:sz w:val="20"/>
          <w:szCs w:val="20"/>
        </w:rPr>
        <w:t xml:space="preserve"> for example, </w:t>
      </w:r>
      <m:oMath>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122</m:t>
            </m:r>
          </m:sub>
        </m:sSub>
        <m:r>
          <m:rPr>
            <m:sty m:val="p"/>
          </m:rPr>
          <w:rPr>
            <w:rFonts w:ascii="Cambria Math" w:eastAsia="MS Mincho" w:hAnsi="MS Mincho" w:cs="MS Mincho"/>
            <w:color w:val="000000" w:themeColor="text1"/>
            <w:sz w:val="20"/>
            <w:szCs w:val="20"/>
          </w:rPr>
          <m:t>=</m:t>
        </m:r>
        <m:r>
          <m:rPr>
            <m:sty m:val="p"/>
          </m:rPr>
          <w:rPr>
            <w:rFonts w:ascii="MS Mincho" w:eastAsia="MS Mincho" w:hAnsi="MS Mincho" w:cs="MS Mincho" w:hint="eastAsia"/>
            <w:color w:val="000000" w:themeColor="text1"/>
            <w:sz w:val="20"/>
            <w:szCs w:val="20"/>
          </w:rPr>
          <m:t>-</m:t>
        </m:r>
        <m:f>
          <m:fPr>
            <m:ctrlPr>
              <w:rPr>
                <w:rFonts w:ascii="Cambria Math" w:eastAsia="MS Mincho" w:hAnsi="MS Mincho" w:cs="MS Mincho"/>
                <w:i/>
                <w:color w:val="000000" w:themeColor="text1"/>
                <w:sz w:val="20"/>
                <w:szCs w:val="20"/>
              </w:rPr>
            </m:ctrlPr>
          </m:fPr>
          <m:num>
            <m:r>
              <w:rPr>
                <w:rFonts w:ascii="Cambria Math" w:eastAsia="MS Mincho" w:hAnsi="MS Mincho" w:cs="MS Mincho"/>
                <w:color w:val="000000" w:themeColor="text1"/>
                <w:sz w:val="20"/>
                <w:szCs w:val="20"/>
              </w:rPr>
              <m:t>1</m:t>
            </m:r>
          </m:num>
          <m:den>
            <m:func>
              <m:funcPr>
                <m:ctrlPr>
                  <w:rPr>
                    <w:rFonts w:ascii="Cambria Math" w:eastAsia="MS Mincho" w:hAnsi="Cambria Math" w:cs="Cambria Math"/>
                    <w:color w:val="000000" w:themeColor="text1"/>
                    <w:sz w:val="20"/>
                    <w:szCs w:val="20"/>
                  </w:rPr>
                </m:ctrlPr>
              </m:funcPr>
              <m:fName>
                <m:r>
                  <m:rPr>
                    <m:sty m:val="p"/>
                  </m:rPr>
                  <w:rPr>
                    <w:rFonts w:ascii="Cambria Math" w:eastAsia="MS Mincho" w:hAnsi="MS Mincho" w:cs="MS Mincho"/>
                    <w:color w:val="000000" w:themeColor="text1"/>
                    <w:sz w:val="20"/>
                    <w:szCs w:val="20"/>
                  </w:rPr>
                  <m:t>ln</m:t>
                </m:r>
                <m:ctrlPr>
                  <w:rPr>
                    <w:rFonts w:ascii="Cambria Math" w:eastAsia="MS Mincho" w:hAnsi="MS Mincho" w:cs="MS Mincho"/>
                    <w:color w:val="000000" w:themeColor="text1"/>
                    <w:sz w:val="20"/>
                    <w:szCs w:val="20"/>
                  </w:rPr>
                </m:ctrlPr>
              </m:fName>
              <m:e>
                <m:d>
                  <m:dPr>
                    <m:ctrlPr>
                      <w:rPr>
                        <w:rFonts w:ascii="Cambria Math" w:eastAsia="MS Mincho" w:hAnsi="MS Mincho" w:cs="MS Mincho"/>
                        <w:i/>
                        <w:color w:val="000000" w:themeColor="text1"/>
                        <w:sz w:val="20"/>
                        <w:szCs w:val="20"/>
                      </w:rPr>
                    </m:ctrlPr>
                  </m:dPr>
                  <m:e>
                    <m:r>
                      <w:rPr>
                        <w:rFonts w:ascii="Cambria Math" w:eastAsia="MS Mincho" w:hAnsi="MS Mincho" w:cs="MS Mincho"/>
                        <w:color w:val="000000" w:themeColor="text1"/>
                        <w:sz w:val="20"/>
                        <w:szCs w:val="20"/>
                      </w:rPr>
                      <m:t>4</m:t>
                    </m:r>
                  </m:e>
                </m:d>
              </m:e>
            </m:func>
          </m:den>
        </m:f>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l</m:t>
            </m:r>
            <m:r>
              <w:rPr>
                <w:rFonts w:ascii="Cambria Math" w:hAnsi="Cambria Math" w:hint="eastAsia"/>
                <w:color w:val="000000" w:themeColor="text1"/>
                <w:sz w:val="20"/>
                <w:szCs w:val="20"/>
              </w:rPr>
              <m:t>=1</m:t>
            </m:r>
          </m:sub>
          <m:sup>
            <m:r>
              <w:rPr>
                <w:rFonts w:ascii="Cambria Math" w:hAnsi="Cambria Math"/>
                <w:color w:val="000000" w:themeColor="text1"/>
                <w:sz w:val="20"/>
                <w:szCs w:val="20"/>
              </w:rPr>
              <m:t>4</m:t>
            </m:r>
          </m:sup>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ln</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e>
        </m:nary>
        <m:r>
          <w:rPr>
            <w:rFonts w:ascii="Cambria Math" w:hAnsi="Cambria Math"/>
            <w:color w:val="000000" w:themeColor="text1"/>
            <w:sz w:val="20"/>
            <w:szCs w:val="20"/>
          </w:rPr>
          <m:t>=0.7882</m:t>
        </m:r>
      </m:oMath>
      <w:r w:rsidR="00CA3C5D" w:rsidRPr="00981244">
        <w:rPr>
          <w:rFonts w:hint="eastAsia"/>
          <w:color w:val="000000" w:themeColor="text1"/>
          <w:sz w:val="20"/>
          <w:szCs w:val="20"/>
        </w:rPr>
        <w:t>.</w:t>
      </w:r>
    </w:p>
    <w:p w:rsidR="009E3964" w:rsidRPr="00981244" w:rsidRDefault="0079668E" w:rsidP="004A7556">
      <w:pPr>
        <w:ind w:firstLine="289"/>
        <w:rPr>
          <w:color w:val="000000" w:themeColor="text1"/>
          <w:sz w:val="20"/>
          <w:szCs w:val="20"/>
        </w:rPr>
      </w:pPr>
      <w:r w:rsidRPr="00981244">
        <w:rPr>
          <w:color w:val="000000" w:themeColor="text1"/>
          <w:sz w:val="20"/>
          <w:szCs w:val="20"/>
        </w:rPr>
        <w:t>Finally</w:t>
      </w:r>
      <w:r w:rsidRPr="00981244">
        <w:rPr>
          <w:rFonts w:hint="eastAsia"/>
          <w:color w:val="000000" w:themeColor="text1"/>
          <w:sz w:val="20"/>
          <w:szCs w:val="20"/>
        </w:rPr>
        <w:t>, t</w:t>
      </w:r>
      <w:r w:rsidR="001C3EB7" w:rsidRPr="00981244">
        <w:rPr>
          <w:rFonts w:hint="eastAsia"/>
          <w:color w:val="000000" w:themeColor="text1"/>
          <w:sz w:val="20"/>
          <w:szCs w:val="20"/>
        </w:rPr>
        <w:t xml:space="preserve">he attribute weights </w:t>
      </w:r>
      <w:r w:rsidR="008C6971" w:rsidRPr="00981244">
        <w:rPr>
          <w:rFonts w:hint="eastAsia"/>
          <w:color w:val="000000" w:themeColor="text1"/>
          <w:sz w:val="20"/>
          <w:szCs w:val="20"/>
        </w:rPr>
        <w:t xml:space="preserve">could be </w:t>
      </w:r>
      <w:r w:rsidR="00725D23" w:rsidRPr="00981244">
        <w:rPr>
          <w:rFonts w:hint="eastAsia"/>
          <w:color w:val="000000" w:themeColor="text1"/>
          <w:sz w:val="20"/>
          <w:szCs w:val="20"/>
        </w:rPr>
        <w:t>obtain</w:t>
      </w:r>
      <w:r w:rsidR="008C6971" w:rsidRPr="00981244">
        <w:rPr>
          <w:rFonts w:hint="eastAsia"/>
          <w:color w:val="000000" w:themeColor="text1"/>
          <w:sz w:val="20"/>
          <w:szCs w:val="20"/>
        </w:rPr>
        <w:t>ed</w:t>
      </w:r>
      <w:r w:rsidR="008A26ED" w:rsidRPr="00981244">
        <w:rPr>
          <w:rFonts w:hint="eastAsia"/>
          <w:color w:val="000000" w:themeColor="text1"/>
          <w:sz w:val="20"/>
          <w:szCs w:val="20"/>
        </w:rPr>
        <w:t xml:space="preserve"> by Eq.</w:t>
      </w:r>
      <w:r w:rsidR="008A26ED" w:rsidRPr="00B31DD3">
        <w:rPr>
          <w:rFonts w:hint="eastAsia"/>
          <w:color w:val="FF0000"/>
          <w:sz w:val="20"/>
          <w:szCs w:val="20"/>
        </w:rPr>
        <w:t>(</w:t>
      </w:r>
      <w:r w:rsidR="00B31DD3" w:rsidRPr="00B31DD3">
        <w:rPr>
          <w:rFonts w:hint="eastAsia"/>
          <w:color w:val="FF0000"/>
          <w:sz w:val="20"/>
          <w:szCs w:val="20"/>
        </w:rPr>
        <w:t>27</w:t>
      </w:r>
      <w:r w:rsidR="008A26ED" w:rsidRPr="00B31DD3">
        <w:rPr>
          <w:rFonts w:hint="eastAsia"/>
          <w:color w:val="FF0000"/>
          <w:sz w:val="20"/>
          <w:szCs w:val="20"/>
        </w:rPr>
        <w:t>)</w:t>
      </w:r>
      <w:r w:rsidR="009D781A" w:rsidRPr="00981244">
        <w:rPr>
          <w:rFonts w:hint="eastAsia"/>
          <w:color w:val="000000" w:themeColor="text1"/>
          <w:sz w:val="20"/>
          <w:szCs w:val="20"/>
        </w:rPr>
        <w:t xml:space="preserve"> that</w:t>
      </w:r>
      <w:r w:rsidR="007F6647" w:rsidRPr="00981244">
        <w:rPr>
          <w:rFonts w:hint="eastAsia"/>
          <w:color w:val="000000" w:themeColor="text1"/>
          <w:sz w:val="20"/>
          <w:szCs w:val="20"/>
        </w:rPr>
        <w:t xml:space="preserve"> are shown in </w:t>
      </w:r>
      <w:r w:rsidR="001C3EB7" w:rsidRPr="00981244">
        <w:rPr>
          <w:rFonts w:hint="eastAsia"/>
          <w:color w:val="000000" w:themeColor="text1"/>
          <w:sz w:val="20"/>
          <w:szCs w:val="20"/>
        </w:rPr>
        <w:t>the 5</w:t>
      </w:r>
      <w:r w:rsidR="001C3EB7" w:rsidRPr="00981244">
        <w:rPr>
          <w:rFonts w:hint="eastAsia"/>
          <w:color w:val="000000" w:themeColor="text1"/>
          <w:sz w:val="20"/>
          <w:szCs w:val="20"/>
          <w:vertAlign w:val="superscript"/>
        </w:rPr>
        <w:t>th</w:t>
      </w:r>
      <w:r w:rsidR="001C3EB7" w:rsidRPr="00981244">
        <w:rPr>
          <w:rFonts w:hint="eastAsia"/>
          <w:color w:val="000000" w:themeColor="text1"/>
          <w:sz w:val="20"/>
          <w:szCs w:val="20"/>
        </w:rPr>
        <w:t xml:space="preserve"> column of </w:t>
      </w:r>
      <w:r w:rsidR="007F6647" w:rsidRPr="00981244">
        <w:rPr>
          <w:rFonts w:hint="eastAsia"/>
          <w:color w:val="000000" w:themeColor="text1"/>
          <w:sz w:val="20"/>
          <w:szCs w:val="20"/>
        </w:rPr>
        <w:t>Table</w:t>
      </w:r>
      <w:r w:rsidR="00AA732B" w:rsidRPr="00981244">
        <w:rPr>
          <w:rFonts w:hint="eastAsia"/>
          <w:color w:val="000000" w:themeColor="text1"/>
          <w:sz w:val="20"/>
          <w:szCs w:val="20"/>
        </w:rPr>
        <w:t xml:space="preserve"> </w:t>
      </w:r>
      <w:r w:rsidR="00342552" w:rsidRPr="00981244">
        <w:rPr>
          <w:rFonts w:hint="eastAsia"/>
          <w:color w:val="000000" w:themeColor="text1"/>
          <w:sz w:val="20"/>
          <w:szCs w:val="20"/>
        </w:rPr>
        <w:t>10</w:t>
      </w:r>
      <w:r w:rsidR="003B5E11" w:rsidRPr="00981244">
        <w:rPr>
          <w:rFonts w:hint="eastAsia"/>
          <w:color w:val="000000" w:themeColor="text1"/>
          <w:sz w:val="20"/>
          <w:szCs w:val="20"/>
        </w:rPr>
        <w:t xml:space="preserve">. We also calculate the weights </w:t>
      </w:r>
      <w:r w:rsidR="00F458A0" w:rsidRPr="00981244">
        <w:rPr>
          <w:rFonts w:hint="eastAsia"/>
          <w:color w:val="000000" w:themeColor="text1"/>
          <w:sz w:val="20"/>
          <w:szCs w:val="20"/>
        </w:rPr>
        <w:t>of the 17 attributes by SD, CRITIC and CCSD</w:t>
      </w:r>
      <w:r w:rsidR="00F70BA8" w:rsidRPr="00981244">
        <w:rPr>
          <w:rFonts w:hint="eastAsia"/>
          <w:color w:val="000000" w:themeColor="text1"/>
          <w:sz w:val="20"/>
          <w:szCs w:val="20"/>
        </w:rPr>
        <w:t xml:space="preserve"> </w:t>
      </w:r>
      <w:r w:rsidR="00F458A0" w:rsidRPr="00981244">
        <w:rPr>
          <w:rFonts w:hint="eastAsia"/>
          <w:color w:val="000000" w:themeColor="text1"/>
          <w:sz w:val="20"/>
          <w:szCs w:val="20"/>
        </w:rPr>
        <w:t xml:space="preserve">which are shown in the last </w:t>
      </w:r>
      <w:r w:rsidR="00F70BA8" w:rsidRPr="00981244">
        <w:rPr>
          <w:rFonts w:hint="eastAsia"/>
          <w:color w:val="000000" w:themeColor="text1"/>
          <w:sz w:val="20"/>
          <w:szCs w:val="20"/>
        </w:rPr>
        <w:t>three</w:t>
      </w:r>
      <w:r w:rsidR="00F458A0" w:rsidRPr="00981244">
        <w:rPr>
          <w:rFonts w:hint="eastAsia"/>
          <w:color w:val="000000" w:themeColor="text1"/>
          <w:sz w:val="20"/>
          <w:szCs w:val="20"/>
        </w:rPr>
        <w:t xml:space="preserve"> columns of Table </w:t>
      </w:r>
      <w:r w:rsidR="00342552" w:rsidRPr="00981244">
        <w:rPr>
          <w:rFonts w:hint="eastAsia"/>
          <w:color w:val="000000" w:themeColor="text1"/>
          <w:sz w:val="20"/>
          <w:szCs w:val="20"/>
        </w:rPr>
        <w:t>10</w:t>
      </w:r>
      <w:r w:rsidR="00F458A0" w:rsidRPr="00981244">
        <w:rPr>
          <w:rFonts w:hint="eastAsia"/>
          <w:color w:val="000000" w:themeColor="text1"/>
          <w:sz w:val="20"/>
          <w:szCs w:val="20"/>
        </w:rPr>
        <w:t>.</w:t>
      </w:r>
      <w:r w:rsidR="00F70BA8" w:rsidRPr="00981244">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oMath>
      <w:r w:rsidR="00C95394" w:rsidRPr="00981244">
        <w:rPr>
          <w:rFonts w:hint="eastAsia"/>
          <w:color w:val="000000" w:themeColor="text1"/>
          <w:sz w:val="20"/>
          <w:szCs w:val="20"/>
        </w:rPr>
        <w:t xml:space="preserve"> is directly used to generate weights with no normalization </w:t>
      </w:r>
      <w:r w:rsidR="00F716AD" w:rsidRPr="00981244">
        <w:rPr>
          <w:rFonts w:hint="eastAsia"/>
          <w:color w:val="000000" w:themeColor="text1"/>
          <w:sz w:val="20"/>
          <w:szCs w:val="20"/>
        </w:rPr>
        <w:t xml:space="preserve">for </w:t>
      </w:r>
      <w:r w:rsidR="00C95394" w:rsidRPr="00981244">
        <w:rPr>
          <w:rFonts w:hint="eastAsia"/>
          <w:color w:val="000000" w:themeColor="text1"/>
          <w:sz w:val="20"/>
          <w:szCs w:val="20"/>
        </w:rPr>
        <w:t xml:space="preserve">SD, CRITIC and CCSD because </w:t>
      </w:r>
      <m:oMath>
        <m:r>
          <m:rPr>
            <m:sty m:val="p"/>
          </m:rPr>
          <w:rPr>
            <w:rFonts w:ascii="Cambria Math" w:hAnsi="Cambria Math"/>
            <w:color w:val="000000" w:themeColor="text1"/>
            <w:sz w:val="20"/>
            <w:szCs w:val="20"/>
          </w:rPr>
          <m:t>0≤</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≤1</m:t>
        </m:r>
      </m:oMath>
      <w:r w:rsidR="00C95394" w:rsidRPr="00981244">
        <w:rPr>
          <w:rFonts w:hint="eastAsia"/>
          <w:color w:val="000000" w:themeColor="text1"/>
          <w:sz w:val="20"/>
          <w:szCs w:val="20"/>
        </w:rPr>
        <w:t xml:space="preserve">. </w:t>
      </w:r>
      <w:r w:rsidR="00F70BA8" w:rsidRPr="00981244">
        <w:rPr>
          <w:rFonts w:hint="eastAsia"/>
          <w:color w:val="000000" w:themeColor="text1"/>
          <w:sz w:val="20"/>
          <w:szCs w:val="20"/>
        </w:rPr>
        <w:t>The 6</w:t>
      </w:r>
      <w:r w:rsidR="00F70BA8" w:rsidRPr="00981244">
        <w:rPr>
          <w:rFonts w:hint="eastAsia"/>
          <w:color w:val="000000" w:themeColor="text1"/>
          <w:sz w:val="20"/>
          <w:szCs w:val="20"/>
          <w:vertAlign w:val="superscript"/>
        </w:rPr>
        <w:t>th</w:t>
      </w:r>
      <w:r w:rsidR="00F70BA8" w:rsidRPr="00981244">
        <w:rPr>
          <w:rFonts w:hint="eastAsia"/>
          <w:color w:val="000000" w:themeColor="text1"/>
          <w:sz w:val="20"/>
          <w:szCs w:val="20"/>
        </w:rPr>
        <w:t xml:space="preserve"> column in Table 10 presents the weights generated by GAHP method in [3].</w:t>
      </w:r>
    </w:p>
    <w:p w:rsidR="006658A9" w:rsidRPr="00981244" w:rsidRDefault="006658A9" w:rsidP="00992C89">
      <w:pPr>
        <w:rPr>
          <w:color w:val="000000" w:themeColor="text1"/>
          <w:sz w:val="20"/>
          <w:szCs w:val="20"/>
        </w:rPr>
      </w:pPr>
    </w:p>
    <w:p w:rsidR="009D781A" w:rsidRPr="00981244" w:rsidRDefault="00F227E1" w:rsidP="009D781A">
      <w:pPr>
        <w:jc w:val="center"/>
        <w:rPr>
          <w:color w:val="000000" w:themeColor="text1"/>
          <w:sz w:val="18"/>
          <w:szCs w:val="18"/>
        </w:rPr>
      </w:pPr>
      <w:r w:rsidRPr="00981244">
        <w:rPr>
          <w:rFonts w:hint="eastAsia"/>
          <w:b/>
          <w:color w:val="000000" w:themeColor="text1"/>
          <w:sz w:val="18"/>
          <w:szCs w:val="18"/>
        </w:rPr>
        <w:t xml:space="preserve">Table </w:t>
      </w:r>
      <w:r w:rsidR="00342552" w:rsidRPr="00981244">
        <w:rPr>
          <w:rFonts w:hint="eastAsia"/>
          <w:b/>
          <w:color w:val="000000" w:themeColor="text1"/>
          <w:sz w:val="18"/>
          <w:szCs w:val="18"/>
        </w:rPr>
        <w:t>10</w:t>
      </w:r>
      <w:r w:rsidR="009D781A" w:rsidRPr="00981244">
        <w:rPr>
          <w:rFonts w:hint="eastAsia"/>
          <w:b/>
          <w:color w:val="000000" w:themeColor="text1"/>
          <w:sz w:val="18"/>
          <w:szCs w:val="18"/>
        </w:rPr>
        <w:t xml:space="preserve"> </w:t>
      </w:r>
      <w:r w:rsidR="00AE4DB7" w:rsidRPr="00981244">
        <w:rPr>
          <w:rFonts w:hint="eastAsia"/>
          <w:color w:val="000000" w:themeColor="text1"/>
          <w:sz w:val="18"/>
          <w:szCs w:val="18"/>
        </w:rPr>
        <w:t>Generated attribute</w:t>
      </w:r>
      <w:r w:rsidR="009D781A" w:rsidRPr="00981244">
        <w:rPr>
          <w:rFonts w:hint="eastAsia"/>
          <w:color w:val="000000" w:themeColor="text1"/>
          <w:sz w:val="18"/>
          <w:szCs w:val="18"/>
        </w:rPr>
        <w:t xml:space="preserve"> weights by </w:t>
      </w:r>
      <w:r w:rsidR="009D781A" w:rsidRPr="00B31DD3">
        <w:rPr>
          <w:rFonts w:hint="eastAsia"/>
          <w:color w:val="FF0000"/>
          <w:sz w:val="18"/>
          <w:szCs w:val="18"/>
        </w:rPr>
        <w:t>Eq.(</w:t>
      </w:r>
      <w:r w:rsidR="00B31DD3" w:rsidRPr="00B31DD3">
        <w:rPr>
          <w:rFonts w:hint="eastAsia"/>
          <w:color w:val="FF0000"/>
          <w:sz w:val="18"/>
          <w:szCs w:val="18"/>
        </w:rPr>
        <w:t>32</w:t>
      </w:r>
      <w:r w:rsidR="009D781A" w:rsidRPr="00B31DD3">
        <w:rPr>
          <w:rFonts w:hint="eastAsia"/>
          <w:color w:val="FF0000"/>
          <w:sz w:val="18"/>
          <w:szCs w:val="18"/>
        </w:rPr>
        <w:t>)</w:t>
      </w:r>
      <w:r w:rsidR="003D260C" w:rsidRPr="00981244">
        <w:rPr>
          <w:rFonts w:hint="eastAsia"/>
          <w:color w:val="000000" w:themeColor="text1"/>
          <w:sz w:val="18"/>
          <w:szCs w:val="18"/>
        </w:rPr>
        <w:t xml:space="preserve"> and several other methods</w:t>
      </w:r>
    </w:p>
    <w:tbl>
      <w:tblPr>
        <w:tblW w:w="7251"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567"/>
        <w:gridCol w:w="567"/>
        <w:gridCol w:w="850"/>
        <w:gridCol w:w="1208"/>
        <w:gridCol w:w="902"/>
        <w:gridCol w:w="902"/>
        <w:gridCol w:w="902"/>
        <w:gridCol w:w="891"/>
      </w:tblGrid>
      <w:tr w:rsidR="00981244" w:rsidRPr="00981244" w:rsidTr="00E51C06">
        <w:trPr>
          <w:trHeight w:val="324"/>
          <w:jc w:val="center"/>
        </w:trPr>
        <w:tc>
          <w:tcPr>
            <w:tcW w:w="1596" w:type="dxa"/>
            <w:gridSpan w:val="3"/>
            <w:vMerge w:val="restart"/>
            <w:shd w:val="clear" w:color="auto" w:fill="auto"/>
            <w:noWrap/>
            <w:vAlign w:val="center"/>
          </w:tcPr>
          <w:p w:rsidR="008A00B8" w:rsidRPr="00981244" w:rsidRDefault="008A00B8" w:rsidP="00E20345">
            <w:pPr>
              <w:jc w:val="center"/>
              <w:rPr>
                <w:color w:val="000000" w:themeColor="text1"/>
                <w:kern w:val="0"/>
                <w:sz w:val="18"/>
                <w:szCs w:val="18"/>
              </w:rPr>
            </w:pPr>
            <w:r w:rsidRPr="00981244">
              <w:rPr>
                <w:color w:val="000000" w:themeColor="text1"/>
                <w:kern w:val="0"/>
                <w:sz w:val="18"/>
                <w:szCs w:val="18"/>
              </w:rPr>
              <w:t>Attributes in three levels</w:t>
            </w:r>
          </w:p>
        </w:tc>
        <w:tc>
          <w:tcPr>
            <w:tcW w:w="850" w:type="dxa"/>
            <w:vMerge w:val="restart"/>
            <w:vAlign w:val="center"/>
          </w:tcPr>
          <w:p w:rsidR="008A00B8" w:rsidRPr="00981244" w:rsidRDefault="001940D7" w:rsidP="00E20345">
            <w:pPr>
              <w:widowControl/>
              <w:jc w:val="center"/>
              <w:rPr>
                <w:color w:val="000000" w:themeColor="text1"/>
                <w:kern w:val="0"/>
                <w:sz w:val="18"/>
                <w:szCs w:val="18"/>
              </w:rPr>
            </w:pPr>
            <w:r w:rsidRPr="00981244">
              <w:rPr>
                <w:rFonts w:hint="eastAsia"/>
                <w:color w:val="000000" w:themeColor="text1"/>
                <w:kern w:val="0"/>
                <w:sz w:val="18"/>
                <w:szCs w:val="18"/>
              </w:rPr>
              <w:t>S</w:t>
            </w:r>
            <w:r w:rsidRPr="00981244">
              <w:rPr>
                <w:color w:val="000000" w:themeColor="text1"/>
                <w:kern w:val="0"/>
                <w:sz w:val="18"/>
                <w:szCs w:val="18"/>
              </w:rPr>
              <w:t>erial</w:t>
            </w:r>
            <w:r w:rsidRPr="00981244">
              <w:rPr>
                <w:rFonts w:hint="eastAsia"/>
                <w:color w:val="000000" w:themeColor="text1"/>
                <w:kern w:val="0"/>
                <w:sz w:val="18"/>
                <w:szCs w:val="18"/>
              </w:rPr>
              <w:t xml:space="preserve"> n</w:t>
            </w:r>
            <w:r w:rsidR="008A00B8" w:rsidRPr="00981244">
              <w:rPr>
                <w:color w:val="000000" w:themeColor="text1"/>
                <w:kern w:val="0"/>
                <w:sz w:val="18"/>
                <w:szCs w:val="18"/>
              </w:rPr>
              <w:t>umber</w:t>
            </w:r>
          </w:p>
        </w:tc>
        <w:tc>
          <w:tcPr>
            <w:tcW w:w="4805" w:type="dxa"/>
            <w:gridSpan w:val="5"/>
          </w:tcPr>
          <w:p w:rsidR="008A00B8" w:rsidRPr="00981244" w:rsidRDefault="008A00B8" w:rsidP="00E20345">
            <w:pPr>
              <w:widowControl/>
              <w:jc w:val="center"/>
              <w:rPr>
                <w:color w:val="000000" w:themeColor="text1"/>
                <w:kern w:val="0"/>
                <w:sz w:val="18"/>
                <w:szCs w:val="18"/>
              </w:rPr>
            </w:pPr>
            <w:r w:rsidRPr="00981244">
              <w:rPr>
                <w:color w:val="000000" w:themeColor="text1"/>
                <w:kern w:val="0"/>
                <w:sz w:val="18"/>
                <w:szCs w:val="18"/>
              </w:rPr>
              <w:t>Attribute weights</w:t>
            </w:r>
          </w:p>
        </w:tc>
      </w:tr>
      <w:tr w:rsidR="00981244" w:rsidRPr="00981244" w:rsidTr="00E51C06">
        <w:trPr>
          <w:trHeight w:val="324"/>
          <w:jc w:val="center"/>
        </w:trPr>
        <w:tc>
          <w:tcPr>
            <w:tcW w:w="1596" w:type="dxa"/>
            <w:gridSpan w:val="3"/>
            <w:vMerge/>
            <w:shd w:val="clear" w:color="auto" w:fill="auto"/>
            <w:noWrap/>
            <w:vAlign w:val="center"/>
          </w:tcPr>
          <w:p w:rsidR="008A00B8" w:rsidRPr="00981244" w:rsidRDefault="008A00B8" w:rsidP="00E20345">
            <w:pPr>
              <w:widowControl/>
              <w:jc w:val="right"/>
              <w:rPr>
                <w:color w:val="000000" w:themeColor="text1"/>
                <w:kern w:val="0"/>
                <w:sz w:val="18"/>
                <w:szCs w:val="18"/>
              </w:rPr>
            </w:pPr>
          </w:p>
        </w:tc>
        <w:tc>
          <w:tcPr>
            <w:tcW w:w="850" w:type="dxa"/>
            <w:vMerge/>
          </w:tcPr>
          <w:p w:rsidR="008A00B8" w:rsidRPr="00981244" w:rsidRDefault="008A00B8" w:rsidP="00E20345">
            <w:pPr>
              <w:widowControl/>
              <w:jc w:val="center"/>
              <w:rPr>
                <w:color w:val="000000" w:themeColor="text1"/>
                <w:kern w:val="0"/>
                <w:sz w:val="18"/>
                <w:szCs w:val="18"/>
              </w:rPr>
            </w:pPr>
          </w:p>
        </w:tc>
        <w:tc>
          <w:tcPr>
            <w:tcW w:w="1208" w:type="dxa"/>
          </w:tcPr>
          <w:p w:rsidR="008A00B8" w:rsidRPr="00981244" w:rsidRDefault="003C2778" w:rsidP="00E20345">
            <w:pPr>
              <w:widowControl/>
              <w:jc w:val="right"/>
              <w:rPr>
                <w:color w:val="000000" w:themeColor="text1"/>
                <w:kern w:val="0"/>
                <w:sz w:val="18"/>
                <w:szCs w:val="18"/>
              </w:rPr>
            </w:pPr>
            <w:r w:rsidRPr="00981244">
              <w:rPr>
                <w:rFonts w:hint="eastAsia"/>
                <w:color w:val="000000" w:themeColor="text1"/>
                <w:kern w:val="0"/>
                <w:sz w:val="18"/>
                <w:szCs w:val="18"/>
              </w:rPr>
              <w:t>Ave-e</w:t>
            </w:r>
            <w:r w:rsidR="001C3C1A" w:rsidRPr="00981244">
              <w:rPr>
                <w:rFonts w:hint="eastAsia"/>
                <w:color w:val="000000" w:themeColor="text1"/>
                <w:kern w:val="0"/>
                <w:sz w:val="18"/>
                <w:szCs w:val="18"/>
              </w:rPr>
              <w:t>ntropy</w:t>
            </w:r>
          </w:p>
        </w:tc>
        <w:tc>
          <w:tcPr>
            <w:tcW w:w="902" w:type="dxa"/>
          </w:tcPr>
          <w:p w:rsidR="008A00B8" w:rsidRPr="00981244" w:rsidRDefault="008A00B8" w:rsidP="00E20345">
            <w:pPr>
              <w:widowControl/>
              <w:jc w:val="center"/>
              <w:rPr>
                <w:color w:val="000000" w:themeColor="text1"/>
                <w:kern w:val="0"/>
                <w:sz w:val="18"/>
                <w:szCs w:val="18"/>
              </w:rPr>
            </w:pPr>
            <w:r w:rsidRPr="00981244">
              <w:rPr>
                <w:color w:val="000000" w:themeColor="text1"/>
                <w:kern w:val="0"/>
                <w:sz w:val="18"/>
                <w:szCs w:val="18"/>
              </w:rPr>
              <w:t>GAHP</w:t>
            </w:r>
          </w:p>
        </w:tc>
        <w:tc>
          <w:tcPr>
            <w:tcW w:w="902" w:type="dxa"/>
          </w:tcPr>
          <w:p w:rsidR="008A00B8" w:rsidRPr="00981244" w:rsidRDefault="008A00B8" w:rsidP="00E20345">
            <w:pPr>
              <w:widowControl/>
              <w:jc w:val="center"/>
              <w:rPr>
                <w:color w:val="000000" w:themeColor="text1"/>
                <w:kern w:val="0"/>
                <w:sz w:val="18"/>
                <w:szCs w:val="18"/>
              </w:rPr>
            </w:pPr>
            <w:r w:rsidRPr="00981244">
              <w:rPr>
                <w:color w:val="000000" w:themeColor="text1"/>
                <w:kern w:val="0"/>
                <w:sz w:val="18"/>
                <w:szCs w:val="18"/>
              </w:rPr>
              <w:t>SD</w:t>
            </w:r>
          </w:p>
        </w:tc>
        <w:tc>
          <w:tcPr>
            <w:tcW w:w="902" w:type="dxa"/>
          </w:tcPr>
          <w:p w:rsidR="008A00B8" w:rsidRPr="00981244" w:rsidRDefault="008A00B8" w:rsidP="00E20345">
            <w:pPr>
              <w:widowControl/>
              <w:jc w:val="right"/>
              <w:rPr>
                <w:color w:val="000000" w:themeColor="text1"/>
                <w:kern w:val="0"/>
                <w:sz w:val="18"/>
                <w:szCs w:val="18"/>
              </w:rPr>
            </w:pPr>
            <w:r w:rsidRPr="00981244">
              <w:rPr>
                <w:color w:val="000000" w:themeColor="text1"/>
                <w:kern w:val="0"/>
                <w:sz w:val="18"/>
                <w:szCs w:val="18"/>
              </w:rPr>
              <w:t>CRITIC</w:t>
            </w:r>
          </w:p>
        </w:tc>
        <w:tc>
          <w:tcPr>
            <w:tcW w:w="891" w:type="dxa"/>
          </w:tcPr>
          <w:p w:rsidR="008A00B8" w:rsidRPr="00981244" w:rsidRDefault="008A00B8" w:rsidP="00E20345">
            <w:pPr>
              <w:widowControl/>
              <w:jc w:val="right"/>
              <w:rPr>
                <w:color w:val="000000" w:themeColor="text1"/>
                <w:kern w:val="0"/>
                <w:sz w:val="18"/>
                <w:szCs w:val="18"/>
              </w:rPr>
            </w:pPr>
            <w:r w:rsidRPr="00981244">
              <w:rPr>
                <w:color w:val="000000" w:themeColor="text1"/>
                <w:kern w:val="0"/>
                <w:sz w:val="18"/>
                <w:szCs w:val="18"/>
              </w:rPr>
              <w:t>CCSD</w:t>
            </w:r>
          </w:p>
        </w:tc>
      </w:tr>
      <w:tr w:rsidR="00981244" w:rsidRPr="00981244" w:rsidTr="00E51C06">
        <w:trPr>
          <w:trHeight w:val="324"/>
          <w:jc w:val="center"/>
        </w:trPr>
        <w:tc>
          <w:tcPr>
            <w:tcW w:w="462" w:type="dxa"/>
            <w:vMerge w:val="restart"/>
            <w:shd w:val="clear" w:color="auto" w:fill="auto"/>
            <w:noWrap/>
            <w:vAlign w:val="center"/>
            <w:hideMark/>
          </w:tcPr>
          <w:p w:rsidR="00F228E1" w:rsidRPr="00981244" w:rsidRDefault="00F228E1" w:rsidP="00E20345">
            <w:pPr>
              <w:jc w:val="center"/>
              <w:rPr>
                <w:color w:val="000000" w:themeColor="text1"/>
                <w:kern w:val="0"/>
                <w:sz w:val="18"/>
                <w:szCs w:val="18"/>
              </w:rPr>
            </w:pPr>
            <w:r w:rsidRPr="00981244">
              <w:rPr>
                <w:color w:val="000000" w:themeColor="text1"/>
                <w:kern w:val="0"/>
                <w:sz w:val="18"/>
                <w:szCs w:val="18"/>
              </w:rPr>
              <w:t>E1</w:t>
            </w:r>
          </w:p>
        </w:tc>
        <w:tc>
          <w:tcPr>
            <w:tcW w:w="567" w:type="dxa"/>
            <w:vMerge w:val="restart"/>
            <w:shd w:val="clear" w:color="auto" w:fill="auto"/>
            <w:noWrap/>
            <w:vAlign w:val="center"/>
            <w:hideMark/>
          </w:tcPr>
          <w:p w:rsidR="00F228E1" w:rsidRPr="00981244" w:rsidRDefault="00F228E1" w:rsidP="00E20345">
            <w:pPr>
              <w:jc w:val="center"/>
              <w:rPr>
                <w:color w:val="000000" w:themeColor="text1"/>
                <w:kern w:val="0"/>
                <w:sz w:val="18"/>
                <w:szCs w:val="18"/>
              </w:rPr>
            </w:pPr>
            <w:r w:rsidRPr="00981244">
              <w:rPr>
                <w:color w:val="000000" w:themeColor="text1"/>
                <w:kern w:val="0"/>
                <w:sz w:val="18"/>
                <w:szCs w:val="18"/>
              </w:rPr>
              <w:t>E</w:t>
            </w:r>
            <w:r w:rsidRPr="00981244">
              <w:rPr>
                <w:color w:val="000000" w:themeColor="text1"/>
                <w:kern w:val="0"/>
                <w:sz w:val="18"/>
                <w:szCs w:val="18"/>
                <w:vertAlign w:val="subscript"/>
              </w:rPr>
              <w:t>11</w:t>
            </w:r>
          </w:p>
        </w:tc>
        <w:tc>
          <w:tcPr>
            <w:tcW w:w="567" w:type="dxa"/>
            <w:shd w:val="clear" w:color="auto" w:fill="auto"/>
            <w:noWrap/>
            <w:vAlign w:val="bottom"/>
            <w:hideMark/>
          </w:tcPr>
          <w:p w:rsidR="00F228E1" w:rsidRPr="00981244" w:rsidRDefault="00F228E1" w:rsidP="00E20345">
            <w:pPr>
              <w:widowControl/>
              <w:jc w:val="right"/>
              <w:rPr>
                <w:color w:val="000000" w:themeColor="text1"/>
                <w:kern w:val="0"/>
                <w:sz w:val="18"/>
                <w:szCs w:val="18"/>
              </w:rPr>
            </w:pPr>
            <w:r w:rsidRPr="00981244">
              <w:rPr>
                <w:color w:val="000000" w:themeColor="text1"/>
                <w:kern w:val="0"/>
                <w:sz w:val="18"/>
                <w:szCs w:val="18"/>
              </w:rPr>
              <w:t>e</w:t>
            </w:r>
            <w:r w:rsidRPr="00981244">
              <w:rPr>
                <w:color w:val="000000" w:themeColor="text1"/>
                <w:kern w:val="0"/>
                <w:sz w:val="18"/>
                <w:szCs w:val="18"/>
                <w:vertAlign w:val="subscript"/>
              </w:rPr>
              <w:t>11</w:t>
            </w:r>
            <w:r w:rsidRPr="00981244">
              <w:rPr>
                <w:color w:val="000000" w:themeColor="text1"/>
                <w:kern w:val="0"/>
                <w:sz w:val="18"/>
                <w:szCs w:val="18"/>
                <w:vertAlign w:val="superscript"/>
              </w:rPr>
              <w:t>1</w:t>
            </w:r>
          </w:p>
        </w:tc>
        <w:tc>
          <w:tcPr>
            <w:tcW w:w="850" w:type="dxa"/>
          </w:tcPr>
          <w:p w:rsidR="00F228E1" w:rsidRPr="00981244" w:rsidRDefault="00F228E1" w:rsidP="00E20345">
            <w:pPr>
              <w:jc w:val="center"/>
              <w:rPr>
                <w:color w:val="000000" w:themeColor="text1"/>
                <w:sz w:val="18"/>
                <w:szCs w:val="18"/>
              </w:rPr>
            </w:pPr>
            <w:r w:rsidRPr="00981244">
              <w:rPr>
                <w:color w:val="000000" w:themeColor="text1"/>
                <w:sz w:val="18"/>
                <w:szCs w:val="18"/>
              </w:rPr>
              <w:t>1</w:t>
            </w:r>
          </w:p>
        </w:tc>
        <w:tc>
          <w:tcPr>
            <w:tcW w:w="1208" w:type="dxa"/>
            <w:vAlign w:val="bottom"/>
          </w:tcPr>
          <w:p w:rsidR="00F228E1" w:rsidRPr="00981244" w:rsidRDefault="00F228E1" w:rsidP="00E20345">
            <w:pPr>
              <w:jc w:val="center"/>
              <w:rPr>
                <w:color w:val="000000" w:themeColor="text1"/>
                <w:sz w:val="18"/>
                <w:szCs w:val="18"/>
              </w:rPr>
            </w:pPr>
            <w:r w:rsidRPr="00981244">
              <w:rPr>
                <w:color w:val="000000" w:themeColor="text1"/>
                <w:sz w:val="18"/>
                <w:szCs w:val="18"/>
              </w:rPr>
              <w:t>0.1177</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0.0257</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0.2468</w:t>
            </w:r>
          </w:p>
        </w:tc>
        <w:tc>
          <w:tcPr>
            <w:tcW w:w="902"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0.268</w:t>
            </w:r>
          </w:p>
        </w:tc>
        <w:tc>
          <w:tcPr>
            <w:tcW w:w="891"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0.3057</w:t>
            </w:r>
          </w:p>
        </w:tc>
      </w:tr>
      <w:tr w:rsidR="00981244" w:rsidRPr="00981244" w:rsidTr="00E51C06">
        <w:trPr>
          <w:trHeight w:val="360"/>
          <w:jc w:val="center"/>
        </w:trPr>
        <w:tc>
          <w:tcPr>
            <w:tcW w:w="462" w:type="dxa"/>
            <w:vMerge/>
            <w:shd w:val="clear" w:color="auto" w:fill="auto"/>
            <w:noWrap/>
            <w:vAlign w:val="center"/>
            <w:hideMark/>
          </w:tcPr>
          <w:p w:rsidR="00F228E1" w:rsidRPr="00981244" w:rsidRDefault="00F228E1" w:rsidP="00E20345">
            <w:pPr>
              <w:jc w:val="center"/>
              <w:rPr>
                <w:color w:val="000000" w:themeColor="text1"/>
                <w:kern w:val="0"/>
                <w:sz w:val="18"/>
                <w:szCs w:val="18"/>
              </w:rPr>
            </w:pPr>
          </w:p>
        </w:tc>
        <w:tc>
          <w:tcPr>
            <w:tcW w:w="567" w:type="dxa"/>
            <w:vMerge/>
            <w:shd w:val="clear" w:color="auto" w:fill="auto"/>
            <w:noWrap/>
            <w:vAlign w:val="center"/>
            <w:hideMark/>
          </w:tcPr>
          <w:p w:rsidR="00F228E1" w:rsidRPr="00981244" w:rsidRDefault="00F228E1" w:rsidP="00E20345">
            <w:pPr>
              <w:widowControl/>
              <w:jc w:val="center"/>
              <w:rPr>
                <w:color w:val="000000" w:themeColor="text1"/>
                <w:kern w:val="0"/>
                <w:sz w:val="18"/>
                <w:szCs w:val="18"/>
              </w:rPr>
            </w:pPr>
          </w:p>
        </w:tc>
        <w:tc>
          <w:tcPr>
            <w:tcW w:w="567" w:type="dxa"/>
            <w:shd w:val="clear" w:color="auto" w:fill="auto"/>
            <w:noWrap/>
            <w:vAlign w:val="bottom"/>
            <w:hideMark/>
          </w:tcPr>
          <w:p w:rsidR="00F228E1" w:rsidRPr="00981244" w:rsidRDefault="00F228E1" w:rsidP="00E20345">
            <w:pPr>
              <w:widowControl/>
              <w:jc w:val="right"/>
              <w:rPr>
                <w:color w:val="000000" w:themeColor="text1"/>
                <w:kern w:val="0"/>
                <w:sz w:val="18"/>
                <w:szCs w:val="18"/>
              </w:rPr>
            </w:pPr>
            <w:r w:rsidRPr="00981244">
              <w:rPr>
                <w:color w:val="000000" w:themeColor="text1"/>
                <w:kern w:val="0"/>
                <w:sz w:val="18"/>
                <w:szCs w:val="18"/>
              </w:rPr>
              <w:t>e</w:t>
            </w:r>
            <w:r w:rsidRPr="00981244">
              <w:rPr>
                <w:color w:val="000000" w:themeColor="text1"/>
                <w:kern w:val="0"/>
                <w:sz w:val="18"/>
                <w:szCs w:val="18"/>
                <w:vertAlign w:val="subscript"/>
              </w:rPr>
              <w:t>11</w:t>
            </w:r>
            <w:r w:rsidRPr="00981244">
              <w:rPr>
                <w:color w:val="000000" w:themeColor="text1"/>
                <w:kern w:val="0"/>
                <w:sz w:val="18"/>
                <w:szCs w:val="18"/>
                <w:vertAlign w:val="superscript"/>
              </w:rPr>
              <w:t>2</w:t>
            </w:r>
          </w:p>
        </w:tc>
        <w:tc>
          <w:tcPr>
            <w:tcW w:w="850" w:type="dxa"/>
          </w:tcPr>
          <w:p w:rsidR="00F228E1" w:rsidRPr="00981244" w:rsidRDefault="00F228E1" w:rsidP="00E20345">
            <w:pPr>
              <w:jc w:val="center"/>
              <w:rPr>
                <w:color w:val="000000" w:themeColor="text1"/>
                <w:sz w:val="18"/>
                <w:szCs w:val="18"/>
              </w:rPr>
            </w:pPr>
            <w:r w:rsidRPr="00981244">
              <w:rPr>
                <w:color w:val="000000" w:themeColor="text1"/>
                <w:sz w:val="18"/>
                <w:szCs w:val="18"/>
              </w:rPr>
              <w:t>2</w:t>
            </w:r>
          </w:p>
        </w:tc>
        <w:tc>
          <w:tcPr>
            <w:tcW w:w="1208" w:type="dxa"/>
            <w:vAlign w:val="bottom"/>
          </w:tcPr>
          <w:p w:rsidR="00F228E1" w:rsidRPr="00981244" w:rsidRDefault="00F228E1" w:rsidP="00E51C06">
            <w:pPr>
              <w:jc w:val="center"/>
              <w:rPr>
                <w:color w:val="000000" w:themeColor="text1"/>
                <w:sz w:val="18"/>
                <w:szCs w:val="18"/>
              </w:rPr>
            </w:pPr>
            <w:r w:rsidRPr="00981244">
              <w:rPr>
                <w:color w:val="000000" w:themeColor="text1"/>
                <w:sz w:val="18"/>
                <w:szCs w:val="18"/>
              </w:rPr>
              <w:t>0</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0.0278</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w:t>
            </w:r>
          </w:p>
        </w:tc>
        <w:tc>
          <w:tcPr>
            <w:tcW w:w="902"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w:t>
            </w:r>
          </w:p>
        </w:tc>
        <w:tc>
          <w:tcPr>
            <w:tcW w:w="891"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w:t>
            </w:r>
          </w:p>
        </w:tc>
      </w:tr>
      <w:tr w:rsidR="00981244" w:rsidRPr="00981244" w:rsidTr="00E51C06">
        <w:trPr>
          <w:trHeight w:val="315"/>
          <w:jc w:val="center"/>
        </w:trPr>
        <w:tc>
          <w:tcPr>
            <w:tcW w:w="462" w:type="dxa"/>
            <w:vMerge/>
            <w:shd w:val="clear" w:color="auto" w:fill="auto"/>
            <w:noWrap/>
            <w:vAlign w:val="center"/>
            <w:hideMark/>
          </w:tcPr>
          <w:p w:rsidR="00F228E1" w:rsidRPr="00981244" w:rsidRDefault="00F228E1" w:rsidP="00E20345">
            <w:pPr>
              <w:jc w:val="center"/>
              <w:rPr>
                <w:color w:val="000000" w:themeColor="text1"/>
                <w:kern w:val="0"/>
                <w:sz w:val="18"/>
                <w:szCs w:val="18"/>
              </w:rPr>
            </w:pPr>
          </w:p>
        </w:tc>
        <w:tc>
          <w:tcPr>
            <w:tcW w:w="567" w:type="dxa"/>
            <w:vMerge/>
            <w:shd w:val="clear" w:color="auto" w:fill="auto"/>
            <w:noWrap/>
            <w:vAlign w:val="center"/>
            <w:hideMark/>
          </w:tcPr>
          <w:p w:rsidR="00F228E1" w:rsidRPr="00981244" w:rsidRDefault="00F228E1" w:rsidP="00E20345">
            <w:pPr>
              <w:widowControl/>
              <w:ind w:right="240"/>
              <w:jc w:val="center"/>
              <w:rPr>
                <w:color w:val="000000" w:themeColor="text1"/>
                <w:kern w:val="0"/>
                <w:sz w:val="18"/>
                <w:szCs w:val="18"/>
              </w:rPr>
            </w:pPr>
          </w:p>
        </w:tc>
        <w:tc>
          <w:tcPr>
            <w:tcW w:w="567" w:type="dxa"/>
            <w:shd w:val="clear" w:color="auto" w:fill="auto"/>
            <w:noWrap/>
            <w:vAlign w:val="bottom"/>
            <w:hideMark/>
          </w:tcPr>
          <w:p w:rsidR="00F228E1" w:rsidRPr="00981244" w:rsidRDefault="00F228E1" w:rsidP="00E20345">
            <w:pPr>
              <w:widowControl/>
              <w:jc w:val="right"/>
              <w:rPr>
                <w:color w:val="000000" w:themeColor="text1"/>
                <w:kern w:val="0"/>
                <w:sz w:val="18"/>
                <w:szCs w:val="18"/>
              </w:rPr>
            </w:pPr>
            <w:r w:rsidRPr="00981244">
              <w:rPr>
                <w:color w:val="000000" w:themeColor="text1"/>
                <w:kern w:val="0"/>
                <w:sz w:val="18"/>
                <w:szCs w:val="18"/>
              </w:rPr>
              <w:t>e</w:t>
            </w:r>
            <w:r w:rsidRPr="00981244">
              <w:rPr>
                <w:color w:val="000000" w:themeColor="text1"/>
                <w:kern w:val="0"/>
                <w:sz w:val="18"/>
                <w:szCs w:val="18"/>
                <w:vertAlign w:val="subscript"/>
              </w:rPr>
              <w:t>11</w:t>
            </w:r>
            <w:r w:rsidRPr="00981244">
              <w:rPr>
                <w:color w:val="000000" w:themeColor="text1"/>
                <w:kern w:val="0"/>
                <w:sz w:val="18"/>
                <w:szCs w:val="18"/>
                <w:vertAlign w:val="superscript"/>
              </w:rPr>
              <w:t>3</w:t>
            </w:r>
          </w:p>
        </w:tc>
        <w:tc>
          <w:tcPr>
            <w:tcW w:w="850" w:type="dxa"/>
          </w:tcPr>
          <w:p w:rsidR="00F228E1" w:rsidRPr="00981244" w:rsidRDefault="00F228E1" w:rsidP="00E20345">
            <w:pPr>
              <w:jc w:val="center"/>
              <w:rPr>
                <w:color w:val="000000" w:themeColor="text1"/>
                <w:sz w:val="18"/>
                <w:szCs w:val="18"/>
              </w:rPr>
            </w:pPr>
            <w:r w:rsidRPr="00981244">
              <w:rPr>
                <w:color w:val="000000" w:themeColor="text1"/>
                <w:sz w:val="18"/>
                <w:szCs w:val="18"/>
              </w:rPr>
              <w:t>3</w:t>
            </w:r>
          </w:p>
        </w:tc>
        <w:tc>
          <w:tcPr>
            <w:tcW w:w="1208" w:type="dxa"/>
            <w:vAlign w:val="bottom"/>
          </w:tcPr>
          <w:p w:rsidR="00F228E1" w:rsidRPr="00981244" w:rsidRDefault="00F228E1" w:rsidP="00E51C06">
            <w:pPr>
              <w:jc w:val="center"/>
              <w:rPr>
                <w:color w:val="000000" w:themeColor="text1"/>
                <w:sz w:val="18"/>
                <w:szCs w:val="18"/>
              </w:rPr>
            </w:pPr>
            <w:r w:rsidRPr="00981244">
              <w:rPr>
                <w:color w:val="000000" w:themeColor="text1"/>
                <w:sz w:val="18"/>
                <w:szCs w:val="18"/>
              </w:rPr>
              <w:t>0.08</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0.0607</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0.0869</w:t>
            </w:r>
          </w:p>
        </w:tc>
        <w:tc>
          <w:tcPr>
            <w:tcW w:w="902"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0.0758</w:t>
            </w:r>
          </w:p>
        </w:tc>
        <w:tc>
          <w:tcPr>
            <w:tcW w:w="891"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0.0967</w:t>
            </w:r>
          </w:p>
        </w:tc>
      </w:tr>
      <w:tr w:rsidR="00981244" w:rsidRPr="00981244" w:rsidTr="00E51C06">
        <w:trPr>
          <w:trHeight w:val="324"/>
          <w:jc w:val="center"/>
        </w:trPr>
        <w:tc>
          <w:tcPr>
            <w:tcW w:w="462" w:type="dxa"/>
            <w:vMerge/>
            <w:shd w:val="clear" w:color="auto" w:fill="auto"/>
            <w:noWrap/>
            <w:vAlign w:val="center"/>
            <w:hideMark/>
          </w:tcPr>
          <w:p w:rsidR="00F228E1" w:rsidRPr="00981244" w:rsidRDefault="00F228E1" w:rsidP="00E20345">
            <w:pPr>
              <w:jc w:val="center"/>
              <w:rPr>
                <w:color w:val="000000" w:themeColor="text1"/>
                <w:kern w:val="0"/>
                <w:sz w:val="18"/>
                <w:szCs w:val="18"/>
              </w:rPr>
            </w:pPr>
          </w:p>
        </w:tc>
        <w:tc>
          <w:tcPr>
            <w:tcW w:w="567" w:type="dxa"/>
            <w:vMerge w:val="restart"/>
            <w:shd w:val="clear" w:color="auto" w:fill="auto"/>
            <w:noWrap/>
            <w:vAlign w:val="center"/>
            <w:hideMark/>
          </w:tcPr>
          <w:p w:rsidR="00F228E1" w:rsidRPr="00981244" w:rsidRDefault="00F228E1" w:rsidP="00E20345">
            <w:pPr>
              <w:jc w:val="center"/>
              <w:rPr>
                <w:color w:val="000000" w:themeColor="text1"/>
                <w:kern w:val="0"/>
                <w:sz w:val="18"/>
                <w:szCs w:val="18"/>
              </w:rPr>
            </w:pPr>
            <w:r w:rsidRPr="00981244">
              <w:rPr>
                <w:color w:val="000000" w:themeColor="text1"/>
                <w:kern w:val="0"/>
                <w:sz w:val="18"/>
                <w:szCs w:val="18"/>
              </w:rPr>
              <w:t>E</w:t>
            </w:r>
            <w:r w:rsidRPr="00981244">
              <w:rPr>
                <w:color w:val="000000" w:themeColor="text1"/>
                <w:kern w:val="0"/>
                <w:sz w:val="18"/>
                <w:szCs w:val="18"/>
                <w:vertAlign w:val="subscript"/>
              </w:rPr>
              <w:t>12</w:t>
            </w:r>
          </w:p>
        </w:tc>
        <w:tc>
          <w:tcPr>
            <w:tcW w:w="567" w:type="dxa"/>
            <w:shd w:val="clear" w:color="auto" w:fill="auto"/>
            <w:noWrap/>
            <w:vAlign w:val="bottom"/>
            <w:hideMark/>
          </w:tcPr>
          <w:p w:rsidR="00F228E1" w:rsidRPr="00981244" w:rsidRDefault="00F228E1" w:rsidP="00E20345">
            <w:pPr>
              <w:widowControl/>
              <w:jc w:val="right"/>
              <w:rPr>
                <w:color w:val="000000" w:themeColor="text1"/>
                <w:kern w:val="0"/>
                <w:sz w:val="18"/>
                <w:szCs w:val="18"/>
              </w:rPr>
            </w:pPr>
            <w:r w:rsidRPr="00981244">
              <w:rPr>
                <w:color w:val="000000" w:themeColor="text1"/>
                <w:kern w:val="0"/>
                <w:sz w:val="18"/>
                <w:szCs w:val="18"/>
              </w:rPr>
              <w:t>e</w:t>
            </w:r>
            <w:r w:rsidRPr="00981244">
              <w:rPr>
                <w:color w:val="000000" w:themeColor="text1"/>
                <w:kern w:val="0"/>
                <w:sz w:val="18"/>
                <w:szCs w:val="18"/>
                <w:vertAlign w:val="subscript"/>
              </w:rPr>
              <w:t>12</w:t>
            </w:r>
            <w:r w:rsidRPr="00981244">
              <w:rPr>
                <w:color w:val="000000" w:themeColor="text1"/>
                <w:kern w:val="0"/>
                <w:sz w:val="18"/>
                <w:szCs w:val="18"/>
                <w:vertAlign w:val="superscript"/>
              </w:rPr>
              <w:t>1</w:t>
            </w:r>
          </w:p>
        </w:tc>
        <w:tc>
          <w:tcPr>
            <w:tcW w:w="850" w:type="dxa"/>
          </w:tcPr>
          <w:p w:rsidR="00F228E1" w:rsidRPr="00981244" w:rsidRDefault="00F228E1" w:rsidP="00E20345">
            <w:pPr>
              <w:jc w:val="center"/>
              <w:rPr>
                <w:color w:val="000000" w:themeColor="text1"/>
                <w:sz w:val="18"/>
                <w:szCs w:val="18"/>
              </w:rPr>
            </w:pPr>
            <w:r w:rsidRPr="00981244">
              <w:rPr>
                <w:color w:val="000000" w:themeColor="text1"/>
                <w:sz w:val="18"/>
                <w:szCs w:val="18"/>
              </w:rPr>
              <w:t>4</w:t>
            </w:r>
          </w:p>
        </w:tc>
        <w:tc>
          <w:tcPr>
            <w:tcW w:w="1208" w:type="dxa"/>
            <w:vAlign w:val="bottom"/>
          </w:tcPr>
          <w:p w:rsidR="00F228E1" w:rsidRPr="00981244" w:rsidRDefault="00F228E1" w:rsidP="00E51C06">
            <w:pPr>
              <w:jc w:val="center"/>
              <w:rPr>
                <w:color w:val="000000" w:themeColor="text1"/>
                <w:sz w:val="18"/>
                <w:szCs w:val="18"/>
              </w:rPr>
            </w:pPr>
            <w:r w:rsidRPr="00981244">
              <w:rPr>
                <w:color w:val="000000" w:themeColor="text1"/>
                <w:sz w:val="18"/>
                <w:szCs w:val="18"/>
              </w:rPr>
              <w:t>0.118</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0.0201</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0.0678</w:t>
            </w:r>
          </w:p>
        </w:tc>
        <w:tc>
          <w:tcPr>
            <w:tcW w:w="902"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0.0738</w:t>
            </w:r>
          </w:p>
        </w:tc>
        <w:tc>
          <w:tcPr>
            <w:tcW w:w="891"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0.0124</w:t>
            </w:r>
          </w:p>
        </w:tc>
      </w:tr>
      <w:tr w:rsidR="00981244" w:rsidRPr="00981244" w:rsidTr="00E51C06">
        <w:trPr>
          <w:trHeight w:val="360"/>
          <w:jc w:val="center"/>
        </w:trPr>
        <w:tc>
          <w:tcPr>
            <w:tcW w:w="462" w:type="dxa"/>
            <w:vMerge/>
            <w:shd w:val="clear" w:color="auto" w:fill="auto"/>
            <w:noWrap/>
            <w:vAlign w:val="center"/>
            <w:hideMark/>
          </w:tcPr>
          <w:p w:rsidR="00F228E1" w:rsidRPr="00981244" w:rsidRDefault="00F228E1" w:rsidP="00E20345">
            <w:pPr>
              <w:widowControl/>
              <w:jc w:val="center"/>
              <w:rPr>
                <w:color w:val="000000" w:themeColor="text1"/>
                <w:kern w:val="0"/>
                <w:sz w:val="18"/>
                <w:szCs w:val="18"/>
              </w:rPr>
            </w:pPr>
          </w:p>
        </w:tc>
        <w:tc>
          <w:tcPr>
            <w:tcW w:w="567" w:type="dxa"/>
            <w:vMerge/>
            <w:shd w:val="clear" w:color="auto" w:fill="auto"/>
            <w:noWrap/>
            <w:vAlign w:val="center"/>
            <w:hideMark/>
          </w:tcPr>
          <w:p w:rsidR="00F228E1" w:rsidRPr="00981244" w:rsidRDefault="00F228E1" w:rsidP="00E20345">
            <w:pPr>
              <w:widowControl/>
              <w:jc w:val="center"/>
              <w:rPr>
                <w:color w:val="000000" w:themeColor="text1"/>
                <w:kern w:val="0"/>
                <w:sz w:val="18"/>
                <w:szCs w:val="18"/>
              </w:rPr>
            </w:pPr>
          </w:p>
        </w:tc>
        <w:tc>
          <w:tcPr>
            <w:tcW w:w="567" w:type="dxa"/>
            <w:shd w:val="clear" w:color="auto" w:fill="auto"/>
            <w:noWrap/>
            <w:vAlign w:val="bottom"/>
            <w:hideMark/>
          </w:tcPr>
          <w:p w:rsidR="00F228E1" w:rsidRPr="00981244" w:rsidRDefault="00F228E1" w:rsidP="00E20345">
            <w:pPr>
              <w:widowControl/>
              <w:jc w:val="right"/>
              <w:rPr>
                <w:color w:val="000000" w:themeColor="text1"/>
                <w:kern w:val="0"/>
                <w:sz w:val="18"/>
                <w:szCs w:val="18"/>
              </w:rPr>
            </w:pPr>
            <w:r w:rsidRPr="00981244">
              <w:rPr>
                <w:color w:val="000000" w:themeColor="text1"/>
                <w:kern w:val="0"/>
                <w:sz w:val="18"/>
                <w:szCs w:val="18"/>
              </w:rPr>
              <w:t>e</w:t>
            </w:r>
            <w:r w:rsidRPr="00981244">
              <w:rPr>
                <w:color w:val="000000" w:themeColor="text1"/>
                <w:kern w:val="0"/>
                <w:sz w:val="18"/>
                <w:szCs w:val="18"/>
                <w:vertAlign w:val="subscript"/>
              </w:rPr>
              <w:t>12</w:t>
            </w:r>
            <w:r w:rsidRPr="00981244">
              <w:rPr>
                <w:color w:val="000000" w:themeColor="text1"/>
                <w:kern w:val="0"/>
                <w:sz w:val="18"/>
                <w:szCs w:val="18"/>
                <w:vertAlign w:val="superscript"/>
              </w:rPr>
              <w:t>2</w:t>
            </w:r>
          </w:p>
        </w:tc>
        <w:tc>
          <w:tcPr>
            <w:tcW w:w="850" w:type="dxa"/>
          </w:tcPr>
          <w:p w:rsidR="00F228E1" w:rsidRPr="00981244" w:rsidRDefault="00F228E1" w:rsidP="00E20345">
            <w:pPr>
              <w:jc w:val="center"/>
              <w:rPr>
                <w:color w:val="000000" w:themeColor="text1"/>
                <w:sz w:val="18"/>
                <w:szCs w:val="18"/>
              </w:rPr>
            </w:pPr>
            <w:r w:rsidRPr="00981244">
              <w:rPr>
                <w:color w:val="000000" w:themeColor="text1"/>
                <w:sz w:val="18"/>
                <w:szCs w:val="18"/>
              </w:rPr>
              <w:t>5</w:t>
            </w:r>
          </w:p>
        </w:tc>
        <w:tc>
          <w:tcPr>
            <w:tcW w:w="1208" w:type="dxa"/>
            <w:vAlign w:val="bottom"/>
          </w:tcPr>
          <w:p w:rsidR="00F228E1" w:rsidRPr="00981244" w:rsidRDefault="00F228E1" w:rsidP="00E51C06">
            <w:pPr>
              <w:jc w:val="center"/>
              <w:rPr>
                <w:color w:val="000000" w:themeColor="text1"/>
                <w:sz w:val="18"/>
                <w:szCs w:val="18"/>
              </w:rPr>
            </w:pPr>
            <w:r w:rsidRPr="00981244">
              <w:rPr>
                <w:color w:val="000000" w:themeColor="text1"/>
                <w:sz w:val="18"/>
                <w:szCs w:val="18"/>
              </w:rPr>
              <w:t>0.0493</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0.041</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0.0541</w:t>
            </w:r>
          </w:p>
        </w:tc>
        <w:tc>
          <w:tcPr>
            <w:tcW w:w="902"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0.0773</w:t>
            </w:r>
          </w:p>
        </w:tc>
        <w:tc>
          <w:tcPr>
            <w:tcW w:w="891"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0.0786</w:t>
            </w:r>
          </w:p>
        </w:tc>
      </w:tr>
      <w:tr w:rsidR="00981244" w:rsidRPr="00981244" w:rsidTr="00E51C06">
        <w:trPr>
          <w:trHeight w:val="315"/>
          <w:jc w:val="center"/>
        </w:trPr>
        <w:tc>
          <w:tcPr>
            <w:tcW w:w="462" w:type="dxa"/>
            <w:vMerge/>
            <w:shd w:val="clear" w:color="auto" w:fill="auto"/>
            <w:noWrap/>
            <w:vAlign w:val="center"/>
            <w:hideMark/>
          </w:tcPr>
          <w:p w:rsidR="00F228E1" w:rsidRPr="00981244" w:rsidRDefault="00F228E1" w:rsidP="00E20345">
            <w:pPr>
              <w:widowControl/>
              <w:jc w:val="center"/>
              <w:rPr>
                <w:color w:val="000000" w:themeColor="text1"/>
                <w:kern w:val="0"/>
                <w:sz w:val="18"/>
                <w:szCs w:val="18"/>
              </w:rPr>
            </w:pPr>
          </w:p>
        </w:tc>
        <w:tc>
          <w:tcPr>
            <w:tcW w:w="567" w:type="dxa"/>
            <w:vMerge/>
            <w:shd w:val="clear" w:color="auto" w:fill="auto"/>
            <w:noWrap/>
            <w:vAlign w:val="center"/>
            <w:hideMark/>
          </w:tcPr>
          <w:p w:rsidR="00F228E1" w:rsidRPr="00981244" w:rsidRDefault="00F228E1" w:rsidP="00E20345">
            <w:pPr>
              <w:widowControl/>
              <w:jc w:val="center"/>
              <w:rPr>
                <w:color w:val="000000" w:themeColor="text1"/>
                <w:kern w:val="0"/>
                <w:sz w:val="18"/>
                <w:szCs w:val="18"/>
              </w:rPr>
            </w:pPr>
          </w:p>
        </w:tc>
        <w:tc>
          <w:tcPr>
            <w:tcW w:w="567" w:type="dxa"/>
            <w:shd w:val="clear" w:color="auto" w:fill="auto"/>
            <w:noWrap/>
            <w:vAlign w:val="bottom"/>
            <w:hideMark/>
          </w:tcPr>
          <w:p w:rsidR="00F228E1" w:rsidRPr="00981244" w:rsidRDefault="00F228E1" w:rsidP="00E20345">
            <w:pPr>
              <w:widowControl/>
              <w:jc w:val="right"/>
              <w:rPr>
                <w:color w:val="000000" w:themeColor="text1"/>
                <w:kern w:val="0"/>
                <w:sz w:val="18"/>
                <w:szCs w:val="18"/>
              </w:rPr>
            </w:pPr>
            <w:r w:rsidRPr="00981244">
              <w:rPr>
                <w:color w:val="000000" w:themeColor="text1"/>
                <w:kern w:val="0"/>
                <w:sz w:val="18"/>
                <w:szCs w:val="18"/>
              </w:rPr>
              <w:t>e</w:t>
            </w:r>
            <w:r w:rsidRPr="00981244">
              <w:rPr>
                <w:color w:val="000000" w:themeColor="text1"/>
                <w:kern w:val="0"/>
                <w:sz w:val="18"/>
                <w:szCs w:val="18"/>
                <w:vertAlign w:val="subscript"/>
              </w:rPr>
              <w:t>12</w:t>
            </w:r>
            <w:r w:rsidRPr="00981244">
              <w:rPr>
                <w:color w:val="000000" w:themeColor="text1"/>
                <w:kern w:val="0"/>
                <w:sz w:val="18"/>
                <w:szCs w:val="18"/>
                <w:vertAlign w:val="superscript"/>
              </w:rPr>
              <w:t>3</w:t>
            </w:r>
          </w:p>
        </w:tc>
        <w:tc>
          <w:tcPr>
            <w:tcW w:w="850" w:type="dxa"/>
          </w:tcPr>
          <w:p w:rsidR="00F228E1" w:rsidRPr="00981244" w:rsidRDefault="00F228E1" w:rsidP="00E20345">
            <w:pPr>
              <w:jc w:val="center"/>
              <w:rPr>
                <w:color w:val="000000" w:themeColor="text1"/>
                <w:sz w:val="18"/>
                <w:szCs w:val="18"/>
              </w:rPr>
            </w:pPr>
            <w:r w:rsidRPr="00981244">
              <w:rPr>
                <w:color w:val="000000" w:themeColor="text1"/>
                <w:sz w:val="18"/>
                <w:szCs w:val="18"/>
              </w:rPr>
              <w:t>6</w:t>
            </w:r>
          </w:p>
        </w:tc>
        <w:tc>
          <w:tcPr>
            <w:tcW w:w="1208" w:type="dxa"/>
            <w:vAlign w:val="bottom"/>
          </w:tcPr>
          <w:p w:rsidR="00F228E1" w:rsidRPr="00981244" w:rsidRDefault="00F228E1" w:rsidP="00E51C06">
            <w:pPr>
              <w:jc w:val="center"/>
              <w:rPr>
                <w:color w:val="000000" w:themeColor="text1"/>
                <w:sz w:val="18"/>
                <w:szCs w:val="18"/>
              </w:rPr>
            </w:pPr>
            <w:r w:rsidRPr="00981244">
              <w:rPr>
                <w:color w:val="000000" w:themeColor="text1"/>
                <w:sz w:val="18"/>
                <w:szCs w:val="18"/>
              </w:rPr>
              <w:t>0</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0.0575</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w:t>
            </w:r>
          </w:p>
        </w:tc>
        <w:tc>
          <w:tcPr>
            <w:tcW w:w="902"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w:t>
            </w:r>
          </w:p>
        </w:tc>
        <w:tc>
          <w:tcPr>
            <w:tcW w:w="891"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w:t>
            </w:r>
          </w:p>
        </w:tc>
      </w:tr>
      <w:tr w:rsidR="00981244" w:rsidRPr="00981244" w:rsidTr="00E51C06">
        <w:trPr>
          <w:trHeight w:val="324"/>
          <w:jc w:val="center"/>
        </w:trPr>
        <w:tc>
          <w:tcPr>
            <w:tcW w:w="462" w:type="dxa"/>
            <w:vMerge/>
            <w:shd w:val="clear" w:color="auto" w:fill="auto"/>
            <w:noWrap/>
            <w:vAlign w:val="center"/>
            <w:hideMark/>
          </w:tcPr>
          <w:p w:rsidR="00F228E1" w:rsidRPr="00981244" w:rsidRDefault="00F228E1" w:rsidP="00E20345">
            <w:pPr>
              <w:widowControl/>
              <w:jc w:val="center"/>
              <w:rPr>
                <w:color w:val="000000" w:themeColor="text1"/>
                <w:kern w:val="0"/>
                <w:sz w:val="18"/>
                <w:szCs w:val="18"/>
              </w:rPr>
            </w:pPr>
          </w:p>
        </w:tc>
        <w:tc>
          <w:tcPr>
            <w:tcW w:w="567" w:type="dxa"/>
            <w:vMerge/>
            <w:shd w:val="clear" w:color="auto" w:fill="auto"/>
            <w:noWrap/>
            <w:vAlign w:val="center"/>
            <w:hideMark/>
          </w:tcPr>
          <w:p w:rsidR="00F228E1" w:rsidRPr="00981244" w:rsidRDefault="00F228E1" w:rsidP="00E20345">
            <w:pPr>
              <w:widowControl/>
              <w:jc w:val="center"/>
              <w:rPr>
                <w:color w:val="000000" w:themeColor="text1"/>
                <w:kern w:val="0"/>
                <w:sz w:val="18"/>
                <w:szCs w:val="18"/>
              </w:rPr>
            </w:pPr>
          </w:p>
        </w:tc>
        <w:tc>
          <w:tcPr>
            <w:tcW w:w="567" w:type="dxa"/>
            <w:shd w:val="clear" w:color="auto" w:fill="auto"/>
            <w:noWrap/>
            <w:vAlign w:val="bottom"/>
            <w:hideMark/>
          </w:tcPr>
          <w:p w:rsidR="00F228E1" w:rsidRPr="00981244" w:rsidRDefault="00F228E1" w:rsidP="00E20345">
            <w:pPr>
              <w:widowControl/>
              <w:jc w:val="right"/>
              <w:rPr>
                <w:color w:val="000000" w:themeColor="text1"/>
                <w:kern w:val="0"/>
                <w:sz w:val="18"/>
                <w:szCs w:val="18"/>
              </w:rPr>
            </w:pPr>
            <w:r w:rsidRPr="00981244">
              <w:rPr>
                <w:color w:val="000000" w:themeColor="text1"/>
                <w:kern w:val="0"/>
                <w:sz w:val="18"/>
                <w:szCs w:val="18"/>
              </w:rPr>
              <w:t>e</w:t>
            </w:r>
            <w:r w:rsidRPr="00981244">
              <w:rPr>
                <w:color w:val="000000" w:themeColor="text1"/>
                <w:kern w:val="0"/>
                <w:sz w:val="18"/>
                <w:szCs w:val="18"/>
                <w:vertAlign w:val="subscript"/>
              </w:rPr>
              <w:t>12</w:t>
            </w:r>
            <w:r w:rsidRPr="00981244">
              <w:rPr>
                <w:color w:val="000000" w:themeColor="text1"/>
                <w:kern w:val="0"/>
                <w:sz w:val="18"/>
                <w:szCs w:val="18"/>
                <w:vertAlign w:val="superscript"/>
              </w:rPr>
              <w:t>4</w:t>
            </w:r>
          </w:p>
        </w:tc>
        <w:tc>
          <w:tcPr>
            <w:tcW w:w="850" w:type="dxa"/>
          </w:tcPr>
          <w:p w:rsidR="00F228E1" w:rsidRPr="00981244" w:rsidRDefault="00F228E1" w:rsidP="00E20345">
            <w:pPr>
              <w:jc w:val="center"/>
              <w:rPr>
                <w:color w:val="000000" w:themeColor="text1"/>
                <w:sz w:val="18"/>
                <w:szCs w:val="18"/>
              </w:rPr>
            </w:pPr>
            <w:r w:rsidRPr="00981244">
              <w:rPr>
                <w:color w:val="000000" w:themeColor="text1"/>
                <w:sz w:val="18"/>
                <w:szCs w:val="18"/>
              </w:rPr>
              <w:t>7</w:t>
            </w:r>
          </w:p>
        </w:tc>
        <w:tc>
          <w:tcPr>
            <w:tcW w:w="1208" w:type="dxa"/>
            <w:vAlign w:val="bottom"/>
          </w:tcPr>
          <w:p w:rsidR="00F228E1" w:rsidRPr="00981244" w:rsidRDefault="00F228E1" w:rsidP="00E51C06">
            <w:pPr>
              <w:jc w:val="center"/>
              <w:rPr>
                <w:color w:val="000000" w:themeColor="text1"/>
                <w:sz w:val="18"/>
                <w:szCs w:val="18"/>
              </w:rPr>
            </w:pPr>
            <w:r w:rsidRPr="00981244">
              <w:rPr>
                <w:color w:val="000000" w:themeColor="text1"/>
                <w:sz w:val="18"/>
                <w:szCs w:val="18"/>
              </w:rPr>
              <w:t>0.0732</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0.0336</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0.0887</w:t>
            </w:r>
          </w:p>
        </w:tc>
        <w:tc>
          <w:tcPr>
            <w:tcW w:w="902"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0.1576</w:t>
            </w:r>
          </w:p>
        </w:tc>
        <w:tc>
          <w:tcPr>
            <w:tcW w:w="891"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0.132</w:t>
            </w:r>
          </w:p>
        </w:tc>
      </w:tr>
      <w:tr w:rsidR="00981244" w:rsidRPr="00981244" w:rsidTr="00E51C06">
        <w:trPr>
          <w:trHeight w:val="324"/>
          <w:jc w:val="center"/>
        </w:trPr>
        <w:tc>
          <w:tcPr>
            <w:tcW w:w="462" w:type="dxa"/>
            <w:vMerge/>
            <w:shd w:val="clear" w:color="auto" w:fill="auto"/>
            <w:noWrap/>
            <w:vAlign w:val="center"/>
            <w:hideMark/>
          </w:tcPr>
          <w:p w:rsidR="00F228E1" w:rsidRPr="00981244" w:rsidRDefault="00F228E1" w:rsidP="00E20345">
            <w:pPr>
              <w:widowControl/>
              <w:jc w:val="center"/>
              <w:rPr>
                <w:color w:val="000000" w:themeColor="text1"/>
                <w:kern w:val="0"/>
                <w:sz w:val="18"/>
                <w:szCs w:val="18"/>
              </w:rPr>
            </w:pPr>
          </w:p>
        </w:tc>
        <w:tc>
          <w:tcPr>
            <w:tcW w:w="567" w:type="dxa"/>
            <w:vMerge w:val="restart"/>
            <w:shd w:val="clear" w:color="auto" w:fill="auto"/>
            <w:noWrap/>
            <w:vAlign w:val="center"/>
            <w:hideMark/>
          </w:tcPr>
          <w:p w:rsidR="00F228E1" w:rsidRPr="00981244" w:rsidRDefault="00F228E1" w:rsidP="00E20345">
            <w:pPr>
              <w:jc w:val="center"/>
              <w:rPr>
                <w:color w:val="000000" w:themeColor="text1"/>
                <w:kern w:val="0"/>
                <w:sz w:val="18"/>
                <w:szCs w:val="18"/>
              </w:rPr>
            </w:pPr>
            <w:r w:rsidRPr="00981244">
              <w:rPr>
                <w:color w:val="000000" w:themeColor="text1"/>
                <w:kern w:val="0"/>
                <w:sz w:val="18"/>
                <w:szCs w:val="18"/>
              </w:rPr>
              <w:t>E</w:t>
            </w:r>
            <w:r w:rsidRPr="00981244">
              <w:rPr>
                <w:color w:val="000000" w:themeColor="text1"/>
                <w:kern w:val="0"/>
                <w:sz w:val="18"/>
                <w:szCs w:val="18"/>
                <w:vertAlign w:val="subscript"/>
              </w:rPr>
              <w:t>13</w:t>
            </w:r>
          </w:p>
        </w:tc>
        <w:tc>
          <w:tcPr>
            <w:tcW w:w="567" w:type="dxa"/>
            <w:shd w:val="clear" w:color="auto" w:fill="auto"/>
            <w:noWrap/>
            <w:vAlign w:val="bottom"/>
            <w:hideMark/>
          </w:tcPr>
          <w:p w:rsidR="00F228E1" w:rsidRPr="00981244" w:rsidRDefault="00F228E1" w:rsidP="00E20345">
            <w:pPr>
              <w:widowControl/>
              <w:jc w:val="right"/>
              <w:rPr>
                <w:color w:val="000000" w:themeColor="text1"/>
                <w:kern w:val="0"/>
                <w:sz w:val="18"/>
                <w:szCs w:val="18"/>
              </w:rPr>
            </w:pPr>
            <w:r w:rsidRPr="00981244">
              <w:rPr>
                <w:color w:val="000000" w:themeColor="text1"/>
                <w:kern w:val="0"/>
                <w:sz w:val="18"/>
                <w:szCs w:val="18"/>
              </w:rPr>
              <w:t>e</w:t>
            </w:r>
            <w:r w:rsidRPr="00981244">
              <w:rPr>
                <w:color w:val="000000" w:themeColor="text1"/>
                <w:kern w:val="0"/>
                <w:sz w:val="18"/>
                <w:szCs w:val="18"/>
                <w:vertAlign w:val="subscript"/>
              </w:rPr>
              <w:t>13</w:t>
            </w:r>
            <w:r w:rsidRPr="00981244">
              <w:rPr>
                <w:color w:val="000000" w:themeColor="text1"/>
                <w:kern w:val="0"/>
                <w:sz w:val="18"/>
                <w:szCs w:val="18"/>
                <w:vertAlign w:val="superscript"/>
              </w:rPr>
              <w:t>1</w:t>
            </w:r>
          </w:p>
        </w:tc>
        <w:tc>
          <w:tcPr>
            <w:tcW w:w="850" w:type="dxa"/>
          </w:tcPr>
          <w:p w:rsidR="00F228E1" w:rsidRPr="00981244" w:rsidRDefault="00F228E1" w:rsidP="00E20345">
            <w:pPr>
              <w:jc w:val="center"/>
              <w:rPr>
                <w:color w:val="000000" w:themeColor="text1"/>
                <w:sz w:val="18"/>
                <w:szCs w:val="18"/>
              </w:rPr>
            </w:pPr>
            <w:r w:rsidRPr="00981244">
              <w:rPr>
                <w:color w:val="000000" w:themeColor="text1"/>
                <w:sz w:val="18"/>
                <w:szCs w:val="18"/>
              </w:rPr>
              <w:t>8</w:t>
            </w:r>
          </w:p>
        </w:tc>
        <w:tc>
          <w:tcPr>
            <w:tcW w:w="1208" w:type="dxa"/>
            <w:vAlign w:val="bottom"/>
          </w:tcPr>
          <w:p w:rsidR="00F228E1" w:rsidRPr="00981244" w:rsidRDefault="00F228E1" w:rsidP="00E51C06">
            <w:pPr>
              <w:jc w:val="center"/>
              <w:rPr>
                <w:color w:val="000000" w:themeColor="text1"/>
                <w:sz w:val="18"/>
                <w:szCs w:val="18"/>
              </w:rPr>
            </w:pPr>
            <w:r w:rsidRPr="00981244">
              <w:rPr>
                <w:color w:val="000000" w:themeColor="text1"/>
                <w:sz w:val="18"/>
                <w:szCs w:val="18"/>
              </w:rPr>
              <w:t>0.0528</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0.0316</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0.0834</w:t>
            </w:r>
          </w:p>
        </w:tc>
        <w:tc>
          <w:tcPr>
            <w:tcW w:w="902"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0.0676</w:t>
            </w:r>
          </w:p>
        </w:tc>
        <w:tc>
          <w:tcPr>
            <w:tcW w:w="891"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0.0306</w:t>
            </w:r>
          </w:p>
        </w:tc>
      </w:tr>
      <w:tr w:rsidR="00981244" w:rsidRPr="00981244" w:rsidTr="00E51C06">
        <w:trPr>
          <w:trHeight w:val="315"/>
          <w:jc w:val="center"/>
        </w:trPr>
        <w:tc>
          <w:tcPr>
            <w:tcW w:w="462" w:type="dxa"/>
            <w:vMerge/>
            <w:shd w:val="clear" w:color="auto" w:fill="auto"/>
            <w:noWrap/>
            <w:vAlign w:val="center"/>
            <w:hideMark/>
          </w:tcPr>
          <w:p w:rsidR="00F228E1" w:rsidRPr="00981244" w:rsidRDefault="00F228E1" w:rsidP="00E20345">
            <w:pPr>
              <w:widowControl/>
              <w:jc w:val="center"/>
              <w:rPr>
                <w:color w:val="000000" w:themeColor="text1"/>
                <w:kern w:val="0"/>
                <w:sz w:val="18"/>
                <w:szCs w:val="18"/>
              </w:rPr>
            </w:pPr>
          </w:p>
        </w:tc>
        <w:tc>
          <w:tcPr>
            <w:tcW w:w="567" w:type="dxa"/>
            <w:vMerge/>
            <w:shd w:val="clear" w:color="auto" w:fill="auto"/>
            <w:noWrap/>
            <w:vAlign w:val="center"/>
            <w:hideMark/>
          </w:tcPr>
          <w:p w:rsidR="00F228E1" w:rsidRPr="00981244" w:rsidRDefault="00F228E1" w:rsidP="00E20345">
            <w:pPr>
              <w:widowControl/>
              <w:jc w:val="center"/>
              <w:rPr>
                <w:color w:val="000000" w:themeColor="text1"/>
                <w:kern w:val="0"/>
                <w:sz w:val="18"/>
                <w:szCs w:val="18"/>
              </w:rPr>
            </w:pPr>
          </w:p>
        </w:tc>
        <w:tc>
          <w:tcPr>
            <w:tcW w:w="567" w:type="dxa"/>
            <w:shd w:val="clear" w:color="auto" w:fill="auto"/>
            <w:noWrap/>
            <w:vAlign w:val="bottom"/>
            <w:hideMark/>
          </w:tcPr>
          <w:p w:rsidR="00F228E1" w:rsidRPr="00981244" w:rsidRDefault="00F228E1" w:rsidP="00E20345">
            <w:pPr>
              <w:widowControl/>
              <w:jc w:val="right"/>
              <w:rPr>
                <w:color w:val="000000" w:themeColor="text1"/>
                <w:kern w:val="0"/>
                <w:sz w:val="18"/>
                <w:szCs w:val="18"/>
              </w:rPr>
            </w:pPr>
            <w:r w:rsidRPr="00981244">
              <w:rPr>
                <w:color w:val="000000" w:themeColor="text1"/>
                <w:kern w:val="0"/>
                <w:sz w:val="18"/>
                <w:szCs w:val="18"/>
              </w:rPr>
              <w:t>e</w:t>
            </w:r>
            <w:r w:rsidRPr="00981244">
              <w:rPr>
                <w:color w:val="000000" w:themeColor="text1"/>
                <w:kern w:val="0"/>
                <w:sz w:val="18"/>
                <w:szCs w:val="18"/>
                <w:vertAlign w:val="subscript"/>
              </w:rPr>
              <w:t>13</w:t>
            </w:r>
            <w:r w:rsidRPr="00981244">
              <w:rPr>
                <w:color w:val="000000" w:themeColor="text1"/>
                <w:kern w:val="0"/>
                <w:sz w:val="18"/>
                <w:szCs w:val="18"/>
                <w:vertAlign w:val="superscript"/>
              </w:rPr>
              <w:t>2</w:t>
            </w:r>
          </w:p>
        </w:tc>
        <w:tc>
          <w:tcPr>
            <w:tcW w:w="850" w:type="dxa"/>
          </w:tcPr>
          <w:p w:rsidR="00F228E1" w:rsidRPr="00981244" w:rsidRDefault="00F228E1" w:rsidP="00E20345">
            <w:pPr>
              <w:jc w:val="center"/>
              <w:rPr>
                <w:color w:val="000000" w:themeColor="text1"/>
                <w:sz w:val="18"/>
                <w:szCs w:val="18"/>
              </w:rPr>
            </w:pPr>
            <w:r w:rsidRPr="00981244">
              <w:rPr>
                <w:color w:val="000000" w:themeColor="text1"/>
                <w:sz w:val="18"/>
                <w:szCs w:val="18"/>
              </w:rPr>
              <w:t>9</w:t>
            </w:r>
          </w:p>
        </w:tc>
        <w:tc>
          <w:tcPr>
            <w:tcW w:w="1208" w:type="dxa"/>
            <w:vAlign w:val="bottom"/>
          </w:tcPr>
          <w:p w:rsidR="00F228E1" w:rsidRPr="00981244" w:rsidRDefault="00F228E1" w:rsidP="00E51C06">
            <w:pPr>
              <w:jc w:val="center"/>
              <w:rPr>
                <w:color w:val="000000" w:themeColor="text1"/>
                <w:sz w:val="18"/>
                <w:szCs w:val="18"/>
              </w:rPr>
            </w:pPr>
            <w:r w:rsidRPr="00981244">
              <w:rPr>
                <w:color w:val="000000" w:themeColor="text1"/>
                <w:sz w:val="18"/>
                <w:szCs w:val="18"/>
              </w:rPr>
              <w:t>0.0812</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0.0524</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0.066</w:t>
            </w:r>
          </w:p>
        </w:tc>
        <w:tc>
          <w:tcPr>
            <w:tcW w:w="902"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0.0557</w:t>
            </w:r>
          </w:p>
        </w:tc>
        <w:tc>
          <w:tcPr>
            <w:tcW w:w="891"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0.075</w:t>
            </w:r>
          </w:p>
        </w:tc>
      </w:tr>
      <w:tr w:rsidR="00981244" w:rsidRPr="00981244" w:rsidTr="00E51C06">
        <w:trPr>
          <w:trHeight w:val="315"/>
          <w:jc w:val="center"/>
        </w:trPr>
        <w:tc>
          <w:tcPr>
            <w:tcW w:w="462" w:type="dxa"/>
            <w:vMerge/>
            <w:shd w:val="clear" w:color="auto" w:fill="auto"/>
            <w:noWrap/>
            <w:vAlign w:val="center"/>
            <w:hideMark/>
          </w:tcPr>
          <w:p w:rsidR="00F228E1" w:rsidRPr="00981244" w:rsidRDefault="00F228E1" w:rsidP="00E20345">
            <w:pPr>
              <w:widowControl/>
              <w:jc w:val="center"/>
              <w:rPr>
                <w:color w:val="000000" w:themeColor="text1"/>
                <w:kern w:val="0"/>
                <w:sz w:val="18"/>
                <w:szCs w:val="18"/>
              </w:rPr>
            </w:pPr>
          </w:p>
        </w:tc>
        <w:tc>
          <w:tcPr>
            <w:tcW w:w="567" w:type="dxa"/>
            <w:vMerge/>
            <w:shd w:val="clear" w:color="auto" w:fill="auto"/>
            <w:noWrap/>
            <w:vAlign w:val="center"/>
            <w:hideMark/>
          </w:tcPr>
          <w:p w:rsidR="00F228E1" w:rsidRPr="00981244" w:rsidRDefault="00F228E1" w:rsidP="00E20345">
            <w:pPr>
              <w:widowControl/>
              <w:jc w:val="center"/>
              <w:rPr>
                <w:color w:val="000000" w:themeColor="text1"/>
                <w:kern w:val="0"/>
                <w:sz w:val="18"/>
                <w:szCs w:val="18"/>
              </w:rPr>
            </w:pPr>
          </w:p>
        </w:tc>
        <w:tc>
          <w:tcPr>
            <w:tcW w:w="567" w:type="dxa"/>
            <w:shd w:val="clear" w:color="auto" w:fill="auto"/>
            <w:noWrap/>
            <w:vAlign w:val="bottom"/>
            <w:hideMark/>
          </w:tcPr>
          <w:p w:rsidR="00F228E1" w:rsidRPr="00981244" w:rsidRDefault="00F228E1" w:rsidP="00E20345">
            <w:pPr>
              <w:widowControl/>
              <w:jc w:val="right"/>
              <w:rPr>
                <w:color w:val="000000" w:themeColor="text1"/>
                <w:kern w:val="0"/>
                <w:sz w:val="18"/>
                <w:szCs w:val="18"/>
              </w:rPr>
            </w:pPr>
            <w:r w:rsidRPr="00981244">
              <w:rPr>
                <w:color w:val="000000" w:themeColor="text1"/>
                <w:kern w:val="0"/>
                <w:sz w:val="18"/>
                <w:szCs w:val="18"/>
              </w:rPr>
              <w:t>e</w:t>
            </w:r>
            <w:r w:rsidRPr="00981244">
              <w:rPr>
                <w:color w:val="000000" w:themeColor="text1"/>
                <w:kern w:val="0"/>
                <w:sz w:val="18"/>
                <w:szCs w:val="18"/>
                <w:vertAlign w:val="subscript"/>
              </w:rPr>
              <w:t>13</w:t>
            </w:r>
            <w:r w:rsidRPr="00981244">
              <w:rPr>
                <w:color w:val="000000" w:themeColor="text1"/>
                <w:kern w:val="0"/>
                <w:sz w:val="18"/>
                <w:szCs w:val="18"/>
                <w:vertAlign w:val="superscript"/>
              </w:rPr>
              <w:t>3</w:t>
            </w:r>
          </w:p>
        </w:tc>
        <w:tc>
          <w:tcPr>
            <w:tcW w:w="850" w:type="dxa"/>
          </w:tcPr>
          <w:p w:rsidR="00F228E1" w:rsidRPr="00981244" w:rsidRDefault="00F228E1" w:rsidP="00E20345">
            <w:pPr>
              <w:jc w:val="center"/>
              <w:rPr>
                <w:color w:val="000000" w:themeColor="text1"/>
                <w:sz w:val="18"/>
                <w:szCs w:val="18"/>
              </w:rPr>
            </w:pPr>
            <w:r w:rsidRPr="00981244">
              <w:rPr>
                <w:color w:val="000000" w:themeColor="text1"/>
                <w:sz w:val="18"/>
                <w:szCs w:val="18"/>
              </w:rPr>
              <w:t>10</w:t>
            </w:r>
          </w:p>
        </w:tc>
        <w:tc>
          <w:tcPr>
            <w:tcW w:w="1208" w:type="dxa"/>
            <w:vAlign w:val="bottom"/>
          </w:tcPr>
          <w:p w:rsidR="00F228E1" w:rsidRPr="00981244" w:rsidRDefault="00F228E1" w:rsidP="00E51C06">
            <w:pPr>
              <w:jc w:val="center"/>
              <w:rPr>
                <w:color w:val="000000" w:themeColor="text1"/>
                <w:sz w:val="18"/>
                <w:szCs w:val="18"/>
              </w:rPr>
            </w:pPr>
            <w:r w:rsidRPr="00981244">
              <w:rPr>
                <w:color w:val="000000" w:themeColor="text1"/>
                <w:sz w:val="18"/>
                <w:szCs w:val="18"/>
              </w:rPr>
              <w:t>0</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0.0453</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w:t>
            </w:r>
          </w:p>
        </w:tc>
        <w:tc>
          <w:tcPr>
            <w:tcW w:w="902"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w:t>
            </w:r>
          </w:p>
        </w:tc>
        <w:tc>
          <w:tcPr>
            <w:tcW w:w="891"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w:t>
            </w:r>
          </w:p>
        </w:tc>
      </w:tr>
      <w:tr w:rsidR="00981244" w:rsidRPr="00981244" w:rsidTr="00E51C06">
        <w:trPr>
          <w:trHeight w:val="324"/>
          <w:jc w:val="center"/>
        </w:trPr>
        <w:tc>
          <w:tcPr>
            <w:tcW w:w="462" w:type="dxa"/>
            <w:vMerge w:val="restart"/>
            <w:shd w:val="clear" w:color="auto" w:fill="auto"/>
            <w:noWrap/>
            <w:vAlign w:val="center"/>
            <w:hideMark/>
          </w:tcPr>
          <w:p w:rsidR="00F228E1" w:rsidRPr="00981244" w:rsidRDefault="00F228E1" w:rsidP="00E20345">
            <w:pPr>
              <w:jc w:val="center"/>
              <w:rPr>
                <w:color w:val="000000" w:themeColor="text1"/>
                <w:kern w:val="0"/>
                <w:sz w:val="18"/>
                <w:szCs w:val="18"/>
              </w:rPr>
            </w:pPr>
            <w:r w:rsidRPr="00981244">
              <w:rPr>
                <w:color w:val="000000" w:themeColor="text1"/>
                <w:kern w:val="0"/>
                <w:sz w:val="18"/>
                <w:szCs w:val="18"/>
              </w:rPr>
              <w:t>E2</w:t>
            </w:r>
          </w:p>
        </w:tc>
        <w:tc>
          <w:tcPr>
            <w:tcW w:w="567" w:type="dxa"/>
            <w:shd w:val="clear" w:color="auto" w:fill="auto"/>
            <w:noWrap/>
            <w:vAlign w:val="center"/>
            <w:hideMark/>
          </w:tcPr>
          <w:p w:rsidR="00F228E1" w:rsidRPr="00981244" w:rsidRDefault="00F228E1" w:rsidP="00E20345">
            <w:pPr>
              <w:widowControl/>
              <w:jc w:val="center"/>
              <w:rPr>
                <w:color w:val="000000" w:themeColor="text1"/>
                <w:kern w:val="0"/>
                <w:sz w:val="18"/>
                <w:szCs w:val="18"/>
              </w:rPr>
            </w:pPr>
            <w:r w:rsidRPr="00981244">
              <w:rPr>
                <w:color w:val="000000" w:themeColor="text1"/>
                <w:kern w:val="0"/>
                <w:sz w:val="18"/>
                <w:szCs w:val="18"/>
              </w:rPr>
              <w:t>E</w:t>
            </w:r>
            <w:r w:rsidRPr="00981244">
              <w:rPr>
                <w:color w:val="000000" w:themeColor="text1"/>
                <w:kern w:val="0"/>
                <w:sz w:val="18"/>
                <w:szCs w:val="18"/>
                <w:vertAlign w:val="subscript"/>
              </w:rPr>
              <w:t>21</w:t>
            </w:r>
          </w:p>
        </w:tc>
        <w:tc>
          <w:tcPr>
            <w:tcW w:w="567" w:type="dxa"/>
            <w:shd w:val="clear" w:color="auto" w:fill="auto"/>
            <w:noWrap/>
            <w:vAlign w:val="bottom"/>
            <w:hideMark/>
          </w:tcPr>
          <w:p w:rsidR="00F228E1" w:rsidRPr="00981244" w:rsidRDefault="00F228E1" w:rsidP="00E20345">
            <w:pPr>
              <w:widowControl/>
              <w:jc w:val="right"/>
              <w:rPr>
                <w:color w:val="000000" w:themeColor="text1"/>
                <w:kern w:val="0"/>
                <w:sz w:val="18"/>
                <w:szCs w:val="18"/>
              </w:rPr>
            </w:pPr>
            <w:r w:rsidRPr="00981244">
              <w:rPr>
                <w:color w:val="000000" w:themeColor="text1"/>
                <w:kern w:val="0"/>
                <w:sz w:val="18"/>
                <w:szCs w:val="18"/>
              </w:rPr>
              <w:t>E</w:t>
            </w:r>
            <w:r w:rsidRPr="00981244">
              <w:rPr>
                <w:color w:val="000000" w:themeColor="text1"/>
                <w:kern w:val="0"/>
                <w:sz w:val="18"/>
                <w:szCs w:val="18"/>
                <w:vertAlign w:val="subscript"/>
              </w:rPr>
              <w:t>21</w:t>
            </w:r>
          </w:p>
        </w:tc>
        <w:tc>
          <w:tcPr>
            <w:tcW w:w="850" w:type="dxa"/>
          </w:tcPr>
          <w:p w:rsidR="00F228E1" w:rsidRPr="00981244" w:rsidRDefault="00F228E1" w:rsidP="00E20345">
            <w:pPr>
              <w:jc w:val="center"/>
              <w:rPr>
                <w:color w:val="000000" w:themeColor="text1"/>
                <w:sz w:val="18"/>
                <w:szCs w:val="18"/>
              </w:rPr>
            </w:pPr>
            <w:r w:rsidRPr="00981244">
              <w:rPr>
                <w:color w:val="000000" w:themeColor="text1"/>
                <w:sz w:val="18"/>
                <w:szCs w:val="18"/>
              </w:rPr>
              <w:t>11</w:t>
            </w:r>
          </w:p>
        </w:tc>
        <w:tc>
          <w:tcPr>
            <w:tcW w:w="1208" w:type="dxa"/>
            <w:vAlign w:val="bottom"/>
          </w:tcPr>
          <w:p w:rsidR="00F228E1" w:rsidRPr="00981244" w:rsidRDefault="00F228E1" w:rsidP="00E51C06">
            <w:pPr>
              <w:jc w:val="center"/>
              <w:rPr>
                <w:color w:val="000000" w:themeColor="text1"/>
                <w:sz w:val="18"/>
                <w:szCs w:val="18"/>
              </w:rPr>
            </w:pPr>
            <w:r w:rsidRPr="00981244">
              <w:rPr>
                <w:color w:val="000000" w:themeColor="text1"/>
                <w:sz w:val="18"/>
                <w:szCs w:val="18"/>
              </w:rPr>
              <w:t>0.1145</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0.1779</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0.031</w:t>
            </w:r>
          </w:p>
        </w:tc>
        <w:tc>
          <w:tcPr>
            <w:tcW w:w="902"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0.0298</w:t>
            </w:r>
          </w:p>
        </w:tc>
        <w:tc>
          <w:tcPr>
            <w:tcW w:w="891"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0.0416</w:t>
            </w:r>
          </w:p>
        </w:tc>
      </w:tr>
      <w:tr w:rsidR="00981244" w:rsidRPr="00981244" w:rsidTr="00E51C06">
        <w:trPr>
          <w:trHeight w:val="315"/>
          <w:jc w:val="center"/>
        </w:trPr>
        <w:tc>
          <w:tcPr>
            <w:tcW w:w="462" w:type="dxa"/>
            <w:vMerge/>
            <w:shd w:val="clear" w:color="auto" w:fill="auto"/>
            <w:noWrap/>
            <w:vAlign w:val="center"/>
            <w:hideMark/>
          </w:tcPr>
          <w:p w:rsidR="00F228E1" w:rsidRPr="00981244" w:rsidRDefault="00F228E1" w:rsidP="00E20345">
            <w:pPr>
              <w:widowControl/>
              <w:jc w:val="center"/>
              <w:rPr>
                <w:color w:val="000000" w:themeColor="text1"/>
                <w:kern w:val="0"/>
                <w:sz w:val="18"/>
                <w:szCs w:val="18"/>
              </w:rPr>
            </w:pPr>
          </w:p>
        </w:tc>
        <w:tc>
          <w:tcPr>
            <w:tcW w:w="567" w:type="dxa"/>
            <w:shd w:val="clear" w:color="auto" w:fill="auto"/>
            <w:noWrap/>
            <w:vAlign w:val="center"/>
            <w:hideMark/>
          </w:tcPr>
          <w:p w:rsidR="00F228E1" w:rsidRPr="00981244" w:rsidRDefault="00F228E1" w:rsidP="00E20345">
            <w:pPr>
              <w:widowControl/>
              <w:jc w:val="center"/>
              <w:rPr>
                <w:color w:val="000000" w:themeColor="text1"/>
                <w:kern w:val="0"/>
                <w:sz w:val="18"/>
                <w:szCs w:val="18"/>
              </w:rPr>
            </w:pPr>
            <w:r w:rsidRPr="00981244">
              <w:rPr>
                <w:color w:val="000000" w:themeColor="text1"/>
                <w:kern w:val="0"/>
                <w:sz w:val="18"/>
                <w:szCs w:val="18"/>
              </w:rPr>
              <w:t>E</w:t>
            </w:r>
            <w:r w:rsidRPr="00981244">
              <w:rPr>
                <w:color w:val="000000" w:themeColor="text1"/>
                <w:kern w:val="0"/>
                <w:sz w:val="18"/>
                <w:szCs w:val="18"/>
                <w:vertAlign w:val="subscript"/>
              </w:rPr>
              <w:t>22</w:t>
            </w:r>
          </w:p>
        </w:tc>
        <w:tc>
          <w:tcPr>
            <w:tcW w:w="567" w:type="dxa"/>
            <w:shd w:val="clear" w:color="auto" w:fill="auto"/>
            <w:noWrap/>
            <w:vAlign w:val="bottom"/>
            <w:hideMark/>
          </w:tcPr>
          <w:p w:rsidR="00F228E1" w:rsidRPr="00981244" w:rsidRDefault="00F228E1" w:rsidP="00E20345">
            <w:pPr>
              <w:widowControl/>
              <w:jc w:val="right"/>
              <w:rPr>
                <w:color w:val="000000" w:themeColor="text1"/>
                <w:kern w:val="0"/>
                <w:sz w:val="18"/>
                <w:szCs w:val="18"/>
              </w:rPr>
            </w:pPr>
            <w:r w:rsidRPr="00981244">
              <w:rPr>
                <w:color w:val="000000" w:themeColor="text1"/>
                <w:kern w:val="0"/>
                <w:sz w:val="18"/>
                <w:szCs w:val="18"/>
              </w:rPr>
              <w:t>E</w:t>
            </w:r>
            <w:r w:rsidRPr="00981244">
              <w:rPr>
                <w:color w:val="000000" w:themeColor="text1"/>
                <w:kern w:val="0"/>
                <w:sz w:val="18"/>
                <w:szCs w:val="18"/>
                <w:vertAlign w:val="subscript"/>
              </w:rPr>
              <w:t>22</w:t>
            </w:r>
          </w:p>
        </w:tc>
        <w:tc>
          <w:tcPr>
            <w:tcW w:w="850" w:type="dxa"/>
          </w:tcPr>
          <w:p w:rsidR="00F228E1" w:rsidRPr="00981244" w:rsidRDefault="00F228E1" w:rsidP="00E20345">
            <w:pPr>
              <w:jc w:val="center"/>
              <w:rPr>
                <w:color w:val="000000" w:themeColor="text1"/>
                <w:sz w:val="18"/>
                <w:szCs w:val="18"/>
              </w:rPr>
            </w:pPr>
            <w:r w:rsidRPr="00981244">
              <w:rPr>
                <w:color w:val="000000" w:themeColor="text1"/>
                <w:sz w:val="18"/>
                <w:szCs w:val="18"/>
              </w:rPr>
              <w:t>12</w:t>
            </w:r>
          </w:p>
        </w:tc>
        <w:tc>
          <w:tcPr>
            <w:tcW w:w="1208" w:type="dxa"/>
            <w:vAlign w:val="bottom"/>
          </w:tcPr>
          <w:p w:rsidR="00F228E1" w:rsidRPr="00981244" w:rsidRDefault="00F228E1" w:rsidP="00E51C06">
            <w:pPr>
              <w:jc w:val="center"/>
              <w:rPr>
                <w:color w:val="000000" w:themeColor="text1"/>
                <w:sz w:val="18"/>
                <w:szCs w:val="18"/>
              </w:rPr>
            </w:pPr>
            <w:r w:rsidRPr="00981244">
              <w:rPr>
                <w:color w:val="000000" w:themeColor="text1"/>
                <w:sz w:val="18"/>
                <w:szCs w:val="18"/>
              </w:rPr>
              <w:t>0.0483</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0.0787</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0.079</w:t>
            </w:r>
          </w:p>
        </w:tc>
        <w:tc>
          <w:tcPr>
            <w:tcW w:w="902"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0.0527</w:t>
            </w:r>
          </w:p>
        </w:tc>
        <w:tc>
          <w:tcPr>
            <w:tcW w:w="891"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0.0506</w:t>
            </w:r>
          </w:p>
        </w:tc>
      </w:tr>
      <w:tr w:rsidR="00981244" w:rsidRPr="00981244" w:rsidTr="00E51C06">
        <w:trPr>
          <w:trHeight w:val="324"/>
          <w:jc w:val="center"/>
        </w:trPr>
        <w:tc>
          <w:tcPr>
            <w:tcW w:w="462" w:type="dxa"/>
            <w:vMerge/>
            <w:shd w:val="clear" w:color="auto" w:fill="auto"/>
            <w:noWrap/>
            <w:vAlign w:val="center"/>
            <w:hideMark/>
          </w:tcPr>
          <w:p w:rsidR="00F228E1" w:rsidRPr="00981244" w:rsidRDefault="00F228E1" w:rsidP="00E20345">
            <w:pPr>
              <w:widowControl/>
              <w:jc w:val="center"/>
              <w:rPr>
                <w:color w:val="000000" w:themeColor="text1"/>
                <w:kern w:val="0"/>
                <w:sz w:val="18"/>
                <w:szCs w:val="18"/>
              </w:rPr>
            </w:pPr>
          </w:p>
        </w:tc>
        <w:tc>
          <w:tcPr>
            <w:tcW w:w="567" w:type="dxa"/>
            <w:shd w:val="clear" w:color="auto" w:fill="auto"/>
            <w:noWrap/>
            <w:vAlign w:val="center"/>
            <w:hideMark/>
          </w:tcPr>
          <w:p w:rsidR="00F228E1" w:rsidRPr="00981244" w:rsidRDefault="00F228E1" w:rsidP="00E20345">
            <w:pPr>
              <w:widowControl/>
              <w:jc w:val="center"/>
              <w:rPr>
                <w:color w:val="000000" w:themeColor="text1"/>
                <w:kern w:val="0"/>
                <w:sz w:val="18"/>
                <w:szCs w:val="18"/>
              </w:rPr>
            </w:pPr>
            <w:r w:rsidRPr="00981244">
              <w:rPr>
                <w:color w:val="000000" w:themeColor="text1"/>
                <w:kern w:val="0"/>
                <w:sz w:val="18"/>
                <w:szCs w:val="18"/>
              </w:rPr>
              <w:t>E</w:t>
            </w:r>
            <w:r w:rsidRPr="00981244">
              <w:rPr>
                <w:color w:val="000000" w:themeColor="text1"/>
                <w:kern w:val="0"/>
                <w:sz w:val="18"/>
                <w:szCs w:val="18"/>
                <w:vertAlign w:val="subscript"/>
              </w:rPr>
              <w:t>23</w:t>
            </w:r>
          </w:p>
        </w:tc>
        <w:tc>
          <w:tcPr>
            <w:tcW w:w="567" w:type="dxa"/>
            <w:shd w:val="clear" w:color="auto" w:fill="auto"/>
            <w:noWrap/>
            <w:vAlign w:val="bottom"/>
            <w:hideMark/>
          </w:tcPr>
          <w:p w:rsidR="00F228E1" w:rsidRPr="00981244" w:rsidRDefault="00F228E1" w:rsidP="00E20345">
            <w:pPr>
              <w:widowControl/>
              <w:jc w:val="right"/>
              <w:rPr>
                <w:color w:val="000000" w:themeColor="text1"/>
                <w:kern w:val="0"/>
                <w:sz w:val="18"/>
                <w:szCs w:val="18"/>
              </w:rPr>
            </w:pPr>
            <w:r w:rsidRPr="00981244">
              <w:rPr>
                <w:color w:val="000000" w:themeColor="text1"/>
                <w:kern w:val="0"/>
                <w:sz w:val="18"/>
                <w:szCs w:val="18"/>
              </w:rPr>
              <w:t>E</w:t>
            </w:r>
            <w:r w:rsidRPr="00981244">
              <w:rPr>
                <w:color w:val="000000" w:themeColor="text1"/>
                <w:kern w:val="0"/>
                <w:sz w:val="18"/>
                <w:szCs w:val="18"/>
                <w:vertAlign w:val="subscript"/>
              </w:rPr>
              <w:t>23</w:t>
            </w:r>
            <w:r w:rsidRPr="00981244">
              <w:rPr>
                <w:color w:val="000000" w:themeColor="text1"/>
                <w:kern w:val="0"/>
                <w:sz w:val="18"/>
                <w:szCs w:val="18"/>
              </w:rPr>
              <w:t xml:space="preserve"> </w:t>
            </w:r>
          </w:p>
        </w:tc>
        <w:tc>
          <w:tcPr>
            <w:tcW w:w="850" w:type="dxa"/>
          </w:tcPr>
          <w:p w:rsidR="00F228E1" w:rsidRPr="00981244" w:rsidRDefault="00F228E1" w:rsidP="00E20345">
            <w:pPr>
              <w:jc w:val="center"/>
              <w:rPr>
                <w:color w:val="000000" w:themeColor="text1"/>
                <w:sz w:val="18"/>
                <w:szCs w:val="18"/>
              </w:rPr>
            </w:pPr>
            <w:r w:rsidRPr="00981244">
              <w:rPr>
                <w:color w:val="000000" w:themeColor="text1"/>
                <w:sz w:val="18"/>
                <w:szCs w:val="18"/>
              </w:rPr>
              <w:t>13</w:t>
            </w:r>
          </w:p>
        </w:tc>
        <w:tc>
          <w:tcPr>
            <w:tcW w:w="1208" w:type="dxa"/>
            <w:vAlign w:val="bottom"/>
          </w:tcPr>
          <w:p w:rsidR="00F228E1" w:rsidRPr="00981244" w:rsidRDefault="00F228E1" w:rsidP="00E51C06">
            <w:pPr>
              <w:jc w:val="center"/>
              <w:rPr>
                <w:color w:val="000000" w:themeColor="text1"/>
                <w:sz w:val="18"/>
                <w:szCs w:val="18"/>
              </w:rPr>
            </w:pPr>
            <w:r w:rsidRPr="00981244">
              <w:rPr>
                <w:color w:val="000000" w:themeColor="text1"/>
                <w:sz w:val="18"/>
                <w:szCs w:val="18"/>
              </w:rPr>
              <w:t>0</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0.1051</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w:t>
            </w:r>
          </w:p>
        </w:tc>
        <w:tc>
          <w:tcPr>
            <w:tcW w:w="902"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w:t>
            </w:r>
          </w:p>
        </w:tc>
        <w:tc>
          <w:tcPr>
            <w:tcW w:w="891"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w:t>
            </w:r>
          </w:p>
        </w:tc>
      </w:tr>
      <w:tr w:rsidR="00981244" w:rsidRPr="00981244" w:rsidTr="00E51C06">
        <w:trPr>
          <w:trHeight w:val="324"/>
          <w:jc w:val="center"/>
        </w:trPr>
        <w:tc>
          <w:tcPr>
            <w:tcW w:w="462" w:type="dxa"/>
            <w:vMerge w:val="restart"/>
            <w:shd w:val="clear" w:color="auto" w:fill="auto"/>
            <w:noWrap/>
            <w:vAlign w:val="center"/>
            <w:hideMark/>
          </w:tcPr>
          <w:p w:rsidR="00F228E1" w:rsidRPr="00981244" w:rsidRDefault="00F228E1" w:rsidP="00E20345">
            <w:pPr>
              <w:jc w:val="center"/>
              <w:rPr>
                <w:color w:val="000000" w:themeColor="text1"/>
                <w:kern w:val="0"/>
                <w:sz w:val="18"/>
                <w:szCs w:val="18"/>
              </w:rPr>
            </w:pPr>
            <w:r w:rsidRPr="00981244">
              <w:rPr>
                <w:color w:val="000000" w:themeColor="text1"/>
                <w:kern w:val="0"/>
                <w:sz w:val="18"/>
                <w:szCs w:val="18"/>
              </w:rPr>
              <w:t>E3</w:t>
            </w:r>
          </w:p>
        </w:tc>
        <w:tc>
          <w:tcPr>
            <w:tcW w:w="567" w:type="dxa"/>
            <w:vMerge w:val="restart"/>
            <w:shd w:val="clear" w:color="auto" w:fill="auto"/>
            <w:noWrap/>
            <w:vAlign w:val="center"/>
            <w:hideMark/>
          </w:tcPr>
          <w:p w:rsidR="00F228E1" w:rsidRPr="00981244" w:rsidRDefault="00F228E1" w:rsidP="00E20345">
            <w:pPr>
              <w:jc w:val="center"/>
              <w:rPr>
                <w:color w:val="000000" w:themeColor="text1"/>
                <w:kern w:val="0"/>
                <w:sz w:val="18"/>
                <w:szCs w:val="18"/>
              </w:rPr>
            </w:pPr>
            <w:r w:rsidRPr="00981244">
              <w:rPr>
                <w:i/>
                <w:iCs/>
                <w:color w:val="000000" w:themeColor="text1"/>
                <w:kern w:val="0"/>
                <w:sz w:val="18"/>
                <w:szCs w:val="18"/>
              </w:rPr>
              <w:t>E</w:t>
            </w:r>
            <w:r w:rsidRPr="00981244">
              <w:rPr>
                <w:color w:val="000000" w:themeColor="text1"/>
                <w:kern w:val="0"/>
                <w:sz w:val="18"/>
                <w:szCs w:val="18"/>
                <w:vertAlign w:val="subscript"/>
              </w:rPr>
              <w:t>31</w:t>
            </w:r>
          </w:p>
        </w:tc>
        <w:tc>
          <w:tcPr>
            <w:tcW w:w="567" w:type="dxa"/>
            <w:shd w:val="clear" w:color="auto" w:fill="auto"/>
            <w:noWrap/>
            <w:vAlign w:val="bottom"/>
            <w:hideMark/>
          </w:tcPr>
          <w:p w:rsidR="00F228E1" w:rsidRPr="00981244" w:rsidRDefault="00F228E1" w:rsidP="00E20345">
            <w:pPr>
              <w:widowControl/>
              <w:jc w:val="right"/>
              <w:rPr>
                <w:color w:val="000000" w:themeColor="text1"/>
                <w:kern w:val="0"/>
                <w:sz w:val="18"/>
                <w:szCs w:val="18"/>
              </w:rPr>
            </w:pPr>
            <w:r w:rsidRPr="00981244">
              <w:rPr>
                <w:color w:val="000000" w:themeColor="text1"/>
                <w:kern w:val="0"/>
                <w:sz w:val="18"/>
                <w:szCs w:val="18"/>
              </w:rPr>
              <w:t>e</w:t>
            </w:r>
            <w:r w:rsidRPr="00981244">
              <w:rPr>
                <w:color w:val="000000" w:themeColor="text1"/>
                <w:kern w:val="0"/>
                <w:sz w:val="18"/>
                <w:szCs w:val="18"/>
                <w:vertAlign w:val="subscript"/>
              </w:rPr>
              <w:t>31</w:t>
            </w:r>
            <w:r w:rsidRPr="00981244">
              <w:rPr>
                <w:color w:val="000000" w:themeColor="text1"/>
                <w:kern w:val="0"/>
                <w:sz w:val="18"/>
                <w:szCs w:val="18"/>
                <w:vertAlign w:val="superscript"/>
              </w:rPr>
              <w:t>1</w:t>
            </w:r>
          </w:p>
        </w:tc>
        <w:tc>
          <w:tcPr>
            <w:tcW w:w="850" w:type="dxa"/>
          </w:tcPr>
          <w:p w:rsidR="00F228E1" w:rsidRPr="00981244" w:rsidRDefault="00F228E1" w:rsidP="00E20345">
            <w:pPr>
              <w:jc w:val="center"/>
              <w:rPr>
                <w:color w:val="000000" w:themeColor="text1"/>
                <w:sz w:val="18"/>
                <w:szCs w:val="18"/>
              </w:rPr>
            </w:pPr>
            <w:r w:rsidRPr="00981244">
              <w:rPr>
                <w:color w:val="000000" w:themeColor="text1"/>
                <w:sz w:val="18"/>
                <w:szCs w:val="18"/>
              </w:rPr>
              <w:t>14</w:t>
            </w:r>
          </w:p>
        </w:tc>
        <w:tc>
          <w:tcPr>
            <w:tcW w:w="1208" w:type="dxa"/>
            <w:vAlign w:val="bottom"/>
          </w:tcPr>
          <w:p w:rsidR="00F228E1" w:rsidRPr="00981244" w:rsidRDefault="00F228E1" w:rsidP="00E51C06">
            <w:pPr>
              <w:jc w:val="center"/>
              <w:rPr>
                <w:color w:val="000000" w:themeColor="text1"/>
                <w:sz w:val="18"/>
                <w:szCs w:val="18"/>
              </w:rPr>
            </w:pPr>
            <w:r w:rsidRPr="00981244">
              <w:rPr>
                <w:color w:val="000000" w:themeColor="text1"/>
                <w:sz w:val="18"/>
                <w:szCs w:val="18"/>
              </w:rPr>
              <w:t>0.0607</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0.0331</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0.0413</w:t>
            </w:r>
          </w:p>
        </w:tc>
        <w:tc>
          <w:tcPr>
            <w:tcW w:w="902"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0.0292</w:t>
            </w:r>
          </w:p>
        </w:tc>
        <w:tc>
          <w:tcPr>
            <w:tcW w:w="891"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0.0448</w:t>
            </w:r>
          </w:p>
        </w:tc>
      </w:tr>
      <w:tr w:rsidR="00981244" w:rsidRPr="00981244" w:rsidTr="00E51C06">
        <w:trPr>
          <w:trHeight w:val="315"/>
          <w:jc w:val="center"/>
        </w:trPr>
        <w:tc>
          <w:tcPr>
            <w:tcW w:w="462" w:type="dxa"/>
            <w:vMerge/>
            <w:shd w:val="clear" w:color="auto" w:fill="auto"/>
            <w:noWrap/>
            <w:vAlign w:val="center"/>
            <w:hideMark/>
          </w:tcPr>
          <w:p w:rsidR="00F228E1" w:rsidRPr="00981244" w:rsidRDefault="00F228E1" w:rsidP="00E20345">
            <w:pPr>
              <w:jc w:val="center"/>
              <w:rPr>
                <w:color w:val="000000" w:themeColor="text1"/>
                <w:kern w:val="0"/>
                <w:sz w:val="18"/>
                <w:szCs w:val="18"/>
              </w:rPr>
            </w:pPr>
          </w:p>
        </w:tc>
        <w:tc>
          <w:tcPr>
            <w:tcW w:w="567" w:type="dxa"/>
            <w:vMerge/>
            <w:shd w:val="clear" w:color="auto" w:fill="auto"/>
            <w:noWrap/>
            <w:vAlign w:val="center"/>
            <w:hideMark/>
          </w:tcPr>
          <w:p w:rsidR="00F228E1" w:rsidRPr="00981244" w:rsidRDefault="00F228E1" w:rsidP="00E20345">
            <w:pPr>
              <w:widowControl/>
              <w:jc w:val="center"/>
              <w:rPr>
                <w:i/>
                <w:iCs/>
                <w:color w:val="000000" w:themeColor="text1"/>
                <w:kern w:val="0"/>
                <w:sz w:val="18"/>
                <w:szCs w:val="18"/>
              </w:rPr>
            </w:pPr>
          </w:p>
        </w:tc>
        <w:tc>
          <w:tcPr>
            <w:tcW w:w="567" w:type="dxa"/>
            <w:shd w:val="clear" w:color="auto" w:fill="auto"/>
            <w:noWrap/>
            <w:vAlign w:val="bottom"/>
            <w:hideMark/>
          </w:tcPr>
          <w:p w:rsidR="00F228E1" w:rsidRPr="00981244" w:rsidRDefault="00F228E1" w:rsidP="00E20345">
            <w:pPr>
              <w:widowControl/>
              <w:jc w:val="right"/>
              <w:rPr>
                <w:color w:val="000000" w:themeColor="text1"/>
                <w:kern w:val="0"/>
                <w:sz w:val="18"/>
                <w:szCs w:val="18"/>
              </w:rPr>
            </w:pPr>
            <w:r w:rsidRPr="00981244">
              <w:rPr>
                <w:color w:val="000000" w:themeColor="text1"/>
                <w:kern w:val="0"/>
                <w:sz w:val="18"/>
                <w:szCs w:val="18"/>
              </w:rPr>
              <w:t>e</w:t>
            </w:r>
            <w:r w:rsidRPr="00981244">
              <w:rPr>
                <w:color w:val="000000" w:themeColor="text1"/>
                <w:kern w:val="0"/>
                <w:sz w:val="18"/>
                <w:szCs w:val="18"/>
                <w:vertAlign w:val="subscript"/>
              </w:rPr>
              <w:t>31</w:t>
            </w:r>
            <w:r w:rsidRPr="00981244">
              <w:rPr>
                <w:color w:val="000000" w:themeColor="text1"/>
                <w:kern w:val="0"/>
                <w:sz w:val="18"/>
                <w:szCs w:val="18"/>
                <w:vertAlign w:val="superscript"/>
              </w:rPr>
              <w:t>2</w:t>
            </w:r>
          </w:p>
        </w:tc>
        <w:tc>
          <w:tcPr>
            <w:tcW w:w="850" w:type="dxa"/>
          </w:tcPr>
          <w:p w:rsidR="00F228E1" w:rsidRPr="00981244" w:rsidRDefault="00F228E1" w:rsidP="00E20345">
            <w:pPr>
              <w:jc w:val="center"/>
              <w:rPr>
                <w:color w:val="000000" w:themeColor="text1"/>
                <w:sz w:val="18"/>
                <w:szCs w:val="18"/>
              </w:rPr>
            </w:pPr>
            <w:r w:rsidRPr="00981244">
              <w:rPr>
                <w:color w:val="000000" w:themeColor="text1"/>
                <w:sz w:val="18"/>
                <w:szCs w:val="18"/>
              </w:rPr>
              <w:t>15</w:t>
            </w:r>
          </w:p>
        </w:tc>
        <w:tc>
          <w:tcPr>
            <w:tcW w:w="1208" w:type="dxa"/>
            <w:vAlign w:val="bottom"/>
          </w:tcPr>
          <w:p w:rsidR="00F228E1" w:rsidRPr="00981244" w:rsidRDefault="00F228E1" w:rsidP="00E51C06">
            <w:pPr>
              <w:jc w:val="center"/>
              <w:rPr>
                <w:color w:val="000000" w:themeColor="text1"/>
                <w:sz w:val="18"/>
                <w:szCs w:val="18"/>
              </w:rPr>
            </w:pPr>
            <w:r w:rsidRPr="00981244">
              <w:rPr>
                <w:color w:val="000000" w:themeColor="text1"/>
                <w:sz w:val="18"/>
                <w:szCs w:val="18"/>
              </w:rPr>
              <w:t>0.0684</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0.0399</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0.0435</w:t>
            </w:r>
          </w:p>
        </w:tc>
        <w:tc>
          <w:tcPr>
            <w:tcW w:w="902"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0.0305</w:t>
            </w:r>
          </w:p>
        </w:tc>
        <w:tc>
          <w:tcPr>
            <w:tcW w:w="891"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0.0427</w:t>
            </w:r>
          </w:p>
        </w:tc>
      </w:tr>
      <w:tr w:rsidR="00981244" w:rsidRPr="00981244" w:rsidTr="00E51C06">
        <w:trPr>
          <w:trHeight w:val="324"/>
          <w:jc w:val="center"/>
        </w:trPr>
        <w:tc>
          <w:tcPr>
            <w:tcW w:w="462" w:type="dxa"/>
            <w:vMerge/>
            <w:shd w:val="clear" w:color="auto" w:fill="auto"/>
            <w:noWrap/>
            <w:vAlign w:val="center"/>
            <w:hideMark/>
          </w:tcPr>
          <w:p w:rsidR="00F228E1" w:rsidRPr="00981244" w:rsidRDefault="00F228E1" w:rsidP="00E20345">
            <w:pPr>
              <w:widowControl/>
              <w:jc w:val="center"/>
              <w:rPr>
                <w:color w:val="000000" w:themeColor="text1"/>
                <w:kern w:val="0"/>
                <w:sz w:val="18"/>
                <w:szCs w:val="18"/>
              </w:rPr>
            </w:pPr>
          </w:p>
        </w:tc>
        <w:tc>
          <w:tcPr>
            <w:tcW w:w="567" w:type="dxa"/>
            <w:vMerge/>
            <w:shd w:val="clear" w:color="auto" w:fill="auto"/>
            <w:noWrap/>
            <w:vAlign w:val="center"/>
            <w:hideMark/>
          </w:tcPr>
          <w:p w:rsidR="00F228E1" w:rsidRPr="00981244" w:rsidRDefault="00F228E1" w:rsidP="00E20345">
            <w:pPr>
              <w:widowControl/>
              <w:jc w:val="center"/>
              <w:rPr>
                <w:color w:val="000000" w:themeColor="text1"/>
                <w:kern w:val="0"/>
                <w:sz w:val="18"/>
                <w:szCs w:val="18"/>
              </w:rPr>
            </w:pPr>
          </w:p>
        </w:tc>
        <w:tc>
          <w:tcPr>
            <w:tcW w:w="567" w:type="dxa"/>
            <w:shd w:val="clear" w:color="auto" w:fill="auto"/>
            <w:noWrap/>
            <w:vAlign w:val="bottom"/>
            <w:hideMark/>
          </w:tcPr>
          <w:p w:rsidR="00F228E1" w:rsidRPr="00981244" w:rsidRDefault="00F228E1" w:rsidP="00E20345">
            <w:pPr>
              <w:widowControl/>
              <w:jc w:val="right"/>
              <w:rPr>
                <w:color w:val="000000" w:themeColor="text1"/>
                <w:kern w:val="0"/>
                <w:sz w:val="18"/>
                <w:szCs w:val="18"/>
              </w:rPr>
            </w:pPr>
            <w:r w:rsidRPr="00981244">
              <w:rPr>
                <w:color w:val="000000" w:themeColor="text1"/>
                <w:kern w:val="0"/>
                <w:sz w:val="18"/>
                <w:szCs w:val="18"/>
              </w:rPr>
              <w:t>e</w:t>
            </w:r>
            <w:r w:rsidRPr="00981244">
              <w:rPr>
                <w:color w:val="000000" w:themeColor="text1"/>
                <w:kern w:val="0"/>
                <w:sz w:val="18"/>
                <w:szCs w:val="18"/>
                <w:vertAlign w:val="subscript"/>
              </w:rPr>
              <w:t>31</w:t>
            </w:r>
            <w:r w:rsidRPr="00981244">
              <w:rPr>
                <w:color w:val="000000" w:themeColor="text1"/>
                <w:kern w:val="0"/>
                <w:sz w:val="18"/>
                <w:szCs w:val="18"/>
                <w:vertAlign w:val="superscript"/>
              </w:rPr>
              <w:t>3</w:t>
            </w:r>
          </w:p>
        </w:tc>
        <w:tc>
          <w:tcPr>
            <w:tcW w:w="850" w:type="dxa"/>
          </w:tcPr>
          <w:p w:rsidR="00F228E1" w:rsidRPr="00981244" w:rsidRDefault="00F228E1" w:rsidP="00E20345">
            <w:pPr>
              <w:jc w:val="center"/>
              <w:rPr>
                <w:color w:val="000000" w:themeColor="text1"/>
                <w:sz w:val="18"/>
                <w:szCs w:val="18"/>
              </w:rPr>
            </w:pPr>
            <w:r w:rsidRPr="00981244">
              <w:rPr>
                <w:color w:val="000000" w:themeColor="text1"/>
                <w:sz w:val="18"/>
                <w:szCs w:val="18"/>
              </w:rPr>
              <w:t>16</w:t>
            </w:r>
          </w:p>
        </w:tc>
        <w:tc>
          <w:tcPr>
            <w:tcW w:w="1208" w:type="dxa"/>
            <w:vAlign w:val="bottom"/>
          </w:tcPr>
          <w:p w:rsidR="00F228E1" w:rsidRPr="00981244" w:rsidRDefault="00F228E1" w:rsidP="00E51C06">
            <w:pPr>
              <w:jc w:val="center"/>
              <w:rPr>
                <w:color w:val="000000" w:themeColor="text1"/>
                <w:sz w:val="18"/>
                <w:szCs w:val="18"/>
              </w:rPr>
            </w:pPr>
            <w:r w:rsidRPr="00981244">
              <w:rPr>
                <w:color w:val="000000" w:themeColor="text1"/>
                <w:sz w:val="18"/>
                <w:szCs w:val="18"/>
              </w:rPr>
              <w:t>0.0502</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0.0434</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0.0721</w:t>
            </w:r>
          </w:p>
        </w:tc>
        <w:tc>
          <w:tcPr>
            <w:tcW w:w="902"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0.0487</w:t>
            </w:r>
          </w:p>
        </w:tc>
        <w:tc>
          <w:tcPr>
            <w:tcW w:w="891"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0.0429</w:t>
            </w:r>
          </w:p>
        </w:tc>
      </w:tr>
      <w:tr w:rsidR="00981244" w:rsidRPr="00981244" w:rsidTr="00E51C06">
        <w:trPr>
          <w:trHeight w:val="315"/>
          <w:jc w:val="center"/>
        </w:trPr>
        <w:tc>
          <w:tcPr>
            <w:tcW w:w="462" w:type="dxa"/>
            <w:vMerge/>
            <w:shd w:val="clear" w:color="auto" w:fill="auto"/>
            <w:noWrap/>
            <w:vAlign w:val="center"/>
            <w:hideMark/>
          </w:tcPr>
          <w:p w:rsidR="00F228E1" w:rsidRPr="00981244" w:rsidRDefault="00F228E1" w:rsidP="00E20345">
            <w:pPr>
              <w:widowControl/>
              <w:jc w:val="center"/>
              <w:rPr>
                <w:color w:val="000000" w:themeColor="text1"/>
                <w:kern w:val="0"/>
                <w:sz w:val="18"/>
                <w:szCs w:val="18"/>
              </w:rPr>
            </w:pPr>
          </w:p>
        </w:tc>
        <w:tc>
          <w:tcPr>
            <w:tcW w:w="567" w:type="dxa"/>
            <w:shd w:val="clear" w:color="auto" w:fill="auto"/>
            <w:noWrap/>
            <w:vAlign w:val="center"/>
            <w:hideMark/>
          </w:tcPr>
          <w:p w:rsidR="00F228E1" w:rsidRPr="00981244" w:rsidRDefault="00F228E1" w:rsidP="00E20345">
            <w:pPr>
              <w:widowControl/>
              <w:jc w:val="center"/>
              <w:rPr>
                <w:i/>
                <w:iCs/>
                <w:color w:val="000000" w:themeColor="text1"/>
                <w:kern w:val="0"/>
                <w:sz w:val="18"/>
                <w:szCs w:val="18"/>
              </w:rPr>
            </w:pPr>
            <w:r w:rsidRPr="00981244">
              <w:rPr>
                <w:i/>
                <w:iCs/>
                <w:color w:val="000000" w:themeColor="text1"/>
                <w:kern w:val="0"/>
                <w:sz w:val="18"/>
                <w:szCs w:val="18"/>
              </w:rPr>
              <w:t>E</w:t>
            </w:r>
            <w:r w:rsidRPr="00981244">
              <w:rPr>
                <w:color w:val="000000" w:themeColor="text1"/>
                <w:kern w:val="0"/>
                <w:sz w:val="18"/>
                <w:szCs w:val="18"/>
                <w:vertAlign w:val="subscript"/>
              </w:rPr>
              <w:t>32</w:t>
            </w:r>
          </w:p>
        </w:tc>
        <w:tc>
          <w:tcPr>
            <w:tcW w:w="567" w:type="dxa"/>
            <w:shd w:val="clear" w:color="auto" w:fill="auto"/>
            <w:noWrap/>
            <w:vAlign w:val="bottom"/>
            <w:hideMark/>
          </w:tcPr>
          <w:p w:rsidR="00F228E1" w:rsidRPr="00981244" w:rsidRDefault="00F228E1" w:rsidP="00E20345">
            <w:pPr>
              <w:widowControl/>
              <w:jc w:val="right"/>
              <w:rPr>
                <w:i/>
                <w:iCs/>
                <w:color w:val="000000" w:themeColor="text1"/>
                <w:kern w:val="0"/>
                <w:sz w:val="18"/>
                <w:szCs w:val="18"/>
              </w:rPr>
            </w:pPr>
            <w:r w:rsidRPr="00981244">
              <w:rPr>
                <w:i/>
                <w:iCs/>
                <w:color w:val="000000" w:themeColor="text1"/>
                <w:kern w:val="0"/>
                <w:sz w:val="18"/>
                <w:szCs w:val="18"/>
              </w:rPr>
              <w:t>E</w:t>
            </w:r>
            <w:r w:rsidRPr="00981244">
              <w:rPr>
                <w:color w:val="000000" w:themeColor="text1"/>
                <w:kern w:val="0"/>
                <w:sz w:val="18"/>
                <w:szCs w:val="18"/>
                <w:vertAlign w:val="subscript"/>
              </w:rPr>
              <w:t>32</w:t>
            </w:r>
          </w:p>
        </w:tc>
        <w:tc>
          <w:tcPr>
            <w:tcW w:w="850" w:type="dxa"/>
          </w:tcPr>
          <w:p w:rsidR="00F228E1" w:rsidRPr="00981244" w:rsidRDefault="00F228E1" w:rsidP="00E20345">
            <w:pPr>
              <w:jc w:val="center"/>
              <w:rPr>
                <w:color w:val="000000" w:themeColor="text1"/>
                <w:sz w:val="18"/>
                <w:szCs w:val="18"/>
              </w:rPr>
            </w:pPr>
            <w:r w:rsidRPr="00981244">
              <w:rPr>
                <w:color w:val="000000" w:themeColor="text1"/>
                <w:sz w:val="18"/>
                <w:szCs w:val="18"/>
              </w:rPr>
              <w:t>17</w:t>
            </w:r>
          </w:p>
        </w:tc>
        <w:tc>
          <w:tcPr>
            <w:tcW w:w="1208" w:type="dxa"/>
            <w:vAlign w:val="bottom"/>
          </w:tcPr>
          <w:p w:rsidR="00F228E1" w:rsidRPr="00981244" w:rsidRDefault="00F228E1" w:rsidP="00E51C06">
            <w:pPr>
              <w:jc w:val="center"/>
              <w:rPr>
                <w:color w:val="000000" w:themeColor="text1"/>
                <w:sz w:val="18"/>
                <w:szCs w:val="18"/>
              </w:rPr>
            </w:pPr>
            <w:r w:rsidRPr="00981244">
              <w:rPr>
                <w:color w:val="000000" w:themeColor="text1"/>
                <w:sz w:val="18"/>
                <w:szCs w:val="18"/>
              </w:rPr>
              <w:t>0.0856</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0.1263</w:t>
            </w:r>
          </w:p>
        </w:tc>
        <w:tc>
          <w:tcPr>
            <w:tcW w:w="902" w:type="dxa"/>
            <w:vAlign w:val="bottom"/>
          </w:tcPr>
          <w:p w:rsidR="00F228E1" w:rsidRPr="00981244" w:rsidRDefault="00F228E1" w:rsidP="00E20345">
            <w:pPr>
              <w:jc w:val="right"/>
              <w:rPr>
                <w:color w:val="000000" w:themeColor="text1"/>
                <w:sz w:val="18"/>
                <w:szCs w:val="18"/>
              </w:rPr>
            </w:pPr>
            <w:r w:rsidRPr="00981244">
              <w:rPr>
                <w:color w:val="000000" w:themeColor="text1"/>
                <w:sz w:val="18"/>
                <w:szCs w:val="18"/>
              </w:rPr>
              <w:t>0.0394</w:t>
            </w:r>
          </w:p>
        </w:tc>
        <w:tc>
          <w:tcPr>
            <w:tcW w:w="902"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0.0332</w:t>
            </w:r>
          </w:p>
        </w:tc>
        <w:tc>
          <w:tcPr>
            <w:tcW w:w="891" w:type="dxa"/>
            <w:vAlign w:val="bottom"/>
          </w:tcPr>
          <w:p w:rsidR="00F228E1" w:rsidRPr="00981244" w:rsidRDefault="00F228E1">
            <w:pPr>
              <w:jc w:val="right"/>
              <w:rPr>
                <w:rFonts w:ascii="SimSun" w:hAnsi="SimSun" w:cs="SimSun"/>
                <w:color w:val="000000" w:themeColor="text1"/>
                <w:sz w:val="18"/>
              </w:rPr>
            </w:pPr>
            <w:r w:rsidRPr="00981244">
              <w:rPr>
                <w:rFonts w:hint="eastAsia"/>
                <w:color w:val="000000" w:themeColor="text1"/>
                <w:sz w:val="18"/>
              </w:rPr>
              <w:t>0.0465</w:t>
            </w:r>
          </w:p>
        </w:tc>
      </w:tr>
    </w:tbl>
    <w:p w:rsidR="009D781A" w:rsidRPr="00981244" w:rsidRDefault="009D781A" w:rsidP="005239CE">
      <w:pPr>
        <w:rPr>
          <w:color w:val="000000" w:themeColor="text1"/>
          <w:sz w:val="20"/>
          <w:szCs w:val="20"/>
        </w:rPr>
      </w:pPr>
    </w:p>
    <w:p w:rsidR="00F6440A" w:rsidRPr="00981244" w:rsidRDefault="00F6440A" w:rsidP="00F6440A">
      <w:pPr>
        <w:outlineLvl w:val="2"/>
        <w:rPr>
          <w:color w:val="000000" w:themeColor="text1"/>
          <w:sz w:val="20"/>
          <w:szCs w:val="20"/>
        </w:rPr>
      </w:pPr>
      <w:r w:rsidRPr="00981244">
        <w:rPr>
          <w:rFonts w:hint="eastAsia"/>
          <w:b/>
          <w:color w:val="000000" w:themeColor="text1"/>
          <w:sz w:val="20"/>
          <w:szCs w:val="20"/>
        </w:rPr>
        <w:t>5.2.3 Comparison of several methods</w:t>
      </w:r>
    </w:p>
    <w:p w:rsidR="00F33B44" w:rsidRPr="00981244" w:rsidRDefault="00D62C9F" w:rsidP="003931BC">
      <w:pPr>
        <w:ind w:firstLine="289"/>
        <w:rPr>
          <w:color w:val="000000" w:themeColor="text1"/>
          <w:sz w:val="20"/>
          <w:szCs w:val="20"/>
        </w:rPr>
      </w:pPr>
      <w:r w:rsidRPr="00981244">
        <w:rPr>
          <w:rFonts w:hint="eastAsia"/>
          <w:color w:val="000000" w:themeColor="text1"/>
          <w:sz w:val="20"/>
          <w:szCs w:val="20"/>
        </w:rPr>
        <w:t>Fig.</w:t>
      </w:r>
      <w:r w:rsidR="007D1BB4" w:rsidRPr="00981244">
        <w:rPr>
          <w:rFonts w:hint="eastAsia"/>
          <w:color w:val="000000" w:themeColor="text1"/>
          <w:sz w:val="20"/>
          <w:szCs w:val="20"/>
        </w:rPr>
        <w:t>20</w:t>
      </w:r>
      <w:r w:rsidR="00514883" w:rsidRPr="00981244">
        <w:rPr>
          <w:rFonts w:hint="eastAsia"/>
          <w:color w:val="000000" w:themeColor="text1"/>
          <w:sz w:val="20"/>
          <w:szCs w:val="20"/>
        </w:rPr>
        <w:t xml:space="preserve"> shows the weights generated by </w:t>
      </w:r>
      <w:proofErr w:type="spellStart"/>
      <w:r w:rsidR="00E736C1" w:rsidRPr="00981244">
        <w:rPr>
          <w:rFonts w:hint="eastAsia"/>
          <w:color w:val="000000" w:themeColor="text1"/>
          <w:sz w:val="20"/>
          <w:szCs w:val="20"/>
        </w:rPr>
        <w:t>ave</w:t>
      </w:r>
      <w:proofErr w:type="spellEnd"/>
      <w:r w:rsidR="00E736C1" w:rsidRPr="00981244">
        <w:rPr>
          <w:rFonts w:hint="eastAsia"/>
          <w:color w:val="000000" w:themeColor="text1"/>
          <w:sz w:val="20"/>
          <w:szCs w:val="20"/>
        </w:rPr>
        <w:t xml:space="preserve">-entropy, </w:t>
      </w:r>
      <w:r w:rsidR="00514883" w:rsidRPr="00981244">
        <w:rPr>
          <w:rFonts w:hint="eastAsia"/>
          <w:color w:val="000000" w:themeColor="text1"/>
          <w:sz w:val="20"/>
          <w:szCs w:val="20"/>
        </w:rPr>
        <w:t xml:space="preserve">GAHP in </w:t>
      </w:r>
      <w:r w:rsidR="00C1138B" w:rsidRPr="00981244">
        <w:rPr>
          <w:rFonts w:hint="eastAsia"/>
          <w:color w:val="000000" w:themeColor="text1"/>
          <w:sz w:val="20"/>
          <w:szCs w:val="20"/>
        </w:rPr>
        <w:t>[3]</w:t>
      </w:r>
      <w:r w:rsidR="00E20345" w:rsidRPr="00981244">
        <w:rPr>
          <w:rFonts w:hint="eastAsia"/>
          <w:color w:val="000000" w:themeColor="text1"/>
          <w:sz w:val="20"/>
          <w:szCs w:val="20"/>
        </w:rPr>
        <w:t>, SD</w:t>
      </w:r>
      <w:r w:rsidR="00E736C1" w:rsidRPr="00981244">
        <w:rPr>
          <w:rFonts w:hint="eastAsia"/>
          <w:color w:val="000000" w:themeColor="text1"/>
          <w:sz w:val="20"/>
          <w:szCs w:val="20"/>
        </w:rPr>
        <w:t>, CRITIC</w:t>
      </w:r>
      <w:r w:rsidR="00C875B7" w:rsidRPr="00981244">
        <w:rPr>
          <w:rFonts w:hint="eastAsia"/>
          <w:color w:val="000000" w:themeColor="text1"/>
          <w:sz w:val="20"/>
          <w:szCs w:val="20"/>
        </w:rPr>
        <w:t xml:space="preserve"> </w:t>
      </w:r>
      <w:r w:rsidR="00E736C1" w:rsidRPr="00981244">
        <w:rPr>
          <w:rFonts w:hint="eastAsia"/>
          <w:color w:val="000000" w:themeColor="text1"/>
          <w:sz w:val="20"/>
          <w:szCs w:val="20"/>
        </w:rPr>
        <w:t xml:space="preserve">and </w:t>
      </w:r>
      <w:r w:rsidR="00C875B7" w:rsidRPr="00981244">
        <w:rPr>
          <w:rFonts w:hint="eastAsia"/>
          <w:color w:val="000000" w:themeColor="text1"/>
          <w:sz w:val="20"/>
          <w:szCs w:val="20"/>
        </w:rPr>
        <w:t>CCSD</w:t>
      </w:r>
      <w:r w:rsidR="00514883" w:rsidRPr="00981244">
        <w:rPr>
          <w:rFonts w:hint="eastAsia"/>
          <w:color w:val="000000" w:themeColor="text1"/>
          <w:sz w:val="20"/>
          <w:szCs w:val="20"/>
        </w:rPr>
        <w:t xml:space="preserve">. </w:t>
      </w:r>
      <w:r w:rsidR="00E62EA6" w:rsidRPr="00981244">
        <w:rPr>
          <w:rFonts w:hint="eastAsia"/>
          <w:color w:val="000000" w:themeColor="text1"/>
          <w:sz w:val="20"/>
          <w:szCs w:val="20"/>
        </w:rPr>
        <w:t xml:space="preserve">The </w:t>
      </w:r>
      <w:r w:rsidR="00E62EA6" w:rsidRPr="00981244">
        <w:rPr>
          <w:color w:val="000000" w:themeColor="text1"/>
          <w:sz w:val="20"/>
          <w:szCs w:val="20"/>
        </w:rPr>
        <w:t>horizontal</w:t>
      </w:r>
      <w:r w:rsidR="00E62EA6" w:rsidRPr="00981244">
        <w:rPr>
          <w:rFonts w:hint="eastAsia"/>
          <w:color w:val="000000" w:themeColor="text1"/>
          <w:sz w:val="20"/>
          <w:szCs w:val="20"/>
        </w:rPr>
        <w:t xml:space="preserve"> </w:t>
      </w:r>
      <w:r w:rsidR="00550BD5" w:rsidRPr="00981244">
        <w:rPr>
          <w:rFonts w:hint="eastAsia"/>
          <w:color w:val="000000" w:themeColor="text1"/>
          <w:sz w:val="20"/>
          <w:szCs w:val="20"/>
        </w:rPr>
        <w:t xml:space="preserve">and vertical </w:t>
      </w:r>
      <w:r w:rsidR="008E1EE1" w:rsidRPr="00981244">
        <w:rPr>
          <w:color w:val="000000" w:themeColor="text1"/>
          <w:sz w:val="20"/>
          <w:szCs w:val="20"/>
        </w:rPr>
        <w:t>axes</w:t>
      </w:r>
      <w:r w:rsidR="008E1EE1" w:rsidRPr="00981244">
        <w:rPr>
          <w:rFonts w:hint="eastAsia"/>
          <w:color w:val="000000" w:themeColor="text1"/>
          <w:sz w:val="20"/>
          <w:szCs w:val="20"/>
        </w:rPr>
        <w:t xml:space="preserve"> </w:t>
      </w:r>
      <w:r w:rsidR="00550BD5" w:rsidRPr="00981244">
        <w:rPr>
          <w:rFonts w:hint="eastAsia"/>
          <w:color w:val="000000" w:themeColor="text1"/>
          <w:sz w:val="20"/>
          <w:szCs w:val="20"/>
        </w:rPr>
        <w:t xml:space="preserve">represent the number of the 17 attributes and the weights of the 17 attributes respectively. </w:t>
      </w:r>
      <w:r w:rsidR="003931BC" w:rsidRPr="00981244">
        <w:rPr>
          <w:rFonts w:hint="eastAsia"/>
          <w:color w:val="000000" w:themeColor="text1"/>
          <w:sz w:val="20"/>
          <w:szCs w:val="20"/>
        </w:rPr>
        <w:t>F</w:t>
      </w:r>
      <w:r w:rsidR="00387392" w:rsidRPr="00981244">
        <w:rPr>
          <w:rFonts w:hint="eastAsia"/>
          <w:color w:val="000000" w:themeColor="text1"/>
          <w:sz w:val="20"/>
          <w:szCs w:val="20"/>
        </w:rPr>
        <w:t>rom the SD</w:t>
      </w:r>
      <w:r w:rsidR="00405643" w:rsidRPr="00981244">
        <w:rPr>
          <w:rFonts w:hint="eastAsia"/>
          <w:color w:val="000000" w:themeColor="text1"/>
          <w:sz w:val="20"/>
          <w:szCs w:val="20"/>
        </w:rPr>
        <w:t>, CRITIC and CCSD</w:t>
      </w:r>
      <w:r w:rsidR="00387392" w:rsidRPr="00981244">
        <w:rPr>
          <w:rFonts w:hint="eastAsia"/>
          <w:color w:val="000000" w:themeColor="text1"/>
          <w:sz w:val="20"/>
          <w:szCs w:val="20"/>
        </w:rPr>
        <w:t xml:space="preserve"> method</w:t>
      </w:r>
      <w:r w:rsidR="00405643" w:rsidRPr="00981244">
        <w:rPr>
          <w:rFonts w:hint="eastAsia"/>
          <w:color w:val="000000" w:themeColor="text1"/>
          <w:sz w:val="20"/>
          <w:szCs w:val="20"/>
        </w:rPr>
        <w:t>s</w:t>
      </w:r>
      <w:r w:rsidR="00387392" w:rsidRPr="00981244">
        <w:rPr>
          <w:rFonts w:hint="eastAsia"/>
          <w:color w:val="000000" w:themeColor="text1"/>
          <w:sz w:val="20"/>
          <w:szCs w:val="20"/>
        </w:rPr>
        <w:t xml:space="preserve">,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e</m:t>
            </m:r>
          </m:e>
          <m:sub>
            <m:r>
              <w:rPr>
                <w:rFonts w:ascii="Cambria Math" w:hAnsi="Cambria Math"/>
                <w:color w:val="000000" w:themeColor="text1"/>
                <w:sz w:val="20"/>
                <w:szCs w:val="20"/>
              </w:rPr>
              <m:t>11</m:t>
            </m:r>
          </m:sub>
          <m:sup>
            <m:r>
              <w:rPr>
                <w:rFonts w:ascii="Cambria Math" w:hAnsi="Cambria Math"/>
                <w:color w:val="000000" w:themeColor="text1"/>
                <w:sz w:val="20"/>
                <w:szCs w:val="20"/>
              </w:rPr>
              <m:t>1</m:t>
            </m:r>
          </m:sup>
        </m:sSubSup>
      </m:oMath>
      <w:r w:rsidR="003931BC" w:rsidRPr="00981244">
        <w:rPr>
          <w:rFonts w:hint="eastAsia"/>
          <w:color w:val="000000" w:themeColor="text1"/>
          <w:sz w:val="20"/>
          <w:szCs w:val="20"/>
        </w:rPr>
        <w:t xml:space="preserve"> is assigned with the weight of 0.2468</w:t>
      </w:r>
      <w:r w:rsidR="00A21DE7" w:rsidRPr="00981244">
        <w:rPr>
          <w:rFonts w:hint="eastAsia"/>
          <w:color w:val="000000" w:themeColor="text1"/>
          <w:sz w:val="20"/>
          <w:szCs w:val="20"/>
        </w:rPr>
        <w:t>, 0.268</w:t>
      </w:r>
      <w:r w:rsidR="00405643" w:rsidRPr="00981244">
        <w:rPr>
          <w:rFonts w:hint="eastAsia"/>
          <w:color w:val="000000" w:themeColor="text1"/>
          <w:sz w:val="20"/>
          <w:szCs w:val="20"/>
        </w:rPr>
        <w:t xml:space="preserve"> and </w:t>
      </w:r>
      <w:r w:rsidR="00A21DE7" w:rsidRPr="00981244">
        <w:rPr>
          <w:rFonts w:hint="eastAsia"/>
          <w:color w:val="000000" w:themeColor="text1"/>
          <w:sz w:val="20"/>
          <w:szCs w:val="20"/>
        </w:rPr>
        <w:t>0.3057</w:t>
      </w:r>
      <w:r w:rsidR="003931BC" w:rsidRPr="00981244">
        <w:rPr>
          <w:rFonts w:hint="eastAsia"/>
          <w:color w:val="000000" w:themeColor="text1"/>
          <w:sz w:val="20"/>
          <w:szCs w:val="20"/>
        </w:rPr>
        <w:t xml:space="preserve"> </w:t>
      </w:r>
      <w:r w:rsidR="00FF1969" w:rsidRPr="00981244">
        <w:rPr>
          <w:rFonts w:hint="eastAsia"/>
          <w:color w:val="000000" w:themeColor="text1"/>
          <w:sz w:val="20"/>
          <w:szCs w:val="20"/>
        </w:rPr>
        <w:t xml:space="preserve">respectively </w:t>
      </w:r>
      <w:r w:rsidR="003931BC" w:rsidRPr="00981244">
        <w:rPr>
          <w:rFonts w:hint="eastAsia"/>
          <w:color w:val="000000" w:themeColor="text1"/>
          <w:sz w:val="20"/>
          <w:szCs w:val="20"/>
        </w:rPr>
        <w:t xml:space="preserve">which </w:t>
      </w:r>
      <w:r w:rsidR="00405643" w:rsidRPr="00981244">
        <w:rPr>
          <w:rFonts w:hint="eastAsia"/>
          <w:color w:val="000000" w:themeColor="text1"/>
          <w:sz w:val="20"/>
          <w:szCs w:val="20"/>
        </w:rPr>
        <w:t>are</w:t>
      </w:r>
      <w:r w:rsidR="003931BC" w:rsidRPr="00981244">
        <w:rPr>
          <w:rFonts w:hint="eastAsia"/>
          <w:color w:val="000000" w:themeColor="text1"/>
          <w:sz w:val="20"/>
          <w:szCs w:val="20"/>
        </w:rPr>
        <w:t xml:space="preserve"> much larger than the other 16 attributes</w:t>
      </w:r>
      <w:r w:rsidR="00457627" w:rsidRPr="00981244">
        <w:rPr>
          <w:rFonts w:hint="eastAsia"/>
          <w:color w:val="000000" w:themeColor="text1"/>
          <w:sz w:val="20"/>
          <w:szCs w:val="20"/>
        </w:rPr>
        <w:t xml:space="preserve">. </w:t>
      </w:r>
      <w:r w:rsidR="009D7DCC" w:rsidRPr="00981244">
        <w:rPr>
          <w:rFonts w:hint="eastAsia"/>
          <w:color w:val="000000" w:themeColor="text1"/>
          <w:sz w:val="20"/>
          <w:szCs w:val="20"/>
        </w:rPr>
        <w:t>The reason lies in that the</w:t>
      </w:r>
      <w:r w:rsidR="00405643" w:rsidRPr="00981244">
        <w:rPr>
          <w:rFonts w:hint="eastAsia"/>
          <w:color w:val="000000" w:themeColor="text1"/>
          <w:sz w:val="20"/>
          <w:szCs w:val="20"/>
        </w:rPr>
        <w:t xml:space="preserve"> three methods are all based on standard deviation which is determined by the</w:t>
      </w:r>
      <w:r w:rsidR="009D7DCC" w:rsidRPr="00981244">
        <w:rPr>
          <w:rFonts w:hint="eastAsia"/>
          <w:color w:val="000000" w:themeColor="text1"/>
          <w:sz w:val="20"/>
          <w:szCs w:val="20"/>
        </w:rPr>
        <w:t xml:space="preserve"> </w:t>
      </w:r>
      <w:r w:rsidR="00A9694C" w:rsidRPr="00981244">
        <w:rPr>
          <w:rFonts w:hint="eastAsia"/>
          <w:color w:val="000000" w:themeColor="text1"/>
          <w:sz w:val="20"/>
          <w:szCs w:val="20"/>
        </w:rPr>
        <w:t>divergence</w:t>
      </w:r>
      <w:r w:rsidR="009D7DCC" w:rsidRPr="00981244">
        <w:rPr>
          <w:rFonts w:hint="eastAsia"/>
          <w:color w:val="000000" w:themeColor="text1"/>
          <w:sz w:val="20"/>
          <w:szCs w:val="20"/>
        </w:rPr>
        <w:t xml:space="preserve"> of distributions </w:t>
      </w:r>
      <w:r w:rsidR="00405643" w:rsidRPr="00981244">
        <w:rPr>
          <w:rFonts w:hint="eastAsia"/>
          <w:color w:val="000000" w:themeColor="text1"/>
          <w:sz w:val="20"/>
          <w:szCs w:val="20"/>
        </w:rPr>
        <w:t>on projects. Since the distributions that</w:t>
      </w:r>
      <w:r w:rsidR="009D7DCC" w:rsidRPr="00981244">
        <w:rPr>
          <w:rFonts w:hint="eastAsia"/>
          <w:color w:val="000000" w:themeColor="text1"/>
          <w:sz w:val="20"/>
          <w:szCs w:val="20"/>
        </w:rPr>
        <w:t xml:space="preserve">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e</m:t>
            </m:r>
          </m:e>
          <m:sub>
            <m:r>
              <w:rPr>
                <w:rFonts w:ascii="Cambria Math" w:hAnsi="Cambria Math"/>
                <w:color w:val="000000" w:themeColor="text1"/>
                <w:sz w:val="20"/>
                <w:szCs w:val="20"/>
              </w:rPr>
              <m:t>11</m:t>
            </m:r>
          </m:sub>
          <m:sup>
            <m:r>
              <w:rPr>
                <w:rFonts w:ascii="Cambria Math" w:hAnsi="Cambria Math"/>
                <w:color w:val="000000" w:themeColor="text1"/>
                <w:sz w:val="20"/>
                <w:szCs w:val="20"/>
              </w:rPr>
              <m:t>1</m:t>
            </m:r>
          </m:sup>
        </m:sSubSup>
      </m:oMath>
      <w:r w:rsidR="009D7DCC" w:rsidRPr="00981244">
        <w:rPr>
          <w:rFonts w:hint="eastAsia"/>
          <w:color w:val="000000" w:themeColor="text1"/>
          <w:sz w:val="20"/>
          <w:szCs w:val="20"/>
        </w:rPr>
        <w:t xml:space="preserve"> be assessed on the four projects </w:t>
      </w:r>
      <w:r w:rsidR="00C728AC" w:rsidRPr="00981244">
        <w:rPr>
          <w:rFonts w:hint="eastAsia"/>
          <w:color w:val="000000" w:themeColor="text1"/>
          <w:sz w:val="20"/>
          <w:szCs w:val="20"/>
        </w:rPr>
        <w:t xml:space="preserve">are </w:t>
      </w:r>
      <w:r w:rsidR="00405643" w:rsidRPr="00981244">
        <w:rPr>
          <w:rFonts w:hint="eastAsia"/>
          <w:color w:val="000000" w:themeColor="text1"/>
          <w:sz w:val="20"/>
          <w:szCs w:val="20"/>
        </w:rPr>
        <w:t>quite different</w:t>
      </w:r>
      <w:r w:rsidR="000E695D" w:rsidRPr="00981244">
        <w:rPr>
          <w:rFonts w:hint="eastAsia"/>
          <w:color w:val="000000" w:themeColor="text1"/>
          <w:sz w:val="20"/>
          <w:szCs w:val="20"/>
        </w:rPr>
        <w:t xml:space="preserve"> compared with other 16 attributes</w:t>
      </w:r>
      <w:r w:rsidR="00405643" w:rsidRPr="00981244">
        <w:rPr>
          <w:rFonts w:hint="eastAsia"/>
          <w:color w:val="000000" w:themeColor="text1"/>
          <w:sz w:val="20"/>
          <w:szCs w:val="20"/>
        </w:rPr>
        <w:t xml:space="preserve">,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e</m:t>
            </m:r>
          </m:e>
          <m:sub>
            <m:r>
              <w:rPr>
                <w:rFonts w:ascii="Cambria Math" w:hAnsi="Cambria Math"/>
                <w:color w:val="000000" w:themeColor="text1"/>
                <w:sz w:val="20"/>
                <w:szCs w:val="20"/>
              </w:rPr>
              <m:t>11</m:t>
            </m:r>
          </m:sub>
          <m:sup>
            <m:r>
              <w:rPr>
                <w:rFonts w:ascii="Cambria Math" w:hAnsi="Cambria Math"/>
                <w:color w:val="000000" w:themeColor="text1"/>
                <w:sz w:val="20"/>
                <w:szCs w:val="20"/>
              </w:rPr>
              <m:t>1</m:t>
            </m:r>
          </m:sup>
        </m:sSubSup>
      </m:oMath>
      <w:r w:rsidR="00405643" w:rsidRPr="00981244">
        <w:rPr>
          <w:rFonts w:hint="eastAsia"/>
          <w:color w:val="000000" w:themeColor="text1"/>
          <w:sz w:val="20"/>
          <w:szCs w:val="20"/>
        </w:rPr>
        <w:t xml:space="preserve"> is given more importance</w:t>
      </w:r>
      <w:r w:rsidR="009D7DCC" w:rsidRPr="00981244">
        <w:rPr>
          <w:rFonts w:hint="eastAsia"/>
          <w:color w:val="000000" w:themeColor="text1"/>
          <w:sz w:val="20"/>
          <w:szCs w:val="20"/>
        </w:rPr>
        <w:t xml:space="preserve">. </w:t>
      </w:r>
      <w:r w:rsidR="008643E1" w:rsidRPr="00981244">
        <w:rPr>
          <w:rFonts w:hint="eastAsia"/>
          <w:color w:val="000000" w:themeColor="text1"/>
          <w:sz w:val="20"/>
          <w:szCs w:val="20"/>
        </w:rPr>
        <w:t>Comparatively, t</w:t>
      </w:r>
      <w:r w:rsidR="00BE21FB" w:rsidRPr="00981244">
        <w:rPr>
          <w:rFonts w:hint="eastAsia"/>
          <w:color w:val="000000" w:themeColor="text1"/>
          <w:sz w:val="20"/>
          <w:szCs w:val="20"/>
        </w:rPr>
        <w:t xml:space="preserve">he </w:t>
      </w:r>
      <w:proofErr w:type="spellStart"/>
      <w:r w:rsidR="008270FB" w:rsidRPr="00981244">
        <w:rPr>
          <w:rFonts w:hint="eastAsia"/>
          <w:color w:val="000000" w:themeColor="text1"/>
          <w:sz w:val="20"/>
          <w:szCs w:val="20"/>
        </w:rPr>
        <w:t>ave</w:t>
      </w:r>
      <w:proofErr w:type="spellEnd"/>
      <w:r w:rsidR="008270FB" w:rsidRPr="00981244">
        <w:rPr>
          <w:rFonts w:hint="eastAsia"/>
          <w:color w:val="000000" w:themeColor="text1"/>
          <w:sz w:val="20"/>
          <w:szCs w:val="20"/>
        </w:rPr>
        <w:t>-entropy</w:t>
      </w:r>
      <w:r w:rsidR="002C261C" w:rsidRPr="00981244">
        <w:rPr>
          <w:rFonts w:hint="eastAsia"/>
          <w:color w:val="000000" w:themeColor="text1"/>
          <w:sz w:val="20"/>
          <w:szCs w:val="20"/>
        </w:rPr>
        <w:t xml:space="preserve"> method and GAHP creates</w:t>
      </w:r>
      <w:r w:rsidR="00BE21FB" w:rsidRPr="00981244">
        <w:rPr>
          <w:rFonts w:hint="eastAsia"/>
          <w:color w:val="000000" w:themeColor="text1"/>
          <w:sz w:val="20"/>
          <w:szCs w:val="20"/>
        </w:rPr>
        <w:t xml:space="preserve"> relatively w</w:t>
      </w:r>
      <w:r w:rsidR="00BE21FB" w:rsidRPr="00981244">
        <w:rPr>
          <w:color w:val="000000" w:themeColor="text1"/>
          <w:sz w:val="20"/>
          <w:szCs w:val="20"/>
        </w:rPr>
        <w:t>ell-distributed</w:t>
      </w:r>
      <w:r w:rsidR="00BE21FB" w:rsidRPr="00981244">
        <w:rPr>
          <w:rFonts w:hint="eastAsia"/>
          <w:color w:val="000000" w:themeColor="text1"/>
          <w:sz w:val="20"/>
          <w:szCs w:val="20"/>
        </w:rPr>
        <w:t xml:space="preserve"> </w:t>
      </w:r>
      <w:r w:rsidR="00BE21FB" w:rsidRPr="00981244">
        <w:rPr>
          <w:color w:val="000000" w:themeColor="text1"/>
          <w:sz w:val="20"/>
          <w:szCs w:val="20"/>
        </w:rPr>
        <w:t>weights</w:t>
      </w:r>
      <w:r w:rsidR="00BE21FB" w:rsidRPr="00981244">
        <w:rPr>
          <w:rFonts w:hint="eastAsia"/>
          <w:color w:val="000000" w:themeColor="text1"/>
          <w:sz w:val="20"/>
          <w:szCs w:val="20"/>
        </w:rPr>
        <w:t xml:space="preserve">. </w:t>
      </w:r>
      <w:r w:rsidR="000E695D" w:rsidRPr="00981244">
        <w:rPr>
          <w:rFonts w:hint="eastAsia"/>
          <w:i/>
          <w:color w:val="000000" w:themeColor="text1"/>
          <w:sz w:val="20"/>
          <w:szCs w:val="20"/>
        </w:rPr>
        <w:t>e</w:t>
      </w:r>
      <w:r w:rsidR="000E695D" w:rsidRPr="00981244">
        <w:rPr>
          <w:rFonts w:hint="eastAsia"/>
          <w:color w:val="000000" w:themeColor="text1"/>
          <w:sz w:val="20"/>
          <w:szCs w:val="20"/>
          <w:vertAlign w:val="subscript"/>
        </w:rPr>
        <w:t>11</w:t>
      </w:r>
      <w:r w:rsidR="000E695D" w:rsidRPr="00981244">
        <w:rPr>
          <w:rFonts w:hint="eastAsia"/>
          <w:color w:val="000000" w:themeColor="text1"/>
          <w:sz w:val="20"/>
          <w:szCs w:val="20"/>
          <w:vertAlign w:val="superscript"/>
        </w:rPr>
        <w:t>2</w:t>
      </w:r>
      <w:r w:rsidR="000E695D" w:rsidRPr="00981244">
        <w:rPr>
          <w:rFonts w:hint="eastAsia"/>
          <w:color w:val="000000" w:themeColor="text1"/>
          <w:sz w:val="20"/>
          <w:szCs w:val="20"/>
        </w:rPr>
        <w:t xml:space="preserve">, </w:t>
      </w:r>
      <w:r w:rsidR="000E695D" w:rsidRPr="00981244">
        <w:rPr>
          <w:i/>
          <w:color w:val="000000" w:themeColor="text1"/>
          <w:sz w:val="20"/>
          <w:szCs w:val="20"/>
        </w:rPr>
        <w:t>e</w:t>
      </w:r>
      <w:r w:rsidR="000E695D" w:rsidRPr="00981244">
        <w:rPr>
          <w:rFonts w:hint="eastAsia"/>
          <w:color w:val="000000" w:themeColor="text1"/>
          <w:sz w:val="20"/>
          <w:szCs w:val="20"/>
          <w:vertAlign w:val="subscript"/>
        </w:rPr>
        <w:t>12</w:t>
      </w:r>
      <w:r w:rsidR="000E695D" w:rsidRPr="00981244">
        <w:rPr>
          <w:rFonts w:hint="eastAsia"/>
          <w:color w:val="000000" w:themeColor="text1"/>
          <w:sz w:val="20"/>
          <w:szCs w:val="20"/>
          <w:vertAlign w:val="superscript"/>
        </w:rPr>
        <w:t>3</w:t>
      </w:r>
      <w:r w:rsidR="000E695D" w:rsidRPr="00981244">
        <w:rPr>
          <w:rFonts w:hint="eastAsia"/>
          <w:color w:val="000000" w:themeColor="text1"/>
          <w:sz w:val="20"/>
          <w:szCs w:val="20"/>
        </w:rPr>
        <w:t xml:space="preserve">, </w:t>
      </w:r>
      <w:r w:rsidR="000E695D" w:rsidRPr="00981244">
        <w:rPr>
          <w:rFonts w:hint="eastAsia"/>
          <w:i/>
          <w:color w:val="000000" w:themeColor="text1"/>
          <w:sz w:val="20"/>
          <w:szCs w:val="20"/>
        </w:rPr>
        <w:t>e</w:t>
      </w:r>
      <w:r w:rsidR="000E695D" w:rsidRPr="00981244">
        <w:rPr>
          <w:rFonts w:hint="eastAsia"/>
          <w:color w:val="000000" w:themeColor="text1"/>
          <w:sz w:val="20"/>
          <w:szCs w:val="20"/>
          <w:vertAlign w:val="subscript"/>
        </w:rPr>
        <w:t>13</w:t>
      </w:r>
      <w:r w:rsidR="000E695D" w:rsidRPr="00981244">
        <w:rPr>
          <w:rFonts w:hint="eastAsia"/>
          <w:color w:val="000000" w:themeColor="text1"/>
          <w:sz w:val="20"/>
          <w:szCs w:val="20"/>
          <w:vertAlign w:val="superscript"/>
        </w:rPr>
        <w:t>3</w:t>
      </w:r>
      <w:r w:rsidR="000E695D" w:rsidRPr="00981244">
        <w:rPr>
          <w:rFonts w:hint="eastAsia"/>
          <w:color w:val="000000" w:themeColor="text1"/>
          <w:sz w:val="20"/>
          <w:szCs w:val="20"/>
        </w:rPr>
        <w:t xml:space="preserve"> and </w:t>
      </w:r>
      <w:r w:rsidR="000E695D" w:rsidRPr="00981244">
        <w:rPr>
          <w:rFonts w:hint="eastAsia"/>
          <w:i/>
          <w:color w:val="000000" w:themeColor="text1"/>
          <w:sz w:val="20"/>
          <w:szCs w:val="20"/>
        </w:rPr>
        <w:t>E</w:t>
      </w:r>
      <w:r w:rsidR="000E695D" w:rsidRPr="00981244">
        <w:rPr>
          <w:rFonts w:hint="eastAsia"/>
          <w:color w:val="000000" w:themeColor="text1"/>
          <w:sz w:val="20"/>
          <w:szCs w:val="20"/>
          <w:vertAlign w:val="subscript"/>
        </w:rPr>
        <w:t>23</w:t>
      </w:r>
      <w:r w:rsidR="000E695D" w:rsidRPr="00981244">
        <w:rPr>
          <w:rFonts w:hint="eastAsia"/>
          <w:color w:val="000000" w:themeColor="text1"/>
          <w:sz w:val="20"/>
          <w:szCs w:val="20"/>
        </w:rPr>
        <w:t xml:space="preserve"> are </w:t>
      </w:r>
      <w:r w:rsidR="000E695D" w:rsidRPr="00981244">
        <w:rPr>
          <w:color w:val="000000" w:themeColor="text1"/>
          <w:sz w:val="20"/>
          <w:szCs w:val="20"/>
        </w:rPr>
        <w:t>assigned</w:t>
      </w:r>
      <w:r w:rsidR="000E695D" w:rsidRPr="00981244">
        <w:rPr>
          <w:rFonts w:hint="eastAsia"/>
          <w:color w:val="000000" w:themeColor="text1"/>
          <w:sz w:val="20"/>
          <w:szCs w:val="20"/>
        </w:rPr>
        <w:t xml:space="preserve"> with the weight of 0 </w:t>
      </w:r>
      <w:r w:rsidR="00C47BCF" w:rsidRPr="00981244">
        <w:rPr>
          <w:rFonts w:hint="eastAsia"/>
          <w:color w:val="000000" w:themeColor="text1"/>
          <w:sz w:val="20"/>
          <w:szCs w:val="20"/>
        </w:rPr>
        <w:t xml:space="preserve">by </w:t>
      </w:r>
      <w:proofErr w:type="spellStart"/>
      <w:r w:rsidR="00615E7C" w:rsidRPr="00981244">
        <w:rPr>
          <w:rFonts w:hint="eastAsia"/>
          <w:color w:val="000000" w:themeColor="text1"/>
          <w:sz w:val="20"/>
          <w:szCs w:val="20"/>
        </w:rPr>
        <w:t>ave</w:t>
      </w:r>
      <w:proofErr w:type="spellEnd"/>
      <w:r w:rsidR="00615E7C" w:rsidRPr="00981244">
        <w:rPr>
          <w:rFonts w:hint="eastAsia"/>
          <w:color w:val="000000" w:themeColor="text1"/>
          <w:sz w:val="20"/>
          <w:szCs w:val="20"/>
        </w:rPr>
        <w:t>-entropy</w:t>
      </w:r>
      <w:r w:rsidR="00C47BCF" w:rsidRPr="00981244">
        <w:rPr>
          <w:rFonts w:hint="eastAsia"/>
          <w:color w:val="000000" w:themeColor="text1"/>
          <w:sz w:val="20"/>
          <w:szCs w:val="20"/>
        </w:rPr>
        <w:t>, SD</w:t>
      </w:r>
      <w:r w:rsidR="004C25AC" w:rsidRPr="00981244">
        <w:rPr>
          <w:rFonts w:hint="eastAsia"/>
          <w:color w:val="000000" w:themeColor="text1"/>
          <w:sz w:val="20"/>
          <w:szCs w:val="20"/>
        </w:rPr>
        <w:t>,</w:t>
      </w:r>
      <w:r w:rsidR="00C47BCF" w:rsidRPr="00981244">
        <w:rPr>
          <w:rFonts w:hint="eastAsia"/>
          <w:color w:val="000000" w:themeColor="text1"/>
          <w:sz w:val="20"/>
          <w:szCs w:val="20"/>
        </w:rPr>
        <w:t xml:space="preserve"> CRITIC </w:t>
      </w:r>
      <w:r w:rsidR="004C25AC" w:rsidRPr="00981244">
        <w:rPr>
          <w:rFonts w:hint="eastAsia"/>
          <w:color w:val="000000" w:themeColor="text1"/>
          <w:sz w:val="20"/>
          <w:szCs w:val="20"/>
        </w:rPr>
        <w:t xml:space="preserve">and CCSD </w:t>
      </w:r>
      <w:r w:rsidR="000E695D" w:rsidRPr="00981244">
        <w:rPr>
          <w:rFonts w:hint="eastAsia"/>
          <w:color w:val="000000" w:themeColor="text1"/>
          <w:sz w:val="20"/>
          <w:szCs w:val="20"/>
        </w:rPr>
        <w:t xml:space="preserve">because </w:t>
      </w:r>
      <w:r w:rsidR="00C47BCF" w:rsidRPr="00981244">
        <w:rPr>
          <w:rFonts w:hint="eastAsia"/>
          <w:color w:val="000000" w:themeColor="text1"/>
          <w:sz w:val="20"/>
          <w:szCs w:val="20"/>
        </w:rPr>
        <w:t xml:space="preserve">the </w:t>
      </w:r>
      <w:r w:rsidR="00C47BCF" w:rsidRPr="00981244">
        <w:rPr>
          <w:color w:val="000000" w:themeColor="text1"/>
          <w:sz w:val="20"/>
          <w:szCs w:val="20"/>
        </w:rPr>
        <w:t>distributions</w:t>
      </w:r>
      <w:r w:rsidR="00C47BCF" w:rsidRPr="00981244">
        <w:rPr>
          <w:rFonts w:hint="eastAsia"/>
          <w:color w:val="000000" w:themeColor="text1"/>
          <w:sz w:val="20"/>
          <w:szCs w:val="20"/>
        </w:rPr>
        <w:t xml:space="preserve"> of each of the 4 attributes on these 4 projects are the same</w:t>
      </w:r>
      <w:r w:rsidR="000E695D" w:rsidRPr="00981244">
        <w:rPr>
          <w:rFonts w:hint="eastAsia"/>
          <w:color w:val="000000" w:themeColor="text1"/>
          <w:sz w:val="20"/>
          <w:szCs w:val="20"/>
        </w:rPr>
        <w:t xml:space="preserve">. </w:t>
      </w:r>
      <w:r w:rsidR="002C261C" w:rsidRPr="00981244">
        <w:rPr>
          <w:rFonts w:hint="eastAsia"/>
          <w:color w:val="000000" w:themeColor="text1"/>
          <w:sz w:val="20"/>
          <w:szCs w:val="20"/>
        </w:rPr>
        <w:t xml:space="preserve">So these four attributes are not included in generating the weights by the four methods. </w:t>
      </w:r>
      <w:r w:rsidR="007F5325" w:rsidRPr="00981244">
        <w:rPr>
          <w:rFonts w:hint="eastAsia"/>
          <w:color w:val="000000" w:themeColor="text1"/>
          <w:sz w:val="20"/>
          <w:szCs w:val="20"/>
        </w:rPr>
        <w:t xml:space="preserve">It should be mentioned that </w:t>
      </w:r>
      <w:r w:rsidR="007F5325" w:rsidRPr="00981244">
        <w:rPr>
          <w:rFonts w:hint="eastAsia"/>
          <w:i/>
          <w:color w:val="000000" w:themeColor="text1"/>
          <w:sz w:val="20"/>
          <w:szCs w:val="20"/>
        </w:rPr>
        <w:t>e</w:t>
      </w:r>
      <w:r w:rsidR="007F5325" w:rsidRPr="00981244">
        <w:rPr>
          <w:rFonts w:hint="eastAsia"/>
          <w:color w:val="000000" w:themeColor="text1"/>
          <w:sz w:val="20"/>
          <w:szCs w:val="20"/>
          <w:vertAlign w:val="subscript"/>
        </w:rPr>
        <w:t>11</w:t>
      </w:r>
      <w:r w:rsidR="007F5325" w:rsidRPr="00981244">
        <w:rPr>
          <w:rFonts w:hint="eastAsia"/>
          <w:color w:val="000000" w:themeColor="text1"/>
          <w:sz w:val="20"/>
          <w:szCs w:val="20"/>
          <w:vertAlign w:val="superscript"/>
        </w:rPr>
        <w:t>2</w:t>
      </w:r>
      <w:r w:rsidR="007F5325" w:rsidRPr="00981244">
        <w:rPr>
          <w:rFonts w:hint="eastAsia"/>
          <w:color w:val="000000" w:themeColor="text1"/>
          <w:sz w:val="20"/>
          <w:szCs w:val="20"/>
        </w:rPr>
        <w:t xml:space="preserve">, </w:t>
      </w:r>
      <w:r w:rsidR="007F5325" w:rsidRPr="00981244">
        <w:rPr>
          <w:i/>
          <w:color w:val="000000" w:themeColor="text1"/>
          <w:sz w:val="20"/>
          <w:szCs w:val="20"/>
        </w:rPr>
        <w:t>e</w:t>
      </w:r>
      <w:r w:rsidR="007F5325" w:rsidRPr="00981244">
        <w:rPr>
          <w:rFonts w:hint="eastAsia"/>
          <w:color w:val="000000" w:themeColor="text1"/>
          <w:sz w:val="20"/>
          <w:szCs w:val="20"/>
          <w:vertAlign w:val="subscript"/>
        </w:rPr>
        <w:t>12</w:t>
      </w:r>
      <w:r w:rsidR="007F5325" w:rsidRPr="00981244">
        <w:rPr>
          <w:rFonts w:hint="eastAsia"/>
          <w:color w:val="000000" w:themeColor="text1"/>
          <w:sz w:val="20"/>
          <w:szCs w:val="20"/>
          <w:vertAlign w:val="superscript"/>
        </w:rPr>
        <w:t>3</w:t>
      </w:r>
      <w:r w:rsidR="007F5325" w:rsidRPr="00981244">
        <w:rPr>
          <w:rFonts w:hint="eastAsia"/>
          <w:color w:val="000000" w:themeColor="text1"/>
          <w:sz w:val="20"/>
          <w:szCs w:val="20"/>
        </w:rPr>
        <w:t xml:space="preserve">, </w:t>
      </w:r>
      <w:r w:rsidR="007F5325" w:rsidRPr="00981244">
        <w:rPr>
          <w:rFonts w:hint="eastAsia"/>
          <w:i/>
          <w:color w:val="000000" w:themeColor="text1"/>
          <w:sz w:val="20"/>
          <w:szCs w:val="20"/>
        </w:rPr>
        <w:t>e</w:t>
      </w:r>
      <w:r w:rsidR="007F5325" w:rsidRPr="00981244">
        <w:rPr>
          <w:rFonts w:hint="eastAsia"/>
          <w:color w:val="000000" w:themeColor="text1"/>
          <w:sz w:val="20"/>
          <w:szCs w:val="20"/>
          <w:vertAlign w:val="subscript"/>
        </w:rPr>
        <w:t>13</w:t>
      </w:r>
      <w:r w:rsidR="007F5325" w:rsidRPr="00981244">
        <w:rPr>
          <w:rFonts w:hint="eastAsia"/>
          <w:color w:val="000000" w:themeColor="text1"/>
          <w:sz w:val="20"/>
          <w:szCs w:val="20"/>
          <w:vertAlign w:val="superscript"/>
        </w:rPr>
        <w:t>3</w:t>
      </w:r>
      <w:r w:rsidR="007F5325" w:rsidRPr="00981244">
        <w:rPr>
          <w:rFonts w:hint="eastAsia"/>
          <w:color w:val="000000" w:themeColor="text1"/>
          <w:sz w:val="20"/>
          <w:szCs w:val="20"/>
        </w:rPr>
        <w:t xml:space="preserve"> and </w:t>
      </w:r>
      <w:r w:rsidR="007F5325" w:rsidRPr="00981244">
        <w:rPr>
          <w:rFonts w:hint="eastAsia"/>
          <w:i/>
          <w:color w:val="000000" w:themeColor="text1"/>
          <w:sz w:val="20"/>
          <w:szCs w:val="20"/>
        </w:rPr>
        <w:t>E</w:t>
      </w:r>
      <w:r w:rsidR="007F5325" w:rsidRPr="00981244">
        <w:rPr>
          <w:rFonts w:hint="eastAsia"/>
          <w:color w:val="000000" w:themeColor="text1"/>
          <w:sz w:val="20"/>
          <w:szCs w:val="20"/>
          <w:vertAlign w:val="subscript"/>
        </w:rPr>
        <w:t>23</w:t>
      </w:r>
      <w:r w:rsidR="007F5325" w:rsidRPr="00981244">
        <w:rPr>
          <w:rFonts w:hint="eastAsia"/>
          <w:color w:val="000000" w:themeColor="text1"/>
          <w:sz w:val="20"/>
          <w:szCs w:val="20"/>
        </w:rPr>
        <w:t xml:space="preserve"> may</w:t>
      </w:r>
      <w:r w:rsidR="00C50244" w:rsidRPr="00981244">
        <w:rPr>
          <w:rFonts w:hint="eastAsia"/>
          <w:color w:val="000000" w:themeColor="text1"/>
          <w:sz w:val="20"/>
          <w:szCs w:val="20"/>
        </w:rPr>
        <w:t xml:space="preserve"> not always be given the weight</w:t>
      </w:r>
      <w:r w:rsidR="007F5325" w:rsidRPr="00981244">
        <w:rPr>
          <w:rFonts w:hint="eastAsia"/>
          <w:color w:val="000000" w:themeColor="text1"/>
          <w:sz w:val="20"/>
          <w:szCs w:val="20"/>
        </w:rPr>
        <w:t xml:space="preserve"> of 0 if some other projects are assessed because there perhaps exist some </w:t>
      </w:r>
      <w:r w:rsidR="007F5325" w:rsidRPr="00981244">
        <w:rPr>
          <w:color w:val="000000" w:themeColor="text1"/>
          <w:sz w:val="20"/>
          <w:szCs w:val="20"/>
        </w:rPr>
        <w:t>difference</w:t>
      </w:r>
      <w:r w:rsidR="007F5325" w:rsidRPr="00981244">
        <w:rPr>
          <w:rFonts w:hint="eastAsia"/>
          <w:color w:val="000000" w:themeColor="text1"/>
          <w:sz w:val="20"/>
          <w:szCs w:val="20"/>
        </w:rPr>
        <w:t xml:space="preserve">s among other projects on </w:t>
      </w:r>
      <w:r w:rsidR="002C261C" w:rsidRPr="00981244">
        <w:rPr>
          <w:rFonts w:hint="eastAsia"/>
          <w:color w:val="000000" w:themeColor="text1"/>
          <w:sz w:val="20"/>
          <w:szCs w:val="20"/>
        </w:rPr>
        <w:t xml:space="preserve">any of </w:t>
      </w:r>
      <w:r w:rsidR="007F5325" w:rsidRPr="00981244">
        <w:rPr>
          <w:rFonts w:hint="eastAsia"/>
          <w:color w:val="000000" w:themeColor="text1"/>
          <w:sz w:val="20"/>
          <w:szCs w:val="20"/>
        </w:rPr>
        <w:t xml:space="preserve">the four </w:t>
      </w:r>
      <w:r w:rsidR="00C50244" w:rsidRPr="00981244">
        <w:rPr>
          <w:rFonts w:hint="eastAsia"/>
          <w:color w:val="000000" w:themeColor="text1"/>
          <w:sz w:val="20"/>
          <w:szCs w:val="20"/>
        </w:rPr>
        <w:t>attribute</w:t>
      </w:r>
      <w:r w:rsidR="007F5325" w:rsidRPr="00981244">
        <w:rPr>
          <w:rFonts w:hint="eastAsia"/>
          <w:color w:val="000000" w:themeColor="text1"/>
          <w:sz w:val="20"/>
          <w:szCs w:val="20"/>
        </w:rPr>
        <w:t xml:space="preserve">s. </w:t>
      </w:r>
      <w:r w:rsidR="00C50244" w:rsidRPr="00981244">
        <w:rPr>
          <w:rFonts w:hint="eastAsia"/>
          <w:color w:val="000000" w:themeColor="text1"/>
          <w:sz w:val="20"/>
          <w:szCs w:val="20"/>
        </w:rPr>
        <w:t xml:space="preserve">And </w:t>
      </w:r>
      <w:r w:rsidR="00AD59F0" w:rsidRPr="00981244">
        <w:rPr>
          <w:rFonts w:hint="eastAsia"/>
          <w:color w:val="000000" w:themeColor="text1"/>
          <w:sz w:val="20"/>
          <w:szCs w:val="20"/>
        </w:rPr>
        <w:t xml:space="preserve">when some other projects are assessed, </w:t>
      </w:r>
      <w:r w:rsidR="00C50244" w:rsidRPr="00981244">
        <w:rPr>
          <w:rFonts w:hint="eastAsia"/>
          <w:color w:val="000000" w:themeColor="text1"/>
          <w:sz w:val="20"/>
          <w:szCs w:val="20"/>
        </w:rPr>
        <w:t xml:space="preserve">an attribute except </w:t>
      </w:r>
      <w:r w:rsidR="00C50244" w:rsidRPr="00981244">
        <w:rPr>
          <w:rFonts w:hint="eastAsia"/>
          <w:i/>
          <w:color w:val="000000" w:themeColor="text1"/>
          <w:sz w:val="20"/>
          <w:szCs w:val="20"/>
        </w:rPr>
        <w:t>e</w:t>
      </w:r>
      <w:r w:rsidR="00C50244" w:rsidRPr="00981244">
        <w:rPr>
          <w:rFonts w:hint="eastAsia"/>
          <w:color w:val="000000" w:themeColor="text1"/>
          <w:sz w:val="20"/>
          <w:szCs w:val="20"/>
          <w:vertAlign w:val="subscript"/>
        </w:rPr>
        <w:t>11</w:t>
      </w:r>
      <w:r w:rsidR="00C50244" w:rsidRPr="00981244">
        <w:rPr>
          <w:rFonts w:hint="eastAsia"/>
          <w:color w:val="000000" w:themeColor="text1"/>
          <w:sz w:val="20"/>
          <w:szCs w:val="20"/>
          <w:vertAlign w:val="superscript"/>
        </w:rPr>
        <w:t>2</w:t>
      </w:r>
      <w:r w:rsidR="00C50244" w:rsidRPr="00981244">
        <w:rPr>
          <w:rFonts w:hint="eastAsia"/>
          <w:color w:val="000000" w:themeColor="text1"/>
          <w:sz w:val="20"/>
          <w:szCs w:val="20"/>
        </w:rPr>
        <w:t xml:space="preserve">, </w:t>
      </w:r>
      <w:r w:rsidR="00C50244" w:rsidRPr="00981244">
        <w:rPr>
          <w:i/>
          <w:color w:val="000000" w:themeColor="text1"/>
          <w:sz w:val="20"/>
          <w:szCs w:val="20"/>
        </w:rPr>
        <w:t>e</w:t>
      </w:r>
      <w:r w:rsidR="00C50244" w:rsidRPr="00981244">
        <w:rPr>
          <w:rFonts w:hint="eastAsia"/>
          <w:color w:val="000000" w:themeColor="text1"/>
          <w:sz w:val="20"/>
          <w:szCs w:val="20"/>
          <w:vertAlign w:val="subscript"/>
        </w:rPr>
        <w:t>12</w:t>
      </w:r>
      <w:r w:rsidR="00C50244" w:rsidRPr="00981244">
        <w:rPr>
          <w:rFonts w:hint="eastAsia"/>
          <w:color w:val="000000" w:themeColor="text1"/>
          <w:sz w:val="20"/>
          <w:szCs w:val="20"/>
          <w:vertAlign w:val="superscript"/>
        </w:rPr>
        <w:t>3</w:t>
      </w:r>
      <w:r w:rsidR="00C50244" w:rsidRPr="00981244">
        <w:rPr>
          <w:rFonts w:hint="eastAsia"/>
          <w:color w:val="000000" w:themeColor="text1"/>
          <w:sz w:val="20"/>
          <w:szCs w:val="20"/>
        </w:rPr>
        <w:t xml:space="preserve">, </w:t>
      </w:r>
      <w:r w:rsidR="00C50244" w:rsidRPr="00981244">
        <w:rPr>
          <w:rFonts w:hint="eastAsia"/>
          <w:i/>
          <w:color w:val="000000" w:themeColor="text1"/>
          <w:sz w:val="20"/>
          <w:szCs w:val="20"/>
        </w:rPr>
        <w:t>e</w:t>
      </w:r>
      <w:r w:rsidR="00C50244" w:rsidRPr="00981244">
        <w:rPr>
          <w:rFonts w:hint="eastAsia"/>
          <w:color w:val="000000" w:themeColor="text1"/>
          <w:sz w:val="20"/>
          <w:szCs w:val="20"/>
          <w:vertAlign w:val="subscript"/>
        </w:rPr>
        <w:t>13</w:t>
      </w:r>
      <w:r w:rsidR="00C50244" w:rsidRPr="00981244">
        <w:rPr>
          <w:rFonts w:hint="eastAsia"/>
          <w:color w:val="000000" w:themeColor="text1"/>
          <w:sz w:val="20"/>
          <w:szCs w:val="20"/>
          <w:vertAlign w:val="superscript"/>
        </w:rPr>
        <w:t>3</w:t>
      </w:r>
      <w:r w:rsidR="00C50244" w:rsidRPr="00981244">
        <w:rPr>
          <w:rFonts w:hint="eastAsia"/>
          <w:color w:val="000000" w:themeColor="text1"/>
          <w:sz w:val="20"/>
          <w:szCs w:val="20"/>
        </w:rPr>
        <w:t xml:space="preserve"> and </w:t>
      </w:r>
      <w:r w:rsidR="00C50244" w:rsidRPr="00981244">
        <w:rPr>
          <w:rFonts w:hint="eastAsia"/>
          <w:i/>
          <w:color w:val="000000" w:themeColor="text1"/>
          <w:sz w:val="20"/>
          <w:szCs w:val="20"/>
        </w:rPr>
        <w:t>E</w:t>
      </w:r>
      <w:r w:rsidR="00C50244" w:rsidRPr="00981244">
        <w:rPr>
          <w:rFonts w:hint="eastAsia"/>
          <w:color w:val="000000" w:themeColor="text1"/>
          <w:sz w:val="20"/>
          <w:szCs w:val="20"/>
          <w:vertAlign w:val="subscript"/>
        </w:rPr>
        <w:t xml:space="preserve">23 </w:t>
      </w:r>
      <w:r w:rsidR="00C50244" w:rsidRPr="00981244">
        <w:rPr>
          <w:rFonts w:hint="eastAsia"/>
          <w:color w:val="000000" w:themeColor="text1"/>
          <w:sz w:val="20"/>
          <w:szCs w:val="20"/>
        </w:rPr>
        <w:t xml:space="preserve">may be </w:t>
      </w:r>
      <w:r w:rsidR="00BE334C" w:rsidRPr="00981244">
        <w:rPr>
          <w:rFonts w:hint="eastAsia"/>
          <w:color w:val="000000" w:themeColor="text1"/>
          <w:sz w:val="20"/>
          <w:szCs w:val="20"/>
        </w:rPr>
        <w:t>given</w:t>
      </w:r>
      <w:r w:rsidR="00C50244" w:rsidRPr="00981244">
        <w:rPr>
          <w:rFonts w:hint="eastAsia"/>
          <w:color w:val="000000" w:themeColor="text1"/>
          <w:sz w:val="20"/>
          <w:szCs w:val="20"/>
        </w:rPr>
        <w:t xml:space="preserve"> the same distribution. </w:t>
      </w:r>
      <w:r w:rsidR="007F5325" w:rsidRPr="00981244">
        <w:rPr>
          <w:rFonts w:hint="eastAsia"/>
          <w:color w:val="000000" w:themeColor="text1"/>
          <w:sz w:val="20"/>
          <w:szCs w:val="20"/>
        </w:rPr>
        <w:t xml:space="preserve">So </w:t>
      </w:r>
      <w:r w:rsidR="00AE4DB7" w:rsidRPr="00981244">
        <w:rPr>
          <w:rFonts w:hint="eastAsia"/>
          <w:color w:val="000000" w:themeColor="text1"/>
          <w:sz w:val="20"/>
          <w:szCs w:val="20"/>
        </w:rPr>
        <w:t>the attribute</w:t>
      </w:r>
      <w:r w:rsidR="003C20E2" w:rsidRPr="00981244">
        <w:rPr>
          <w:rFonts w:hint="eastAsia"/>
          <w:color w:val="000000" w:themeColor="text1"/>
          <w:sz w:val="20"/>
          <w:szCs w:val="20"/>
        </w:rPr>
        <w:t xml:space="preserve"> weights may change when different projects are assessed</w:t>
      </w:r>
      <w:r w:rsidR="007F5325" w:rsidRPr="00981244">
        <w:rPr>
          <w:rFonts w:hint="eastAsia"/>
          <w:color w:val="000000" w:themeColor="text1"/>
          <w:sz w:val="20"/>
          <w:szCs w:val="20"/>
        </w:rPr>
        <w:t>.</w:t>
      </w:r>
    </w:p>
    <w:p w:rsidR="00514883" w:rsidRPr="00981244" w:rsidRDefault="00BC6AD9" w:rsidP="003931BC">
      <w:pPr>
        <w:ind w:firstLine="289"/>
        <w:rPr>
          <w:color w:val="000000" w:themeColor="text1"/>
          <w:sz w:val="20"/>
          <w:szCs w:val="20"/>
        </w:rPr>
      </w:pPr>
      <w:r w:rsidRPr="00981244">
        <w:rPr>
          <w:rFonts w:hint="eastAsia"/>
          <w:color w:val="000000" w:themeColor="text1"/>
          <w:sz w:val="20"/>
          <w:szCs w:val="20"/>
        </w:rPr>
        <w:t>The comparison</w:t>
      </w:r>
      <w:r w:rsidR="000948EC" w:rsidRPr="00981244">
        <w:rPr>
          <w:rFonts w:hint="eastAsia"/>
          <w:color w:val="000000" w:themeColor="text1"/>
          <w:sz w:val="20"/>
          <w:szCs w:val="20"/>
        </w:rPr>
        <w:t>s</w:t>
      </w:r>
      <w:r w:rsidRPr="00981244">
        <w:rPr>
          <w:rFonts w:hint="eastAsia"/>
          <w:color w:val="000000" w:themeColor="text1"/>
          <w:sz w:val="20"/>
          <w:szCs w:val="20"/>
        </w:rPr>
        <w:t xml:space="preserve"> of the</w:t>
      </w:r>
      <w:r w:rsidR="000948EC" w:rsidRPr="00981244">
        <w:rPr>
          <w:rFonts w:hint="eastAsia"/>
          <w:color w:val="000000" w:themeColor="text1"/>
          <w:sz w:val="20"/>
          <w:szCs w:val="20"/>
        </w:rPr>
        <w:t xml:space="preserve"> five methods are</w:t>
      </w:r>
      <w:r w:rsidRPr="00981244">
        <w:rPr>
          <w:rFonts w:hint="eastAsia"/>
          <w:color w:val="000000" w:themeColor="text1"/>
          <w:sz w:val="20"/>
          <w:szCs w:val="20"/>
        </w:rPr>
        <w:t xml:space="preserve"> shown in Table </w:t>
      </w:r>
      <w:r w:rsidR="00342552" w:rsidRPr="00981244">
        <w:rPr>
          <w:rFonts w:hint="eastAsia"/>
          <w:color w:val="000000" w:themeColor="text1"/>
          <w:sz w:val="20"/>
          <w:szCs w:val="20"/>
        </w:rPr>
        <w:t>11</w:t>
      </w:r>
      <w:r w:rsidRPr="00981244">
        <w:rPr>
          <w:rFonts w:hint="eastAsia"/>
          <w:color w:val="000000" w:themeColor="text1"/>
          <w:sz w:val="20"/>
          <w:szCs w:val="20"/>
        </w:rPr>
        <w:t>.</w:t>
      </w:r>
      <w:r w:rsidR="002A1842" w:rsidRPr="00981244">
        <w:rPr>
          <w:rFonts w:hint="eastAsia"/>
          <w:color w:val="000000" w:themeColor="text1"/>
          <w:sz w:val="20"/>
          <w:szCs w:val="20"/>
        </w:rPr>
        <w:t xml:space="preserve"> </w:t>
      </w:r>
      <w:r w:rsidR="00513571" w:rsidRPr="00981244">
        <w:rPr>
          <w:rFonts w:hint="eastAsia"/>
          <w:color w:val="000000" w:themeColor="text1"/>
          <w:kern w:val="0"/>
          <w:sz w:val="20"/>
          <w:szCs w:val="21"/>
        </w:rPr>
        <w:t>A</w:t>
      </w:r>
      <w:r w:rsidR="00513571" w:rsidRPr="00981244">
        <w:rPr>
          <w:color w:val="000000" w:themeColor="text1"/>
          <w:kern w:val="0"/>
          <w:sz w:val="20"/>
          <w:szCs w:val="21"/>
        </w:rPr>
        <w:t>bnormal weights</w:t>
      </w:r>
      <w:r w:rsidR="00513571" w:rsidRPr="00981244">
        <w:rPr>
          <w:color w:val="000000" w:themeColor="text1"/>
          <w:kern w:val="0"/>
          <w:sz w:val="20"/>
          <w:szCs w:val="20"/>
        </w:rPr>
        <w:t xml:space="preserve"> </w:t>
      </w:r>
      <w:r w:rsidR="00513571" w:rsidRPr="00981244">
        <w:rPr>
          <w:rFonts w:hint="eastAsia"/>
          <w:color w:val="000000" w:themeColor="text1"/>
          <w:kern w:val="0"/>
          <w:sz w:val="20"/>
          <w:szCs w:val="20"/>
        </w:rPr>
        <w:t>mean</w:t>
      </w:r>
      <w:r w:rsidR="00F33B44" w:rsidRPr="00981244">
        <w:rPr>
          <w:rFonts w:hint="eastAsia"/>
          <w:color w:val="000000" w:themeColor="text1"/>
          <w:kern w:val="0"/>
          <w:sz w:val="20"/>
          <w:szCs w:val="20"/>
        </w:rPr>
        <w:t>s</w:t>
      </w:r>
      <w:r w:rsidR="00513571" w:rsidRPr="00981244">
        <w:rPr>
          <w:rFonts w:hint="eastAsia"/>
          <w:color w:val="000000" w:themeColor="text1"/>
          <w:kern w:val="0"/>
          <w:sz w:val="20"/>
          <w:szCs w:val="20"/>
        </w:rPr>
        <w:t xml:space="preserve"> that the </w:t>
      </w:r>
      <w:r w:rsidR="00513571" w:rsidRPr="00981244">
        <w:rPr>
          <w:color w:val="000000" w:themeColor="text1"/>
          <w:kern w:val="0"/>
          <w:sz w:val="20"/>
          <w:szCs w:val="20"/>
        </w:rPr>
        <w:t>weight</w:t>
      </w:r>
      <w:r w:rsidR="00513571" w:rsidRPr="00981244">
        <w:rPr>
          <w:rFonts w:hint="eastAsia"/>
          <w:color w:val="000000" w:themeColor="text1"/>
          <w:kern w:val="0"/>
          <w:sz w:val="20"/>
          <w:szCs w:val="20"/>
        </w:rPr>
        <w:t xml:space="preserve"> of at least one attribute exceeds the rational times of other </w:t>
      </w:r>
      <w:r w:rsidR="00513571" w:rsidRPr="00981244">
        <w:rPr>
          <w:color w:val="000000" w:themeColor="text1"/>
          <w:kern w:val="0"/>
          <w:sz w:val="20"/>
          <w:szCs w:val="20"/>
        </w:rPr>
        <w:t>attributes</w:t>
      </w:r>
      <w:r w:rsidR="00513571" w:rsidRPr="00981244">
        <w:rPr>
          <w:rFonts w:hint="eastAsia"/>
          <w:color w:val="000000" w:themeColor="text1"/>
          <w:kern w:val="0"/>
          <w:sz w:val="20"/>
          <w:szCs w:val="20"/>
        </w:rPr>
        <w:t xml:space="preserve">. </w:t>
      </w:r>
      <w:r w:rsidR="0065433E" w:rsidRPr="00981244">
        <w:rPr>
          <w:rFonts w:hint="eastAsia"/>
          <w:color w:val="000000" w:themeColor="text1"/>
          <w:kern w:val="0"/>
          <w:sz w:val="20"/>
          <w:szCs w:val="20"/>
        </w:rPr>
        <w:t>O</w:t>
      </w:r>
      <w:r w:rsidR="0065433E" w:rsidRPr="00981244">
        <w:rPr>
          <w:color w:val="000000" w:themeColor="text1"/>
          <w:kern w:val="0"/>
          <w:sz w:val="20"/>
          <w:szCs w:val="20"/>
        </w:rPr>
        <w:t>n the contrary</w:t>
      </w:r>
      <w:r w:rsidR="0065433E" w:rsidRPr="00981244">
        <w:rPr>
          <w:rFonts w:hint="eastAsia"/>
          <w:color w:val="000000" w:themeColor="text1"/>
          <w:kern w:val="0"/>
          <w:sz w:val="20"/>
          <w:szCs w:val="20"/>
        </w:rPr>
        <w:t>,</w:t>
      </w:r>
      <w:r w:rsidR="0065433E" w:rsidRPr="00981244">
        <w:rPr>
          <w:color w:val="000000" w:themeColor="text1"/>
          <w:kern w:val="0"/>
          <w:sz w:val="20"/>
          <w:szCs w:val="20"/>
        </w:rPr>
        <w:t xml:space="preserve"> </w:t>
      </w:r>
      <w:r w:rsidR="00AA6733" w:rsidRPr="00981244">
        <w:rPr>
          <w:color w:val="000000" w:themeColor="text1"/>
          <w:kern w:val="0"/>
          <w:sz w:val="20"/>
          <w:szCs w:val="20"/>
        </w:rPr>
        <w:t xml:space="preserve">well-distributed weight </w:t>
      </w:r>
      <w:r w:rsidR="00AA6733" w:rsidRPr="00981244">
        <w:rPr>
          <w:rFonts w:hint="eastAsia"/>
          <w:color w:val="000000" w:themeColor="text1"/>
          <w:kern w:val="0"/>
          <w:sz w:val="20"/>
          <w:szCs w:val="20"/>
        </w:rPr>
        <w:t xml:space="preserve">means the difference between each pair of attributes is not </w:t>
      </w:r>
      <w:r w:rsidR="00AA6733" w:rsidRPr="00981244">
        <w:rPr>
          <w:color w:val="000000" w:themeColor="text1"/>
          <w:kern w:val="0"/>
          <w:sz w:val="20"/>
          <w:szCs w:val="20"/>
        </w:rPr>
        <w:t>extremely</w:t>
      </w:r>
      <w:r w:rsidR="00AA6733" w:rsidRPr="00981244">
        <w:rPr>
          <w:rFonts w:hint="eastAsia"/>
          <w:color w:val="000000" w:themeColor="text1"/>
          <w:kern w:val="0"/>
          <w:sz w:val="20"/>
          <w:szCs w:val="20"/>
        </w:rPr>
        <w:t xml:space="preserve"> large. A special case is that</w:t>
      </w:r>
      <w:r w:rsidR="00AA6733" w:rsidRPr="00981244">
        <w:rPr>
          <w:color w:val="000000" w:themeColor="text1"/>
          <w:kern w:val="0"/>
          <w:sz w:val="20"/>
          <w:szCs w:val="20"/>
        </w:rPr>
        <w:t xml:space="preserve"> all attributes have the same weight </w:t>
      </w:r>
      <w:r w:rsidR="00AA6733" w:rsidRPr="00981244">
        <w:rPr>
          <w:rFonts w:hint="eastAsia"/>
          <w:color w:val="000000" w:themeColor="text1"/>
          <w:kern w:val="0"/>
          <w:sz w:val="20"/>
          <w:szCs w:val="20"/>
        </w:rPr>
        <w:t xml:space="preserve">which we call </w:t>
      </w:r>
      <w:r w:rsidR="00AA6733" w:rsidRPr="00981244">
        <w:rPr>
          <w:color w:val="000000" w:themeColor="text1"/>
          <w:kern w:val="0"/>
          <w:sz w:val="20"/>
          <w:szCs w:val="20"/>
        </w:rPr>
        <w:t>‘</w:t>
      </w:r>
      <w:r w:rsidR="0065433E" w:rsidRPr="00981244">
        <w:rPr>
          <w:color w:val="000000" w:themeColor="text1"/>
          <w:kern w:val="0"/>
          <w:sz w:val="20"/>
          <w:szCs w:val="20"/>
        </w:rPr>
        <w:t>the best well-distributed weight</w:t>
      </w:r>
      <w:r w:rsidR="00AA6733" w:rsidRPr="00981244">
        <w:rPr>
          <w:color w:val="000000" w:themeColor="text1"/>
          <w:kern w:val="0"/>
          <w:sz w:val="20"/>
          <w:szCs w:val="20"/>
        </w:rPr>
        <w:t>’</w:t>
      </w:r>
      <w:r w:rsidR="0065433E" w:rsidRPr="00981244">
        <w:rPr>
          <w:rFonts w:hint="eastAsia"/>
          <w:color w:val="000000" w:themeColor="text1"/>
          <w:kern w:val="0"/>
          <w:sz w:val="20"/>
          <w:szCs w:val="20"/>
        </w:rPr>
        <w:t xml:space="preserve">. </w:t>
      </w:r>
      <w:r w:rsidR="00790CF9" w:rsidRPr="00981244">
        <w:rPr>
          <w:rFonts w:hint="eastAsia"/>
          <w:color w:val="000000" w:themeColor="text1"/>
          <w:kern w:val="0"/>
          <w:sz w:val="20"/>
          <w:szCs w:val="20"/>
        </w:rPr>
        <w:t>However</w:t>
      </w:r>
      <w:r w:rsidR="0065433E" w:rsidRPr="00981244">
        <w:rPr>
          <w:rFonts w:hint="eastAsia"/>
          <w:color w:val="000000" w:themeColor="text1"/>
          <w:kern w:val="0"/>
          <w:sz w:val="20"/>
          <w:szCs w:val="20"/>
        </w:rPr>
        <w:t xml:space="preserve">, </w:t>
      </w:r>
      <w:r w:rsidR="0065433E" w:rsidRPr="00981244">
        <w:rPr>
          <w:color w:val="000000" w:themeColor="text1"/>
          <w:kern w:val="0"/>
          <w:sz w:val="20"/>
          <w:szCs w:val="20"/>
        </w:rPr>
        <w:t>the best well-distributed weight for 17 attributes</w:t>
      </w:r>
      <w:r w:rsidR="0065433E" w:rsidRPr="00981244">
        <w:rPr>
          <w:rFonts w:hint="eastAsia"/>
          <w:color w:val="000000" w:themeColor="text1"/>
          <w:kern w:val="0"/>
          <w:sz w:val="20"/>
          <w:szCs w:val="20"/>
        </w:rPr>
        <w:t xml:space="preserve"> which is </w:t>
      </w:r>
      <w:r w:rsidR="0065433E" w:rsidRPr="00981244">
        <w:rPr>
          <w:color w:val="000000" w:themeColor="text1"/>
          <w:kern w:val="0"/>
          <w:sz w:val="20"/>
          <w:szCs w:val="20"/>
        </w:rPr>
        <w:t>1/17</w:t>
      </w:r>
      <w:r w:rsidR="0065433E" w:rsidRPr="00981244">
        <w:rPr>
          <w:rFonts w:hint="eastAsia"/>
          <w:color w:val="000000" w:themeColor="text1"/>
          <w:kern w:val="0"/>
          <w:sz w:val="20"/>
          <w:szCs w:val="20"/>
        </w:rPr>
        <w:t xml:space="preserve"> is not reasonable because we can at least </w:t>
      </w:r>
      <w:r w:rsidR="0065433E" w:rsidRPr="00981244">
        <w:rPr>
          <w:rFonts w:hint="eastAsia"/>
          <w:color w:val="000000" w:themeColor="text1"/>
          <w:kern w:val="0"/>
          <w:sz w:val="20"/>
          <w:szCs w:val="21"/>
        </w:rPr>
        <w:t xml:space="preserve">distinguish </w:t>
      </w:r>
      <w:r w:rsidR="00866855" w:rsidRPr="00981244">
        <w:rPr>
          <w:rFonts w:hint="eastAsia"/>
          <w:color w:val="000000" w:themeColor="text1"/>
          <w:kern w:val="0"/>
          <w:sz w:val="20"/>
          <w:szCs w:val="21"/>
        </w:rPr>
        <w:t>one attribute</w:t>
      </w:r>
      <w:r w:rsidR="0065433E" w:rsidRPr="00981244">
        <w:rPr>
          <w:rFonts w:hint="eastAsia"/>
          <w:color w:val="000000" w:themeColor="text1"/>
          <w:kern w:val="0"/>
          <w:sz w:val="20"/>
          <w:szCs w:val="21"/>
        </w:rPr>
        <w:t xml:space="preserve"> which </w:t>
      </w:r>
      <w:r w:rsidR="00866855" w:rsidRPr="00981244">
        <w:rPr>
          <w:rFonts w:hint="eastAsia"/>
          <w:color w:val="000000" w:themeColor="text1"/>
          <w:kern w:val="0"/>
          <w:sz w:val="20"/>
          <w:szCs w:val="21"/>
        </w:rPr>
        <w:t>is</w:t>
      </w:r>
      <w:r w:rsidR="0065433E" w:rsidRPr="00981244">
        <w:rPr>
          <w:rFonts w:hint="eastAsia"/>
          <w:color w:val="000000" w:themeColor="text1"/>
          <w:kern w:val="0"/>
          <w:sz w:val="20"/>
          <w:szCs w:val="21"/>
        </w:rPr>
        <w:t xml:space="preserve"> more important than the other ones. </w:t>
      </w:r>
      <w:r w:rsidR="002A1842" w:rsidRPr="00981244">
        <w:rPr>
          <w:rFonts w:hint="eastAsia"/>
          <w:color w:val="000000" w:themeColor="text1"/>
          <w:sz w:val="20"/>
          <w:szCs w:val="20"/>
        </w:rPr>
        <w:t>Among these</w:t>
      </w:r>
      <w:r w:rsidR="001D6142" w:rsidRPr="00981244">
        <w:rPr>
          <w:rFonts w:hint="eastAsia"/>
          <w:color w:val="000000" w:themeColor="text1"/>
          <w:sz w:val="20"/>
          <w:szCs w:val="20"/>
        </w:rPr>
        <w:t xml:space="preserve"> five methods, only the</w:t>
      </w:r>
      <w:r w:rsidR="001D6142" w:rsidRPr="00981244">
        <w:rPr>
          <w:rFonts w:hint="eastAsia"/>
          <w:color w:val="000000" w:themeColor="text1"/>
          <w:sz w:val="18"/>
          <w:szCs w:val="18"/>
        </w:rPr>
        <w:t xml:space="preserve"> </w:t>
      </w:r>
      <w:r w:rsidR="001D6142" w:rsidRPr="00981244">
        <w:rPr>
          <w:rFonts w:hint="eastAsia"/>
          <w:color w:val="000000" w:themeColor="text1"/>
          <w:sz w:val="20"/>
          <w:szCs w:val="20"/>
        </w:rPr>
        <w:t xml:space="preserve">CCSD method includes an optimization method. </w:t>
      </w:r>
      <w:r w:rsidR="00A43C98" w:rsidRPr="00981244">
        <w:rPr>
          <w:rFonts w:hint="eastAsia"/>
          <w:color w:val="000000" w:themeColor="text1"/>
          <w:sz w:val="20"/>
          <w:szCs w:val="20"/>
        </w:rPr>
        <w:t>Since i</w:t>
      </w:r>
      <w:r w:rsidR="001E47A6" w:rsidRPr="00981244">
        <w:rPr>
          <w:rFonts w:hint="eastAsia"/>
          <w:color w:val="000000" w:themeColor="text1"/>
          <w:sz w:val="20"/>
          <w:szCs w:val="20"/>
        </w:rPr>
        <w:t>n the GAHP method</w:t>
      </w:r>
      <w:r w:rsidR="00B91C99" w:rsidRPr="00981244">
        <w:rPr>
          <w:rFonts w:hint="eastAsia"/>
          <w:color w:val="000000" w:themeColor="text1"/>
          <w:sz w:val="20"/>
          <w:szCs w:val="20"/>
          <w:vertAlign w:val="superscript"/>
        </w:rPr>
        <w:t>[3,4</w:t>
      </w:r>
      <w:r w:rsidR="002369F6" w:rsidRPr="00981244">
        <w:rPr>
          <w:rFonts w:hint="eastAsia"/>
          <w:color w:val="000000" w:themeColor="text1"/>
          <w:sz w:val="20"/>
          <w:szCs w:val="20"/>
          <w:vertAlign w:val="superscript"/>
        </w:rPr>
        <w:t>,25</w:t>
      </w:r>
      <w:r w:rsidR="00B91C99" w:rsidRPr="00981244">
        <w:rPr>
          <w:rFonts w:hint="eastAsia"/>
          <w:color w:val="000000" w:themeColor="text1"/>
          <w:sz w:val="20"/>
          <w:szCs w:val="20"/>
          <w:vertAlign w:val="superscript"/>
        </w:rPr>
        <w:t>]</w:t>
      </w:r>
      <w:r w:rsidR="001E47A6" w:rsidRPr="00981244">
        <w:rPr>
          <w:rFonts w:hint="eastAsia"/>
          <w:color w:val="000000" w:themeColor="text1"/>
          <w:sz w:val="20"/>
          <w:szCs w:val="20"/>
        </w:rPr>
        <w:t xml:space="preserve">, a group of DMs are required to </w:t>
      </w:r>
      <w:r w:rsidR="001E47A6" w:rsidRPr="00981244">
        <w:rPr>
          <w:color w:val="000000" w:themeColor="text1"/>
          <w:sz w:val="20"/>
          <w:szCs w:val="20"/>
        </w:rPr>
        <w:t>provide</w:t>
      </w:r>
      <w:r w:rsidR="001E47A6" w:rsidRPr="00981244">
        <w:rPr>
          <w:rFonts w:hint="eastAsia"/>
          <w:color w:val="000000" w:themeColor="text1"/>
          <w:sz w:val="20"/>
          <w:szCs w:val="20"/>
        </w:rPr>
        <w:t xml:space="preserve"> subjective judgments on the </w:t>
      </w:r>
      <w:r w:rsidR="00A43C98" w:rsidRPr="00981244">
        <w:rPr>
          <w:rFonts w:hint="eastAsia"/>
          <w:color w:val="000000" w:themeColor="text1"/>
          <w:sz w:val="20"/>
          <w:szCs w:val="20"/>
        </w:rPr>
        <w:t>comparison between every two attributes, the generated weights inv</w:t>
      </w:r>
      <w:r w:rsidR="00B91C99" w:rsidRPr="00981244">
        <w:rPr>
          <w:rFonts w:hint="eastAsia"/>
          <w:color w:val="000000" w:themeColor="text1"/>
          <w:sz w:val="20"/>
          <w:szCs w:val="20"/>
        </w:rPr>
        <w:t>olve</w:t>
      </w:r>
      <w:r w:rsidR="00A43C98" w:rsidRPr="00981244">
        <w:rPr>
          <w:rFonts w:hint="eastAsia"/>
          <w:color w:val="000000" w:themeColor="text1"/>
          <w:sz w:val="20"/>
          <w:szCs w:val="20"/>
        </w:rPr>
        <w:t xml:space="preserve"> a high extent of </w:t>
      </w:r>
      <w:r w:rsidR="00A43C98" w:rsidRPr="00981244">
        <w:rPr>
          <w:color w:val="000000" w:themeColor="text1"/>
          <w:sz w:val="20"/>
          <w:szCs w:val="20"/>
        </w:rPr>
        <w:t>subjectivity</w:t>
      </w:r>
      <w:r w:rsidR="002369F6" w:rsidRPr="00981244">
        <w:rPr>
          <w:rFonts w:hint="eastAsia"/>
          <w:color w:val="000000" w:themeColor="text1"/>
          <w:sz w:val="20"/>
          <w:szCs w:val="20"/>
        </w:rPr>
        <w:t xml:space="preserve"> even if there is no qualitative attribute in the attribute structure. </w:t>
      </w:r>
      <w:r w:rsidR="00FB1207" w:rsidRPr="00981244">
        <w:rPr>
          <w:rFonts w:hint="eastAsia"/>
          <w:color w:val="000000" w:themeColor="text1"/>
          <w:sz w:val="20"/>
          <w:szCs w:val="20"/>
        </w:rPr>
        <w:t xml:space="preserve">Compared with the GAHP method, the </w:t>
      </w:r>
      <w:r w:rsidR="00FB1207" w:rsidRPr="00981244">
        <w:rPr>
          <w:color w:val="000000" w:themeColor="text1"/>
          <w:sz w:val="20"/>
          <w:szCs w:val="20"/>
        </w:rPr>
        <w:t>subjectivity</w:t>
      </w:r>
      <w:r w:rsidR="00FB1207" w:rsidRPr="00981244">
        <w:rPr>
          <w:rFonts w:hint="eastAsia"/>
          <w:color w:val="000000" w:themeColor="text1"/>
          <w:sz w:val="20"/>
          <w:szCs w:val="20"/>
        </w:rPr>
        <w:t xml:space="preserve"> contained </w:t>
      </w:r>
      <w:r w:rsidR="00125DFB" w:rsidRPr="00981244">
        <w:rPr>
          <w:rFonts w:hint="eastAsia"/>
          <w:color w:val="000000" w:themeColor="text1"/>
          <w:sz w:val="20"/>
          <w:szCs w:val="20"/>
        </w:rPr>
        <w:t>in each of</w:t>
      </w:r>
      <w:r w:rsidR="00FB1207" w:rsidRPr="00981244">
        <w:rPr>
          <w:rFonts w:hint="eastAsia"/>
          <w:color w:val="000000" w:themeColor="text1"/>
          <w:sz w:val="20"/>
          <w:szCs w:val="20"/>
        </w:rPr>
        <w:t xml:space="preserve"> the other four methods </w:t>
      </w:r>
      <w:r w:rsidR="006A7E04" w:rsidRPr="00981244">
        <w:rPr>
          <w:rFonts w:hint="eastAsia"/>
          <w:color w:val="000000" w:themeColor="text1"/>
          <w:sz w:val="20"/>
          <w:szCs w:val="20"/>
        </w:rPr>
        <w:t>is much lower because only the utilities of evaluation grades should be estimated by DMs.</w:t>
      </w:r>
      <w:r w:rsidR="003C24CB" w:rsidRPr="00981244">
        <w:rPr>
          <w:rFonts w:hint="eastAsia"/>
          <w:color w:val="000000" w:themeColor="text1"/>
          <w:sz w:val="20"/>
          <w:szCs w:val="20"/>
        </w:rPr>
        <w:t xml:space="preserve"> In both the GAHP and the </w:t>
      </w:r>
      <w:proofErr w:type="spellStart"/>
      <w:r w:rsidR="006B4910" w:rsidRPr="00981244">
        <w:rPr>
          <w:rFonts w:hint="eastAsia"/>
          <w:color w:val="000000" w:themeColor="text1"/>
          <w:sz w:val="20"/>
          <w:szCs w:val="20"/>
        </w:rPr>
        <w:t>ave</w:t>
      </w:r>
      <w:proofErr w:type="spellEnd"/>
      <w:r w:rsidR="006B4910" w:rsidRPr="00981244">
        <w:rPr>
          <w:rFonts w:hint="eastAsia"/>
          <w:color w:val="000000" w:themeColor="text1"/>
          <w:sz w:val="20"/>
          <w:szCs w:val="20"/>
        </w:rPr>
        <w:t xml:space="preserve">-entropy </w:t>
      </w:r>
      <w:r w:rsidR="003C24CB" w:rsidRPr="00981244">
        <w:rPr>
          <w:rFonts w:hint="eastAsia"/>
          <w:color w:val="000000" w:themeColor="text1"/>
          <w:sz w:val="20"/>
          <w:szCs w:val="20"/>
        </w:rPr>
        <w:t xml:space="preserve">method, the risk preference of DM is considered which lead to several constructed programming models. So these two methods are particularly applicable and effective when a group of DMs are involved in </w:t>
      </w:r>
      <w:r w:rsidR="000A3B16" w:rsidRPr="00981244">
        <w:rPr>
          <w:rFonts w:hint="eastAsia"/>
          <w:color w:val="000000" w:themeColor="text1"/>
          <w:sz w:val="20"/>
          <w:szCs w:val="20"/>
        </w:rPr>
        <w:t>a</w:t>
      </w:r>
      <w:r w:rsidR="003C24CB" w:rsidRPr="00981244">
        <w:rPr>
          <w:rFonts w:hint="eastAsia"/>
          <w:color w:val="000000" w:themeColor="text1"/>
          <w:sz w:val="20"/>
          <w:szCs w:val="20"/>
        </w:rPr>
        <w:t xml:space="preserve"> decision making problem.</w:t>
      </w:r>
    </w:p>
    <w:p w:rsidR="00514883" w:rsidRPr="00981244" w:rsidRDefault="00514883" w:rsidP="005239CE">
      <w:pPr>
        <w:rPr>
          <w:color w:val="000000" w:themeColor="text1"/>
          <w:sz w:val="20"/>
          <w:szCs w:val="20"/>
        </w:rPr>
      </w:pPr>
    </w:p>
    <w:p w:rsidR="00C1138B" w:rsidRPr="00981244" w:rsidRDefault="00D37FB5" w:rsidP="00E62EA6">
      <w:pPr>
        <w:jc w:val="center"/>
        <w:rPr>
          <w:color w:val="000000" w:themeColor="text1"/>
          <w:sz w:val="20"/>
          <w:szCs w:val="20"/>
        </w:rPr>
      </w:pPr>
      <w:r w:rsidRPr="00981244">
        <w:rPr>
          <w:noProof/>
          <w:color w:val="000000" w:themeColor="text1"/>
          <w:lang w:val="en-GB" w:eastAsia="en-GB"/>
        </w:rPr>
        <w:lastRenderedPageBreak/>
        <w:drawing>
          <wp:inline distT="0" distB="0" distL="0" distR="0" wp14:anchorId="6BBB9ED0" wp14:editId="17C88BB3">
            <wp:extent cx="4991100" cy="3124200"/>
            <wp:effectExtent l="0" t="0" r="19050" b="190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1138B" w:rsidRPr="00981244" w:rsidRDefault="00C1138B" w:rsidP="00C1138B">
      <w:pPr>
        <w:jc w:val="center"/>
        <w:rPr>
          <w:color w:val="000000" w:themeColor="text1"/>
          <w:sz w:val="18"/>
          <w:szCs w:val="18"/>
        </w:rPr>
      </w:pPr>
      <w:r w:rsidRPr="00981244">
        <w:rPr>
          <w:rFonts w:hint="eastAsia"/>
          <w:b/>
          <w:color w:val="000000" w:themeColor="text1"/>
          <w:sz w:val="18"/>
          <w:szCs w:val="18"/>
        </w:rPr>
        <w:t>Fig</w:t>
      </w:r>
      <w:r w:rsidR="000751F7" w:rsidRPr="00981244">
        <w:rPr>
          <w:rFonts w:hint="eastAsia"/>
          <w:b/>
          <w:color w:val="000000" w:themeColor="text1"/>
          <w:sz w:val="18"/>
          <w:szCs w:val="18"/>
        </w:rPr>
        <w:t xml:space="preserve">. </w:t>
      </w:r>
      <w:r w:rsidR="007D1BB4" w:rsidRPr="00981244">
        <w:rPr>
          <w:rFonts w:hint="eastAsia"/>
          <w:b/>
          <w:color w:val="000000" w:themeColor="text1"/>
          <w:sz w:val="18"/>
          <w:szCs w:val="18"/>
        </w:rPr>
        <w:t>20</w:t>
      </w:r>
      <w:r w:rsidRPr="00981244">
        <w:rPr>
          <w:rFonts w:hint="eastAsia"/>
          <w:b/>
          <w:color w:val="000000" w:themeColor="text1"/>
          <w:sz w:val="18"/>
          <w:szCs w:val="18"/>
        </w:rPr>
        <w:t>.</w:t>
      </w:r>
      <w:r w:rsidRPr="00981244">
        <w:rPr>
          <w:rFonts w:hint="eastAsia"/>
          <w:color w:val="000000" w:themeColor="text1"/>
          <w:sz w:val="18"/>
          <w:szCs w:val="18"/>
        </w:rPr>
        <w:t xml:space="preserve"> Weights generated by </w:t>
      </w:r>
      <w:r w:rsidR="002F3C0F" w:rsidRPr="00981244">
        <w:rPr>
          <w:rFonts w:hint="eastAsia"/>
          <w:color w:val="000000" w:themeColor="text1"/>
          <w:sz w:val="20"/>
          <w:szCs w:val="20"/>
        </w:rPr>
        <w:t>Ave-entropy,</w:t>
      </w:r>
      <w:r w:rsidR="002F3C0F" w:rsidRPr="00981244">
        <w:rPr>
          <w:rFonts w:hint="eastAsia"/>
          <w:color w:val="000000" w:themeColor="text1"/>
          <w:sz w:val="18"/>
          <w:szCs w:val="18"/>
        </w:rPr>
        <w:t xml:space="preserve"> </w:t>
      </w:r>
      <w:r w:rsidRPr="00981244">
        <w:rPr>
          <w:rFonts w:hint="eastAsia"/>
          <w:color w:val="000000" w:themeColor="text1"/>
          <w:sz w:val="18"/>
          <w:szCs w:val="18"/>
        </w:rPr>
        <w:t>GAHP</w:t>
      </w:r>
      <w:r w:rsidR="00E20345" w:rsidRPr="00981244">
        <w:rPr>
          <w:rFonts w:hint="eastAsia"/>
          <w:color w:val="000000" w:themeColor="text1"/>
          <w:sz w:val="18"/>
          <w:szCs w:val="18"/>
        </w:rPr>
        <w:t>, SD</w:t>
      </w:r>
      <w:r w:rsidR="002F3C0F" w:rsidRPr="00981244">
        <w:rPr>
          <w:rFonts w:hint="eastAsia"/>
          <w:color w:val="000000" w:themeColor="text1"/>
          <w:sz w:val="18"/>
          <w:szCs w:val="18"/>
        </w:rPr>
        <w:t>, CRITIC</w:t>
      </w:r>
      <w:r w:rsidR="00626C65" w:rsidRPr="00981244">
        <w:rPr>
          <w:rFonts w:hint="eastAsia"/>
          <w:color w:val="000000" w:themeColor="text1"/>
          <w:sz w:val="18"/>
          <w:szCs w:val="18"/>
        </w:rPr>
        <w:t xml:space="preserve"> </w:t>
      </w:r>
      <w:r w:rsidR="002F3C0F" w:rsidRPr="00981244">
        <w:rPr>
          <w:rFonts w:hint="eastAsia"/>
          <w:color w:val="000000" w:themeColor="text1"/>
          <w:sz w:val="18"/>
          <w:szCs w:val="18"/>
        </w:rPr>
        <w:t xml:space="preserve">and </w:t>
      </w:r>
      <w:r w:rsidR="00626C65" w:rsidRPr="00981244">
        <w:rPr>
          <w:rFonts w:hint="eastAsia"/>
          <w:color w:val="000000" w:themeColor="text1"/>
          <w:sz w:val="18"/>
          <w:szCs w:val="18"/>
        </w:rPr>
        <w:t>CCSD</w:t>
      </w:r>
      <w:r w:rsidRPr="00981244">
        <w:rPr>
          <w:rFonts w:hint="eastAsia"/>
          <w:color w:val="000000" w:themeColor="text1"/>
          <w:sz w:val="18"/>
          <w:szCs w:val="18"/>
        </w:rPr>
        <w:t xml:space="preserve"> </w:t>
      </w:r>
    </w:p>
    <w:p w:rsidR="000A711C" w:rsidRPr="00981244" w:rsidRDefault="000A711C" w:rsidP="005239CE">
      <w:pPr>
        <w:rPr>
          <w:color w:val="000000" w:themeColor="text1"/>
          <w:sz w:val="20"/>
          <w:szCs w:val="20"/>
        </w:rPr>
      </w:pPr>
    </w:p>
    <w:p w:rsidR="00BC6AD9" w:rsidRPr="00981244" w:rsidRDefault="00BC6AD9" w:rsidP="00BC6AD9">
      <w:pPr>
        <w:jc w:val="center"/>
        <w:rPr>
          <w:color w:val="000000" w:themeColor="text1"/>
          <w:sz w:val="18"/>
          <w:szCs w:val="20"/>
        </w:rPr>
      </w:pPr>
      <w:r w:rsidRPr="00981244">
        <w:rPr>
          <w:rFonts w:hint="eastAsia"/>
          <w:b/>
          <w:color w:val="000000" w:themeColor="text1"/>
          <w:sz w:val="18"/>
          <w:szCs w:val="20"/>
        </w:rPr>
        <w:t xml:space="preserve">Table </w:t>
      </w:r>
      <w:r w:rsidR="00342552" w:rsidRPr="00981244">
        <w:rPr>
          <w:rFonts w:hint="eastAsia"/>
          <w:b/>
          <w:color w:val="000000" w:themeColor="text1"/>
          <w:sz w:val="18"/>
          <w:szCs w:val="20"/>
        </w:rPr>
        <w:t>11</w:t>
      </w:r>
      <w:r w:rsidRPr="00981244">
        <w:rPr>
          <w:rFonts w:hint="eastAsia"/>
          <w:b/>
          <w:color w:val="000000" w:themeColor="text1"/>
          <w:sz w:val="18"/>
          <w:szCs w:val="20"/>
        </w:rPr>
        <w:t xml:space="preserve"> </w:t>
      </w:r>
      <w:r w:rsidRPr="00981244">
        <w:rPr>
          <w:rFonts w:hint="eastAsia"/>
          <w:color w:val="000000" w:themeColor="text1"/>
          <w:sz w:val="18"/>
          <w:szCs w:val="20"/>
        </w:rPr>
        <w:t xml:space="preserve">Comparison of </w:t>
      </w:r>
      <w:r w:rsidR="009B5DB6" w:rsidRPr="00981244">
        <w:rPr>
          <w:rFonts w:hint="eastAsia"/>
          <w:color w:val="000000" w:themeColor="text1"/>
          <w:sz w:val="18"/>
          <w:szCs w:val="20"/>
        </w:rPr>
        <w:t>several</w:t>
      </w:r>
      <w:r w:rsidRPr="00981244">
        <w:rPr>
          <w:rFonts w:hint="eastAsia"/>
          <w:color w:val="000000" w:themeColor="text1"/>
          <w:sz w:val="18"/>
          <w:szCs w:val="20"/>
        </w:rPr>
        <w:t xml:space="preserve"> method</w:t>
      </w:r>
      <w:r w:rsidR="009B5DB6" w:rsidRPr="00981244">
        <w:rPr>
          <w:rFonts w:hint="eastAsia"/>
          <w:color w:val="000000" w:themeColor="text1"/>
          <w:sz w:val="18"/>
          <w:szCs w:val="20"/>
        </w:rPr>
        <w:t>s</w:t>
      </w:r>
    </w:p>
    <w:tbl>
      <w:tblPr>
        <w:tblStyle w:val="TableGrid"/>
        <w:tblW w:w="8147" w:type="dxa"/>
        <w:jc w:val="center"/>
        <w:tblInd w:w="-740" w:type="dxa"/>
        <w:tblLayout w:type="fixed"/>
        <w:tblLook w:val="04A0" w:firstRow="1" w:lastRow="0" w:firstColumn="1" w:lastColumn="0" w:noHBand="0" w:noVBand="1"/>
      </w:tblPr>
      <w:tblGrid>
        <w:gridCol w:w="3261"/>
        <w:gridCol w:w="1344"/>
        <w:gridCol w:w="982"/>
        <w:gridCol w:w="853"/>
        <w:gridCol w:w="853"/>
        <w:gridCol w:w="854"/>
      </w:tblGrid>
      <w:tr w:rsidR="00981244" w:rsidRPr="00981244" w:rsidTr="001429F7">
        <w:trPr>
          <w:jc w:val="center"/>
        </w:trPr>
        <w:tc>
          <w:tcPr>
            <w:tcW w:w="3261" w:type="dxa"/>
            <w:tcBorders>
              <w:tl2br w:val="single" w:sz="4" w:space="0" w:color="auto"/>
            </w:tcBorders>
          </w:tcPr>
          <w:p w:rsidR="00990C68" w:rsidRPr="00981244" w:rsidRDefault="00626394" w:rsidP="00626394">
            <w:pPr>
              <w:rPr>
                <w:color w:val="000000" w:themeColor="text1"/>
                <w:sz w:val="18"/>
                <w:szCs w:val="18"/>
              </w:rPr>
            </w:pPr>
            <w:r w:rsidRPr="00981244">
              <w:rPr>
                <w:rFonts w:hint="eastAsia"/>
                <w:color w:val="000000" w:themeColor="text1"/>
                <w:sz w:val="18"/>
                <w:szCs w:val="18"/>
              </w:rPr>
              <w:t>P</w:t>
            </w:r>
            <w:r w:rsidRPr="00981244">
              <w:rPr>
                <w:color w:val="000000" w:themeColor="text1"/>
                <w:sz w:val="18"/>
                <w:szCs w:val="18"/>
              </w:rPr>
              <w:t>roperty</w:t>
            </w:r>
            <w:r w:rsidRPr="00981244">
              <w:rPr>
                <w:rFonts w:hint="eastAsia"/>
                <w:color w:val="000000" w:themeColor="text1"/>
                <w:sz w:val="18"/>
                <w:szCs w:val="18"/>
              </w:rPr>
              <w:t xml:space="preserve">                   Method</w:t>
            </w:r>
          </w:p>
        </w:tc>
        <w:tc>
          <w:tcPr>
            <w:tcW w:w="1344" w:type="dxa"/>
          </w:tcPr>
          <w:p w:rsidR="00990C68" w:rsidRPr="00981244" w:rsidRDefault="006200A3" w:rsidP="000472A8">
            <w:pPr>
              <w:jc w:val="center"/>
              <w:rPr>
                <w:color w:val="000000" w:themeColor="text1"/>
                <w:sz w:val="18"/>
                <w:szCs w:val="18"/>
              </w:rPr>
            </w:pPr>
            <w:r w:rsidRPr="00981244">
              <w:rPr>
                <w:rFonts w:hint="eastAsia"/>
                <w:color w:val="000000" w:themeColor="text1"/>
                <w:sz w:val="20"/>
                <w:szCs w:val="20"/>
              </w:rPr>
              <w:t>Ave-entropy</w:t>
            </w:r>
          </w:p>
        </w:tc>
        <w:tc>
          <w:tcPr>
            <w:tcW w:w="982" w:type="dxa"/>
          </w:tcPr>
          <w:p w:rsidR="00990C68" w:rsidRPr="00981244" w:rsidRDefault="000472A8" w:rsidP="000472A8">
            <w:pPr>
              <w:jc w:val="center"/>
              <w:rPr>
                <w:color w:val="000000" w:themeColor="text1"/>
                <w:sz w:val="18"/>
                <w:szCs w:val="18"/>
              </w:rPr>
            </w:pPr>
            <w:r w:rsidRPr="00981244">
              <w:rPr>
                <w:rFonts w:hint="eastAsia"/>
                <w:color w:val="000000" w:themeColor="text1"/>
                <w:sz w:val="18"/>
                <w:szCs w:val="18"/>
              </w:rPr>
              <w:t>GAHP</w:t>
            </w:r>
          </w:p>
        </w:tc>
        <w:tc>
          <w:tcPr>
            <w:tcW w:w="853" w:type="dxa"/>
          </w:tcPr>
          <w:p w:rsidR="00990C68" w:rsidRPr="00981244" w:rsidRDefault="000472A8" w:rsidP="000472A8">
            <w:pPr>
              <w:jc w:val="center"/>
              <w:rPr>
                <w:color w:val="000000" w:themeColor="text1"/>
                <w:sz w:val="18"/>
                <w:szCs w:val="18"/>
              </w:rPr>
            </w:pPr>
            <w:r w:rsidRPr="00981244">
              <w:rPr>
                <w:rFonts w:hint="eastAsia"/>
                <w:color w:val="000000" w:themeColor="text1"/>
                <w:sz w:val="18"/>
                <w:szCs w:val="18"/>
              </w:rPr>
              <w:t>SD</w:t>
            </w:r>
          </w:p>
        </w:tc>
        <w:tc>
          <w:tcPr>
            <w:tcW w:w="853" w:type="dxa"/>
          </w:tcPr>
          <w:p w:rsidR="00990C68" w:rsidRPr="00981244" w:rsidRDefault="000472A8" w:rsidP="000472A8">
            <w:pPr>
              <w:jc w:val="center"/>
              <w:rPr>
                <w:color w:val="000000" w:themeColor="text1"/>
                <w:sz w:val="18"/>
                <w:szCs w:val="18"/>
              </w:rPr>
            </w:pPr>
            <w:r w:rsidRPr="00981244">
              <w:rPr>
                <w:rFonts w:hint="eastAsia"/>
                <w:color w:val="000000" w:themeColor="text1"/>
                <w:sz w:val="18"/>
                <w:szCs w:val="18"/>
              </w:rPr>
              <w:t>CRITIC</w:t>
            </w:r>
          </w:p>
        </w:tc>
        <w:tc>
          <w:tcPr>
            <w:tcW w:w="854" w:type="dxa"/>
          </w:tcPr>
          <w:p w:rsidR="00990C68" w:rsidRPr="00981244" w:rsidRDefault="000472A8" w:rsidP="000472A8">
            <w:pPr>
              <w:jc w:val="center"/>
              <w:rPr>
                <w:color w:val="000000" w:themeColor="text1"/>
                <w:sz w:val="18"/>
                <w:szCs w:val="18"/>
              </w:rPr>
            </w:pPr>
            <w:r w:rsidRPr="00981244">
              <w:rPr>
                <w:rFonts w:hint="eastAsia"/>
                <w:color w:val="000000" w:themeColor="text1"/>
                <w:sz w:val="18"/>
                <w:szCs w:val="18"/>
              </w:rPr>
              <w:t>CCSD</w:t>
            </w:r>
          </w:p>
        </w:tc>
      </w:tr>
      <w:tr w:rsidR="00981244" w:rsidRPr="00981244" w:rsidTr="001429F7">
        <w:trPr>
          <w:jc w:val="center"/>
        </w:trPr>
        <w:tc>
          <w:tcPr>
            <w:tcW w:w="3261" w:type="dxa"/>
          </w:tcPr>
          <w:p w:rsidR="00990C68" w:rsidRPr="00981244" w:rsidRDefault="000472A8" w:rsidP="005239CE">
            <w:pPr>
              <w:rPr>
                <w:color w:val="000000" w:themeColor="text1"/>
                <w:sz w:val="18"/>
                <w:szCs w:val="18"/>
              </w:rPr>
            </w:pPr>
            <w:r w:rsidRPr="00981244">
              <w:rPr>
                <w:rFonts w:hint="eastAsia"/>
                <w:color w:val="000000" w:themeColor="text1"/>
                <w:kern w:val="0"/>
                <w:sz w:val="18"/>
                <w:szCs w:val="18"/>
              </w:rPr>
              <w:t xml:space="preserve">Abnormal weights on </w:t>
            </w:r>
            <w:r w:rsidRPr="00981244">
              <w:rPr>
                <w:i/>
                <w:color w:val="000000" w:themeColor="text1"/>
                <w:kern w:val="0"/>
                <w:sz w:val="18"/>
                <w:szCs w:val="18"/>
              </w:rPr>
              <w:t>e</w:t>
            </w:r>
            <w:r w:rsidRPr="00981244">
              <w:rPr>
                <w:color w:val="000000" w:themeColor="text1"/>
                <w:kern w:val="0"/>
                <w:sz w:val="18"/>
                <w:szCs w:val="18"/>
                <w:vertAlign w:val="subscript"/>
              </w:rPr>
              <w:t>11</w:t>
            </w:r>
            <w:r w:rsidRPr="00981244">
              <w:rPr>
                <w:color w:val="000000" w:themeColor="text1"/>
                <w:kern w:val="0"/>
                <w:sz w:val="18"/>
                <w:szCs w:val="18"/>
                <w:vertAlign w:val="superscript"/>
              </w:rPr>
              <w:t>1</w:t>
            </w:r>
          </w:p>
        </w:tc>
        <w:tc>
          <w:tcPr>
            <w:tcW w:w="1344" w:type="dxa"/>
          </w:tcPr>
          <w:p w:rsidR="00990C68" w:rsidRPr="00981244" w:rsidRDefault="00990C68" w:rsidP="000472A8">
            <w:pPr>
              <w:jc w:val="center"/>
              <w:rPr>
                <w:color w:val="000000" w:themeColor="text1"/>
                <w:sz w:val="18"/>
                <w:szCs w:val="18"/>
              </w:rPr>
            </w:pPr>
          </w:p>
        </w:tc>
        <w:tc>
          <w:tcPr>
            <w:tcW w:w="982" w:type="dxa"/>
          </w:tcPr>
          <w:p w:rsidR="00990C68" w:rsidRPr="00981244" w:rsidRDefault="00990C68" w:rsidP="000472A8">
            <w:pPr>
              <w:jc w:val="center"/>
              <w:rPr>
                <w:color w:val="000000" w:themeColor="text1"/>
                <w:sz w:val="18"/>
                <w:szCs w:val="18"/>
              </w:rPr>
            </w:pPr>
          </w:p>
        </w:tc>
        <w:tc>
          <w:tcPr>
            <w:tcW w:w="853" w:type="dxa"/>
          </w:tcPr>
          <w:p w:rsidR="00990C68" w:rsidRPr="00981244" w:rsidRDefault="000472A8" w:rsidP="000472A8">
            <w:pPr>
              <w:jc w:val="center"/>
              <w:rPr>
                <w:color w:val="000000" w:themeColor="text1"/>
                <w:sz w:val="18"/>
                <w:szCs w:val="18"/>
              </w:rPr>
            </w:pPr>
            <w:r w:rsidRPr="00981244">
              <w:rPr>
                <w:color w:val="000000" w:themeColor="text1"/>
                <w:sz w:val="18"/>
                <w:szCs w:val="18"/>
              </w:rPr>
              <w:t>√</w:t>
            </w:r>
          </w:p>
        </w:tc>
        <w:tc>
          <w:tcPr>
            <w:tcW w:w="853" w:type="dxa"/>
          </w:tcPr>
          <w:p w:rsidR="00990C68" w:rsidRPr="00981244" w:rsidRDefault="00ED0AF5" w:rsidP="000472A8">
            <w:pPr>
              <w:jc w:val="center"/>
              <w:rPr>
                <w:color w:val="000000" w:themeColor="text1"/>
                <w:sz w:val="18"/>
                <w:szCs w:val="18"/>
              </w:rPr>
            </w:pPr>
            <w:r w:rsidRPr="00981244">
              <w:rPr>
                <w:color w:val="000000" w:themeColor="text1"/>
                <w:sz w:val="18"/>
                <w:szCs w:val="18"/>
              </w:rPr>
              <w:t>√</w:t>
            </w:r>
          </w:p>
        </w:tc>
        <w:tc>
          <w:tcPr>
            <w:tcW w:w="854" w:type="dxa"/>
          </w:tcPr>
          <w:p w:rsidR="00990C68" w:rsidRPr="00981244" w:rsidRDefault="00ED0AF5" w:rsidP="000472A8">
            <w:pPr>
              <w:jc w:val="center"/>
              <w:rPr>
                <w:color w:val="000000" w:themeColor="text1"/>
                <w:sz w:val="18"/>
                <w:szCs w:val="18"/>
              </w:rPr>
            </w:pPr>
            <w:r w:rsidRPr="00981244">
              <w:rPr>
                <w:color w:val="000000" w:themeColor="text1"/>
                <w:sz w:val="18"/>
                <w:szCs w:val="18"/>
              </w:rPr>
              <w:t>√</w:t>
            </w:r>
          </w:p>
        </w:tc>
      </w:tr>
      <w:tr w:rsidR="00981244" w:rsidRPr="00981244" w:rsidTr="001429F7">
        <w:trPr>
          <w:jc w:val="center"/>
        </w:trPr>
        <w:tc>
          <w:tcPr>
            <w:tcW w:w="3261" w:type="dxa"/>
          </w:tcPr>
          <w:p w:rsidR="00990C68" w:rsidRPr="00981244" w:rsidRDefault="006D6A12" w:rsidP="005239CE">
            <w:pPr>
              <w:rPr>
                <w:color w:val="000000" w:themeColor="text1"/>
                <w:sz w:val="18"/>
                <w:szCs w:val="18"/>
              </w:rPr>
            </w:pPr>
            <w:r w:rsidRPr="00981244">
              <w:rPr>
                <w:rFonts w:hint="eastAsia"/>
                <w:color w:val="000000" w:themeColor="text1"/>
                <w:kern w:val="0"/>
                <w:sz w:val="18"/>
                <w:szCs w:val="18"/>
              </w:rPr>
              <w:t xml:space="preserve">Consideration of </w:t>
            </w:r>
            <w:r w:rsidR="00C67462" w:rsidRPr="00981244">
              <w:rPr>
                <w:rFonts w:hint="eastAsia"/>
                <w:color w:val="000000" w:themeColor="text1"/>
                <w:kern w:val="0"/>
                <w:sz w:val="18"/>
                <w:szCs w:val="18"/>
              </w:rPr>
              <w:t xml:space="preserve">the </w:t>
            </w:r>
            <w:r w:rsidRPr="00981244">
              <w:rPr>
                <w:rFonts w:hint="eastAsia"/>
                <w:color w:val="000000" w:themeColor="text1"/>
                <w:kern w:val="0"/>
                <w:sz w:val="18"/>
                <w:szCs w:val="18"/>
              </w:rPr>
              <w:t>utilities of evaluation grades</w:t>
            </w:r>
          </w:p>
        </w:tc>
        <w:tc>
          <w:tcPr>
            <w:tcW w:w="1344" w:type="dxa"/>
          </w:tcPr>
          <w:p w:rsidR="00990C68" w:rsidRPr="00981244" w:rsidRDefault="006D6A12" w:rsidP="000472A8">
            <w:pPr>
              <w:jc w:val="center"/>
              <w:rPr>
                <w:color w:val="000000" w:themeColor="text1"/>
                <w:sz w:val="18"/>
                <w:szCs w:val="18"/>
              </w:rPr>
            </w:pPr>
            <w:r w:rsidRPr="00981244">
              <w:rPr>
                <w:color w:val="000000" w:themeColor="text1"/>
                <w:sz w:val="18"/>
                <w:szCs w:val="18"/>
              </w:rPr>
              <w:t>√</w:t>
            </w:r>
          </w:p>
        </w:tc>
        <w:tc>
          <w:tcPr>
            <w:tcW w:w="982" w:type="dxa"/>
          </w:tcPr>
          <w:p w:rsidR="00990C68" w:rsidRPr="00981244" w:rsidRDefault="00990C68" w:rsidP="000472A8">
            <w:pPr>
              <w:jc w:val="center"/>
              <w:rPr>
                <w:color w:val="000000" w:themeColor="text1"/>
                <w:sz w:val="18"/>
                <w:szCs w:val="18"/>
              </w:rPr>
            </w:pPr>
          </w:p>
        </w:tc>
        <w:tc>
          <w:tcPr>
            <w:tcW w:w="853" w:type="dxa"/>
          </w:tcPr>
          <w:p w:rsidR="00990C68" w:rsidRPr="00981244" w:rsidRDefault="006D6A12" w:rsidP="000472A8">
            <w:pPr>
              <w:jc w:val="center"/>
              <w:rPr>
                <w:color w:val="000000" w:themeColor="text1"/>
                <w:sz w:val="18"/>
                <w:szCs w:val="18"/>
              </w:rPr>
            </w:pPr>
            <w:r w:rsidRPr="00981244">
              <w:rPr>
                <w:color w:val="000000" w:themeColor="text1"/>
                <w:sz w:val="18"/>
                <w:szCs w:val="18"/>
              </w:rPr>
              <w:t>√</w:t>
            </w:r>
          </w:p>
        </w:tc>
        <w:tc>
          <w:tcPr>
            <w:tcW w:w="853" w:type="dxa"/>
          </w:tcPr>
          <w:p w:rsidR="00990C68" w:rsidRPr="00981244" w:rsidRDefault="006D6A12" w:rsidP="000472A8">
            <w:pPr>
              <w:jc w:val="center"/>
              <w:rPr>
                <w:color w:val="000000" w:themeColor="text1"/>
                <w:sz w:val="18"/>
                <w:szCs w:val="18"/>
              </w:rPr>
            </w:pPr>
            <w:r w:rsidRPr="00981244">
              <w:rPr>
                <w:color w:val="000000" w:themeColor="text1"/>
                <w:sz w:val="18"/>
                <w:szCs w:val="18"/>
              </w:rPr>
              <w:t>√</w:t>
            </w:r>
          </w:p>
        </w:tc>
        <w:tc>
          <w:tcPr>
            <w:tcW w:w="854" w:type="dxa"/>
          </w:tcPr>
          <w:p w:rsidR="00990C68" w:rsidRPr="00981244" w:rsidRDefault="006D6A12" w:rsidP="000472A8">
            <w:pPr>
              <w:jc w:val="center"/>
              <w:rPr>
                <w:color w:val="000000" w:themeColor="text1"/>
                <w:sz w:val="18"/>
                <w:szCs w:val="18"/>
              </w:rPr>
            </w:pPr>
            <w:r w:rsidRPr="00981244">
              <w:rPr>
                <w:color w:val="000000" w:themeColor="text1"/>
                <w:sz w:val="18"/>
                <w:szCs w:val="18"/>
              </w:rPr>
              <w:t>√</w:t>
            </w:r>
          </w:p>
        </w:tc>
      </w:tr>
      <w:tr w:rsidR="00981244" w:rsidRPr="00981244" w:rsidTr="001429F7">
        <w:trPr>
          <w:jc w:val="center"/>
        </w:trPr>
        <w:tc>
          <w:tcPr>
            <w:tcW w:w="3261" w:type="dxa"/>
          </w:tcPr>
          <w:p w:rsidR="00990C68" w:rsidRPr="00981244" w:rsidRDefault="00BC4A8D" w:rsidP="005239CE">
            <w:pPr>
              <w:rPr>
                <w:color w:val="000000" w:themeColor="text1"/>
                <w:sz w:val="18"/>
                <w:szCs w:val="18"/>
              </w:rPr>
            </w:pPr>
            <w:r w:rsidRPr="00981244">
              <w:rPr>
                <w:rFonts w:hint="eastAsia"/>
                <w:color w:val="000000" w:themeColor="text1"/>
                <w:sz w:val="18"/>
                <w:szCs w:val="18"/>
              </w:rPr>
              <w:t>W</w:t>
            </w:r>
            <w:r w:rsidRPr="00981244">
              <w:rPr>
                <w:color w:val="000000" w:themeColor="text1"/>
                <w:sz w:val="18"/>
                <w:szCs w:val="18"/>
              </w:rPr>
              <w:t>ell-distributed</w:t>
            </w:r>
            <w:r w:rsidRPr="00981244">
              <w:rPr>
                <w:rFonts w:hint="eastAsia"/>
                <w:color w:val="000000" w:themeColor="text1"/>
                <w:sz w:val="18"/>
                <w:szCs w:val="18"/>
              </w:rPr>
              <w:t xml:space="preserve"> </w:t>
            </w:r>
            <w:r w:rsidRPr="00981244">
              <w:rPr>
                <w:color w:val="000000" w:themeColor="text1"/>
                <w:sz w:val="18"/>
                <w:szCs w:val="18"/>
              </w:rPr>
              <w:t>weights</w:t>
            </w:r>
          </w:p>
        </w:tc>
        <w:tc>
          <w:tcPr>
            <w:tcW w:w="1344" w:type="dxa"/>
          </w:tcPr>
          <w:p w:rsidR="00990C68" w:rsidRPr="00981244" w:rsidRDefault="001429F7" w:rsidP="000472A8">
            <w:pPr>
              <w:jc w:val="center"/>
              <w:rPr>
                <w:color w:val="000000" w:themeColor="text1"/>
                <w:sz w:val="18"/>
                <w:szCs w:val="18"/>
              </w:rPr>
            </w:pPr>
            <w:r w:rsidRPr="00981244">
              <w:rPr>
                <w:rFonts w:hint="eastAsia"/>
                <w:color w:val="000000" w:themeColor="text1"/>
                <w:sz w:val="18"/>
                <w:szCs w:val="18"/>
              </w:rPr>
              <w:t>relatively</w:t>
            </w:r>
          </w:p>
        </w:tc>
        <w:tc>
          <w:tcPr>
            <w:tcW w:w="982" w:type="dxa"/>
          </w:tcPr>
          <w:p w:rsidR="00990C68" w:rsidRPr="00981244" w:rsidRDefault="001429F7" w:rsidP="000472A8">
            <w:pPr>
              <w:jc w:val="center"/>
              <w:rPr>
                <w:color w:val="000000" w:themeColor="text1"/>
                <w:sz w:val="18"/>
                <w:szCs w:val="18"/>
              </w:rPr>
            </w:pPr>
            <w:r w:rsidRPr="00981244">
              <w:rPr>
                <w:rFonts w:hint="eastAsia"/>
                <w:color w:val="000000" w:themeColor="text1"/>
                <w:sz w:val="18"/>
                <w:szCs w:val="18"/>
              </w:rPr>
              <w:t>relatively</w:t>
            </w:r>
          </w:p>
        </w:tc>
        <w:tc>
          <w:tcPr>
            <w:tcW w:w="853" w:type="dxa"/>
          </w:tcPr>
          <w:p w:rsidR="00990C68" w:rsidRPr="00981244" w:rsidRDefault="00990C68" w:rsidP="000472A8">
            <w:pPr>
              <w:jc w:val="center"/>
              <w:rPr>
                <w:color w:val="000000" w:themeColor="text1"/>
                <w:sz w:val="18"/>
                <w:szCs w:val="18"/>
              </w:rPr>
            </w:pPr>
          </w:p>
        </w:tc>
        <w:tc>
          <w:tcPr>
            <w:tcW w:w="853" w:type="dxa"/>
          </w:tcPr>
          <w:p w:rsidR="00990C68" w:rsidRPr="00981244" w:rsidRDefault="00990C68" w:rsidP="000472A8">
            <w:pPr>
              <w:jc w:val="center"/>
              <w:rPr>
                <w:color w:val="000000" w:themeColor="text1"/>
                <w:sz w:val="18"/>
                <w:szCs w:val="18"/>
              </w:rPr>
            </w:pPr>
          </w:p>
        </w:tc>
        <w:tc>
          <w:tcPr>
            <w:tcW w:w="854" w:type="dxa"/>
          </w:tcPr>
          <w:p w:rsidR="00990C68" w:rsidRPr="00981244" w:rsidRDefault="00990C68" w:rsidP="000472A8">
            <w:pPr>
              <w:jc w:val="center"/>
              <w:rPr>
                <w:color w:val="000000" w:themeColor="text1"/>
                <w:sz w:val="18"/>
                <w:szCs w:val="18"/>
              </w:rPr>
            </w:pPr>
          </w:p>
        </w:tc>
      </w:tr>
      <w:tr w:rsidR="00981244" w:rsidRPr="00981244" w:rsidTr="001429F7">
        <w:trPr>
          <w:jc w:val="center"/>
        </w:trPr>
        <w:tc>
          <w:tcPr>
            <w:tcW w:w="3261" w:type="dxa"/>
          </w:tcPr>
          <w:p w:rsidR="00BC4A8D" w:rsidRPr="00981244" w:rsidRDefault="0002013F" w:rsidP="005239CE">
            <w:pPr>
              <w:rPr>
                <w:color w:val="000000" w:themeColor="text1"/>
                <w:sz w:val="18"/>
                <w:szCs w:val="18"/>
              </w:rPr>
            </w:pPr>
            <w:r w:rsidRPr="00981244">
              <w:rPr>
                <w:rFonts w:hint="eastAsia"/>
                <w:color w:val="000000" w:themeColor="text1"/>
                <w:sz w:val="18"/>
                <w:szCs w:val="18"/>
              </w:rPr>
              <w:t>Considering the risk preference of DM</w:t>
            </w:r>
          </w:p>
        </w:tc>
        <w:tc>
          <w:tcPr>
            <w:tcW w:w="1344" w:type="dxa"/>
          </w:tcPr>
          <w:p w:rsidR="00BC4A8D" w:rsidRPr="00981244" w:rsidRDefault="0002013F" w:rsidP="000472A8">
            <w:pPr>
              <w:jc w:val="center"/>
              <w:rPr>
                <w:color w:val="000000" w:themeColor="text1"/>
                <w:sz w:val="18"/>
                <w:szCs w:val="18"/>
              </w:rPr>
            </w:pPr>
            <w:r w:rsidRPr="00981244">
              <w:rPr>
                <w:color w:val="000000" w:themeColor="text1"/>
                <w:sz w:val="18"/>
                <w:szCs w:val="18"/>
              </w:rPr>
              <w:t>√</w:t>
            </w:r>
          </w:p>
        </w:tc>
        <w:tc>
          <w:tcPr>
            <w:tcW w:w="982" w:type="dxa"/>
          </w:tcPr>
          <w:p w:rsidR="00BC4A8D" w:rsidRPr="00981244" w:rsidRDefault="0002013F" w:rsidP="000472A8">
            <w:pPr>
              <w:jc w:val="center"/>
              <w:rPr>
                <w:color w:val="000000" w:themeColor="text1"/>
                <w:sz w:val="18"/>
                <w:szCs w:val="18"/>
              </w:rPr>
            </w:pPr>
            <w:r w:rsidRPr="00981244">
              <w:rPr>
                <w:color w:val="000000" w:themeColor="text1"/>
                <w:sz w:val="18"/>
                <w:szCs w:val="18"/>
              </w:rPr>
              <w:t>√</w:t>
            </w:r>
          </w:p>
        </w:tc>
        <w:tc>
          <w:tcPr>
            <w:tcW w:w="853" w:type="dxa"/>
          </w:tcPr>
          <w:p w:rsidR="00BC4A8D" w:rsidRPr="00981244" w:rsidRDefault="00BC4A8D" w:rsidP="000472A8">
            <w:pPr>
              <w:jc w:val="center"/>
              <w:rPr>
                <w:color w:val="000000" w:themeColor="text1"/>
                <w:sz w:val="18"/>
                <w:szCs w:val="18"/>
              </w:rPr>
            </w:pPr>
          </w:p>
        </w:tc>
        <w:tc>
          <w:tcPr>
            <w:tcW w:w="853" w:type="dxa"/>
          </w:tcPr>
          <w:p w:rsidR="00BC4A8D" w:rsidRPr="00981244" w:rsidRDefault="00BC4A8D" w:rsidP="000472A8">
            <w:pPr>
              <w:jc w:val="center"/>
              <w:rPr>
                <w:color w:val="000000" w:themeColor="text1"/>
                <w:sz w:val="18"/>
                <w:szCs w:val="18"/>
              </w:rPr>
            </w:pPr>
          </w:p>
        </w:tc>
        <w:tc>
          <w:tcPr>
            <w:tcW w:w="854" w:type="dxa"/>
          </w:tcPr>
          <w:p w:rsidR="00BC4A8D" w:rsidRPr="00981244" w:rsidRDefault="00BC4A8D" w:rsidP="000472A8">
            <w:pPr>
              <w:jc w:val="center"/>
              <w:rPr>
                <w:color w:val="000000" w:themeColor="text1"/>
                <w:sz w:val="18"/>
                <w:szCs w:val="18"/>
              </w:rPr>
            </w:pPr>
          </w:p>
        </w:tc>
      </w:tr>
      <w:tr w:rsidR="00981244" w:rsidRPr="00981244" w:rsidTr="001429F7">
        <w:trPr>
          <w:jc w:val="center"/>
        </w:trPr>
        <w:tc>
          <w:tcPr>
            <w:tcW w:w="3261" w:type="dxa"/>
          </w:tcPr>
          <w:p w:rsidR="0002013F" w:rsidRPr="00981244" w:rsidRDefault="00A053E4" w:rsidP="00A053E4">
            <w:pPr>
              <w:rPr>
                <w:color w:val="000000" w:themeColor="text1"/>
                <w:sz w:val="18"/>
                <w:szCs w:val="18"/>
              </w:rPr>
            </w:pPr>
            <w:r w:rsidRPr="00981244">
              <w:rPr>
                <w:color w:val="000000" w:themeColor="text1"/>
                <w:sz w:val="18"/>
                <w:szCs w:val="18"/>
              </w:rPr>
              <w:t>I</w:t>
            </w:r>
            <w:r w:rsidRPr="00981244">
              <w:rPr>
                <w:rFonts w:hint="eastAsia"/>
                <w:color w:val="000000" w:themeColor="text1"/>
                <w:sz w:val="18"/>
                <w:szCs w:val="18"/>
              </w:rPr>
              <w:t>ncluding the optimization process</w:t>
            </w:r>
          </w:p>
        </w:tc>
        <w:tc>
          <w:tcPr>
            <w:tcW w:w="1344" w:type="dxa"/>
          </w:tcPr>
          <w:p w:rsidR="0002013F" w:rsidRPr="00981244" w:rsidRDefault="0002013F" w:rsidP="000472A8">
            <w:pPr>
              <w:jc w:val="center"/>
              <w:rPr>
                <w:color w:val="000000" w:themeColor="text1"/>
                <w:sz w:val="18"/>
                <w:szCs w:val="18"/>
              </w:rPr>
            </w:pPr>
          </w:p>
        </w:tc>
        <w:tc>
          <w:tcPr>
            <w:tcW w:w="982" w:type="dxa"/>
          </w:tcPr>
          <w:p w:rsidR="0002013F" w:rsidRPr="00981244" w:rsidRDefault="0002013F" w:rsidP="000472A8">
            <w:pPr>
              <w:jc w:val="center"/>
              <w:rPr>
                <w:color w:val="000000" w:themeColor="text1"/>
                <w:sz w:val="18"/>
                <w:szCs w:val="18"/>
              </w:rPr>
            </w:pPr>
          </w:p>
        </w:tc>
        <w:tc>
          <w:tcPr>
            <w:tcW w:w="853" w:type="dxa"/>
          </w:tcPr>
          <w:p w:rsidR="0002013F" w:rsidRPr="00981244" w:rsidRDefault="0002013F" w:rsidP="000472A8">
            <w:pPr>
              <w:jc w:val="center"/>
              <w:rPr>
                <w:color w:val="000000" w:themeColor="text1"/>
                <w:sz w:val="18"/>
                <w:szCs w:val="18"/>
              </w:rPr>
            </w:pPr>
          </w:p>
        </w:tc>
        <w:tc>
          <w:tcPr>
            <w:tcW w:w="853" w:type="dxa"/>
          </w:tcPr>
          <w:p w:rsidR="0002013F" w:rsidRPr="00981244" w:rsidRDefault="0002013F" w:rsidP="000472A8">
            <w:pPr>
              <w:jc w:val="center"/>
              <w:rPr>
                <w:color w:val="000000" w:themeColor="text1"/>
                <w:sz w:val="18"/>
                <w:szCs w:val="18"/>
              </w:rPr>
            </w:pPr>
          </w:p>
        </w:tc>
        <w:tc>
          <w:tcPr>
            <w:tcW w:w="854" w:type="dxa"/>
          </w:tcPr>
          <w:p w:rsidR="0002013F" w:rsidRPr="00981244" w:rsidRDefault="00A053E4" w:rsidP="000472A8">
            <w:pPr>
              <w:jc w:val="center"/>
              <w:rPr>
                <w:color w:val="000000" w:themeColor="text1"/>
                <w:sz w:val="18"/>
                <w:szCs w:val="18"/>
              </w:rPr>
            </w:pPr>
            <w:r w:rsidRPr="00981244">
              <w:rPr>
                <w:color w:val="000000" w:themeColor="text1"/>
                <w:sz w:val="18"/>
                <w:szCs w:val="18"/>
              </w:rPr>
              <w:t>√</w:t>
            </w:r>
          </w:p>
        </w:tc>
      </w:tr>
      <w:tr w:rsidR="00981244" w:rsidRPr="00981244" w:rsidTr="001429F7">
        <w:trPr>
          <w:jc w:val="center"/>
        </w:trPr>
        <w:tc>
          <w:tcPr>
            <w:tcW w:w="3261" w:type="dxa"/>
          </w:tcPr>
          <w:p w:rsidR="00A053E4" w:rsidRPr="00981244" w:rsidRDefault="00983429" w:rsidP="00A053E4">
            <w:pPr>
              <w:rPr>
                <w:color w:val="000000" w:themeColor="text1"/>
                <w:sz w:val="18"/>
                <w:szCs w:val="18"/>
              </w:rPr>
            </w:pPr>
            <w:r w:rsidRPr="00981244">
              <w:rPr>
                <w:rFonts w:hint="eastAsia"/>
                <w:color w:val="000000" w:themeColor="text1"/>
                <w:sz w:val="18"/>
                <w:szCs w:val="18"/>
              </w:rPr>
              <w:t xml:space="preserve">The extent of </w:t>
            </w:r>
            <w:r w:rsidRPr="00981244">
              <w:rPr>
                <w:color w:val="000000" w:themeColor="text1"/>
                <w:sz w:val="18"/>
                <w:szCs w:val="18"/>
              </w:rPr>
              <w:t>subjectivity</w:t>
            </w:r>
          </w:p>
        </w:tc>
        <w:tc>
          <w:tcPr>
            <w:tcW w:w="1344" w:type="dxa"/>
          </w:tcPr>
          <w:p w:rsidR="00A053E4" w:rsidRPr="00981244" w:rsidRDefault="008477A2" w:rsidP="000472A8">
            <w:pPr>
              <w:jc w:val="center"/>
              <w:rPr>
                <w:color w:val="000000" w:themeColor="text1"/>
                <w:sz w:val="18"/>
                <w:szCs w:val="18"/>
              </w:rPr>
            </w:pPr>
            <w:r w:rsidRPr="00981244">
              <w:rPr>
                <w:rFonts w:hint="eastAsia"/>
                <w:color w:val="000000" w:themeColor="text1"/>
                <w:sz w:val="18"/>
                <w:szCs w:val="18"/>
              </w:rPr>
              <w:t>little</w:t>
            </w:r>
          </w:p>
        </w:tc>
        <w:tc>
          <w:tcPr>
            <w:tcW w:w="982" w:type="dxa"/>
          </w:tcPr>
          <w:p w:rsidR="00A053E4" w:rsidRPr="00981244" w:rsidRDefault="007A5B26" w:rsidP="000472A8">
            <w:pPr>
              <w:jc w:val="center"/>
              <w:rPr>
                <w:color w:val="000000" w:themeColor="text1"/>
                <w:sz w:val="18"/>
                <w:szCs w:val="18"/>
              </w:rPr>
            </w:pPr>
            <w:r w:rsidRPr="00981244">
              <w:rPr>
                <w:rFonts w:hint="eastAsia"/>
                <w:color w:val="000000" w:themeColor="text1"/>
                <w:sz w:val="18"/>
                <w:szCs w:val="18"/>
              </w:rPr>
              <w:t>high</w:t>
            </w:r>
          </w:p>
        </w:tc>
        <w:tc>
          <w:tcPr>
            <w:tcW w:w="853" w:type="dxa"/>
          </w:tcPr>
          <w:p w:rsidR="00A053E4" w:rsidRPr="00981244" w:rsidRDefault="007A5B26" w:rsidP="000472A8">
            <w:pPr>
              <w:jc w:val="center"/>
              <w:rPr>
                <w:color w:val="000000" w:themeColor="text1"/>
                <w:sz w:val="18"/>
                <w:szCs w:val="18"/>
              </w:rPr>
            </w:pPr>
            <w:r w:rsidRPr="00981244">
              <w:rPr>
                <w:rFonts w:hint="eastAsia"/>
                <w:color w:val="000000" w:themeColor="text1"/>
                <w:sz w:val="18"/>
                <w:szCs w:val="18"/>
              </w:rPr>
              <w:t>little</w:t>
            </w:r>
          </w:p>
        </w:tc>
        <w:tc>
          <w:tcPr>
            <w:tcW w:w="853" w:type="dxa"/>
          </w:tcPr>
          <w:p w:rsidR="00A053E4" w:rsidRPr="00981244" w:rsidRDefault="008477A2" w:rsidP="000472A8">
            <w:pPr>
              <w:jc w:val="center"/>
              <w:rPr>
                <w:color w:val="000000" w:themeColor="text1"/>
                <w:sz w:val="18"/>
                <w:szCs w:val="18"/>
              </w:rPr>
            </w:pPr>
            <w:r w:rsidRPr="00981244">
              <w:rPr>
                <w:rFonts w:hint="eastAsia"/>
                <w:color w:val="000000" w:themeColor="text1"/>
                <w:sz w:val="18"/>
                <w:szCs w:val="18"/>
              </w:rPr>
              <w:t>little</w:t>
            </w:r>
          </w:p>
        </w:tc>
        <w:tc>
          <w:tcPr>
            <w:tcW w:w="854" w:type="dxa"/>
          </w:tcPr>
          <w:p w:rsidR="00A053E4" w:rsidRPr="00981244" w:rsidRDefault="008477A2" w:rsidP="000472A8">
            <w:pPr>
              <w:jc w:val="center"/>
              <w:rPr>
                <w:color w:val="000000" w:themeColor="text1"/>
                <w:sz w:val="18"/>
                <w:szCs w:val="18"/>
              </w:rPr>
            </w:pPr>
            <w:r w:rsidRPr="00981244">
              <w:rPr>
                <w:rFonts w:hint="eastAsia"/>
                <w:color w:val="000000" w:themeColor="text1"/>
                <w:sz w:val="18"/>
                <w:szCs w:val="18"/>
              </w:rPr>
              <w:t>little</w:t>
            </w:r>
          </w:p>
        </w:tc>
      </w:tr>
      <w:tr w:rsidR="00981244" w:rsidRPr="00981244" w:rsidTr="001429F7">
        <w:trPr>
          <w:jc w:val="center"/>
        </w:trPr>
        <w:tc>
          <w:tcPr>
            <w:tcW w:w="3261" w:type="dxa"/>
          </w:tcPr>
          <w:p w:rsidR="00D8200C" w:rsidRPr="00981244" w:rsidRDefault="00D8200C" w:rsidP="00A053E4">
            <w:pPr>
              <w:rPr>
                <w:color w:val="000000" w:themeColor="text1"/>
                <w:sz w:val="18"/>
                <w:szCs w:val="18"/>
              </w:rPr>
            </w:pPr>
            <w:r w:rsidRPr="00981244">
              <w:rPr>
                <w:rFonts w:hint="eastAsia"/>
                <w:color w:val="000000" w:themeColor="text1"/>
                <w:sz w:val="18"/>
                <w:szCs w:val="18"/>
              </w:rPr>
              <w:t>The extent of sensitivity to discrepancies</w:t>
            </w:r>
          </w:p>
        </w:tc>
        <w:tc>
          <w:tcPr>
            <w:tcW w:w="1344" w:type="dxa"/>
          </w:tcPr>
          <w:p w:rsidR="00D8200C" w:rsidRPr="00981244" w:rsidRDefault="00D8200C" w:rsidP="000472A8">
            <w:pPr>
              <w:jc w:val="center"/>
              <w:rPr>
                <w:color w:val="000000" w:themeColor="text1"/>
                <w:sz w:val="18"/>
                <w:szCs w:val="18"/>
              </w:rPr>
            </w:pPr>
            <w:r w:rsidRPr="00981244">
              <w:rPr>
                <w:rFonts w:hint="eastAsia"/>
                <w:color w:val="000000" w:themeColor="text1"/>
                <w:sz w:val="18"/>
                <w:szCs w:val="18"/>
              </w:rPr>
              <w:t>moderate</w:t>
            </w:r>
          </w:p>
        </w:tc>
        <w:tc>
          <w:tcPr>
            <w:tcW w:w="982" w:type="dxa"/>
          </w:tcPr>
          <w:p w:rsidR="00D8200C" w:rsidRPr="00981244" w:rsidRDefault="00D8200C" w:rsidP="000472A8">
            <w:pPr>
              <w:jc w:val="center"/>
              <w:rPr>
                <w:color w:val="000000" w:themeColor="text1"/>
                <w:sz w:val="18"/>
                <w:szCs w:val="18"/>
              </w:rPr>
            </w:pPr>
            <w:r w:rsidRPr="00981244">
              <w:rPr>
                <w:rFonts w:hint="eastAsia"/>
                <w:color w:val="000000" w:themeColor="text1"/>
                <w:sz w:val="18"/>
                <w:szCs w:val="18"/>
              </w:rPr>
              <w:t>none</w:t>
            </w:r>
          </w:p>
        </w:tc>
        <w:tc>
          <w:tcPr>
            <w:tcW w:w="853" w:type="dxa"/>
          </w:tcPr>
          <w:p w:rsidR="00D8200C" w:rsidRPr="00981244" w:rsidRDefault="00D8200C" w:rsidP="000472A8">
            <w:pPr>
              <w:jc w:val="center"/>
              <w:rPr>
                <w:color w:val="000000" w:themeColor="text1"/>
                <w:sz w:val="18"/>
                <w:szCs w:val="18"/>
              </w:rPr>
            </w:pPr>
            <w:r w:rsidRPr="00981244">
              <w:rPr>
                <w:rFonts w:hint="eastAsia"/>
                <w:color w:val="000000" w:themeColor="text1"/>
                <w:sz w:val="18"/>
                <w:szCs w:val="18"/>
              </w:rPr>
              <w:t>high</w:t>
            </w:r>
          </w:p>
        </w:tc>
        <w:tc>
          <w:tcPr>
            <w:tcW w:w="853" w:type="dxa"/>
          </w:tcPr>
          <w:p w:rsidR="00D8200C" w:rsidRPr="00981244" w:rsidRDefault="00D8200C" w:rsidP="000472A8">
            <w:pPr>
              <w:jc w:val="center"/>
              <w:rPr>
                <w:color w:val="000000" w:themeColor="text1"/>
                <w:sz w:val="18"/>
                <w:szCs w:val="18"/>
              </w:rPr>
            </w:pPr>
            <w:r w:rsidRPr="00981244">
              <w:rPr>
                <w:rFonts w:hint="eastAsia"/>
                <w:color w:val="000000" w:themeColor="text1"/>
                <w:sz w:val="18"/>
                <w:szCs w:val="18"/>
              </w:rPr>
              <w:t>high</w:t>
            </w:r>
          </w:p>
        </w:tc>
        <w:tc>
          <w:tcPr>
            <w:tcW w:w="854" w:type="dxa"/>
          </w:tcPr>
          <w:p w:rsidR="00D8200C" w:rsidRPr="00981244" w:rsidRDefault="00D8200C" w:rsidP="000472A8">
            <w:pPr>
              <w:jc w:val="center"/>
              <w:rPr>
                <w:color w:val="000000" w:themeColor="text1"/>
                <w:sz w:val="18"/>
                <w:szCs w:val="18"/>
              </w:rPr>
            </w:pPr>
            <w:r w:rsidRPr="00981244">
              <w:rPr>
                <w:rFonts w:hint="eastAsia"/>
                <w:color w:val="000000" w:themeColor="text1"/>
                <w:sz w:val="18"/>
                <w:szCs w:val="18"/>
              </w:rPr>
              <w:t>high</w:t>
            </w:r>
          </w:p>
        </w:tc>
      </w:tr>
      <w:tr w:rsidR="00981244" w:rsidRPr="00981244" w:rsidTr="001429F7">
        <w:trPr>
          <w:jc w:val="center"/>
        </w:trPr>
        <w:tc>
          <w:tcPr>
            <w:tcW w:w="3261" w:type="dxa"/>
          </w:tcPr>
          <w:p w:rsidR="00862A39" w:rsidRPr="00981244" w:rsidRDefault="00862A39" w:rsidP="00A053E4">
            <w:pPr>
              <w:rPr>
                <w:color w:val="000000" w:themeColor="text1"/>
                <w:sz w:val="18"/>
                <w:szCs w:val="18"/>
              </w:rPr>
            </w:pPr>
            <w:r w:rsidRPr="00981244">
              <w:rPr>
                <w:rFonts w:hint="eastAsia"/>
                <w:color w:val="000000" w:themeColor="text1"/>
                <w:sz w:val="18"/>
                <w:szCs w:val="18"/>
              </w:rPr>
              <w:t>P</w:t>
            </w:r>
            <w:r w:rsidRPr="00981244">
              <w:rPr>
                <w:color w:val="000000" w:themeColor="text1"/>
                <w:sz w:val="18"/>
                <w:szCs w:val="18"/>
              </w:rPr>
              <w:t>racticability</w:t>
            </w:r>
            <w:r w:rsidRPr="00981244">
              <w:rPr>
                <w:rFonts w:hint="eastAsia"/>
                <w:color w:val="000000" w:themeColor="text1"/>
                <w:sz w:val="18"/>
                <w:szCs w:val="18"/>
              </w:rPr>
              <w:t xml:space="preserve"> </w:t>
            </w:r>
            <w:r w:rsidR="003D64CC" w:rsidRPr="00981244">
              <w:rPr>
                <w:rFonts w:hint="eastAsia"/>
                <w:color w:val="000000" w:themeColor="text1"/>
                <w:sz w:val="18"/>
                <w:szCs w:val="18"/>
              </w:rPr>
              <w:t>in consideration of alternative number</w:t>
            </w:r>
          </w:p>
        </w:tc>
        <w:tc>
          <w:tcPr>
            <w:tcW w:w="1344" w:type="dxa"/>
          </w:tcPr>
          <w:p w:rsidR="00862A39" w:rsidRPr="00981244" w:rsidRDefault="000B7218" w:rsidP="000472A8">
            <w:pPr>
              <w:jc w:val="center"/>
              <w:rPr>
                <w:color w:val="000000" w:themeColor="text1"/>
                <w:sz w:val="18"/>
                <w:szCs w:val="18"/>
              </w:rPr>
            </w:pPr>
            <w:r w:rsidRPr="00981244">
              <w:rPr>
                <w:color w:val="000000" w:themeColor="text1"/>
                <w:sz w:val="18"/>
                <w:szCs w:val="18"/>
              </w:rPr>
              <w:t>≥2</w:t>
            </w:r>
          </w:p>
        </w:tc>
        <w:tc>
          <w:tcPr>
            <w:tcW w:w="982" w:type="dxa"/>
          </w:tcPr>
          <w:p w:rsidR="00862A39" w:rsidRPr="00981244" w:rsidRDefault="008C0EDC" w:rsidP="000472A8">
            <w:pPr>
              <w:jc w:val="center"/>
              <w:rPr>
                <w:color w:val="000000" w:themeColor="text1"/>
                <w:sz w:val="18"/>
                <w:szCs w:val="18"/>
              </w:rPr>
            </w:pPr>
            <w:r w:rsidRPr="00981244">
              <w:rPr>
                <w:color w:val="000000" w:themeColor="text1"/>
                <w:sz w:val="18"/>
                <w:szCs w:val="18"/>
              </w:rPr>
              <w:t>≥</w:t>
            </w:r>
            <w:r w:rsidRPr="00981244">
              <w:rPr>
                <w:rFonts w:hint="eastAsia"/>
                <w:color w:val="000000" w:themeColor="text1"/>
                <w:sz w:val="18"/>
                <w:szCs w:val="18"/>
              </w:rPr>
              <w:t>0</w:t>
            </w:r>
          </w:p>
        </w:tc>
        <w:tc>
          <w:tcPr>
            <w:tcW w:w="853" w:type="dxa"/>
          </w:tcPr>
          <w:p w:rsidR="00862A39" w:rsidRPr="00981244" w:rsidRDefault="008C0EDC" w:rsidP="000472A8">
            <w:pPr>
              <w:jc w:val="center"/>
              <w:rPr>
                <w:color w:val="000000" w:themeColor="text1"/>
                <w:sz w:val="18"/>
                <w:szCs w:val="18"/>
              </w:rPr>
            </w:pPr>
            <w:r w:rsidRPr="00981244">
              <w:rPr>
                <w:color w:val="000000" w:themeColor="text1"/>
                <w:sz w:val="18"/>
                <w:szCs w:val="18"/>
              </w:rPr>
              <w:t>≥2</w:t>
            </w:r>
          </w:p>
        </w:tc>
        <w:tc>
          <w:tcPr>
            <w:tcW w:w="853" w:type="dxa"/>
          </w:tcPr>
          <w:p w:rsidR="00862A39" w:rsidRPr="00981244" w:rsidRDefault="008C0EDC" w:rsidP="000472A8">
            <w:pPr>
              <w:jc w:val="center"/>
              <w:rPr>
                <w:color w:val="000000" w:themeColor="text1"/>
                <w:sz w:val="18"/>
                <w:szCs w:val="18"/>
              </w:rPr>
            </w:pPr>
            <w:r w:rsidRPr="00981244">
              <w:rPr>
                <w:color w:val="000000" w:themeColor="text1"/>
                <w:sz w:val="18"/>
                <w:szCs w:val="18"/>
              </w:rPr>
              <w:t>≥2</w:t>
            </w:r>
          </w:p>
        </w:tc>
        <w:tc>
          <w:tcPr>
            <w:tcW w:w="854" w:type="dxa"/>
          </w:tcPr>
          <w:p w:rsidR="00862A39" w:rsidRPr="00981244" w:rsidRDefault="008C0EDC" w:rsidP="000472A8">
            <w:pPr>
              <w:jc w:val="center"/>
              <w:rPr>
                <w:color w:val="000000" w:themeColor="text1"/>
                <w:sz w:val="18"/>
                <w:szCs w:val="18"/>
              </w:rPr>
            </w:pPr>
            <w:r w:rsidRPr="00981244">
              <w:rPr>
                <w:color w:val="000000" w:themeColor="text1"/>
                <w:sz w:val="18"/>
                <w:szCs w:val="18"/>
              </w:rPr>
              <w:t>≥2</w:t>
            </w:r>
          </w:p>
        </w:tc>
      </w:tr>
    </w:tbl>
    <w:p w:rsidR="00BC6AD9" w:rsidRPr="00981244" w:rsidRDefault="00BC6AD9" w:rsidP="005239CE">
      <w:pPr>
        <w:rPr>
          <w:color w:val="000000" w:themeColor="text1"/>
          <w:sz w:val="20"/>
          <w:szCs w:val="20"/>
        </w:rPr>
      </w:pPr>
    </w:p>
    <w:p w:rsidR="0087522F" w:rsidRPr="00981244" w:rsidRDefault="00191A1F" w:rsidP="00684026">
      <w:pPr>
        <w:ind w:firstLine="289"/>
        <w:rPr>
          <w:color w:val="000000" w:themeColor="text1"/>
          <w:sz w:val="20"/>
          <w:szCs w:val="20"/>
        </w:rPr>
      </w:pPr>
      <w:r w:rsidRPr="00981244">
        <w:rPr>
          <w:rFonts w:hint="eastAsia"/>
          <w:color w:val="000000" w:themeColor="text1"/>
          <w:sz w:val="20"/>
          <w:szCs w:val="20"/>
        </w:rPr>
        <w:t>For a more comprehensive view of the results, t</w:t>
      </w:r>
      <w:r w:rsidR="00794711" w:rsidRPr="00981244">
        <w:rPr>
          <w:rFonts w:hint="eastAsia"/>
          <w:color w:val="000000" w:themeColor="text1"/>
          <w:sz w:val="20"/>
          <w:szCs w:val="20"/>
        </w:rPr>
        <w:t xml:space="preserve">he </w:t>
      </w:r>
      <w:r w:rsidR="00155BF0" w:rsidRPr="00981244">
        <w:rPr>
          <w:rFonts w:hint="eastAsia"/>
          <w:color w:val="000000" w:themeColor="text1"/>
          <w:sz w:val="20"/>
          <w:szCs w:val="20"/>
        </w:rPr>
        <w:t>comparison</w:t>
      </w:r>
      <w:r w:rsidR="002E6024" w:rsidRPr="00981244">
        <w:rPr>
          <w:rFonts w:hint="eastAsia"/>
          <w:color w:val="000000" w:themeColor="text1"/>
          <w:sz w:val="20"/>
          <w:szCs w:val="20"/>
        </w:rPr>
        <w:t>s</w:t>
      </w:r>
      <w:r w:rsidR="00155BF0" w:rsidRPr="00981244">
        <w:rPr>
          <w:rFonts w:hint="eastAsia"/>
          <w:color w:val="000000" w:themeColor="text1"/>
          <w:sz w:val="20"/>
          <w:szCs w:val="20"/>
        </w:rPr>
        <w:t xml:space="preserve"> of the </w:t>
      </w:r>
      <w:r w:rsidR="00794711" w:rsidRPr="00981244">
        <w:rPr>
          <w:color w:val="000000" w:themeColor="text1"/>
          <w:sz w:val="20"/>
          <w:szCs w:val="20"/>
        </w:rPr>
        <w:t>attribute</w:t>
      </w:r>
      <w:r w:rsidR="00794711" w:rsidRPr="00981244">
        <w:rPr>
          <w:rFonts w:hint="eastAsia"/>
          <w:color w:val="000000" w:themeColor="text1"/>
          <w:sz w:val="20"/>
          <w:szCs w:val="20"/>
        </w:rPr>
        <w:t xml:space="preserve"> weights in the general level </w:t>
      </w:r>
      <w:r w:rsidR="00155BF0" w:rsidRPr="00981244">
        <w:rPr>
          <w:rFonts w:hint="eastAsia"/>
          <w:color w:val="000000" w:themeColor="text1"/>
          <w:sz w:val="20"/>
          <w:szCs w:val="20"/>
        </w:rPr>
        <w:t xml:space="preserve">from the </w:t>
      </w:r>
      <w:r w:rsidR="0087082A" w:rsidRPr="00981244">
        <w:rPr>
          <w:rFonts w:hint="eastAsia"/>
          <w:color w:val="000000" w:themeColor="text1"/>
          <w:sz w:val="20"/>
          <w:szCs w:val="20"/>
        </w:rPr>
        <w:t>five</w:t>
      </w:r>
      <w:r w:rsidR="00155BF0" w:rsidRPr="00981244">
        <w:rPr>
          <w:rFonts w:hint="eastAsia"/>
          <w:color w:val="000000" w:themeColor="text1"/>
          <w:sz w:val="20"/>
          <w:szCs w:val="20"/>
        </w:rPr>
        <w:t xml:space="preserve"> methods </w:t>
      </w:r>
      <w:r w:rsidR="002E6024" w:rsidRPr="00981244">
        <w:rPr>
          <w:rFonts w:hint="eastAsia"/>
          <w:color w:val="000000" w:themeColor="text1"/>
          <w:sz w:val="20"/>
          <w:szCs w:val="20"/>
        </w:rPr>
        <w:t>are</w:t>
      </w:r>
      <w:r w:rsidR="0087522F" w:rsidRPr="00981244">
        <w:rPr>
          <w:rFonts w:hint="eastAsia"/>
          <w:color w:val="000000" w:themeColor="text1"/>
          <w:sz w:val="20"/>
          <w:szCs w:val="20"/>
        </w:rPr>
        <w:t xml:space="preserve"> also presented </w:t>
      </w:r>
      <w:r w:rsidR="00E943C7" w:rsidRPr="00981244">
        <w:rPr>
          <w:rFonts w:hint="eastAsia"/>
          <w:color w:val="000000" w:themeColor="text1"/>
          <w:sz w:val="20"/>
          <w:szCs w:val="20"/>
        </w:rPr>
        <w:t>by</w:t>
      </w:r>
      <w:r w:rsidR="0087522F" w:rsidRPr="00981244">
        <w:rPr>
          <w:rFonts w:hint="eastAsia"/>
          <w:color w:val="000000" w:themeColor="text1"/>
          <w:sz w:val="20"/>
          <w:szCs w:val="20"/>
        </w:rPr>
        <w:t xml:space="preserve"> Fig.</w:t>
      </w:r>
      <w:r w:rsidR="007D1BB4" w:rsidRPr="00981244">
        <w:rPr>
          <w:rFonts w:hint="eastAsia"/>
          <w:color w:val="000000" w:themeColor="text1"/>
          <w:sz w:val="20"/>
          <w:szCs w:val="20"/>
        </w:rPr>
        <w:t>21</w:t>
      </w:r>
      <w:r w:rsidR="0087522F" w:rsidRPr="00981244">
        <w:rPr>
          <w:rFonts w:hint="eastAsia"/>
          <w:color w:val="000000" w:themeColor="text1"/>
          <w:sz w:val="20"/>
          <w:szCs w:val="20"/>
        </w:rPr>
        <w:t>.</w:t>
      </w:r>
      <w:r w:rsidR="000A711C" w:rsidRPr="00981244">
        <w:rPr>
          <w:rFonts w:hint="eastAsia"/>
          <w:color w:val="000000" w:themeColor="text1"/>
          <w:sz w:val="20"/>
          <w:szCs w:val="20"/>
        </w:rPr>
        <w:t xml:space="preserve"> </w:t>
      </w:r>
      <w:r w:rsidR="00CF70C7" w:rsidRPr="00981244">
        <w:rPr>
          <w:rFonts w:hint="eastAsia"/>
          <w:color w:val="000000" w:themeColor="text1"/>
          <w:sz w:val="20"/>
          <w:szCs w:val="20"/>
        </w:rPr>
        <w:t xml:space="preserve">Compared with </w:t>
      </w:r>
      <w:r w:rsidR="00D73F22" w:rsidRPr="00981244">
        <w:rPr>
          <w:rFonts w:hint="eastAsia"/>
          <w:color w:val="000000" w:themeColor="text1"/>
          <w:sz w:val="20"/>
          <w:szCs w:val="20"/>
        </w:rPr>
        <w:t>the weights by GAHP in [3]</w:t>
      </w:r>
      <w:r w:rsidR="000A711C" w:rsidRPr="00981244">
        <w:rPr>
          <w:rFonts w:hint="eastAsia"/>
          <w:color w:val="000000" w:themeColor="text1"/>
          <w:sz w:val="20"/>
          <w:szCs w:val="20"/>
        </w:rPr>
        <w:t xml:space="preserve">, </w:t>
      </w:r>
      <w:r w:rsidR="00DD0BD8" w:rsidRPr="00981244">
        <w:rPr>
          <w:rFonts w:hint="eastAsia"/>
          <w:color w:val="000000" w:themeColor="text1"/>
          <w:sz w:val="20"/>
          <w:szCs w:val="20"/>
        </w:rPr>
        <w:t xml:space="preserve">we can see that </w:t>
      </w:r>
      <w:r w:rsidR="00CF70C7" w:rsidRPr="00981244">
        <w:rPr>
          <w:rFonts w:hint="eastAsia"/>
          <w:color w:val="000000" w:themeColor="text1"/>
          <w:sz w:val="20"/>
          <w:szCs w:val="20"/>
        </w:rPr>
        <w:t>the</w:t>
      </w:r>
      <w:r w:rsidR="000A711C" w:rsidRPr="00981244">
        <w:rPr>
          <w:rFonts w:hint="eastAsia"/>
          <w:color w:val="000000" w:themeColor="text1"/>
          <w:sz w:val="20"/>
          <w:szCs w:val="20"/>
        </w:rPr>
        <w:t xml:space="preserve"> </w:t>
      </w:r>
      <w:r w:rsidR="00CF70C7" w:rsidRPr="00981244">
        <w:rPr>
          <w:color w:val="000000" w:themeColor="text1"/>
          <w:sz w:val="20"/>
          <w:szCs w:val="20"/>
        </w:rPr>
        <w:t>dissimilarit</w:t>
      </w:r>
      <w:r w:rsidR="00CF70C7" w:rsidRPr="00981244">
        <w:rPr>
          <w:rFonts w:hint="eastAsia"/>
          <w:color w:val="000000" w:themeColor="text1"/>
          <w:sz w:val="20"/>
          <w:szCs w:val="20"/>
        </w:rPr>
        <w:t xml:space="preserve">ies </w:t>
      </w:r>
      <w:r w:rsidR="00DD0BD8" w:rsidRPr="00981244">
        <w:rPr>
          <w:rFonts w:hint="eastAsia"/>
          <w:color w:val="000000" w:themeColor="text1"/>
          <w:sz w:val="20"/>
          <w:szCs w:val="20"/>
        </w:rPr>
        <w:t xml:space="preserve">of </w:t>
      </w:r>
      <w:r w:rsidR="00CF70C7" w:rsidRPr="00981244">
        <w:rPr>
          <w:rFonts w:hint="eastAsia"/>
          <w:color w:val="000000" w:themeColor="text1"/>
          <w:sz w:val="20"/>
          <w:szCs w:val="20"/>
        </w:rPr>
        <w:t xml:space="preserve">the attribute weights in the general level are more </w:t>
      </w:r>
      <w:r w:rsidR="00DD0BD8" w:rsidRPr="00981244">
        <w:rPr>
          <w:rFonts w:hint="eastAsia"/>
          <w:color w:val="000000" w:themeColor="text1"/>
          <w:sz w:val="20"/>
          <w:szCs w:val="20"/>
        </w:rPr>
        <w:t xml:space="preserve">obvious </w:t>
      </w:r>
      <w:r w:rsidR="00CF70C7" w:rsidRPr="00981244">
        <w:rPr>
          <w:rFonts w:hint="eastAsia"/>
          <w:color w:val="000000" w:themeColor="text1"/>
          <w:sz w:val="20"/>
          <w:szCs w:val="20"/>
        </w:rPr>
        <w:t xml:space="preserve">by the </w:t>
      </w:r>
      <w:r w:rsidR="00B703BD" w:rsidRPr="00981244">
        <w:rPr>
          <w:rFonts w:hint="eastAsia"/>
          <w:color w:val="000000" w:themeColor="text1"/>
          <w:sz w:val="20"/>
          <w:szCs w:val="20"/>
        </w:rPr>
        <w:t>other</w:t>
      </w:r>
      <w:r w:rsidR="00CF70C7" w:rsidRPr="00981244">
        <w:rPr>
          <w:rFonts w:hint="eastAsia"/>
          <w:color w:val="000000" w:themeColor="text1"/>
          <w:sz w:val="20"/>
          <w:szCs w:val="20"/>
        </w:rPr>
        <w:t xml:space="preserve"> </w:t>
      </w:r>
      <w:r w:rsidR="00B703BD" w:rsidRPr="00981244">
        <w:rPr>
          <w:rFonts w:hint="eastAsia"/>
          <w:color w:val="000000" w:themeColor="text1"/>
          <w:sz w:val="20"/>
          <w:szCs w:val="20"/>
        </w:rPr>
        <w:t xml:space="preserve">four </w:t>
      </w:r>
      <w:r w:rsidR="00CF70C7" w:rsidRPr="00981244">
        <w:rPr>
          <w:color w:val="000000" w:themeColor="text1"/>
          <w:sz w:val="20"/>
          <w:szCs w:val="20"/>
        </w:rPr>
        <w:t>method</w:t>
      </w:r>
      <w:r w:rsidR="00674111" w:rsidRPr="00981244">
        <w:rPr>
          <w:rFonts w:hint="eastAsia"/>
          <w:color w:val="000000" w:themeColor="text1"/>
          <w:sz w:val="20"/>
          <w:szCs w:val="20"/>
        </w:rPr>
        <w:t>s</w:t>
      </w:r>
      <w:r w:rsidR="00DD0BD8" w:rsidRPr="00981244">
        <w:rPr>
          <w:rFonts w:hint="eastAsia"/>
          <w:color w:val="000000" w:themeColor="text1"/>
          <w:sz w:val="20"/>
          <w:szCs w:val="20"/>
        </w:rPr>
        <w:t xml:space="preserve">. </w:t>
      </w:r>
      <w:r w:rsidR="002E73C6" w:rsidRPr="00981244">
        <w:rPr>
          <w:rFonts w:hint="eastAsia"/>
          <w:color w:val="000000" w:themeColor="text1"/>
          <w:sz w:val="20"/>
          <w:szCs w:val="20"/>
        </w:rPr>
        <w:t xml:space="preserve">From this point of view, the weight </w:t>
      </w:r>
      <w:r w:rsidR="009B250D" w:rsidRPr="00981244">
        <w:rPr>
          <w:rFonts w:hint="eastAsia"/>
          <w:color w:val="000000" w:themeColor="text1"/>
          <w:sz w:val="20"/>
          <w:szCs w:val="20"/>
        </w:rPr>
        <w:t xml:space="preserve">of </w:t>
      </w:r>
      <w:r w:rsidR="00A3314A" w:rsidRPr="00981244">
        <w:rPr>
          <w:rFonts w:hint="eastAsia"/>
          <w:color w:val="000000" w:themeColor="text1"/>
          <w:sz w:val="20"/>
          <w:szCs w:val="20"/>
        </w:rPr>
        <w:t>general</w:t>
      </w:r>
      <w:r w:rsidR="009B250D" w:rsidRPr="00981244">
        <w:rPr>
          <w:rFonts w:hint="eastAsia"/>
          <w:color w:val="000000" w:themeColor="text1"/>
          <w:sz w:val="20"/>
          <w:szCs w:val="20"/>
        </w:rPr>
        <w:t xml:space="preserve"> level attribute </w:t>
      </w:r>
      <w:r w:rsidR="002E73C6" w:rsidRPr="00981244">
        <w:rPr>
          <w:rFonts w:hint="eastAsia"/>
          <w:color w:val="000000" w:themeColor="text1"/>
          <w:sz w:val="20"/>
          <w:szCs w:val="20"/>
        </w:rPr>
        <w:t xml:space="preserve">is sensitive </w:t>
      </w:r>
      <w:r w:rsidR="009B250D" w:rsidRPr="00981244">
        <w:rPr>
          <w:rFonts w:hint="eastAsia"/>
          <w:color w:val="000000" w:themeColor="text1"/>
          <w:sz w:val="20"/>
          <w:szCs w:val="20"/>
        </w:rPr>
        <w:t xml:space="preserve">to the discrepancies of basic attribute on different alternatives when </w:t>
      </w:r>
      <w:proofErr w:type="spellStart"/>
      <w:r w:rsidR="00B703BD" w:rsidRPr="00981244">
        <w:rPr>
          <w:rFonts w:hint="eastAsia"/>
          <w:color w:val="000000" w:themeColor="text1"/>
          <w:sz w:val="20"/>
          <w:szCs w:val="20"/>
        </w:rPr>
        <w:t>ave</w:t>
      </w:r>
      <w:proofErr w:type="spellEnd"/>
      <w:r w:rsidR="00B703BD" w:rsidRPr="00981244">
        <w:rPr>
          <w:rFonts w:hint="eastAsia"/>
          <w:color w:val="000000" w:themeColor="text1"/>
          <w:sz w:val="20"/>
          <w:szCs w:val="20"/>
        </w:rPr>
        <w:t xml:space="preserve">-entropy, </w:t>
      </w:r>
      <w:r w:rsidR="009B250D" w:rsidRPr="00981244">
        <w:rPr>
          <w:rFonts w:hint="eastAsia"/>
          <w:color w:val="000000" w:themeColor="text1"/>
          <w:sz w:val="20"/>
          <w:szCs w:val="20"/>
        </w:rPr>
        <w:t xml:space="preserve">SD, CRITIC or CCSD is used. </w:t>
      </w:r>
      <w:r w:rsidR="000E1AA2" w:rsidRPr="00981244">
        <w:rPr>
          <w:rFonts w:hint="eastAsia"/>
          <w:color w:val="000000" w:themeColor="text1"/>
          <w:sz w:val="20"/>
          <w:szCs w:val="20"/>
        </w:rPr>
        <w:t xml:space="preserve">Considering that </w:t>
      </w:r>
      <w:r w:rsidR="000464BB" w:rsidRPr="00981244">
        <w:rPr>
          <w:rFonts w:hint="eastAsia"/>
          <w:color w:val="000000" w:themeColor="text1"/>
          <w:sz w:val="20"/>
          <w:szCs w:val="20"/>
        </w:rPr>
        <w:t>A</w:t>
      </w:r>
      <w:r w:rsidR="002D1359" w:rsidRPr="00981244">
        <w:rPr>
          <w:rFonts w:hint="eastAsia"/>
          <w:color w:val="000000" w:themeColor="text1"/>
          <w:sz w:val="20"/>
          <w:szCs w:val="20"/>
        </w:rPr>
        <w:t>ve-entropy</w:t>
      </w:r>
      <w:r w:rsidR="000E1AA2" w:rsidRPr="00981244">
        <w:rPr>
          <w:rFonts w:hint="eastAsia"/>
          <w:color w:val="000000" w:themeColor="text1"/>
          <w:sz w:val="20"/>
          <w:szCs w:val="20"/>
        </w:rPr>
        <w:t xml:space="preserve">, SD, CRITIC and CCSD are based on the discrepancies on different alternatives, these four methods are applicable when at least two alternatives are contained. </w:t>
      </w:r>
      <w:r w:rsidR="00CD40C1" w:rsidRPr="00981244">
        <w:rPr>
          <w:rFonts w:hint="eastAsia"/>
          <w:color w:val="000000" w:themeColor="text1"/>
          <w:sz w:val="20"/>
          <w:szCs w:val="20"/>
        </w:rPr>
        <w:t xml:space="preserve">Comparatively, GAHP can be used </w:t>
      </w:r>
      <w:r w:rsidR="003F6326" w:rsidRPr="00981244">
        <w:rPr>
          <w:rFonts w:hint="eastAsia"/>
          <w:color w:val="000000" w:themeColor="text1"/>
          <w:sz w:val="20"/>
          <w:szCs w:val="20"/>
        </w:rPr>
        <w:t>even if no alternative is involved in.</w:t>
      </w:r>
    </w:p>
    <w:p w:rsidR="007520C3" w:rsidRPr="00981244" w:rsidRDefault="007520C3" w:rsidP="00B703BD">
      <w:pPr>
        <w:rPr>
          <w:color w:val="000000" w:themeColor="text1"/>
          <w:sz w:val="20"/>
          <w:szCs w:val="20"/>
        </w:rPr>
      </w:pPr>
    </w:p>
    <w:p w:rsidR="00D67388" w:rsidRPr="00981244" w:rsidRDefault="00FE2CB6" w:rsidP="007520C3">
      <w:pPr>
        <w:jc w:val="center"/>
        <w:rPr>
          <w:color w:val="000000" w:themeColor="text1"/>
          <w:sz w:val="20"/>
          <w:szCs w:val="20"/>
        </w:rPr>
      </w:pPr>
      <w:r w:rsidRPr="00981244">
        <w:rPr>
          <w:noProof/>
          <w:color w:val="000000" w:themeColor="text1"/>
          <w:lang w:val="en-GB" w:eastAsia="en-GB"/>
        </w:rPr>
        <w:lastRenderedPageBreak/>
        <w:drawing>
          <wp:inline distT="0" distB="0" distL="0" distR="0" wp14:anchorId="7768D91C" wp14:editId="0C5DF698">
            <wp:extent cx="4321629" cy="2618014"/>
            <wp:effectExtent l="0" t="0" r="22225" b="1143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520C3" w:rsidRPr="00981244" w:rsidRDefault="007520C3" w:rsidP="007520C3">
      <w:pPr>
        <w:jc w:val="center"/>
        <w:rPr>
          <w:color w:val="000000" w:themeColor="text1"/>
          <w:sz w:val="18"/>
          <w:szCs w:val="20"/>
        </w:rPr>
      </w:pPr>
      <w:r w:rsidRPr="00981244">
        <w:rPr>
          <w:rFonts w:hint="eastAsia"/>
          <w:b/>
          <w:color w:val="000000" w:themeColor="text1"/>
          <w:sz w:val="18"/>
          <w:szCs w:val="20"/>
        </w:rPr>
        <w:t>Fig.</w:t>
      </w:r>
      <w:r w:rsidR="003E56A1" w:rsidRPr="00981244">
        <w:rPr>
          <w:rFonts w:hint="eastAsia"/>
          <w:b/>
          <w:color w:val="000000" w:themeColor="text1"/>
          <w:sz w:val="18"/>
          <w:szCs w:val="20"/>
        </w:rPr>
        <w:t xml:space="preserve"> </w:t>
      </w:r>
      <w:r w:rsidR="007D1BB4" w:rsidRPr="00981244">
        <w:rPr>
          <w:rFonts w:hint="eastAsia"/>
          <w:b/>
          <w:color w:val="000000" w:themeColor="text1"/>
          <w:sz w:val="18"/>
          <w:szCs w:val="20"/>
        </w:rPr>
        <w:t>21</w:t>
      </w:r>
      <w:r w:rsidR="003E56A1" w:rsidRPr="00981244">
        <w:rPr>
          <w:rFonts w:hint="eastAsia"/>
          <w:b/>
          <w:color w:val="000000" w:themeColor="text1"/>
          <w:sz w:val="18"/>
          <w:szCs w:val="20"/>
        </w:rPr>
        <w:t>.</w:t>
      </w:r>
      <w:r w:rsidRPr="00981244">
        <w:rPr>
          <w:rFonts w:hint="eastAsia"/>
          <w:color w:val="000000" w:themeColor="text1"/>
          <w:sz w:val="18"/>
          <w:szCs w:val="20"/>
        </w:rPr>
        <w:t xml:space="preserve"> </w:t>
      </w:r>
      <w:r w:rsidR="00AD7A5D" w:rsidRPr="00981244">
        <w:rPr>
          <w:rFonts w:hint="eastAsia"/>
          <w:color w:val="000000" w:themeColor="text1"/>
          <w:sz w:val="18"/>
          <w:szCs w:val="20"/>
        </w:rPr>
        <w:t xml:space="preserve">Comparison of the </w:t>
      </w:r>
      <w:r w:rsidR="00AD7A5D" w:rsidRPr="00981244">
        <w:rPr>
          <w:color w:val="000000" w:themeColor="text1"/>
          <w:sz w:val="18"/>
          <w:szCs w:val="20"/>
        </w:rPr>
        <w:t>attribute</w:t>
      </w:r>
      <w:r w:rsidR="00AD7A5D" w:rsidRPr="00981244">
        <w:rPr>
          <w:rFonts w:hint="eastAsia"/>
          <w:color w:val="000000" w:themeColor="text1"/>
          <w:sz w:val="18"/>
          <w:szCs w:val="20"/>
        </w:rPr>
        <w:t xml:space="preserve"> weights </w:t>
      </w:r>
      <w:r w:rsidR="004D1200" w:rsidRPr="00981244">
        <w:rPr>
          <w:rFonts w:hint="eastAsia"/>
          <w:color w:val="000000" w:themeColor="text1"/>
          <w:sz w:val="18"/>
          <w:szCs w:val="20"/>
        </w:rPr>
        <w:t>on</w:t>
      </w:r>
      <w:r w:rsidR="00AD7A5D" w:rsidRPr="00981244">
        <w:rPr>
          <w:rFonts w:hint="eastAsia"/>
          <w:color w:val="000000" w:themeColor="text1"/>
          <w:sz w:val="18"/>
          <w:szCs w:val="20"/>
        </w:rPr>
        <w:t xml:space="preserve"> the general level </w:t>
      </w:r>
      <w:r w:rsidR="0087082A" w:rsidRPr="00981244">
        <w:rPr>
          <w:rFonts w:hint="eastAsia"/>
          <w:color w:val="000000" w:themeColor="text1"/>
          <w:sz w:val="18"/>
          <w:szCs w:val="20"/>
        </w:rPr>
        <w:t>among the five</w:t>
      </w:r>
      <w:r w:rsidR="00E20345" w:rsidRPr="00981244">
        <w:rPr>
          <w:rFonts w:hint="eastAsia"/>
          <w:color w:val="000000" w:themeColor="text1"/>
          <w:sz w:val="18"/>
          <w:szCs w:val="20"/>
        </w:rPr>
        <w:t xml:space="preserve"> method</w:t>
      </w:r>
      <w:r w:rsidR="0087082A" w:rsidRPr="00981244">
        <w:rPr>
          <w:rFonts w:hint="eastAsia"/>
          <w:color w:val="000000" w:themeColor="text1"/>
          <w:sz w:val="18"/>
          <w:szCs w:val="20"/>
        </w:rPr>
        <w:t>s</w:t>
      </w:r>
    </w:p>
    <w:p w:rsidR="00D67388" w:rsidRPr="00981244" w:rsidRDefault="00D67388" w:rsidP="00D67388">
      <w:pPr>
        <w:rPr>
          <w:color w:val="000000" w:themeColor="text1"/>
          <w:sz w:val="20"/>
          <w:szCs w:val="20"/>
        </w:rPr>
      </w:pPr>
    </w:p>
    <w:p w:rsidR="00B21E73" w:rsidRPr="00981244" w:rsidRDefault="00B21E73" w:rsidP="00E67F15">
      <w:pPr>
        <w:ind w:firstLine="289"/>
        <w:rPr>
          <w:color w:val="000000" w:themeColor="text1"/>
          <w:sz w:val="20"/>
          <w:szCs w:val="20"/>
        </w:rPr>
      </w:pPr>
      <w:r w:rsidRPr="00981244">
        <w:rPr>
          <w:rFonts w:hint="eastAsia"/>
          <w:color w:val="000000" w:themeColor="text1"/>
          <w:sz w:val="20"/>
          <w:szCs w:val="20"/>
        </w:rPr>
        <w:t xml:space="preserve">In the second situation, suppose that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0≤u(</m:t>
            </m:r>
            <m:r>
              <w:rPr>
                <w:rFonts w:ascii="Cambria Math" w:hAnsi="Cambria Math" w:hint="eastAsia"/>
                <w:color w:val="000000" w:themeColor="text1"/>
                <w:sz w:val="20"/>
                <w:szCs w:val="20"/>
              </w:rPr>
              <m:t>H</m:t>
            </m:r>
          </m:e>
          <m:sub>
            <m:r>
              <w:rPr>
                <w:rFonts w:ascii="Cambria Math" w:hAnsi="Cambria Math"/>
                <w:color w:val="000000" w:themeColor="text1"/>
                <w:sz w:val="20"/>
                <w:szCs w:val="20"/>
              </w:rPr>
              <m:t>1</m:t>
            </m:r>
          </m:sub>
        </m:sSub>
        <m:r>
          <w:rPr>
            <w:rFonts w:ascii="Cambria Math" w:hAnsi="Cambria Math"/>
            <w:color w:val="000000" w:themeColor="text1"/>
            <w:sz w:val="20"/>
            <w:szCs w:val="20"/>
          </w:rPr>
          <m:t>)≤0</m:t>
        </m:r>
      </m:oMath>
      <w:r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0.1≤u(</m:t>
            </m:r>
            <m:r>
              <w:rPr>
                <w:rFonts w:ascii="Cambria Math" w:hAnsi="Cambria Math" w:hint="eastAsia"/>
                <w:color w:val="000000" w:themeColor="text1"/>
                <w:sz w:val="20"/>
                <w:szCs w:val="20"/>
              </w:rPr>
              <m:t>H</m:t>
            </m:r>
          </m:e>
          <m:sub>
            <m:r>
              <w:rPr>
                <w:rFonts w:ascii="Cambria Math" w:hAnsi="Cambria Math"/>
                <w:color w:val="000000" w:themeColor="text1"/>
                <w:sz w:val="20"/>
                <w:szCs w:val="20"/>
              </w:rPr>
              <m:t>2</m:t>
            </m:r>
          </m:sub>
        </m:sSub>
        <m:r>
          <w:rPr>
            <w:rFonts w:ascii="Cambria Math" w:hAnsi="Cambria Math"/>
            <w:color w:val="000000" w:themeColor="text1"/>
            <w:sz w:val="20"/>
            <w:szCs w:val="20"/>
          </w:rPr>
          <m:t>)≤0.45</m:t>
        </m:r>
      </m:oMath>
      <w:r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0.25≤u(</m:t>
            </m:r>
            <m:r>
              <w:rPr>
                <w:rFonts w:ascii="Cambria Math" w:hAnsi="Cambria Math" w:hint="eastAsia"/>
                <w:color w:val="000000" w:themeColor="text1"/>
                <w:sz w:val="20"/>
                <w:szCs w:val="20"/>
              </w:rPr>
              <m:t>H</m:t>
            </m:r>
          </m:e>
          <m:sub>
            <m:r>
              <w:rPr>
                <w:rFonts w:ascii="Cambria Math" w:hAnsi="Cambria Math"/>
                <w:color w:val="000000" w:themeColor="text1"/>
                <w:sz w:val="20"/>
                <w:szCs w:val="20"/>
              </w:rPr>
              <m:t>3</m:t>
            </m:r>
          </m:sub>
        </m:sSub>
        <m:r>
          <w:rPr>
            <w:rFonts w:ascii="Cambria Math" w:hAnsi="Cambria Math"/>
            <w:color w:val="000000" w:themeColor="text1"/>
            <w:sz w:val="20"/>
            <w:szCs w:val="20"/>
          </w:rPr>
          <m:t>)≤0.75</m:t>
        </m:r>
      </m:oMath>
      <w:r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0.55≤u(</m:t>
            </m:r>
            <m:r>
              <w:rPr>
                <w:rFonts w:ascii="Cambria Math" w:hAnsi="Cambria Math" w:hint="eastAsia"/>
                <w:color w:val="000000" w:themeColor="text1"/>
                <w:sz w:val="20"/>
                <w:szCs w:val="20"/>
              </w:rPr>
              <m:t>H</m:t>
            </m:r>
          </m:e>
          <m:sub>
            <m:r>
              <w:rPr>
                <w:rFonts w:ascii="Cambria Math" w:hAnsi="Cambria Math"/>
                <w:color w:val="000000" w:themeColor="text1"/>
                <w:sz w:val="20"/>
                <w:szCs w:val="20"/>
              </w:rPr>
              <m:t>4</m:t>
            </m:r>
          </m:sub>
        </m:sSub>
        <m:r>
          <w:rPr>
            <w:rFonts w:ascii="Cambria Math" w:hAnsi="Cambria Math"/>
            <w:color w:val="000000" w:themeColor="text1"/>
            <w:sz w:val="20"/>
            <w:szCs w:val="20"/>
          </w:rPr>
          <m:t>)≤0.9</m:t>
        </m:r>
      </m:oMath>
      <w:r w:rsidRPr="00981244">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1≤u(</m:t>
            </m:r>
            <m:r>
              <w:rPr>
                <w:rFonts w:ascii="Cambria Math" w:hAnsi="Cambria Math" w:hint="eastAsia"/>
                <w:color w:val="000000" w:themeColor="text1"/>
                <w:sz w:val="20"/>
                <w:szCs w:val="20"/>
              </w:rPr>
              <m:t>H</m:t>
            </m:r>
          </m:e>
          <m:sub>
            <m:r>
              <w:rPr>
                <w:rFonts w:ascii="Cambria Math" w:hAnsi="Cambria Math"/>
                <w:color w:val="000000" w:themeColor="text1"/>
                <w:sz w:val="20"/>
                <w:szCs w:val="20"/>
              </w:rPr>
              <m:t>5</m:t>
            </m:r>
          </m:sub>
        </m:sSub>
        <m:r>
          <w:rPr>
            <w:rFonts w:ascii="Cambria Math" w:hAnsi="Cambria Math"/>
            <w:color w:val="000000" w:themeColor="text1"/>
            <w:sz w:val="20"/>
            <w:szCs w:val="20"/>
          </w:rPr>
          <m:t>)≤1</m:t>
        </m:r>
      </m:oMath>
      <w:r w:rsidRPr="00981244">
        <w:rPr>
          <w:rFonts w:hint="eastAsia"/>
          <w:color w:val="000000" w:themeColor="text1"/>
          <w:sz w:val="20"/>
          <w:szCs w:val="20"/>
        </w:rPr>
        <w:t xml:space="preserve">. </w:t>
      </w:r>
      <w:r w:rsidR="008556D2" w:rsidRPr="00981244">
        <w:rPr>
          <w:rFonts w:hint="eastAsia"/>
          <w:color w:val="000000" w:themeColor="text1"/>
          <w:sz w:val="20"/>
          <w:szCs w:val="20"/>
        </w:rPr>
        <w:t>So nonlinear programming &lt;</w:t>
      </w:r>
      <w:r w:rsidR="008556D2" w:rsidRPr="00981244">
        <w:rPr>
          <w:rFonts w:hint="eastAsia"/>
          <w:i/>
          <w:color w:val="000000" w:themeColor="text1"/>
          <w:sz w:val="20"/>
          <w:szCs w:val="20"/>
        </w:rPr>
        <w:t xml:space="preserve">Model </w:t>
      </w:r>
      <w:r w:rsidR="008556D2" w:rsidRPr="00981244">
        <w:rPr>
          <w:rFonts w:hint="eastAsia"/>
          <w:color w:val="000000" w:themeColor="text1"/>
          <w:sz w:val="20"/>
          <w:szCs w:val="20"/>
        </w:rPr>
        <w:t xml:space="preserve">1&gt; is applied to calculate the interval weights of the 17 attributes. </w:t>
      </w:r>
      <w:r w:rsidR="006D54DF" w:rsidRPr="00981244">
        <w:rPr>
          <w:rFonts w:hint="eastAsia"/>
          <w:color w:val="000000" w:themeColor="text1"/>
          <w:sz w:val="20"/>
          <w:szCs w:val="20"/>
        </w:rPr>
        <w:t xml:space="preserve">The generated </w:t>
      </w:r>
      <w:r w:rsidR="00590B2F" w:rsidRPr="00981244">
        <w:rPr>
          <w:rFonts w:hint="eastAsia"/>
          <w:color w:val="000000" w:themeColor="text1"/>
          <w:sz w:val="20"/>
          <w:szCs w:val="20"/>
        </w:rPr>
        <w:t xml:space="preserve">interval </w:t>
      </w:r>
      <w:r w:rsidR="0035393A" w:rsidRPr="00981244">
        <w:rPr>
          <w:rFonts w:hint="eastAsia"/>
          <w:color w:val="000000" w:themeColor="text1"/>
          <w:sz w:val="20"/>
          <w:szCs w:val="20"/>
        </w:rPr>
        <w:t xml:space="preserve">weights </w:t>
      </w:r>
      <w:r w:rsidR="00E25CE0" w:rsidRPr="00981244">
        <w:rPr>
          <w:rFonts w:hint="eastAsia"/>
          <w:color w:val="000000" w:themeColor="text1"/>
          <w:sz w:val="20"/>
          <w:szCs w:val="20"/>
        </w:rPr>
        <w:t xml:space="preserve">represented by </w:t>
      </w:r>
      <m:oMath>
        <m:r>
          <m:rPr>
            <m:sty m:val="p"/>
          </m:rPr>
          <w:rPr>
            <w:rFonts w:ascii="Cambria Math" w:hAnsi="Cambria Math"/>
            <w:color w:val="000000" w:themeColor="text1"/>
            <w:sz w:val="20"/>
            <w:szCs w:val="20"/>
          </w:rPr>
          <m:t>[</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i</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i</m:t>
            </m:r>
          </m:sub>
          <m:sup>
            <m:r>
              <w:rPr>
                <w:rFonts w:ascii="Cambria Math" w:hAnsi="Cambria Math"/>
                <w:color w:val="000000" w:themeColor="text1"/>
                <w:sz w:val="20"/>
                <w:szCs w:val="20"/>
              </w:rPr>
              <m:t>+</m:t>
            </m:r>
          </m:sup>
        </m:sSubSup>
        <m:r>
          <w:rPr>
            <w:rFonts w:ascii="Cambria Math" w:hAnsi="Cambria Math"/>
            <w:color w:val="000000" w:themeColor="text1"/>
            <w:sz w:val="20"/>
            <w:szCs w:val="20"/>
          </w:rPr>
          <m:t>](i=1,2,⋯,17)</m:t>
        </m:r>
      </m:oMath>
      <w:r w:rsidR="00E25CE0" w:rsidRPr="00981244">
        <w:rPr>
          <w:rFonts w:hint="eastAsia"/>
          <w:color w:val="000000" w:themeColor="text1"/>
          <w:sz w:val="20"/>
          <w:szCs w:val="20"/>
        </w:rPr>
        <w:t xml:space="preserve"> </w:t>
      </w:r>
      <w:r w:rsidR="0035393A" w:rsidRPr="00981244">
        <w:rPr>
          <w:rFonts w:hint="eastAsia"/>
          <w:color w:val="000000" w:themeColor="text1"/>
          <w:sz w:val="20"/>
          <w:szCs w:val="20"/>
        </w:rPr>
        <w:t>are shown in Fig.</w:t>
      </w:r>
      <w:r w:rsidR="007D1BB4" w:rsidRPr="00981244">
        <w:rPr>
          <w:rFonts w:hint="eastAsia"/>
          <w:color w:val="000000" w:themeColor="text1"/>
          <w:sz w:val="20"/>
          <w:szCs w:val="20"/>
        </w:rPr>
        <w:t>22</w:t>
      </w:r>
      <w:r w:rsidR="006D54DF" w:rsidRPr="00981244">
        <w:rPr>
          <w:rFonts w:hint="eastAsia"/>
          <w:color w:val="000000" w:themeColor="text1"/>
          <w:sz w:val="20"/>
          <w:szCs w:val="20"/>
        </w:rPr>
        <w:t>.</w:t>
      </w:r>
      <w:r w:rsidR="0013385E" w:rsidRPr="00981244">
        <w:rPr>
          <w:rFonts w:hint="eastAsia"/>
          <w:color w:val="000000" w:themeColor="text1"/>
          <w:sz w:val="20"/>
          <w:szCs w:val="20"/>
        </w:rPr>
        <w:t xml:space="preserve"> From Fig.22, we can see that different risk preferences </w:t>
      </w:r>
      <w:r w:rsidR="00D85F11" w:rsidRPr="00981244">
        <w:rPr>
          <w:rFonts w:hint="eastAsia"/>
          <w:color w:val="000000" w:themeColor="text1"/>
          <w:sz w:val="20"/>
          <w:szCs w:val="20"/>
        </w:rPr>
        <w:t xml:space="preserve">do </w:t>
      </w:r>
      <w:r w:rsidR="00586E04" w:rsidRPr="00981244">
        <w:rPr>
          <w:rFonts w:hint="eastAsia"/>
          <w:color w:val="000000" w:themeColor="text1"/>
          <w:sz w:val="20"/>
          <w:szCs w:val="20"/>
        </w:rPr>
        <w:t>influence</w:t>
      </w:r>
      <w:r w:rsidR="0013385E" w:rsidRPr="00981244">
        <w:rPr>
          <w:rFonts w:hint="eastAsia"/>
          <w:color w:val="000000" w:themeColor="text1"/>
          <w:sz w:val="20"/>
          <w:szCs w:val="20"/>
        </w:rPr>
        <w:t xml:space="preserve"> the</w:t>
      </w:r>
      <w:r w:rsidR="00586E04" w:rsidRPr="00981244">
        <w:rPr>
          <w:rFonts w:hint="eastAsia"/>
          <w:color w:val="000000" w:themeColor="text1"/>
          <w:sz w:val="20"/>
          <w:szCs w:val="20"/>
        </w:rPr>
        <w:t xml:space="preserve"> attribute weights</w:t>
      </w:r>
      <w:r w:rsidR="00D85F11" w:rsidRPr="00981244">
        <w:rPr>
          <w:rFonts w:hint="eastAsia"/>
          <w:color w:val="000000" w:themeColor="text1"/>
          <w:sz w:val="20"/>
          <w:szCs w:val="20"/>
        </w:rPr>
        <w:t xml:space="preserve"> </w:t>
      </w:r>
      <w:r w:rsidR="0066747D" w:rsidRPr="00981244">
        <w:rPr>
          <w:rFonts w:hint="eastAsia"/>
          <w:color w:val="000000" w:themeColor="text1"/>
          <w:sz w:val="20"/>
          <w:szCs w:val="20"/>
        </w:rPr>
        <w:t>to</w:t>
      </w:r>
      <w:r w:rsidR="00D85F11" w:rsidRPr="00981244">
        <w:rPr>
          <w:rFonts w:hint="eastAsia"/>
          <w:color w:val="000000" w:themeColor="text1"/>
          <w:sz w:val="20"/>
          <w:szCs w:val="20"/>
        </w:rPr>
        <w:t xml:space="preserve"> some extent</w:t>
      </w:r>
      <w:r w:rsidR="00586E04" w:rsidRPr="00981244">
        <w:rPr>
          <w:rFonts w:hint="eastAsia"/>
          <w:color w:val="000000" w:themeColor="text1"/>
          <w:sz w:val="20"/>
          <w:szCs w:val="20"/>
        </w:rPr>
        <w:t>.</w:t>
      </w:r>
    </w:p>
    <w:p w:rsidR="009E3964" w:rsidRPr="00981244" w:rsidRDefault="009E3964" w:rsidP="009E3964">
      <w:pPr>
        <w:jc w:val="left"/>
        <w:rPr>
          <w:color w:val="000000" w:themeColor="text1"/>
          <w:sz w:val="20"/>
          <w:szCs w:val="20"/>
        </w:rPr>
      </w:pPr>
    </w:p>
    <w:p w:rsidR="006D54DF" w:rsidRPr="00981244" w:rsidRDefault="005C6808" w:rsidP="006D54DF">
      <w:pPr>
        <w:jc w:val="center"/>
        <w:rPr>
          <w:color w:val="000000" w:themeColor="text1"/>
          <w:sz w:val="20"/>
          <w:szCs w:val="20"/>
        </w:rPr>
      </w:pPr>
      <w:r w:rsidRPr="00981244">
        <w:rPr>
          <w:noProof/>
          <w:color w:val="000000" w:themeColor="text1"/>
          <w:lang w:val="en-GB" w:eastAsia="en-GB"/>
        </w:rPr>
        <w:drawing>
          <wp:inline distT="0" distB="0" distL="0" distR="0" wp14:anchorId="2C805002" wp14:editId="518A29FA">
            <wp:extent cx="4846320" cy="2595880"/>
            <wp:effectExtent l="0" t="0" r="11430" b="13970"/>
            <wp:docPr id="96" name="图表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981244">
        <w:rPr>
          <w:noProof/>
          <w:color w:val="000000" w:themeColor="text1"/>
        </w:rPr>
        <w:t xml:space="preserve"> </w:t>
      </w:r>
    </w:p>
    <w:p w:rsidR="006D54DF" w:rsidRPr="00981244" w:rsidRDefault="006D54DF" w:rsidP="006D54DF">
      <w:pPr>
        <w:jc w:val="center"/>
        <w:rPr>
          <w:color w:val="000000" w:themeColor="text1"/>
          <w:sz w:val="18"/>
          <w:szCs w:val="18"/>
        </w:rPr>
      </w:pPr>
      <w:r w:rsidRPr="00981244">
        <w:rPr>
          <w:rFonts w:hint="eastAsia"/>
          <w:b/>
          <w:color w:val="000000" w:themeColor="text1"/>
          <w:sz w:val="18"/>
          <w:szCs w:val="18"/>
        </w:rPr>
        <w:t>Fig</w:t>
      </w:r>
      <w:r w:rsidR="000751F7" w:rsidRPr="00981244">
        <w:rPr>
          <w:rFonts w:hint="eastAsia"/>
          <w:b/>
          <w:color w:val="000000" w:themeColor="text1"/>
          <w:sz w:val="18"/>
          <w:szCs w:val="18"/>
        </w:rPr>
        <w:t>.</w:t>
      </w:r>
      <w:r w:rsidRPr="00981244">
        <w:rPr>
          <w:rFonts w:hint="eastAsia"/>
          <w:b/>
          <w:color w:val="000000" w:themeColor="text1"/>
          <w:sz w:val="18"/>
          <w:szCs w:val="18"/>
        </w:rPr>
        <w:t xml:space="preserve"> </w:t>
      </w:r>
      <w:r w:rsidR="007D1BB4" w:rsidRPr="00981244">
        <w:rPr>
          <w:rFonts w:hint="eastAsia"/>
          <w:b/>
          <w:color w:val="000000" w:themeColor="text1"/>
          <w:sz w:val="18"/>
          <w:szCs w:val="18"/>
        </w:rPr>
        <w:t>22</w:t>
      </w:r>
      <w:r w:rsidRPr="00981244">
        <w:rPr>
          <w:rFonts w:hint="eastAsia"/>
          <w:b/>
          <w:color w:val="000000" w:themeColor="text1"/>
          <w:sz w:val="18"/>
          <w:szCs w:val="18"/>
        </w:rPr>
        <w:t>.</w:t>
      </w:r>
      <w:r w:rsidRPr="00981244">
        <w:rPr>
          <w:rFonts w:hint="eastAsia"/>
          <w:color w:val="000000" w:themeColor="text1"/>
          <w:sz w:val="18"/>
          <w:szCs w:val="18"/>
        </w:rPr>
        <w:t xml:space="preserve"> Interval weights generated considering the risk preferences of DMs</w:t>
      </w:r>
    </w:p>
    <w:p w:rsidR="00BC6AD9" w:rsidRPr="00981244" w:rsidRDefault="00BC6AD9" w:rsidP="009E3964">
      <w:pPr>
        <w:jc w:val="left"/>
        <w:rPr>
          <w:color w:val="000000" w:themeColor="text1"/>
          <w:sz w:val="20"/>
          <w:szCs w:val="20"/>
        </w:rPr>
      </w:pPr>
    </w:p>
    <w:p w:rsidR="009E3964" w:rsidRPr="00981244" w:rsidRDefault="00C52894" w:rsidP="00C52894">
      <w:pPr>
        <w:jc w:val="left"/>
        <w:outlineLvl w:val="2"/>
        <w:rPr>
          <w:b/>
          <w:color w:val="000000" w:themeColor="text1"/>
          <w:sz w:val="20"/>
          <w:szCs w:val="20"/>
        </w:rPr>
      </w:pPr>
      <w:r w:rsidRPr="00981244">
        <w:rPr>
          <w:rFonts w:hint="eastAsia"/>
          <w:b/>
          <w:color w:val="000000" w:themeColor="text1"/>
          <w:sz w:val="20"/>
          <w:szCs w:val="20"/>
        </w:rPr>
        <w:t>5.2.</w:t>
      </w:r>
      <w:r w:rsidR="00F6440A" w:rsidRPr="00981244">
        <w:rPr>
          <w:rFonts w:hint="eastAsia"/>
          <w:b/>
          <w:color w:val="000000" w:themeColor="text1"/>
          <w:sz w:val="20"/>
          <w:szCs w:val="20"/>
        </w:rPr>
        <w:t>4</w:t>
      </w:r>
      <w:r w:rsidR="009E3964" w:rsidRPr="00981244">
        <w:rPr>
          <w:rFonts w:hint="eastAsia"/>
          <w:b/>
          <w:color w:val="000000" w:themeColor="text1"/>
          <w:sz w:val="20"/>
          <w:szCs w:val="20"/>
        </w:rPr>
        <w:t xml:space="preserve"> ER modeling framework for SRDPA</w:t>
      </w:r>
    </w:p>
    <w:p w:rsidR="0080199E" w:rsidRPr="00981244" w:rsidRDefault="0080199E" w:rsidP="00E67F15">
      <w:pPr>
        <w:ind w:firstLine="289"/>
        <w:rPr>
          <w:color w:val="000000" w:themeColor="text1"/>
          <w:sz w:val="20"/>
          <w:szCs w:val="20"/>
        </w:rPr>
      </w:pPr>
      <w:r w:rsidRPr="00981244">
        <w:rPr>
          <w:rFonts w:hint="eastAsia"/>
          <w:color w:val="000000" w:themeColor="text1"/>
          <w:sz w:val="20"/>
          <w:szCs w:val="20"/>
        </w:rPr>
        <w:t>Fig.</w:t>
      </w:r>
      <w:r w:rsidR="007D1BB4" w:rsidRPr="00981244">
        <w:rPr>
          <w:rFonts w:hint="eastAsia"/>
          <w:color w:val="000000" w:themeColor="text1"/>
          <w:sz w:val="20"/>
          <w:szCs w:val="20"/>
        </w:rPr>
        <w:t>23</w:t>
      </w:r>
      <w:r w:rsidRPr="00981244">
        <w:rPr>
          <w:rFonts w:hint="eastAsia"/>
          <w:color w:val="000000" w:themeColor="text1"/>
          <w:sz w:val="20"/>
          <w:szCs w:val="20"/>
        </w:rPr>
        <w:t xml:space="preserve"> </w:t>
      </w:r>
      <w:r w:rsidR="0020432D" w:rsidRPr="00981244">
        <w:rPr>
          <w:rFonts w:hint="eastAsia"/>
          <w:color w:val="000000" w:themeColor="text1"/>
          <w:sz w:val="20"/>
          <w:szCs w:val="20"/>
        </w:rPr>
        <w:t>show</w:t>
      </w:r>
      <w:r w:rsidR="00465BC4" w:rsidRPr="00981244">
        <w:rPr>
          <w:rFonts w:hint="eastAsia"/>
          <w:color w:val="000000" w:themeColor="text1"/>
          <w:sz w:val="20"/>
          <w:szCs w:val="20"/>
        </w:rPr>
        <w:t>s</w:t>
      </w:r>
      <w:r w:rsidRPr="00981244">
        <w:rPr>
          <w:rFonts w:hint="eastAsia"/>
          <w:color w:val="000000" w:themeColor="text1"/>
          <w:sz w:val="20"/>
          <w:szCs w:val="20"/>
        </w:rPr>
        <w:t xml:space="preserve"> the general distributions from the weights calculated by </w:t>
      </w:r>
      <w:r w:rsidR="009A3BC7" w:rsidRPr="00981244">
        <w:rPr>
          <w:rFonts w:hint="eastAsia"/>
          <w:color w:val="000000" w:themeColor="text1"/>
          <w:sz w:val="20"/>
          <w:szCs w:val="20"/>
        </w:rPr>
        <w:t>the five methods</w:t>
      </w:r>
      <w:r w:rsidRPr="00981244">
        <w:rPr>
          <w:rFonts w:hint="eastAsia"/>
          <w:color w:val="000000" w:themeColor="text1"/>
          <w:sz w:val="20"/>
          <w:szCs w:val="20"/>
        </w:rPr>
        <w:t xml:space="preserve"> on </w:t>
      </w:r>
      <w:r w:rsidR="009F7FED" w:rsidRPr="00981244">
        <w:rPr>
          <w:rFonts w:hint="eastAsia"/>
          <w:color w:val="000000" w:themeColor="text1"/>
          <w:sz w:val="20"/>
          <w:szCs w:val="20"/>
        </w:rPr>
        <w:t>l</w:t>
      </w:r>
      <w:r w:rsidR="009F7FED" w:rsidRPr="00981244">
        <w:rPr>
          <w:color w:val="000000" w:themeColor="text1"/>
          <w:sz w:val="20"/>
          <w:szCs w:val="20"/>
        </w:rPr>
        <w:t xml:space="preserve">ight </w:t>
      </w:r>
      <w:r w:rsidR="009F7FED" w:rsidRPr="00981244">
        <w:rPr>
          <w:rFonts w:hint="eastAsia"/>
          <w:color w:val="000000" w:themeColor="text1"/>
          <w:sz w:val="20"/>
          <w:szCs w:val="20"/>
        </w:rPr>
        <w:t>t</w:t>
      </w:r>
      <w:r w:rsidR="009F7FED" w:rsidRPr="00981244">
        <w:rPr>
          <w:color w:val="000000" w:themeColor="text1"/>
          <w:sz w:val="20"/>
          <w:szCs w:val="20"/>
        </w:rPr>
        <w:t>railer</w:t>
      </w:r>
      <w:r w:rsidRPr="00981244">
        <w:rPr>
          <w:rFonts w:hint="eastAsia"/>
          <w:color w:val="000000" w:themeColor="text1"/>
          <w:sz w:val="20"/>
          <w:szCs w:val="20"/>
        </w:rPr>
        <w:t xml:space="preserve">. </w:t>
      </w:r>
      <w:r w:rsidR="0061604E" w:rsidRPr="00981244">
        <w:rPr>
          <w:rFonts w:hint="eastAsia"/>
          <w:color w:val="000000" w:themeColor="text1"/>
          <w:sz w:val="20"/>
          <w:szCs w:val="20"/>
        </w:rPr>
        <w:t xml:space="preserve">The horizontal and </w:t>
      </w:r>
      <w:r w:rsidR="0061604E" w:rsidRPr="00981244">
        <w:rPr>
          <w:color w:val="000000" w:themeColor="text1"/>
          <w:sz w:val="20"/>
          <w:szCs w:val="20"/>
        </w:rPr>
        <w:t>vertical axes</w:t>
      </w:r>
      <w:r w:rsidR="0061604E" w:rsidRPr="00981244">
        <w:rPr>
          <w:rFonts w:hint="eastAsia"/>
          <w:color w:val="000000" w:themeColor="text1"/>
          <w:sz w:val="20"/>
          <w:szCs w:val="20"/>
        </w:rPr>
        <w:t xml:space="preserve"> represent the evaluation grade and belief degree respectively.</w:t>
      </w:r>
    </w:p>
    <w:p w:rsidR="0080199E" w:rsidRPr="00981244" w:rsidRDefault="0080199E" w:rsidP="00FF1BDB">
      <w:pPr>
        <w:ind w:firstLineChars="100" w:firstLine="200"/>
        <w:jc w:val="left"/>
        <w:rPr>
          <w:color w:val="000000" w:themeColor="text1"/>
          <w:sz w:val="20"/>
          <w:szCs w:val="20"/>
        </w:rPr>
      </w:pPr>
    </w:p>
    <w:p w:rsidR="0080199E" w:rsidRPr="00981244" w:rsidRDefault="00274D66" w:rsidP="00E74D94">
      <w:pPr>
        <w:ind w:firstLineChars="100" w:firstLine="210"/>
        <w:jc w:val="center"/>
        <w:rPr>
          <w:color w:val="000000" w:themeColor="text1"/>
          <w:sz w:val="20"/>
          <w:szCs w:val="20"/>
        </w:rPr>
      </w:pPr>
      <w:r w:rsidRPr="00981244">
        <w:rPr>
          <w:noProof/>
          <w:color w:val="000000" w:themeColor="text1"/>
          <w:lang w:val="en-GB" w:eastAsia="en-GB"/>
        </w:rPr>
        <w:lastRenderedPageBreak/>
        <w:drawing>
          <wp:inline distT="0" distB="0" distL="0" distR="0" wp14:anchorId="201E7E5E" wp14:editId="4CE29791">
            <wp:extent cx="4282440" cy="2651760"/>
            <wp:effectExtent l="0" t="0" r="22860" b="15240"/>
            <wp:docPr id="7" name="图表 7" title="Light Trail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981244">
        <w:rPr>
          <w:noProof/>
          <w:color w:val="000000" w:themeColor="text1"/>
        </w:rPr>
        <w:t xml:space="preserve"> </w:t>
      </w:r>
    </w:p>
    <w:p w:rsidR="0080199E" w:rsidRPr="00981244" w:rsidRDefault="00D00CEC" w:rsidP="00010E59">
      <w:pPr>
        <w:ind w:firstLineChars="100" w:firstLine="181"/>
        <w:jc w:val="center"/>
        <w:rPr>
          <w:color w:val="000000" w:themeColor="text1"/>
          <w:sz w:val="18"/>
          <w:szCs w:val="20"/>
        </w:rPr>
      </w:pPr>
      <w:r w:rsidRPr="00981244">
        <w:rPr>
          <w:rFonts w:hint="eastAsia"/>
          <w:b/>
          <w:color w:val="000000" w:themeColor="text1"/>
          <w:sz w:val="18"/>
          <w:szCs w:val="20"/>
        </w:rPr>
        <w:t>Fig.</w:t>
      </w:r>
      <w:r w:rsidR="0061604E" w:rsidRPr="00981244">
        <w:rPr>
          <w:rFonts w:hint="eastAsia"/>
          <w:b/>
          <w:color w:val="000000" w:themeColor="text1"/>
          <w:sz w:val="18"/>
          <w:szCs w:val="20"/>
        </w:rPr>
        <w:t xml:space="preserve"> </w:t>
      </w:r>
      <w:r w:rsidR="007D1BB4" w:rsidRPr="00981244">
        <w:rPr>
          <w:rFonts w:hint="eastAsia"/>
          <w:b/>
          <w:color w:val="000000" w:themeColor="text1"/>
          <w:sz w:val="18"/>
          <w:szCs w:val="20"/>
        </w:rPr>
        <w:t>23</w:t>
      </w:r>
      <w:r w:rsidR="0020432D" w:rsidRPr="00981244">
        <w:rPr>
          <w:rFonts w:hint="eastAsia"/>
          <w:b/>
          <w:color w:val="000000" w:themeColor="text1"/>
          <w:sz w:val="18"/>
          <w:szCs w:val="20"/>
        </w:rPr>
        <w:t>.</w:t>
      </w:r>
      <w:r w:rsidR="0061604E" w:rsidRPr="00981244">
        <w:rPr>
          <w:rFonts w:hint="eastAsia"/>
          <w:color w:val="000000" w:themeColor="text1"/>
          <w:sz w:val="18"/>
          <w:szCs w:val="20"/>
        </w:rPr>
        <w:t xml:space="preserve"> The general distributions on l</w:t>
      </w:r>
      <w:r w:rsidR="0061604E" w:rsidRPr="00981244">
        <w:rPr>
          <w:color w:val="000000" w:themeColor="text1"/>
          <w:sz w:val="18"/>
          <w:szCs w:val="20"/>
        </w:rPr>
        <w:t xml:space="preserve">ight </w:t>
      </w:r>
      <w:r w:rsidR="0061604E" w:rsidRPr="00981244">
        <w:rPr>
          <w:rFonts w:hint="eastAsia"/>
          <w:color w:val="000000" w:themeColor="text1"/>
          <w:sz w:val="18"/>
          <w:szCs w:val="20"/>
        </w:rPr>
        <w:t>t</w:t>
      </w:r>
      <w:r w:rsidR="0061604E" w:rsidRPr="00981244">
        <w:rPr>
          <w:color w:val="000000" w:themeColor="text1"/>
          <w:sz w:val="18"/>
          <w:szCs w:val="20"/>
        </w:rPr>
        <w:t>railer</w:t>
      </w:r>
      <w:r w:rsidR="00ED215D" w:rsidRPr="00981244">
        <w:rPr>
          <w:rFonts w:hint="eastAsia"/>
          <w:color w:val="000000" w:themeColor="text1"/>
          <w:sz w:val="18"/>
          <w:szCs w:val="20"/>
        </w:rPr>
        <w:t xml:space="preserve"> from five different </w:t>
      </w:r>
      <w:r w:rsidR="0061604E" w:rsidRPr="00981244">
        <w:rPr>
          <w:rFonts w:hint="eastAsia"/>
          <w:color w:val="000000" w:themeColor="text1"/>
          <w:sz w:val="18"/>
          <w:szCs w:val="20"/>
        </w:rPr>
        <w:t>generated weights</w:t>
      </w:r>
    </w:p>
    <w:p w:rsidR="0020432D" w:rsidRPr="00981244" w:rsidRDefault="0020432D" w:rsidP="00465BC4">
      <w:pPr>
        <w:rPr>
          <w:color w:val="000000" w:themeColor="text1"/>
          <w:sz w:val="20"/>
          <w:szCs w:val="20"/>
        </w:rPr>
      </w:pPr>
    </w:p>
    <w:p w:rsidR="007501B1" w:rsidRPr="00981244" w:rsidRDefault="0080199E" w:rsidP="005951C9">
      <w:pPr>
        <w:ind w:firstLine="289"/>
        <w:rPr>
          <w:color w:val="000000" w:themeColor="text1"/>
          <w:sz w:val="20"/>
          <w:szCs w:val="20"/>
        </w:rPr>
      </w:pPr>
      <w:r w:rsidRPr="00981244">
        <w:rPr>
          <w:rFonts w:hint="eastAsia"/>
          <w:color w:val="000000" w:themeColor="text1"/>
          <w:sz w:val="20"/>
          <w:szCs w:val="20"/>
        </w:rPr>
        <w:t>T</w:t>
      </w:r>
      <w:r w:rsidR="00FF1BDB" w:rsidRPr="00981244">
        <w:rPr>
          <w:rFonts w:hint="eastAsia"/>
          <w:color w:val="000000" w:themeColor="text1"/>
          <w:sz w:val="20"/>
          <w:szCs w:val="20"/>
        </w:rPr>
        <w:t>he average utilit</w:t>
      </w:r>
      <w:r w:rsidR="00FF1BDB" w:rsidRPr="00981244">
        <w:rPr>
          <w:color w:val="000000" w:themeColor="text1"/>
          <w:sz w:val="20"/>
          <w:szCs w:val="20"/>
        </w:rPr>
        <w:t>ies</w:t>
      </w:r>
      <w:r w:rsidR="00FF1BDB" w:rsidRPr="00981244">
        <w:rPr>
          <w:rFonts w:hint="eastAsia"/>
          <w:color w:val="000000" w:themeColor="text1"/>
          <w:sz w:val="20"/>
          <w:szCs w:val="20"/>
        </w:rPr>
        <w:t xml:space="preserve"> </w:t>
      </w:r>
      <w:r w:rsidR="00B65E64" w:rsidRPr="00981244">
        <w:rPr>
          <w:rFonts w:hint="eastAsia"/>
          <w:color w:val="000000" w:themeColor="text1"/>
          <w:sz w:val="20"/>
          <w:szCs w:val="20"/>
        </w:rPr>
        <w:t xml:space="preserve">and rank orders </w:t>
      </w:r>
      <w:r w:rsidR="00FF1BDB" w:rsidRPr="00981244">
        <w:rPr>
          <w:rFonts w:hint="eastAsia"/>
          <w:color w:val="000000" w:themeColor="text1"/>
          <w:sz w:val="20"/>
          <w:szCs w:val="20"/>
        </w:rPr>
        <w:t xml:space="preserve">of the four R&amp;D </w:t>
      </w:r>
      <w:r w:rsidR="00FF1BDB" w:rsidRPr="00981244">
        <w:rPr>
          <w:color w:val="000000" w:themeColor="text1"/>
          <w:sz w:val="20"/>
          <w:szCs w:val="20"/>
        </w:rPr>
        <w:t>projects on</w:t>
      </w:r>
      <w:r w:rsidR="00FF1BDB" w:rsidRPr="00981244">
        <w:rPr>
          <w:rFonts w:hint="eastAsia"/>
          <w:color w:val="000000" w:themeColor="text1"/>
          <w:sz w:val="20"/>
          <w:szCs w:val="20"/>
        </w:rPr>
        <w:t xml:space="preserve"> the overall performance and the three </w:t>
      </w:r>
      <w:r w:rsidR="001759D8" w:rsidRPr="00981244">
        <w:rPr>
          <w:rFonts w:hint="eastAsia"/>
          <w:color w:val="000000" w:themeColor="text1"/>
          <w:sz w:val="20"/>
          <w:szCs w:val="20"/>
        </w:rPr>
        <w:t>first</w:t>
      </w:r>
      <w:r w:rsidR="00FF1BDB" w:rsidRPr="00981244">
        <w:rPr>
          <w:rFonts w:hint="eastAsia"/>
          <w:color w:val="000000" w:themeColor="text1"/>
          <w:sz w:val="20"/>
          <w:szCs w:val="20"/>
        </w:rPr>
        <w:t xml:space="preserve"> level attributes</w:t>
      </w:r>
      <w:r w:rsidR="000E67A3" w:rsidRPr="00981244">
        <w:rPr>
          <w:rFonts w:hint="eastAsia"/>
          <w:color w:val="000000" w:themeColor="text1"/>
          <w:sz w:val="20"/>
          <w:szCs w:val="20"/>
        </w:rPr>
        <w:t xml:space="preserve"> </w:t>
      </w:r>
      <w:r w:rsidR="005951C9" w:rsidRPr="00981244">
        <w:rPr>
          <w:rFonts w:hint="eastAsia"/>
          <w:color w:val="000000" w:themeColor="text1"/>
          <w:sz w:val="20"/>
          <w:szCs w:val="20"/>
        </w:rPr>
        <w:t>are</w:t>
      </w:r>
      <w:r w:rsidR="00886770" w:rsidRPr="00981244">
        <w:rPr>
          <w:rFonts w:hint="eastAsia"/>
          <w:color w:val="000000" w:themeColor="text1"/>
          <w:sz w:val="20"/>
          <w:szCs w:val="20"/>
        </w:rPr>
        <w:t xml:space="preserve"> generated and shown in Table </w:t>
      </w:r>
      <w:r w:rsidR="00342552" w:rsidRPr="00981244">
        <w:rPr>
          <w:rFonts w:hint="eastAsia"/>
          <w:color w:val="000000" w:themeColor="text1"/>
          <w:sz w:val="20"/>
          <w:szCs w:val="20"/>
        </w:rPr>
        <w:t>12</w:t>
      </w:r>
      <w:r w:rsidR="00E34E12" w:rsidRPr="00981244">
        <w:rPr>
          <w:rFonts w:hint="eastAsia"/>
          <w:color w:val="000000" w:themeColor="text1"/>
          <w:sz w:val="20"/>
          <w:szCs w:val="20"/>
        </w:rPr>
        <w:t>.</w:t>
      </w:r>
    </w:p>
    <w:p w:rsidR="00454316" w:rsidRPr="00981244" w:rsidRDefault="00454316" w:rsidP="00454316">
      <w:pPr>
        <w:rPr>
          <w:color w:val="000000" w:themeColor="text1"/>
          <w:sz w:val="20"/>
          <w:szCs w:val="20"/>
        </w:rPr>
      </w:pPr>
    </w:p>
    <w:p w:rsidR="00DD6D0A" w:rsidRPr="00981244" w:rsidRDefault="00FF1BDB" w:rsidP="00454316">
      <w:pPr>
        <w:jc w:val="center"/>
        <w:rPr>
          <w:color w:val="000000" w:themeColor="text1"/>
          <w:sz w:val="18"/>
          <w:szCs w:val="18"/>
        </w:rPr>
      </w:pPr>
      <w:r w:rsidRPr="00981244">
        <w:rPr>
          <w:rFonts w:hint="eastAsia"/>
          <w:b/>
          <w:color w:val="000000" w:themeColor="text1"/>
          <w:sz w:val="18"/>
          <w:szCs w:val="18"/>
        </w:rPr>
        <w:t xml:space="preserve">Table </w:t>
      </w:r>
      <w:r w:rsidR="00342552" w:rsidRPr="00981244">
        <w:rPr>
          <w:rFonts w:hint="eastAsia"/>
          <w:b/>
          <w:color w:val="000000" w:themeColor="text1"/>
          <w:sz w:val="18"/>
          <w:szCs w:val="18"/>
        </w:rPr>
        <w:t>12</w:t>
      </w:r>
      <w:r w:rsidR="007501B1" w:rsidRPr="00981244">
        <w:rPr>
          <w:color w:val="000000" w:themeColor="text1"/>
          <w:sz w:val="18"/>
          <w:szCs w:val="18"/>
        </w:rPr>
        <w:t xml:space="preserve"> </w:t>
      </w:r>
      <w:r w:rsidR="00A743D1" w:rsidRPr="00981244">
        <w:rPr>
          <w:rFonts w:hint="eastAsia"/>
          <w:color w:val="000000" w:themeColor="text1"/>
          <w:sz w:val="18"/>
          <w:szCs w:val="18"/>
        </w:rPr>
        <w:t>A</w:t>
      </w:r>
      <w:r w:rsidR="007501B1" w:rsidRPr="00981244">
        <w:rPr>
          <w:rFonts w:hint="eastAsia"/>
          <w:color w:val="000000" w:themeColor="text1"/>
          <w:sz w:val="18"/>
          <w:szCs w:val="18"/>
        </w:rPr>
        <w:t>verage utilit</w:t>
      </w:r>
      <w:r w:rsidR="007501B1" w:rsidRPr="00981244">
        <w:rPr>
          <w:color w:val="000000" w:themeColor="text1"/>
          <w:sz w:val="18"/>
          <w:szCs w:val="18"/>
        </w:rPr>
        <w:t>ies</w:t>
      </w:r>
      <w:r w:rsidR="007501B1" w:rsidRPr="00981244">
        <w:rPr>
          <w:rFonts w:hint="eastAsia"/>
          <w:color w:val="000000" w:themeColor="text1"/>
          <w:sz w:val="18"/>
          <w:szCs w:val="18"/>
        </w:rPr>
        <w:t xml:space="preserve"> </w:t>
      </w:r>
      <w:r w:rsidR="00E34E12" w:rsidRPr="00981244">
        <w:rPr>
          <w:rFonts w:hint="eastAsia"/>
          <w:color w:val="000000" w:themeColor="text1"/>
          <w:sz w:val="18"/>
          <w:szCs w:val="18"/>
        </w:rPr>
        <w:t xml:space="preserve">and rank order </w:t>
      </w:r>
      <w:r w:rsidR="007501B1" w:rsidRPr="00981244">
        <w:rPr>
          <w:rFonts w:hint="eastAsia"/>
          <w:color w:val="000000" w:themeColor="text1"/>
          <w:sz w:val="18"/>
          <w:szCs w:val="18"/>
        </w:rPr>
        <w:t xml:space="preserve">of the four R&amp;D </w:t>
      </w:r>
      <w:r w:rsidR="007501B1" w:rsidRPr="00981244">
        <w:rPr>
          <w:color w:val="000000" w:themeColor="text1"/>
          <w:sz w:val="18"/>
          <w:szCs w:val="18"/>
        </w:rPr>
        <w:t>projects on major attributes</w:t>
      </w:r>
    </w:p>
    <w:tbl>
      <w:tblPr>
        <w:tblStyle w:val="TableGrid"/>
        <w:tblW w:w="9159" w:type="dxa"/>
        <w:jc w:val="center"/>
        <w:tblLayout w:type="fixed"/>
        <w:tblLook w:val="04A0" w:firstRow="1" w:lastRow="0" w:firstColumn="1" w:lastColumn="0" w:noHBand="0" w:noVBand="1"/>
      </w:tblPr>
      <w:tblGrid>
        <w:gridCol w:w="1699"/>
        <w:gridCol w:w="1244"/>
        <w:gridCol w:w="851"/>
        <w:gridCol w:w="687"/>
        <w:gridCol w:w="851"/>
        <w:gridCol w:w="709"/>
        <w:gridCol w:w="850"/>
        <w:gridCol w:w="709"/>
        <w:gridCol w:w="850"/>
        <w:gridCol w:w="709"/>
      </w:tblGrid>
      <w:tr w:rsidR="00981244" w:rsidRPr="00981244" w:rsidTr="00F01796">
        <w:trPr>
          <w:jc w:val="center"/>
        </w:trPr>
        <w:tc>
          <w:tcPr>
            <w:tcW w:w="1699" w:type="dxa"/>
            <w:vMerge w:val="restart"/>
            <w:vAlign w:val="center"/>
          </w:tcPr>
          <w:p w:rsidR="00E56571" w:rsidRPr="00981244" w:rsidRDefault="00E56571" w:rsidP="00086102">
            <w:pPr>
              <w:spacing w:line="260" w:lineRule="exact"/>
              <w:jc w:val="center"/>
              <w:rPr>
                <w:color w:val="000000" w:themeColor="text1"/>
                <w:sz w:val="18"/>
                <w:szCs w:val="18"/>
              </w:rPr>
            </w:pPr>
            <w:r w:rsidRPr="00981244">
              <w:rPr>
                <w:rFonts w:hint="eastAsia"/>
                <w:color w:val="000000" w:themeColor="text1"/>
                <w:sz w:val="18"/>
                <w:szCs w:val="18"/>
              </w:rPr>
              <w:t>Attribute level</w:t>
            </w:r>
          </w:p>
        </w:tc>
        <w:tc>
          <w:tcPr>
            <w:tcW w:w="1244" w:type="dxa"/>
            <w:vMerge w:val="restart"/>
            <w:vAlign w:val="center"/>
          </w:tcPr>
          <w:p w:rsidR="00E56571" w:rsidRPr="00981244" w:rsidRDefault="00E56571" w:rsidP="00086102">
            <w:pPr>
              <w:spacing w:line="260" w:lineRule="exact"/>
              <w:jc w:val="center"/>
              <w:rPr>
                <w:color w:val="000000" w:themeColor="text1"/>
                <w:sz w:val="18"/>
                <w:szCs w:val="18"/>
              </w:rPr>
            </w:pPr>
            <w:r w:rsidRPr="00981244">
              <w:rPr>
                <w:rFonts w:hint="eastAsia"/>
                <w:color w:val="000000" w:themeColor="text1"/>
                <w:sz w:val="18"/>
                <w:szCs w:val="18"/>
              </w:rPr>
              <w:t>Methods</w:t>
            </w:r>
          </w:p>
        </w:tc>
        <w:tc>
          <w:tcPr>
            <w:tcW w:w="6216" w:type="dxa"/>
            <w:gridSpan w:val="8"/>
          </w:tcPr>
          <w:p w:rsidR="00E56571" w:rsidRPr="00981244" w:rsidRDefault="00E56571" w:rsidP="007501B1">
            <w:pPr>
              <w:spacing w:line="260" w:lineRule="exact"/>
              <w:jc w:val="center"/>
              <w:rPr>
                <w:color w:val="000000" w:themeColor="text1"/>
                <w:sz w:val="18"/>
                <w:szCs w:val="18"/>
              </w:rPr>
            </w:pPr>
            <w:r w:rsidRPr="00981244">
              <w:rPr>
                <w:rFonts w:hint="eastAsia"/>
                <w:color w:val="000000" w:themeColor="text1"/>
                <w:sz w:val="18"/>
                <w:szCs w:val="18"/>
              </w:rPr>
              <w:t>Average utility and rank</w:t>
            </w:r>
          </w:p>
        </w:tc>
      </w:tr>
      <w:tr w:rsidR="00981244" w:rsidRPr="00981244" w:rsidTr="00F01796">
        <w:trPr>
          <w:jc w:val="center"/>
        </w:trPr>
        <w:tc>
          <w:tcPr>
            <w:tcW w:w="1699" w:type="dxa"/>
            <w:vMerge/>
          </w:tcPr>
          <w:p w:rsidR="00E56571" w:rsidRPr="00981244" w:rsidRDefault="00E56571" w:rsidP="007501B1">
            <w:pPr>
              <w:spacing w:line="260" w:lineRule="exact"/>
              <w:jc w:val="center"/>
              <w:rPr>
                <w:color w:val="000000" w:themeColor="text1"/>
                <w:sz w:val="18"/>
                <w:szCs w:val="18"/>
              </w:rPr>
            </w:pPr>
          </w:p>
        </w:tc>
        <w:tc>
          <w:tcPr>
            <w:tcW w:w="1244" w:type="dxa"/>
            <w:vMerge/>
          </w:tcPr>
          <w:p w:rsidR="00E56571" w:rsidRPr="00981244" w:rsidRDefault="00E56571" w:rsidP="007501B1">
            <w:pPr>
              <w:spacing w:line="260" w:lineRule="exact"/>
              <w:jc w:val="center"/>
              <w:rPr>
                <w:color w:val="000000" w:themeColor="text1"/>
                <w:sz w:val="18"/>
                <w:szCs w:val="18"/>
              </w:rPr>
            </w:pPr>
          </w:p>
        </w:tc>
        <w:tc>
          <w:tcPr>
            <w:tcW w:w="1538" w:type="dxa"/>
            <w:gridSpan w:val="2"/>
          </w:tcPr>
          <w:p w:rsidR="00E56571" w:rsidRPr="00981244" w:rsidRDefault="00E56571" w:rsidP="007501B1">
            <w:pPr>
              <w:spacing w:line="260" w:lineRule="exact"/>
              <w:jc w:val="center"/>
              <w:rPr>
                <w:color w:val="000000" w:themeColor="text1"/>
                <w:sz w:val="18"/>
                <w:szCs w:val="18"/>
              </w:rPr>
            </w:pPr>
            <w:r w:rsidRPr="00981244">
              <w:rPr>
                <w:rFonts w:hint="eastAsia"/>
                <w:color w:val="000000" w:themeColor="text1"/>
                <w:sz w:val="18"/>
                <w:szCs w:val="18"/>
              </w:rPr>
              <w:t>Light Trailer</w:t>
            </w:r>
          </w:p>
        </w:tc>
        <w:tc>
          <w:tcPr>
            <w:tcW w:w="1560" w:type="dxa"/>
            <w:gridSpan w:val="2"/>
          </w:tcPr>
          <w:p w:rsidR="00E56571" w:rsidRPr="00981244" w:rsidRDefault="00E56571" w:rsidP="007501B1">
            <w:pPr>
              <w:spacing w:line="260" w:lineRule="exact"/>
              <w:jc w:val="center"/>
              <w:rPr>
                <w:color w:val="000000" w:themeColor="text1"/>
                <w:sz w:val="18"/>
                <w:szCs w:val="18"/>
              </w:rPr>
            </w:pPr>
            <w:r w:rsidRPr="00981244">
              <w:rPr>
                <w:rFonts w:hint="eastAsia"/>
                <w:color w:val="000000" w:themeColor="text1"/>
                <w:sz w:val="18"/>
                <w:szCs w:val="18"/>
              </w:rPr>
              <w:t>Heavy Trailer</w:t>
            </w:r>
          </w:p>
        </w:tc>
        <w:tc>
          <w:tcPr>
            <w:tcW w:w="1559" w:type="dxa"/>
            <w:gridSpan w:val="2"/>
          </w:tcPr>
          <w:p w:rsidR="00E56571" w:rsidRPr="00981244" w:rsidRDefault="00E56571" w:rsidP="007501B1">
            <w:pPr>
              <w:spacing w:line="260" w:lineRule="exact"/>
              <w:jc w:val="center"/>
              <w:rPr>
                <w:color w:val="000000" w:themeColor="text1"/>
                <w:sz w:val="18"/>
                <w:szCs w:val="18"/>
              </w:rPr>
            </w:pPr>
            <w:r w:rsidRPr="00981244">
              <w:rPr>
                <w:rFonts w:hint="eastAsia"/>
                <w:color w:val="000000" w:themeColor="text1"/>
                <w:sz w:val="18"/>
                <w:szCs w:val="18"/>
              </w:rPr>
              <w:t>MPV</w:t>
            </w:r>
          </w:p>
        </w:tc>
        <w:tc>
          <w:tcPr>
            <w:tcW w:w="1559" w:type="dxa"/>
            <w:gridSpan w:val="2"/>
          </w:tcPr>
          <w:p w:rsidR="00E56571" w:rsidRPr="00981244" w:rsidRDefault="00E56571" w:rsidP="007501B1">
            <w:pPr>
              <w:spacing w:line="260" w:lineRule="exact"/>
              <w:jc w:val="center"/>
              <w:rPr>
                <w:color w:val="000000" w:themeColor="text1"/>
                <w:sz w:val="18"/>
                <w:szCs w:val="18"/>
              </w:rPr>
            </w:pPr>
            <w:r w:rsidRPr="00981244">
              <w:rPr>
                <w:rFonts w:hint="eastAsia"/>
                <w:color w:val="000000" w:themeColor="text1"/>
                <w:sz w:val="18"/>
                <w:szCs w:val="18"/>
              </w:rPr>
              <w:t>SRV</w:t>
            </w:r>
          </w:p>
        </w:tc>
      </w:tr>
      <w:tr w:rsidR="00981244" w:rsidRPr="00981244" w:rsidTr="00F01796">
        <w:trPr>
          <w:jc w:val="center"/>
        </w:trPr>
        <w:tc>
          <w:tcPr>
            <w:tcW w:w="1699" w:type="dxa"/>
            <w:vMerge/>
          </w:tcPr>
          <w:p w:rsidR="00E56571" w:rsidRPr="00981244" w:rsidRDefault="00E56571" w:rsidP="007501B1">
            <w:pPr>
              <w:spacing w:line="260" w:lineRule="exact"/>
              <w:jc w:val="center"/>
              <w:rPr>
                <w:color w:val="000000" w:themeColor="text1"/>
                <w:sz w:val="18"/>
                <w:szCs w:val="18"/>
              </w:rPr>
            </w:pPr>
          </w:p>
        </w:tc>
        <w:tc>
          <w:tcPr>
            <w:tcW w:w="1244" w:type="dxa"/>
            <w:vMerge/>
          </w:tcPr>
          <w:p w:rsidR="00E56571" w:rsidRPr="00981244" w:rsidRDefault="00E56571" w:rsidP="009952FF">
            <w:pPr>
              <w:jc w:val="center"/>
              <w:rPr>
                <w:color w:val="000000" w:themeColor="text1"/>
                <w:sz w:val="18"/>
                <w:szCs w:val="18"/>
              </w:rPr>
            </w:pPr>
          </w:p>
        </w:tc>
        <w:tc>
          <w:tcPr>
            <w:tcW w:w="851" w:type="dxa"/>
          </w:tcPr>
          <w:p w:rsidR="00E56571" w:rsidRPr="00981244" w:rsidRDefault="00E56571" w:rsidP="007501B1">
            <w:pPr>
              <w:spacing w:line="260" w:lineRule="exact"/>
              <w:jc w:val="center"/>
              <w:rPr>
                <w:color w:val="000000" w:themeColor="text1"/>
                <w:sz w:val="18"/>
                <w:szCs w:val="18"/>
              </w:rPr>
            </w:pPr>
            <w:r w:rsidRPr="00981244">
              <w:rPr>
                <w:rFonts w:hint="eastAsia"/>
                <w:color w:val="000000" w:themeColor="text1"/>
                <w:sz w:val="18"/>
                <w:szCs w:val="18"/>
              </w:rPr>
              <w:t>Utility</w:t>
            </w:r>
          </w:p>
        </w:tc>
        <w:tc>
          <w:tcPr>
            <w:tcW w:w="687" w:type="dxa"/>
          </w:tcPr>
          <w:p w:rsidR="00E56571" w:rsidRPr="00981244" w:rsidRDefault="00E56571" w:rsidP="007501B1">
            <w:pPr>
              <w:spacing w:line="260" w:lineRule="exact"/>
              <w:jc w:val="center"/>
              <w:rPr>
                <w:color w:val="000000" w:themeColor="text1"/>
                <w:sz w:val="18"/>
                <w:szCs w:val="18"/>
              </w:rPr>
            </w:pPr>
            <w:r w:rsidRPr="00981244">
              <w:rPr>
                <w:rFonts w:hint="eastAsia"/>
                <w:color w:val="000000" w:themeColor="text1"/>
                <w:sz w:val="18"/>
                <w:szCs w:val="18"/>
              </w:rPr>
              <w:t>Rank</w:t>
            </w:r>
          </w:p>
        </w:tc>
        <w:tc>
          <w:tcPr>
            <w:tcW w:w="851" w:type="dxa"/>
          </w:tcPr>
          <w:p w:rsidR="00E56571" w:rsidRPr="00981244" w:rsidRDefault="00E56571" w:rsidP="007501B1">
            <w:pPr>
              <w:spacing w:line="260" w:lineRule="exact"/>
              <w:jc w:val="center"/>
              <w:rPr>
                <w:color w:val="000000" w:themeColor="text1"/>
                <w:sz w:val="18"/>
                <w:szCs w:val="18"/>
              </w:rPr>
            </w:pPr>
            <w:r w:rsidRPr="00981244">
              <w:rPr>
                <w:rFonts w:hint="eastAsia"/>
                <w:color w:val="000000" w:themeColor="text1"/>
                <w:sz w:val="18"/>
                <w:szCs w:val="18"/>
              </w:rPr>
              <w:t>Utility</w:t>
            </w:r>
          </w:p>
        </w:tc>
        <w:tc>
          <w:tcPr>
            <w:tcW w:w="709" w:type="dxa"/>
          </w:tcPr>
          <w:p w:rsidR="00E56571" w:rsidRPr="00981244" w:rsidRDefault="00E56571" w:rsidP="007501B1">
            <w:pPr>
              <w:spacing w:line="260" w:lineRule="exact"/>
              <w:jc w:val="center"/>
              <w:rPr>
                <w:color w:val="000000" w:themeColor="text1"/>
                <w:sz w:val="18"/>
                <w:szCs w:val="18"/>
              </w:rPr>
            </w:pPr>
            <w:r w:rsidRPr="00981244">
              <w:rPr>
                <w:rFonts w:hint="eastAsia"/>
                <w:color w:val="000000" w:themeColor="text1"/>
                <w:sz w:val="18"/>
                <w:szCs w:val="18"/>
              </w:rPr>
              <w:t>Rank</w:t>
            </w:r>
          </w:p>
        </w:tc>
        <w:tc>
          <w:tcPr>
            <w:tcW w:w="850" w:type="dxa"/>
          </w:tcPr>
          <w:p w:rsidR="00E56571" w:rsidRPr="00981244" w:rsidRDefault="00E56571" w:rsidP="007501B1">
            <w:pPr>
              <w:spacing w:line="260" w:lineRule="exact"/>
              <w:jc w:val="center"/>
              <w:rPr>
                <w:color w:val="000000" w:themeColor="text1"/>
                <w:sz w:val="18"/>
                <w:szCs w:val="18"/>
              </w:rPr>
            </w:pPr>
            <w:r w:rsidRPr="00981244">
              <w:rPr>
                <w:rFonts w:hint="eastAsia"/>
                <w:color w:val="000000" w:themeColor="text1"/>
                <w:sz w:val="18"/>
                <w:szCs w:val="18"/>
              </w:rPr>
              <w:t>Utility</w:t>
            </w:r>
          </w:p>
        </w:tc>
        <w:tc>
          <w:tcPr>
            <w:tcW w:w="709" w:type="dxa"/>
          </w:tcPr>
          <w:p w:rsidR="00E56571" w:rsidRPr="00981244" w:rsidRDefault="00E56571" w:rsidP="007501B1">
            <w:pPr>
              <w:spacing w:line="260" w:lineRule="exact"/>
              <w:jc w:val="center"/>
              <w:rPr>
                <w:color w:val="000000" w:themeColor="text1"/>
                <w:sz w:val="18"/>
                <w:szCs w:val="18"/>
              </w:rPr>
            </w:pPr>
            <w:r w:rsidRPr="00981244">
              <w:rPr>
                <w:rFonts w:hint="eastAsia"/>
                <w:color w:val="000000" w:themeColor="text1"/>
                <w:sz w:val="18"/>
                <w:szCs w:val="18"/>
              </w:rPr>
              <w:t>Rank</w:t>
            </w:r>
          </w:p>
        </w:tc>
        <w:tc>
          <w:tcPr>
            <w:tcW w:w="850" w:type="dxa"/>
          </w:tcPr>
          <w:p w:rsidR="00E56571" w:rsidRPr="00981244" w:rsidRDefault="00E56571" w:rsidP="007501B1">
            <w:pPr>
              <w:spacing w:line="260" w:lineRule="exact"/>
              <w:jc w:val="center"/>
              <w:rPr>
                <w:color w:val="000000" w:themeColor="text1"/>
                <w:sz w:val="18"/>
                <w:szCs w:val="18"/>
              </w:rPr>
            </w:pPr>
            <w:r w:rsidRPr="00981244">
              <w:rPr>
                <w:rFonts w:hint="eastAsia"/>
                <w:color w:val="000000" w:themeColor="text1"/>
                <w:sz w:val="18"/>
                <w:szCs w:val="18"/>
              </w:rPr>
              <w:t>Utility</w:t>
            </w:r>
          </w:p>
        </w:tc>
        <w:tc>
          <w:tcPr>
            <w:tcW w:w="709" w:type="dxa"/>
          </w:tcPr>
          <w:p w:rsidR="00E56571" w:rsidRPr="00981244" w:rsidRDefault="00E56571" w:rsidP="007501B1">
            <w:pPr>
              <w:spacing w:line="260" w:lineRule="exact"/>
              <w:jc w:val="center"/>
              <w:rPr>
                <w:color w:val="000000" w:themeColor="text1"/>
                <w:sz w:val="18"/>
                <w:szCs w:val="18"/>
              </w:rPr>
            </w:pPr>
            <w:r w:rsidRPr="00981244">
              <w:rPr>
                <w:rFonts w:hint="eastAsia"/>
                <w:color w:val="000000" w:themeColor="text1"/>
                <w:sz w:val="18"/>
                <w:szCs w:val="18"/>
              </w:rPr>
              <w:t>Rank</w:t>
            </w:r>
          </w:p>
        </w:tc>
      </w:tr>
      <w:tr w:rsidR="00981244" w:rsidRPr="00981244" w:rsidTr="00F01796">
        <w:trPr>
          <w:jc w:val="center"/>
        </w:trPr>
        <w:tc>
          <w:tcPr>
            <w:tcW w:w="1699" w:type="dxa"/>
            <w:vMerge w:val="restart"/>
            <w:vAlign w:val="center"/>
          </w:tcPr>
          <w:p w:rsidR="00E13672" w:rsidRPr="00981244" w:rsidRDefault="00E13672" w:rsidP="00E13672">
            <w:pPr>
              <w:spacing w:line="260" w:lineRule="exact"/>
              <w:jc w:val="center"/>
              <w:rPr>
                <w:color w:val="000000" w:themeColor="text1"/>
                <w:sz w:val="18"/>
                <w:szCs w:val="18"/>
              </w:rPr>
            </w:pPr>
            <w:r w:rsidRPr="00981244">
              <w:rPr>
                <w:rFonts w:hint="eastAsia"/>
                <w:color w:val="000000" w:themeColor="text1"/>
                <w:sz w:val="18"/>
                <w:szCs w:val="18"/>
              </w:rPr>
              <w:t>General assessment</w:t>
            </w:r>
          </w:p>
        </w:tc>
        <w:tc>
          <w:tcPr>
            <w:tcW w:w="1244" w:type="dxa"/>
          </w:tcPr>
          <w:p w:rsidR="00E13672" w:rsidRPr="00981244" w:rsidRDefault="00F01796" w:rsidP="007501B1">
            <w:pPr>
              <w:spacing w:line="260" w:lineRule="exact"/>
              <w:jc w:val="center"/>
              <w:rPr>
                <w:color w:val="000000" w:themeColor="text1"/>
                <w:sz w:val="18"/>
                <w:szCs w:val="18"/>
              </w:rPr>
            </w:pPr>
            <w:r w:rsidRPr="00981244">
              <w:rPr>
                <w:rFonts w:hint="eastAsia"/>
                <w:color w:val="000000" w:themeColor="text1"/>
                <w:sz w:val="20"/>
                <w:szCs w:val="20"/>
              </w:rPr>
              <w:t>Ave-entropy</w:t>
            </w:r>
          </w:p>
        </w:tc>
        <w:tc>
          <w:tcPr>
            <w:tcW w:w="851" w:type="dxa"/>
          </w:tcPr>
          <w:p w:rsidR="00E13672" w:rsidRPr="00981244" w:rsidRDefault="00E13672" w:rsidP="007501B1">
            <w:pPr>
              <w:spacing w:line="260" w:lineRule="exact"/>
              <w:jc w:val="center"/>
              <w:rPr>
                <w:color w:val="000000" w:themeColor="text1"/>
                <w:sz w:val="18"/>
                <w:szCs w:val="18"/>
              </w:rPr>
            </w:pPr>
            <w:r w:rsidRPr="00981244">
              <w:rPr>
                <w:rFonts w:hint="eastAsia"/>
                <w:color w:val="000000" w:themeColor="text1"/>
                <w:sz w:val="18"/>
                <w:szCs w:val="18"/>
              </w:rPr>
              <w:t>0.6180</w:t>
            </w:r>
          </w:p>
        </w:tc>
        <w:tc>
          <w:tcPr>
            <w:tcW w:w="687" w:type="dxa"/>
          </w:tcPr>
          <w:p w:rsidR="00E13672" w:rsidRPr="00981244" w:rsidRDefault="00E13672" w:rsidP="007501B1">
            <w:pPr>
              <w:spacing w:line="260" w:lineRule="exact"/>
              <w:jc w:val="center"/>
              <w:rPr>
                <w:color w:val="000000" w:themeColor="text1"/>
                <w:sz w:val="18"/>
                <w:szCs w:val="18"/>
              </w:rPr>
            </w:pPr>
            <w:r w:rsidRPr="00981244">
              <w:rPr>
                <w:rFonts w:hint="eastAsia"/>
                <w:color w:val="000000" w:themeColor="text1"/>
                <w:sz w:val="18"/>
                <w:szCs w:val="18"/>
              </w:rPr>
              <w:t>4</w:t>
            </w:r>
          </w:p>
        </w:tc>
        <w:tc>
          <w:tcPr>
            <w:tcW w:w="851" w:type="dxa"/>
          </w:tcPr>
          <w:p w:rsidR="00E13672" w:rsidRPr="00981244" w:rsidRDefault="00E13672" w:rsidP="007501B1">
            <w:pPr>
              <w:spacing w:line="260" w:lineRule="exact"/>
              <w:jc w:val="center"/>
              <w:rPr>
                <w:color w:val="000000" w:themeColor="text1"/>
                <w:sz w:val="18"/>
                <w:szCs w:val="18"/>
              </w:rPr>
            </w:pPr>
            <w:r w:rsidRPr="00981244">
              <w:rPr>
                <w:rFonts w:hint="eastAsia"/>
                <w:color w:val="000000" w:themeColor="text1"/>
                <w:sz w:val="18"/>
                <w:szCs w:val="18"/>
              </w:rPr>
              <w:t>0.7412</w:t>
            </w:r>
          </w:p>
        </w:tc>
        <w:tc>
          <w:tcPr>
            <w:tcW w:w="709" w:type="dxa"/>
          </w:tcPr>
          <w:p w:rsidR="00E13672" w:rsidRPr="00981244" w:rsidRDefault="00E13672" w:rsidP="007501B1">
            <w:pPr>
              <w:spacing w:line="260" w:lineRule="exact"/>
              <w:jc w:val="center"/>
              <w:rPr>
                <w:color w:val="000000" w:themeColor="text1"/>
                <w:sz w:val="18"/>
                <w:szCs w:val="18"/>
              </w:rPr>
            </w:pPr>
            <w:r w:rsidRPr="00981244">
              <w:rPr>
                <w:rFonts w:hint="eastAsia"/>
                <w:color w:val="000000" w:themeColor="text1"/>
                <w:sz w:val="18"/>
                <w:szCs w:val="18"/>
              </w:rPr>
              <w:t>3</w:t>
            </w:r>
          </w:p>
        </w:tc>
        <w:tc>
          <w:tcPr>
            <w:tcW w:w="850" w:type="dxa"/>
          </w:tcPr>
          <w:p w:rsidR="00E13672" w:rsidRPr="00981244" w:rsidRDefault="00E13672" w:rsidP="007501B1">
            <w:pPr>
              <w:spacing w:line="260" w:lineRule="exact"/>
              <w:jc w:val="center"/>
              <w:rPr>
                <w:color w:val="000000" w:themeColor="text1"/>
                <w:sz w:val="18"/>
                <w:szCs w:val="18"/>
              </w:rPr>
            </w:pPr>
            <w:r w:rsidRPr="00981244">
              <w:rPr>
                <w:rFonts w:hint="eastAsia"/>
                <w:color w:val="000000" w:themeColor="text1"/>
                <w:sz w:val="18"/>
                <w:szCs w:val="18"/>
              </w:rPr>
              <w:t>0.7950</w:t>
            </w:r>
          </w:p>
        </w:tc>
        <w:tc>
          <w:tcPr>
            <w:tcW w:w="709" w:type="dxa"/>
          </w:tcPr>
          <w:p w:rsidR="00E13672" w:rsidRPr="00981244" w:rsidRDefault="00E13672" w:rsidP="007501B1">
            <w:pPr>
              <w:spacing w:line="260" w:lineRule="exact"/>
              <w:jc w:val="center"/>
              <w:rPr>
                <w:color w:val="000000" w:themeColor="text1"/>
                <w:sz w:val="18"/>
                <w:szCs w:val="18"/>
              </w:rPr>
            </w:pPr>
            <w:r w:rsidRPr="00981244">
              <w:rPr>
                <w:rFonts w:hint="eastAsia"/>
                <w:color w:val="000000" w:themeColor="text1"/>
                <w:sz w:val="18"/>
                <w:szCs w:val="18"/>
              </w:rPr>
              <w:t>2</w:t>
            </w:r>
          </w:p>
        </w:tc>
        <w:tc>
          <w:tcPr>
            <w:tcW w:w="850" w:type="dxa"/>
          </w:tcPr>
          <w:p w:rsidR="00E13672" w:rsidRPr="00981244" w:rsidRDefault="00E13672" w:rsidP="007501B1">
            <w:pPr>
              <w:spacing w:line="260" w:lineRule="exact"/>
              <w:jc w:val="center"/>
              <w:rPr>
                <w:color w:val="000000" w:themeColor="text1"/>
                <w:sz w:val="18"/>
                <w:szCs w:val="18"/>
              </w:rPr>
            </w:pPr>
            <w:r w:rsidRPr="00981244">
              <w:rPr>
                <w:rFonts w:hint="eastAsia"/>
                <w:color w:val="000000" w:themeColor="text1"/>
                <w:sz w:val="18"/>
                <w:szCs w:val="18"/>
              </w:rPr>
              <w:t>0.8082</w:t>
            </w:r>
          </w:p>
        </w:tc>
        <w:tc>
          <w:tcPr>
            <w:tcW w:w="709" w:type="dxa"/>
          </w:tcPr>
          <w:p w:rsidR="00E13672" w:rsidRPr="00981244" w:rsidRDefault="00E13672" w:rsidP="007501B1">
            <w:pPr>
              <w:spacing w:line="260" w:lineRule="exact"/>
              <w:jc w:val="center"/>
              <w:rPr>
                <w:color w:val="000000" w:themeColor="text1"/>
                <w:sz w:val="18"/>
                <w:szCs w:val="18"/>
              </w:rPr>
            </w:pPr>
            <w:r w:rsidRPr="00981244">
              <w:rPr>
                <w:rFonts w:hint="eastAsia"/>
                <w:color w:val="000000" w:themeColor="text1"/>
                <w:sz w:val="18"/>
                <w:szCs w:val="18"/>
              </w:rPr>
              <w:t>1</w:t>
            </w:r>
          </w:p>
        </w:tc>
      </w:tr>
      <w:tr w:rsidR="00981244" w:rsidRPr="00981244" w:rsidTr="00F01796">
        <w:trPr>
          <w:jc w:val="center"/>
        </w:trPr>
        <w:tc>
          <w:tcPr>
            <w:tcW w:w="1699" w:type="dxa"/>
            <w:vMerge/>
          </w:tcPr>
          <w:p w:rsidR="00E13672" w:rsidRPr="00981244" w:rsidRDefault="00E13672" w:rsidP="007501B1">
            <w:pPr>
              <w:spacing w:line="260" w:lineRule="exact"/>
              <w:jc w:val="center"/>
              <w:rPr>
                <w:color w:val="000000" w:themeColor="text1"/>
                <w:sz w:val="18"/>
                <w:szCs w:val="18"/>
              </w:rPr>
            </w:pPr>
          </w:p>
        </w:tc>
        <w:tc>
          <w:tcPr>
            <w:tcW w:w="1244" w:type="dxa"/>
          </w:tcPr>
          <w:p w:rsidR="00E13672" w:rsidRPr="00981244" w:rsidRDefault="00E13672" w:rsidP="009952FF">
            <w:pPr>
              <w:jc w:val="center"/>
              <w:rPr>
                <w:color w:val="000000" w:themeColor="text1"/>
                <w:sz w:val="18"/>
                <w:szCs w:val="18"/>
              </w:rPr>
            </w:pPr>
            <w:r w:rsidRPr="00981244">
              <w:rPr>
                <w:rFonts w:hint="eastAsia"/>
                <w:color w:val="000000" w:themeColor="text1"/>
                <w:sz w:val="18"/>
                <w:szCs w:val="18"/>
              </w:rPr>
              <w:t>GAHP</w:t>
            </w:r>
          </w:p>
        </w:tc>
        <w:tc>
          <w:tcPr>
            <w:tcW w:w="851" w:type="dxa"/>
            <w:vAlign w:val="bottom"/>
          </w:tcPr>
          <w:p w:rsidR="00E13672" w:rsidRPr="00981244" w:rsidRDefault="00E13672" w:rsidP="00DD6D0A">
            <w:pPr>
              <w:widowControl/>
              <w:jc w:val="center"/>
              <w:rPr>
                <w:color w:val="000000" w:themeColor="text1"/>
                <w:kern w:val="0"/>
                <w:sz w:val="18"/>
                <w:szCs w:val="18"/>
              </w:rPr>
            </w:pPr>
            <w:r w:rsidRPr="00981244">
              <w:rPr>
                <w:color w:val="000000" w:themeColor="text1"/>
                <w:kern w:val="0"/>
                <w:sz w:val="18"/>
                <w:szCs w:val="18"/>
              </w:rPr>
              <w:t>0.7556</w:t>
            </w:r>
          </w:p>
        </w:tc>
        <w:tc>
          <w:tcPr>
            <w:tcW w:w="687" w:type="dxa"/>
          </w:tcPr>
          <w:p w:rsidR="00E13672" w:rsidRPr="00981244" w:rsidRDefault="00E13672" w:rsidP="007501B1">
            <w:pPr>
              <w:spacing w:line="260" w:lineRule="exact"/>
              <w:jc w:val="center"/>
              <w:rPr>
                <w:color w:val="000000" w:themeColor="text1"/>
                <w:sz w:val="18"/>
                <w:szCs w:val="18"/>
              </w:rPr>
            </w:pPr>
            <w:r w:rsidRPr="00981244">
              <w:rPr>
                <w:color w:val="000000" w:themeColor="text1"/>
                <w:sz w:val="18"/>
                <w:szCs w:val="18"/>
              </w:rPr>
              <w:t>4</w:t>
            </w:r>
          </w:p>
        </w:tc>
        <w:tc>
          <w:tcPr>
            <w:tcW w:w="851" w:type="dxa"/>
          </w:tcPr>
          <w:p w:rsidR="00E13672" w:rsidRPr="00981244" w:rsidRDefault="00E13672" w:rsidP="007501B1">
            <w:pPr>
              <w:spacing w:line="260" w:lineRule="exact"/>
              <w:jc w:val="center"/>
              <w:rPr>
                <w:color w:val="000000" w:themeColor="text1"/>
                <w:sz w:val="18"/>
                <w:szCs w:val="18"/>
              </w:rPr>
            </w:pPr>
            <w:r w:rsidRPr="00981244">
              <w:rPr>
                <w:color w:val="000000" w:themeColor="text1"/>
                <w:kern w:val="0"/>
                <w:sz w:val="18"/>
                <w:szCs w:val="18"/>
              </w:rPr>
              <w:t>0.8556</w:t>
            </w:r>
          </w:p>
        </w:tc>
        <w:tc>
          <w:tcPr>
            <w:tcW w:w="709" w:type="dxa"/>
          </w:tcPr>
          <w:p w:rsidR="00E13672" w:rsidRPr="00981244" w:rsidRDefault="00E13672" w:rsidP="007501B1">
            <w:pPr>
              <w:spacing w:line="260" w:lineRule="exact"/>
              <w:jc w:val="center"/>
              <w:rPr>
                <w:color w:val="000000" w:themeColor="text1"/>
                <w:sz w:val="18"/>
                <w:szCs w:val="18"/>
              </w:rPr>
            </w:pPr>
            <w:r w:rsidRPr="00981244">
              <w:rPr>
                <w:color w:val="000000" w:themeColor="text1"/>
                <w:sz w:val="18"/>
                <w:szCs w:val="18"/>
              </w:rPr>
              <w:t>1</w:t>
            </w:r>
          </w:p>
        </w:tc>
        <w:tc>
          <w:tcPr>
            <w:tcW w:w="850" w:type="dxa"/>
          </w:tcPr>
          <w:p w:rsidR="00E13672" w:rsidRPr="00981244" w:rsidRDefault="00E13672" w:rsidP="007501B1">
            <w:pPr>
              <w:spacing w:line="260" w:lineRule="exact"/>
              <w:jc w:val="center"/>
              <w:rPr>
                <w:color w:val="000000" w:themeColor="text1"/>
                <w:sz w:val="18"/>
                <w:szCs w:val="18"/>
              </w:rPr>
            </w:pPr>
            <w:r w:rsidRPr="00981244">
              <w:rPr>
                <w:color w:val="000000" w:themeColor="text1"/>
                <w:kern w:val="0"/>
                <w:sz w:val="18"/>
                <w:szCs w:val="18"/>
              </w:rPr>
              <w:t>0.8221</w:t>
            </w:r>
          </w:p>
        </w:tc>
        <w:tc>
          <w:tcPr>
            <w:tcW w:w="709" w:type="dxa"/>
          </w:tcPr>
          <w:p w:rsidR="00E13672" w:rsidRPr="00981244" w:rsidRDefault="00E13672" w:rsidP="007501B1">
            <w:pPr>
              <w:spacing w:line="260" w:lineRule="exact"/>
              <w:jc w:val="center"/>
              <w:rPr>
                <w:color w:val="000000" w:themeColor="text1"/>
                <w:sz w:val="18"/>
                <w:szCs w:val="18"/>
              </w:rPr>
            </w:pPr>
            <w:r w:rsidRPr="00981244">
              <w:rPr>
                <w:color w:val="000000" w:themeColor="text1"/>
                <w:sz w:val="18"/>
                <w:szCs w:val="18"/>
              </w:rPr>
              <w:t>2</w:t>
            </w:r>
          </w:p>
        </w:tc>
        <w:tc>
          <w:tcPr>
            <w:tcW w:w="850" w:type="dxa"/>
          </w:tcPr>
          <w:p w:rsidR="00E13672" w:rsidRPr="00981244" w:rsidRDefault="00E13672" w:rsidP="007501B1">
            <w:pPr>
              <w:spacing w:line="260" w:lineRule="exact"/>
              <w:jc w:val="center"/>
              <w:rPr>
                <w:color w:val="000000" w:themeColor="text1"/>
                <w:sz w:val="18"/>
                <w:szCs w:val="18"/>
              </w:rPr>
            </w:pPr>
            <w:r w:rsidRPr="00981244">
              <w:rPr>
                <w:color w:val="000000" w:themeColor="text1"/>
                <w:kern w:val="0"/>
                <w:sz w:val="18"/>
                <w:szCs w:val="18"/>
              </w:rPr>
              <w:t>0.8221</w:t>
            </w:r>
          </w:p>
        </w:tc>
        <w:tc>
          <w:tcPr>
            <w:tcW w:w="709" w:type="dxa"/>
          </w:tcPr>
          <w:p w:rsidR="00E13672" w:rsidRPr="00981244" w:rsidRDefault="00E13672" w:rsidP="007501B1">
            <w:pPr>
              <w:spacing w:line="260" w:lineRule="exact"/>
              <w:jc w:val="center"/>
              <w:rPr>
                <w:color w:val="000000" w:themeColor="text1"/>
                <w:sz w:val="18"/>
                <w:szCs w:val="18"/>
              </w:rPr>
            </w:pPr>
            <w:r w:rsidRPr="00981244">
              <w:rPr>
                <w:color w:val="000000" w:themeColor="text1"/>
                <w:sz w:val="18"/>
                <w:szCs w:val="18"/>
              </w:rPr>
              <w:t>2</w:t>
            </w:r>
          </w:p>
        </w:tc>
      </w:tr>
      <w:tr w:rsidR="00981244" w:rsidRPr="00981244" w:rsidTr="00F01796">
        <w:trPr>
          <w:jc w:val="center"/>
        </w:trPr>
        <w:tc>
          <w:tcPr>
            <w:tcW w:w="1699" w:type="dxa"/>
            <w:vMerge/>
          </w:tcPr>
          <w:p w:rsidR="00E13672" w:rsidRPr="00981244" w:rsidRDefault="00E13672" w:rsidP="007501B1">
            <w:pPr>
              <w:spacing w:line="260" w:lineRule="exact"/>
              <w:jc w:val="center"/>
              <w:rPr>
                <w:color w:val="000000" w:themeColor="text1"/>
                <w:sz w:val="18"/>
                <w:szCs w:val="18"/>
              </w:rPr>
            </w:pPr>
          </w:p>
        </w:tc>
        <w:tc>
          <w:tcPr>
            <w:tcW w:w="1244" w:type="dxa"/>
          </w:tcPr>
          <w:p w:rsidR="00E13672" w:rsidRPr="00981244" w:rsidRDefault="00E13672" w:rsidP="009952FF">
            <w:pPr>
              <w:jc w:val="center"/>
              <w:rPr>
                <w:color w:val="000000" w:themeColor="text1"/>
                <w:sz w:val="18"/>
                <w:szCs w:val="18"/>
              </w:rPr>
            </w:pPr>
            <w:r w:rsidRPr="00981244">
              <w:rPr>
                <w:rFonts w:hint="eastAsia"/>
                <w:color w:val="000000" w:themeColor="text1"/>
                <w:sz w:val="18"/>
                <w:szCs w:val="18"/>
              </w:rPr>
              <w:t>SD</w:t>
            </w:r>
          </w:p>
        </w:tc>
        <w:tc>
          <w:tcPr>
            <w:tcW w:w="851" w:type="dxa"/>
          </w:tcPr>
          <w:p w:rsidR="00E13672" w:rsidRPr="00981244" w:rsidRDefault="00E13672" w:rsidP="007501B1">
            <w:pPr>
              <w:spacing w:line="260" w:lineRule="exact"/>
              <w:jc w:val="center"/>
              <w:rPr>
                <w:color w:val="000000" w:themeColor="text1"/>
                <w:sz w:val="18"/>
                <w:szCs w:val="18"/>
              </w:rPr>
            </w:pPr>
            <w:r w:rsidRPr="00981244">
              <w:rPr>
                <w:color w:val="000000" w:themeColor="text1"/>
                <w:kern w:val="0"/>
                <w:sz w:val="18"/>
                <w:szCs w:val="18"/>
              </w:rPr>
              <w:t>0.5137</w:t>
            </w:r>
          </w:p>
        </w:tc>
        <w:tc>
          <w:tcPr>
            <w:tcW w:w="687" w:type="dxa"/>
          </w:tcPr>
          <w:p w:rsidR="00E13672" w:rsidRPr="00981244" w:rsidRDefault="00E13672" w:rsidP="007501B1">
            <w:pPr>
              <w:spacing w:line="260" w:lineRule="exact"/>
              <w:jc w:val="center"/>
              <w:rPr>
                <w:color w:val="000000" w:themeColor="text1"/>
                <w:sz w:val="18"/>
                <w:szCs w:val="18"/>
              </w:rPr>
            </w:pPr>
            <w:r w:rsidRPr="00981244">
              <w:rPr>
                <w:color w:val="000000" w:themeColor="text1"/>
                <w:sz w:val="18"/>
                <w:szCs w:val="18"/>
              </w:rPr>
              <w:t>4</w:t>
            </w:r>
          </w:p>
        </w:tc>
        <w:tc>
          <w:tcPr>
            <w:tcW w:w="851" w:type="dxa"/>
          </w:tcPr>
          <w:p w:rsidR="00E13672" w:rsidRPr="00981244" w:rsidRDefault="00E13672" w:rsidP="007501B1">
            <w:pPr>
              <w:spacing w:line="260" w:lineRule="exact"/>
              <w:jc w:val="center"/>
              <w:rPr>
                <w:color w:val="000000" w:themeColor="text1"/>
                <w:sz w:val="18"/>
                <w:szCs w:val="18"/>
              </w:rPr>
            </w:pPr>
            <w:r w:rsidRPr="00981244">
              <w:rPr>
                <w:color w:val="000000" w:themeColor="text1"/>
                <w:kern w:val="0"/>
                <w:sz w:val="18"/>
                <w:szCs w:val="18"/>
              </w:rPr>
              <w:t>0.5796</w:t>
            </w:r>
          </w:p>
        </w:tc>
        <w:tc>
          <w:tcPr>
            <w:tcW w:w="709" w:type="dxa"/>
          </w:tcPr>
          <w:p w:rsidR="00E13672" w:rsidRPr="00981244" w:rsidRDefault="00E13672" w:rsidP="007501B1">
            <w:pPr>
              <w:spacing w:line="260" w:lineRule="exact"/>
              <w:jc w:val="center"/>
              <w:rPr>
                <w:color w:val="000000" w:themeColor="text1"/>
                <w:sz w:val="18"/>
                <w:szCs w:val="18"/>
              </w:rPr>
            </w:pPr>
            <w:r w:rsidRPr="00981244">
              <w:rPr>
                <w:color w:val="000000" w:themeColor="text1"/>
                <w:sz w:val="18"/>
                <w:szCs w:val="18"/>
              </w:rPr>
              <w:t>3</w:t>
            </w:r>
          </w:p>
        </w:tc>
        <w:tc>
          <w:tcPr>
            <w:tcW w:w="850" w:type="dxa"/>
          </w:tcPr>
          <w:p w:rsidR="00E13672" w:rsidRPr="00981244" w:rsidRDefault="00E13672" w:rsidP="007501B1">
            <w:pPr>
              <w:spacing w:line="260" w:lineRule="exact"/>
              <w:jc w:val="center"/>
              <w:rPr>
                <w:color w:val="000000" w:themeColor="text1"/>
                <w:sz w:val="18"/>
                <w:szCs w:val="18"/>
              </w:rPr>
            </w:pPr>
            <w:r w:rsidRPr="00981244">
              <w:rPr>
                <w:color w:val="000000" w:themeColor="text1"/>
                <w:kern w:val="0"/>
                <w:sz w:val="18"/>
                <w:szCs w:val="18"/>
              </w:rPr>
              <w:t>0.8219</w:t>
            </w:r>
          </w:p>
        </w:tc>
        <w:tc>
          <w:tcPr>
            <w:tcW w:w="709" w:type="dxa"/>
          </w:tcPr>
          <w:p w:rsidR="00E13672" w:rsidRPr="00981244" w:rsidRDefault="00E13672" w:rsidP="007501B1">
            <w:pPr>
              <w:spacing w:line="260" w:lineRule="exact"/>
              <w:jc w:val="center"/>
              <w:rPr>
                <w:color w:val="000000" w:themeColor="text1"/>
                <w:sz w:val="18"/>
                <w:szCs w:val="18"/>
              </w:rPr>
            </w:pPr>
            <w:r w:rsidRPr="00981244">
              <w:rPr>
                <w:color w:val="000000" w:themeColor="text1"/>
                <w:sz w:val="18"/>
                <w:szCs w:val="18"/>
              </w:rPr>
              <w:t>2</w:t>
            </w:r>
          </w:p>
        </w:tc>
        <w:tc>
          <w:tcPr>
            <w:tcW w:w="850" w:type="dxa"/>
          </w:tcPr>
          <w:p w:rsidR="00E13672" w:rsidRPr="00981244" w:rsidRDefault="00E13672" w:rsidP="007501B1">
            <w:pPr>
              <w:spacing w:line="260" w:lineRule="exact"/>
              <w:jc w:val="center"/>
              <w:rPr>
                <w:color w:val="000000" w:themeColor="text1"/>
                <w:sz w:val="18"/>
                <w:szCs w:val="18"/>
              </w:rPr>
            </w:pPr>
            <w:r w:rsidRPr="00981244">
              <w:rPr>
                <w:color w:val="000000" w:themeColor="text1"/>
                <w:kern w:val="0"/>
                <w:sz w:val="18"/>
                <w:szCs w:val="18"/>
              </w:rPr>
              <w:t>0.8817</w:t>
            </w:r>
          </w:p>
        </w:tc>
        <w:tc>
          <w:tcPr>
            <w:tcW w:w="709" w:type="dxa"/>
          </w:tcPr>
          <w:p w:rsidR="00E13672" w:rsidRPr="00981244" w:rsidRDefault="00E13672" w:rsidP="007501B1">
            <w:pPr>
              <w:spacing w:line="260" w:lineRule="exact"/>
              <w:jc w:val="center"/>
              <w:rPr>
                <w:color w:val="000000" w:themeColor="text1"/>
                <w:sz w:val="18"/>
                <w:szCs w:val="18"/>
              </w:rPr>
            </w:pPr>
            <w:r w:rsidRPr="00981244">
              <w:rPr>
                <w:color w:val="000000" w:themeColor="text1"/>
                <w:sz w:val="18"/>
                <w:szCs w:val="18"/>
              </w:rPr>
              <w:t>1</w:t>
            </w:r>
          </w:p>
        </w:tc>
      </w:tr>
      <w:tr w:rsidR="00981244" w:rsidRPr="00981244" w:rsidTr="00F01796">
        <w:trPr>
          <w:jc w:val="center"/>
        </w:trPr>
        <w:tc>
          <w:tcPr>
            <w:tcW w:w="1699" w:type="dxa"/>
            <w:vMerge/>
          </w:tcPr>
          <w:p w:rsidR="00E13672" w:rsidRPr="00981244" w:rsidRDefault="00E13672" w:rsidP="007501B1">
            <w:pPr>
              <w:spacing w:line="260" w:lineRule="exact"/>
              <w:jc w:val="center"/>
              <w:rPr>
                <w:color w:val="000000" w:themeColor="text1"/>
                <w:sz w:val="18"/>
                <w:szCs w:val="18"/>
              </w:rPr>
            </w:pPr>
          </w:p>
        </w:tc>
        <w:tc>
          <w:tcPr>
            <w:tcW w:w="1244" w:type="dxa"/>
          </w:tcPr>
          <w:p w:rsidR="00E13672" w:rsidRPr="00981244" w:rsidRDefault="00E13672" w:rsidP="007501B1">
            <w:pPr>
              <w:spacing w:line="260" w:lineRule="exact"/>
              <w:jc w:val="center"/>
              <w:rPr>
                <w:color w:val="000000" w:themeColor="text1"/>
                <w:sz w:val="18"/>
                <w:szCs w:val="18"/>
              </w:rPr>
            </w:pPr>
            <w:r w:rsidRPr="00981244">
              <w:rPr>
                <w:rFonts w:hint="eastAsia"/>
                <w:color w:val="000000" w:themeColor="text1"/>
                <w:sz w:val="18"/>
                <w:szCs w:val="18"/>
              </w:rPr>
              <w:t>CRITIC</w:t>
            </w:r>
          </w:p>
        </w:tc>
        <w:tc>
          <w:tcPr>
            <w:tcW w:w="851" w:type="dxa"/>
          </w:tcPr>
          <w:p w:rsidR="00E13672" w:rsidRPr="00981244" w:rsidRDefault="00E13672" w:rsidP="007501B1">
            <w:pPr>
              <w:spacing w:line="260" w:lineRule="exact"/>
              <w:jc w:val="center"/>
              <w:rPr>
                <w:color w:val="000000" w:themeColor="text1"/>
                <w:sz w:val="18"/>
                <w:szCs w:val="18"/>
              </w:rPr>
            </w:pPr>
            <w:r w:rsidRPr="00981244">
              <w:rPr>
                <w:rFonts w:hint="eastAsia"/>
                <w:color w:val="000000" w:themeColor="text1"/>
                <w:sz w:val="18"/>
                <w:szCs w:val="18"/>
              </w:rPr>
              <w:t>0.</w:t>
            </w:r>
            <w:r w:rsidR="00F24E7B" w:rsidRPr="00981244">
              <w:rPr>
                <w:rFonts w:hint="eastAsia"/>
                <w:color w:val="000000" w:themeColor="text1"/>
                <w:sz w:val="18"/>
                <w:szCs w:val="18"/>
              </w:rPr>
              <w:t>5714</w:t>
            </w:r>
          </w:p>
        </w:tc>
        <w:tc>
          <w:tcPr>
            <w:tcW w:w="687" w:type="dxa"/>
          </w:tcPr>
          <w:p w:rsidR="00E13672" w:rsidRPr="00981244" w:rsidRDefault="00F24E7B" w:rsidP="007501B1">
            <w:pPr>
              <w:spacing w:line="260" w:lineRule="exact"/>
              <w:jc w:val="center"/>
              <w:rPr>
                <w:color w:val="000000" w:themeColor="text1"/>
                <w:sz w:val="18"/>
                <w:szCs w:val="18"/>
              </w:rPr>
            </w:pPr>
            <w:r w:rsidRPr="00981244">
              <w:rPr>
                <w:rFonts w:hint="eastAsia"/>
                <w:color w:val="000000" w:themeColor="text1"/>
                <w:sz w:val="18"/>
                <w:szCs w:val="18"/>
              </w:rPr>
              <w:t>4</w:t>
            </w:r>
          </w:p>
        </w:tc>
        <w:tc>
          <w:tcPr>
            <w:tcW w:w="851" w:type="dxa"/>
          </w:tcPr>
          <w:p w:rsidR="00E13672" w:rsidRPr="00981244" w:rsidRDefault="00E13672" w:rsidP="007501B1">
            <w:pPr>
              <w:spacing w:line="260" w:lineRule="exact"/>
              <w:jc w:val="center"/>
              <w:rPr>
                <w:color w:val="000000" w:themeColor="text1"/>
                <w:sz w:val="18"/>
                <w:szCs w:val="18"/>
              </w:rPr>
            </w:pPr>
            <w:r w:rsidRPr="00981244">
              <w:rPr>
                <w:rFonts w:hint="eastAsia"/>
                <w:color w:val="000000" w:themeColor="text1"/>
                <w:sz w:val="18"/>
                <w:szCs w:val="18"/>
              </w:rPr>
              <w:t>0.</w:t>
            </w:r>
            <w:r w:rsidR="00F24E7B" w:rsidRPr="00981244">
              <w:rPr>
                <w:rFonts w:hint="eastAsia"/>
                <w:color w:val="000000" w:themeColor="text1"/>
                <w:sz w:val="18"/>
                <w:szCs w:val="18"/>
              </w:rPr>
              <w:t>5730</w:t>
            </w:r>
          </w:p>
        </w:tc>
        <w:tc>
          <w:tcPr>
            <w:tcW w:w="709" w:type="dxa"/>
          </w:tcPr>
          <w:p w:rsidR="00E13672" w:rsidRPr="00981244" w:rsidRDefault="00F24E7B" w:rsidP="007501B1">
            <w:pPr>
              <w:spacing w:line="260" w:lineRule="exact"/>
              <w:jc w:val="center"/>
              <w:rPr>
                <w:color w:val="000000" w:themeColor="text1"/>
                <w:sz w:val="18"/>
                <w:szCs w:val="18"/>
              </w:rPr>
            </w:pPr>
            <w:r w:rsidRPr="00981244">
              <w:rPr>
                <w:rFonts w:hint="eastAsia"/>
                <w:color w:val="000000" w:themeColor="text1"/>
                <w:sz w:val="18"/>
                <w:szCs w:val="18"/>
              </w:rPr>
              <w:t>3</w:t>
            </w:r>
          </w:p>
        </w:tc>
        <w:tc>
          <w:tcPr>
            <w:tcW w:w="850" w:type="dxa"/>
          </w:tcPr>
          <w:p w:rsidR="00E13672" w:rsidRPr="00981244" w:rsidRDefault="00E13672" w:rsidP="007501B1">
            <w:pPr>
              <w:spacing w:line="260" w:lineRule="exact"/>
              <w:jc w:val="center"/>
              <w:rPr>
                <w:color w:val="000000" w:themeColor="text1"/>
                <w:sz w:val="18"/>
                <w:szCs w:val="18"/>
              </w:rPr>
            </w:pPr>
            <w:r w:rsidRPr="00981244">
              <w:rPr>
                <w:rFonts w:hint="eastAsia"/>
                <w:color w:val="000000" w:themeColor="text1"/>
                <w:sz w:val="18"/>
                <w:szCs w:val="18"/>
              </w:rPr>
              <w:t>0.</w:t>
            </w:r>
            <w:r w:rsidR="00F24E7B" w:rsidRPr="00981244">
              <w:rPr>
                <w:rFonts w:hint="eastAsia"/>
                <w:color w:val="000000" w:themeColor="text1"/>
                <w:sz w:val="18"/>
                <w:szCs w:val="18"/>
              </w:rPr>
              <w:t>8222</w:t>
            </w:r>
          </w:p>
        </w:tc>
        <w:tc>
          <w:tcPr>
            <w:tcW w:w="709" w:type="dxa"/>
          </w:tcPr>
          <w:p w:rsidR="00E13672" w:rsidRPr="00981244" w:rsidRDefault="00F24E7B" w:rsidP="007501B1">
            <w:pPr>
              <w:spacing w:line="260" w:lineRule="exact"/>
              <w:jc w:val="center"/>
              <w:rPr>
                <w:color w:val="000000" w:themeColor="text1"/>
                <w:sz w:val="18"/>
                <w:szCs w:val="18"/>
              </w:rPr>
            </w:pPr>
            <w:r w:rsidRPr="00981244">
              <w:rPr>
                <w:rFonts w:hint="eastAsia"/>
                <w:color w:val="000000" w:themeColor="text1"/>
                <w:sz w:val="18"/>
                <w:szCs w:val="18"/>
              </w:rPr>
              <w:t>2</w:t>
            </w:r>
          </w:p>
        </w:tc>
        <w:tc>
          <w:tcPr>
            <w:tcW w:w="850" w:type="dxa"/>
          </w:tcPr>
          <w:p w:rsidR="00E13672" w:rsidRPr="00981244" w:rsidRDefault="00E13672" w:rsidP="007501B1">
            <w:pPr>
              <w:spacing w:line="260" w:lineRule="exact"/>
              <w:jc w:val="center"/>
              <w:rPr>
                <w:color w:val="000000" w:themeColor="text1"/>
                <w:sz w:val="18"/>
                <w:szCs w:val="18"/>
              </w:rPr>
            </w:pPr>
            <w:r w:rsidRPr="00981244">
              <w:rPr>
                <w:rFonts w:hint="eastAsia"/>
                <w:color w:val="000000" w:themeColor="text1"/>
                <w:sz w:val="18"/>
                <w:szCs w:val="18"/>
              </w:rPr>
              <w:t>0.</w:t>
            </w:r>
            <w:r w:rsidR="00F24E7B" w:rsidRPr="00981244">
              <w:rPr>
                <w:rFonts w:hint="eastAsia"/>
                <w:color w:val="000000" w:themeColor="text1"/>
                <w:sz w:val="18"/>
                <w:szCs w:val="18"/>
              </w:rPr>
              <w:t>8549</w:t>
            </w:r>
          </w:p>
        </w:tc>
        <w:tc>
          <w:tcPr>
            <w:tcW w:w="709" w:type="dxa"/>
          </w:tcPr>
          <w:p w:rsidR="00E13672" w:rsidRPr="00981244" w:rsidRDefault="00F24E7B" w:rsidP="007501B1">
            <w:pPr>
              <w:spacing w:line="260" w:lineRule="exact"/>
              <w:jc w:val="center"/>
              <w:rPr>
                <w:color w:val="000000" w:themeColor="text1"/>
                <w:sz w:val="18"/>
                <w:szCs w:val="18"/>
              </w:rPr>
            </w:pPr>
            <w:r w:rsidRPr="00981244">
              <w:rPr>
                <w:rFonts w:hint="eastAsia"/>
                <w:color w:val="000000" w:themeColor="text1"/>
                <w:sz w:val="18"/>
                <w:szCs w:val="18"/>
              </w:rPr>
              <w:t>1</w:t>
            </w:r>
          </w:p>
        </w:tc>
      </w:tr>
      <w:tr w:rsidR="00981244" w:rsidRPr="00981244" w:rsidTr="00F01796">
        <w:trPr>
          <w:jc w:val="center"/>
        </w:trPr>
        <w:tc>
          <w:tcPr>
            <w:tcW w:w="1699" w:type="dxa"/>
            <w:vMerge/>
          </w:tcPr>
          <w:p w:rsidR="00E13672" w:rsidRPr="00981244" w:rsidRDefault="00E13672" w:rsidP="007501B1">
            <w:pPr>
              <w:spacing w:line="260" w:lineRule="exact"/>
              <w:jc w:val="center"/>
              <w:rPr>
                <w:color w:val="000000" w:themeColor="text1"/>
                <w:sz w:val="18"/>
                <w:szCs w:val="18"/>
              </w:rPr>
            </w:pPr>
          </w:p>
        </w:tc>
        <w:tc>
          <w:tcPr>
            <w:tcW w:w="1244" w:type="dxa"/>
          </w:tcPr>
          <w:p w:rsidR="00E13672" w:rsidRPr="00981244" w:rsidRDefault="00E13672" w:rsidP="007501B1">
            <w:pPr>
              <w:spacing w:line="260" w:lineRule="exact"/>
              <w:jc w:val="center"/>
              <w:rPr>
                <w:color w:val="000000" w:themeColor="text1"/>
                <w:sz w:val="18"/>
                <w:szCs w:val="18"/>
              </w:rPr>
            </w:pPr>
            <w:r w:rsidRPr="00981244">
              <w:rPr>
                <w:rFonts w:hint="eastAsia"/>
                <w:color w:val="000000" w:themeColor="text1"/>
                <w:sz w:val="18"/>
                <w:szCs w:val="18"/>
              </w:rPr>
              <w:t>CCSD</w:t>
            </w:r>
          </w:p>
        </w:tc>
        <w:tc>
          <w:tcPr>
            <w:tcW w:w="851" w:type="dxa"/>
          </w:tcPr>
          <w:p w:rsidR="00E13672" w:rsidRPr="00981244" w:rsidRDefault="00E13672" w:rsidP="007501B1">
            <w:pPr>
              <w:spacing w:line="260" w:lineRule="exact"/>
              <w:jc w:val="center"/>
              <w:rPr>
                <w:color w:val="000000" w:themeColor="text1"/>
                <w:sz w:val="18"/>
                <w:szCs w:val="18"/>
              </w:rPr>
            </w:pPr>
            <w:r w:rsidRPr="00981244">
              <w:rPr>
                <w:rFonts w:hint="eastAsia"/>
                <w:color w:val="000000" w:themeColor="text1"/>
                <w:sz w:val="18"/>
                <w:szCs w:val="18"/>
              </w:rPr>
              <w:t>0.</w:t>
            </w:r>
            <w:r w:rsidR="00F24E7B" w:rsidRPr="00981244">
              <w:rPr>
                <w:rFonts w:hint="eastAsia"/>
                <w:color w:val="000000" w:themeColor="text1"/>
                <w:sz w:val="18"/>
                <w:szCs w:val="18"/>
              </w:rPr>
              <w:t>4798</w:t>
            </w:r>
          </w:p>
        </w:tc>
        <w:tc>
          <w:tcPr>
            <w:tcW w:w="687" w:type="dxa"/>
          </w:tcPr>
          <w:p w:rsidR="00E13672" w:rsidRPr="00981244" w:rsidRDefault="00F24E7B" w:rsidP="007501B1">
            <w:pPr>
              <w:spacing w:line="260" w:lineRule="exact"/>
              <w:jc w:val="center"/>
              <w:rPr>
                <w:color w:val="000000" w:themeColor="text1"/>
                <w:sz w:val="18"/>
                <w:szCs w:val="18"/>
              </w:rPr>
            </w:pPr>
            <w:r w:rsidRPr="00981244">
              <w:rPr>
                <w:rFonts w:hint="eastAsia"/>
                <w:color w:val="000000" w:themeColor="text1"/>
                <w:sz w:val="18"/>
                <w:szCs w:val="18"/>
              </w:rPr>
              <w:t>4</w:t>
            </w:r>
          </w:p>
        </w:tc>
        <w:tc>
          <w:tcPr>
            <w:tcW w:w="851" w:type="dxa"/>
          </w:tcPr>
          <w:p w:rsidR="00E13672" w:rsidRPr="00981244" w:rsidRDefault="00E13672" w:rsidP="007501B1">
            <w:pPr>
              <w:spacing w:line="260" w:lineRule="exact"/>
              <w:jc w:val="center"/>
              <w:rPr>
                <w:color w:val="000000" w:themeColor="text1"/>
                <w:sz w:val="18"/>
                <w:szCs w:val="18"/>
              </w:rPr>
            </w:pPr>
            <w:r w:rsidRPr="00981244">
              <w:rPr>
                <w:rFonts w:hint="eastAsia"/>
                <w:color w:val="000000" w:themeColor="text1"/>
                <w:sz w:val="18"/>
                <w:szCs w:val="18"/>
              </w:rPr>
              <w:t>0.</w:t>
            </w:r>
            <w:r w:rsidR="00F24E7B" w:rsidRPr="00981244">
              <w:rPr>
                <w:rFonts w:hint="eastAsia"/>
                <w:color w:val="000000" w:themeColor="text1"/>
                <w:sz w:val="18"/>
                <w:szCs w:val="18"/>
              </w:rPr>
              <w:t>4883</w:t>
            </w:r>
          </w:p>
        </w:tc>
        <w:tc>
          <w:tcPr>
            <w:tcW w:w="709" w:type="dxa"/>
          </w:tcPr>
          <w:p w:rsidR="00E13672" w:rsidRPr="00981244" w:rsidRDefault="00F24E7B" w:rsidP="007501B1">
            <w:pPr>
              <w:spacing w:line="260" w:lineRule="exact"/>
              <w:jc w:val="center"/>
              <w:rPr>
                <w:color w:val="000000" w:themeColor="text1"/>
                <w:sz w:val="18"/>
                <w:szCs w:val="18"/>
              </w:rPr>
            </w:pPr>
            <w:r w:rsidRPr="00981244">
              <w:rPr>
                <w:rFonts w:hint="eastAsia"/>
                <w:color w:val="000000" w:themeColor="text1"/>
                <w:sz w:val="18"/>
                <w:szCs w:val="18"/>
              </w:rPr>
              <w:t>3</w:t>
            </w:r>
          </w:p>
        </w:tc>
        <w:tc>
          <w:tcPr>
            <w:tcW w:w="850" w:type="dxa"/>
          </w:tcPr>
          <w:p w:rsidR="00E13672" w:rsidRPr="00981244" w:rsidRDefault="00E13672" w:rsidP="007501B1">
            <w:pPr>
              <w:spacing w:line="260" w:lineRule="exact"/>
              <w:jc w:val="center"/>
              <w:rPr>
                <w:color w:val="000000" w:themeColor="text1"/>
                <w:sz w:val="18"/>
                <w:szCs w:val="18"/>
              </w:rPr>
            </w:pPr>
            <w:r w:rsidRPr="00981244">
              <w:rPr>
                <w:rFonts w:hint="eastAsia"/>
                <w:color w:val="000000" w:themeColor="text1"/>
                <w:sz w:val="18"/>
                <w:szCs w:val="18"/>
              </w:rPr>
              <w:t>0.</w:t>
            </w:r>
            <w:r w:rsidR="00F24E7B" w:rsidRPr="00981244">
              <w:rPr>
                <w:rFonts w:hint="eastAsia"/>
                <w:color w:val="000000" w:themeColor="text1"/>
                <w:sz w:val="18"/>
                <w:szCs w:val="18"/>
              </w:rPr>
              <w:t>8052</w:t>
            </w:r>
          </w:p>
        </w:tc>
        <w:tc>
          <w:tcPr>
            <w:tcW w:w="709" w:type="dxa"/>
          </w:tcPr>
          <w:p w:rsidR="00E13672" w:rsidRPr="00981244" w:rsidRDefault="00F24E7B" w:rsidP="007501B1">
            <w:pPr>
              <w:spacing w:line="260" w:lineRule="exact"/>
              <w:jc w:val="center"/>
              <w:rPr>
                <w:color w:val="000000" w:themeColor="text1"/>
                <w:sz w:val="18"/>
                <w:szCs w:val="18"/>
              </w:rPr>
            </w:pPr>
            <w:r w:rsidRPr="00981244">
              <w:rPr>
                <w:rFonts w:hint="eastAsia"/>
                <w:color w:val="000000" w:themeColor="text1"/>
                <w:sz w:val="18"/>
                <w:szCs w:val="18"/>
              </w:rPr>
              <w:t>2</w:t>
            </w:r>
          </w:p>
        </w:tc>
        <w:tc>
          <w:tcPr>
            <w:tcW w:w="850" w:type="dxa"/>
          </w:tcPr>
          <w:p w:rsidR="00E13672" w:rsidRPr="00981244" w:rsidRDefault="00E13672" w:rsidP="007501B1">
            <w:pPr>
              <w:spacing w:line="260" w:lineRule="exact"/>
              <w:jc w:val="center"/>
              <w:rPr>
                <w:color w:val="000000" w:themeColor="text1"/>
                <w:sz w:val="18"/>
                <w:szCs w:val="18"/>
              </w:rPr>
            </w:pPr>
            <w:r w:rsidRPr="00981244">
              <w:rPr>
                <w:rFonts w:hint="eastAsia"/>
                <w:color w:val="000000" w:themeColor="text1"/>
                <w:sz w:val="18"/>
                <w:szCs w:val="18"/>
              </w:rPr>
              <w:t>0.</w:t>
            </w:r>
            <w:r w:rsidR="00F24E7B" w:rsidRPr="00981244">
              <w:rPr>
                <w:rFonts w:hint="eastAsia"/>
                <w:color w:val="000000" w:themeColor="text1"/>
                <w:sz w:val="18"/>
                <w:szCs w:val="18"/>
              </w:rPr>
              <w:t>8575</w:t>
            </w:r>
          </w:p>
        </w:tc>
        <w:tc>
          <w:tcPr>
            <w:tcW w:w="709" w:type="dxa"/>
          </w:tcPr>
          <w:p w:rsidR="00E13672" w:rsidRPr="00981244" w:rsidRDefault="00F24E7B" w:rsidP="007501B1">
            <w:pPr>
              <w:spacing w:line="260" w:lineRule="exact"/>
              <w:jc w:val="center"/>
              <w:rPr>
                <w:color w:val="000000" w:themeColor="text1"/>
                <w:sz w:val="18"/>
                <w:szCs w:val="18"/>
              </w:rPr>
            </w:pPr>
            <w:r w:rsidRPr="00981244">
              <w:rPr>
                <w:rFonts w:hint="eastAsia"/>
                <w:color w:val="000000" w:themeColor="text1"/>
                <w:sz w:val="18"/>
                <w:szCs w:val="18"/>
              </w:rPr>
              <w:t>1</w:t>
            </w:r>
          </w:p>
        </w:tc>
      </w:tr>
      <w:tr w:rsidR="00981244" w:rsidRPr="00981244" w:rsidTr="00723D63">
        <w:trPr>
          <w:trHeight w:val="57"/>
          <w:jc w:val="center"/>
        </w:trPr>
        <w:tc>
          <w:tcPr>
            <w:tcW w:w="9159" w:type="dxa"/>
            <w:gridSpan w:val="10"/>
          </w:tcPr>
          <w:p w:rsidR="00DD6D0A" w:rsidRPr="00981244" w:rsidRDefault="00DD6D0A" w:rsidP="005319E4">
            <w:pPr>
              <w:spacing w:line="260" w:lineRule="exact"/>
              <w:jc w:val="center"/>
              <w:rPr>
                <w:color w:val="000000" w:themeColor="text1"/>
                <w:sz w:val="16"/>
                <w:szCs w:val="18"/>
              </w:rPr>
            </w:pPr>
          </w:p>
        </w:tc>
      </w:tr>
      <w:tr w:rsidR="00981244" w:rsidRPr="00981244" w:rsidTr="00F01796">
        <w:trPr>
          <w:jc w:val="center"/>
        </w:trPr>
        <w:tc>
          <w:tcPr>
            <w:tcW w:w="1699" w:type="dxa"/>
            <w:vMerge w:val="restart"/>
            <w:vAlign w:val="center"/>
          </w:tcPr>
          <w:p w:rsidR="00E13672" w:rsidRPr="00981244" w:rsidRDefault="00E13672" w:rsidP="00E13672">
            <w:pPr>
              <w:spacing w:line="260" w:lineRule="exact"/>
              <w:jc w:val="center"/>
              <w:rPr>
                <w:color w:val="000000" w:themeColor="text1"/>
                <w:sz w:val="18"/>
                <w:szCs w:val="18"/>
              </w:rPr>
            </w:pPr>
            <w:r w:rsidRPr="00981244">
              <w:rPr>
                <w:rFonts w:hint="eastAsia"/>
                <w:color w:val="000000" w:themeColor="text1"/>
                <w:sz w:val="18"/>
                <w:szCs w:val="18"/>
              </w:rPr>
              <w:t>Quality of production</w:t>
            </w:r>
          </w:p>
        </w:tc>
        <w:tc>
          <w:tcPr>
            <w:tcW w:w="1244" w:type="dxa"/>
          </w:tcPr>
          <w:p w:rsidR="00E13672" w:rsidRPr="00981244" w:rsidRDefault="00F01796" w:rsidP="005319E4">
            <w:pPr>
              <w:spacing w:line="260" w:lineRule="exact"/>
              <w:jc w:val="center"/>
              <w:rPr>
                <w:color w:val="000000" w:themeColor="text1"/>
                <w:sz w:val="18"/>
                <w:szCs w:val="18"/>
              </w:rPr>
            </w:pPr>
            <w:r w:rsidRPr="00981244">
              <w:rPr>
                <w:rFonts w:hint="eastAsia"/>
                <w:color w:val="000000" w:themeColor="text1"/>
                <w:sz w:val="20"/>
                <w:szCs w:val="20"/>
              </w:rPr>
              <w:t>Ave-entropy</w:t>
            </w:r>
          </w:p>
        </w:tc>
        <w:tc>
          <w:tcPr>
            <w:tcW w:w="851"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0.5673</w:t>
            </w:r>
          </w:p>
        </w:tc>
        <w:tc>
          <w:tcPr>
            <w:tcW w:w="687"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4</w:t>
            </w:r>
          </w:p>
        </w:tc>
        <w:tc>
          <w:tcPr>
            <w:tcW w:w="851"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0.6570</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3</w:t>
            </w:r>
          </w:p>
        </w:tc>
        <w:tc>
          <w:tcPr>
            <w:tcW w:w="850"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0.7710</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2</w:t>
            </w:r>
          </w:p>
        </w:tc>
        <w:tc>
          <w:tcPr>
            <w:tcW w:w="850"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0.7961</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1</w:t>
            </w:r>
          </w:p>
        </w:tc>
      </w:tr>
      <w:tr w:rsidR="00981244" w:rsidRPr="00981244" w:rsidTr="00F01796">
        <w:trPr>
          <w:jc w:val="center"/>
        </w:trPr>
        <w:tc>
          <w:tcPr>
            <w:tcW w:w="1699" w:type="dxa"/>
            <w:vMerge/>
          </w:tcPr>
          <w:p w:rsidR="00E13672" w:rsidRPr="00981244" w:rsidRDefault="00E13672" w:rsidP="005319E4">
            <w:pPr>
              <w:spacing w:line="260" w:lineRule="exact"/>
              <w:jc w:val="center"/>
              <w:rPr>
                <w:color w:val="000000" w:themeColor="text1"/>
                <w:sz w:val="18"/>
                <w:szCs w:val="18"/>
              </w:rPr>
            </w:pPr>
          </w:p>
        </w:tc>
        <w:tc>
          <w:tcPr>
            <w:tcW w:w="1244" w:type="dxa"/>
          </w:tcPr>
          <w:p w:rsidR="00E13672" w:rsidRPr="00981244" w:rsidRDefault="00E13672" w:rsidP="005319E4">
            <w:pPr>
              <w:jc w:val="center"/>
              <w:rPr>
                <w:color w:val="000000" w:themeColor="text1"/>
                <w:sz w:val="18"/>
                <w:szCs w:val="18"/>
              </w:rPr>
            </w:pPr>
            <w:r w:rsidRPr="00981244">
              <w:rPr>
                <w:rFonts w:hint="eastAsia"/>
                <w:color w:val="000000" w:themeColor="text1"/>
                <w:sz w:val="18"/>
                <w:szCs w:val="18"/>
              </w:rPr>
              <w:t>GAHP</w:t>
            </w:r>
          </w:p>
        </w:tc>
        <w:tc>
          <w:tcPr>
            <w:tcW w:w="851"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0.6439</w:t>
            </w:r>
          </w:p>
        </w:tc>
        <w:tc>
          <w:tcPr>
            <w:tcW w:w="687"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4</w:t>
            </w:r>
          </w:p>
        </w:tc>
        <w:tc>
          <w:tcPr>
            <w:tcW w:w="851"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0.6878</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3</w:t>
            </w:r>
          </w:p>
        </w:tc>
        <w:tc>
          <w:tcPr>
            <w:tcW w:w="850"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0.6969</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1</w:t>
            </w:r>
          </w:p>
        </w:tc>
        <w:tc>
          <w:tcPr>
            <w:tcW w:w="850"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0.6898</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2</w:t>
            </w:r>
          </w:p>
        </w:tc>
      </w:tr>
      <w:tr w:rsidR="00981244" w:rsidRPr="00981244" w:rsidTr="00F01796">
        <w:trPr>
          <w:jc w:val="center"/>
        </w:trPr>
        <w:tc>
          <w:tcPr>
            <w:tcW w:w="1699" w:type="dxa"/>
            <w:vMerge/>
          </w:tcPr>
          <w:p w:rsidR="00E13672" w:rsidRPr="00981244" w:rsidRDefault="00E13672" w:rsidP="005319E4">
            <w:pPr>
              <w:spacing w:line="260" w:lineRule="exact"/>
              <w:jc w:val="center"/>
              <w:rPr>
                <w:color w:val="000000" w:themeColor="text1"/>
                <w:sz w:val="18"/>
                <w:szCs w:val="18"/>
              </w:rPr>
            </w:pPr>
          </w:p>
        </w:tc>
        <w:tc>
          <w:tcPr>
            <w:tcW w:w="1244" w:type="dxa"/>
          </w:tcPr>
          <w:p w:rsidR="00E13672" w:rsidRPr="00981244" w:rsidRDefault="00E13672" w:rsidP="005319E4">
            <w:pPr>
              <w:jc w:val="center"/>
              <w:rPr>
                <w:color w:val="000000" w:themeColor="text1"/>
                <w:sz w:val="18"/>
                <w:szCs w:val="18"/>
              </w:rPr>
            </w:pPr>
            <w:r w:rsidRPr="00981244">
              <w:rPr>
                <w:rFonts w:hint="eastAsia"/>
                <w:color w:val="000000" w:themeColor="text1"/>
                <w:sz w:val="18"/>
                <w:szCs w:val="18"/>
              </w:rPr>
              <w:t>SD</w:t>
            </w:r>
          </w:p>
        </w:tc>
        <w:tc>
          <w:tcPr>
            <w:tcW w:w="851"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0.4816</w:t>
            </w:r>
          </w:p>
        </w:tc>
        <w:tc>
          <w:tcPr>
            <w:tcW w:w="687"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4</w:t>
            </w:r>
          </w:p>
        </w:tc>
        <w:tc>
          <w:tcPr>
            <w:tcW w:w="851"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0.5119</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3</w:t>
            </w:r>
          </w:p>
        </w:tc>
        <w:tc>
          <w:tcPr>
            <w:tcW w:w="850"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0.8038</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2</w:t>
            </w:r>
          </w:p>
        </w:tc>
        <w:tc>
          <w:tcPr>
            <w:tcW w:w="850"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0.8785</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1</w:t>
            </w:r>
          </w:p>
        </w:tc>
      </w:tr>
      <w:tr w:rsidR="00981244" w:rsidRPr="00981244" w:rsidTr="00F01796">
        <w:trPr>
          <w:jc w:val="center"/>
        </w:trPr>
        <w:tc>
          <w:tcPr>
            <w:tcW w:w="1699" w:type="dxa"/>
            <w:vMerge/>
          </w:tcPr>
          <w:p w:rsidR="00B76D82" w:rsidRPr="00981244" w:rsidRDefault="00B76D82" w:rsidP="005319E4">
            <w:pPr>
              <w:spacing w:line="260" w:lineRule="exact"/>
              <w:jc w:val="center"/>
              <w:rPr>
                <w:color w:val="000000" w:themeColor="text1"/>
                <w:sz w:val="18"/>
                <w:szCs w:val="18"/>
              </w:rPr>
            </w:pPr>
          </w:p>
        </w:tc>
        <w:tc>
          <w:tcPr>
            <w:tcW w:w="1244" w:type="dxa"/>
          </w:tcPr>
          <w:p w:rsidR="00B76D82" w:rsidRPr="00981244" w:rsidRDefault="00B76D82" w:rsidP="005319E4">
            <w:pPr>
              <w:spacing w:line="260" w:lineRule="exact"/>
              <w:jc w:val="center"/>
              <w:rPr>
                <w:color w:val="000000" w:themeColor="text1"/>
                <w:sz w:val="18"/>
                <w:szCs w:val="18"/>
              </w:rPr>
            </w:pPr>
            <w:r w:rsidRPr="00981244">
              <w:rPr>
                <w:rFonts w:hint="eastAsia"/>
                <w:color w:val="000000" w:themeColor="text1"/>
                <w:sz w:val="18"/>
                <w:szCs w:val="18"/>
              </w:rPr>
              <w:t>CRITIC</w:t>
            </w:r>
          </w:p>
        </w:tc>
        <w:tc>
          <w:tcPr>
            <w:tcW w:w="851"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5580</w:t>
            </w:r>
          </w:p>
        </w:tc>
        <w:tc>
          <w:tcPr>
            <w:tcW w:w="687"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3</w:t>
            </w:r>
          </w:p>
        </w:tc>
        <w:tc>
          <w:tcPr>
            <w:tcW w:w="851"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5377</w:t>
            </w:r>
          </w:p>
        </w:tc>
        <w:tc>
          <w:tcPr>
            <w:tcW w:w="709"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4</w:t>
            </w:r>
          </w:p>
        </w:tc>
        <w:tc>
          <w:tcPr>
            <w:tcW w:w="850"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8120</w:t>
            </w:r>
          </w:p>
        </w:tc>
        <w:tc>
          <w:tcPr>
            <w:tcW w:w="709"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2</w:t>
            </w:r>
          </w:p>
        </w:tc>
        <w:tc>
          <w:tcPr>
            <w:tcW w:w="850"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8488</w:t>
            </w:r>
          </w:p>
        </w:tc>
        <w:tc>
          <w:tcPr>
            <w:tcW w:w="709"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1</w:t>
            </w:r>
          </w:p>
        </w:tc>
      </w:tr>
      <w:tr w:rsidR="00981244" w:rsidRPr="00981244" w:rsidTr="00F01796">
        <w:trPr>
          <w:jc w:val="center"/>
        </w:trPr>
        <w:tc>
          <w:tcPr>
            <w:tcW w:w="1699" w:type="dxa"/>
            <w:vMerge/>
          </w:tcPr>
          <w:p w:rsidR="00B76D82" w:rsidRPr="00981244" w:rsidRDefault="00B76D82" w:rsidP="005319E4">
            <w:pPr>
              <w:spacing w:line="260" w:lineRule="exact"/>
              <w:jc w:val="center"/>
              <w:rPr>
                <w:color w:val="000000" w:themeColor="text1"/>
                <w:sz w:val="18"/>
                <w:szCs w:val="18"/>
              </w:rPr>
            </w:pPr>
          </w:p>
        </w:tc>
        <w:tc>
          <w:tcPr>
            <w:tcW w:w="1244" w:type="dxa"/>
          </w:tcPr>
          <w:p w:rsidR="00B76D82" w:rsidRPr="00981244" w:rsidRDefault="00B76D82" w:rsidP="005319E4">
            <w:pPr>
              <w:spacing w:line="260" w:lineRule="exact"/>
              <w:jc w:val="center"/>
              <w:rPr>
                <w:color w:val="000000" w:themeColor="text1"/>
                <w:sz w:val="18"/>
                <w:szCs w:val="18"/>
              </w:rPr>
            </w:pPr>
            <w:r w:rsidRPr="00981244">
              <w:rPr>
                <w:rFonts w:hint="eastAsia"/>
                <w:color w:val="000000" w:themeColor="text1"/>
                <w:sz w:val="18"/>
                <w:szCs w:val="18"/>
              </w:rPr>
              <w:t>CCSD</w:t>
            </w:r>
          </w:p>
        </w:tc>
        <w:tc>
          <w:tcPr>
            <w:tcW w:w="851"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4500</w:t>
            </w:r>
          </w:p>
        </w:tc>
        <w:tc>
          <w:tcPr>
            <w:tcW w:w="687"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3</w:t>
            </w:r>
          </w:p>
        </w:tc>
        <w:tc>
          <w:tcPr>
            <w:tcW w:w="851"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4318</w:t>
            </w:r>
          </w:p>
        </w:tc>
        <w:tc>
          <w:tcPr>
            <w:tcW w:w="709"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4</w:t>
            </w:r>
          </w:p>
        </w:tc>
        <w:tc>
          <w:tcPr>
            <w:tcW w:w="850"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7942</w:t>
            </w:r>
          </w:p>
        </w:tc>
        <w:tc>
          <w:tcPr>
            <w:tcW w:w="709"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2</w:t>
            </w:r>
          </w:p>
        </w:tc>
        <w:tc>
          <w:tcPr>
            <w:tcW w:w="850"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8541</w:t>
            </w:r>
          </w:p>
        </w:tc>
        <w:tc>
          <w:tcPr>
            <w:tcW w:w="709"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1</w:t>
            </w:r>
          </w:p>
        </w:tc>
      </w:tr>
      <w:tr w:rsidR="00981244" w:rsidRPr="00981244" w:rsidTr="00F56E27">
        <w:trPr>
          <w:jc w:val="center"/>
        </w:trPr>
        <w:tc>
          <w:tcPr>
            <w:tcW w:w="9159" w:type="dxa"/>
            <w:gridSpan w:val="10"/>
          </w:tcPr>
          <w:p w:rsidR="00DD6D0A" w:rsidRPr="00981244" w:rsidRDefault="00DD6D0A" w:rsidP="005319E4">
            <w:pPr>
              <w:spacing w:line="260" w:lineRule="exact"/>
              <w:jc w:val="center"/>
              <w:rPr>
                <w:color w:val="000000" w:themeColor="text1"/>
                <w:sz w:val="18"/>
                <w:szCs w:val="18"/>
              </w:rPr>
            </w:pPr>
          </w:p>
        </w:tc>
      </w:tr>
      <w:tr w:rsidR="00981244" w:rsidRPr="00981244" w:rsidTr="00F01796">
        <w:trPr>
          <w:jc w:val="center"/>
        </w:trPr>
        <w:tc>
          <w:tcPr>
            <w:tcW w:w="1699" w:type="dxa"/>
            <w:vMerge w:val="restart"/>
            <w:vAlign w:val="center"/>
          </w:tcPr>
          <w:p w:rsidR="00E13672" w:rsidRPr="00981244" w:rsidRDefault="00E13672" w:rsidP="00E13672">
            <w:pPr>
              <w:spacing w:line="260" w:lineRule="exact"/>
              <w:jc w:val="center"/>
              <w:rPr>
                <w:color w:val="000000" w:themeColor="text1"/>
                <w:sz w:val="18"/>
                <w:szCs w:val="18"/>
              </w:rPr>
            </w:pPr>
            <w:r w:rsidRPr="00981244">
              <w:rPr>
                <w:rFonts w:hint="eastAsia"/>
                <w:color w:val="000000" w:themeColor="text1"/>
                <w:sz w:val="18"/>
                <w:szCs w:val="18"/>
              </w:rPr>
              <w:t>Process control</w:t>
            </w:r>
          </w:p>
        </w:tc>
        <w:tc>
          <w:tcPr>
            <w:tcW w:w="1244" w:type="dxa"/>
          </w:tcPr>
          <w:p w:rsidR="00E13672" w:rsidRPr="00981244" w:rsidRDefault="00F01796" w:rsidP="005319E4">
            <w:pPr>
              <w:spacing w:line="260" w:lineRule="exact"/>
              <w:jc w:val="center"/>
              <w:rPr>
                <w:color w:val="000000" w:themeColor="text1"/>
                <w:sz w:val="18"/>
                <w:szCs w:val="18"/>
              </w:rPr>
            </w:pPr>
            <w:r w:rsidRPr="00981244">
              <w:rPr>
                <w:rFonts w:hint="eastAsia"/>
                <w:color w:val="000000" w:themeColor="text1"/>
                <w:sz w:val="20"/>
                <w:szCs w:val="20"/>
              </w:rPr>
              <w:t>Ave-entropy</w:t>
            </w:r>
          </w:p>
        </w:tc>
        <w:tc>
          <w:tcPr>
            <w:tcW w:w="851"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0.8278</w:t>
            </w:r>
          </w:p>
        </w:tc>
        <w:tc>
          <w:tcPr>
            <w:tcW w:w="687"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4</w:t>
            </w:r>
          </w:p>
        </w:tc>
        <w:tc>
          <w:tcPr>
            <w:tcW w:w="851"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0.9722</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1</w:t>
            </w:r>
          </w:p>
        </w:tc>
        <w:tc>
          <w:tcPr>
            <w:tcW w:w="850"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0.8920</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3</w:t>
            </w:r>
          </w:p>
        </w:tc>
        <w:tc>
          <w:tcPr>
            <w:tcW w:w="850"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0.9100</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2</w:t>
            </w:r>
          </w:p>
        </w:tc>
      </w:tr>
      <w:tr w:rsidR="00981244" w:rsidRPr="00981244" w:rsidTr="00F01796">
        <w:trPr>
          <w:jc w:val="center"/>
        </w:trPr>
        <w:tc>
          <w:tcPr>
            <w:tcW w:w="1699" w:type="dxa"/>
            <w:vMerge/>
          </w:tcPr>
          <w:p w:rsidR="00E13672" w:rsidRPr="00981244" w:rsidRDefault="00E13672" w:rsidP="005319E4">
            <w:pPr>
              <w:spacing w:line="260" w:lineRule="exact"/>
              <w:jc w:val="center"/>
              <w:rPr>
                <w:color w:val="000000" w:themeColor="text1"/>
                <w:sz w:val="18"/>
                <w:szCs w:val="18"/>
              </w:rPr>
            </w:pPr>
          </w:p>
        </w:tc>
        <w:tc>
          <w:tcPr>
            <w:tcW w:w="1244" w:type="dxa"/>
          </w:tcPr>
          <w:p w:rsidR="00E13672" w:rsidRPr="00981244" w:rsidRDefault="00E13672" w:rsidP="005319E4">
            <w:pPr>
              <w:jc w:val="center"/>
              <w:rPr>
                <w:color w:val="000000" w:themeColor="text1"/>
                <w:sz w:val="18"/>
                <w:szCs w:val="18"/>
              </w:rPr>
            </w:pPr>
            <w:r w:rsidRPr="00981244">
              <w:rPr>
                <w:rFonts w:hint="eastAsia"/>
                <w:color w:val="000000" w:themeColor="text1"/>
                <w:sz w:val="18"/>
                <w:szCs w:val="18"/>
              </w:rPr>
              <w:t>GAHP</w:t>
            </w:r>
          </w:p>
        </w:tc>
        <w:tc>
          <w:tcPr>
            <w:tcW w:w="851"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0.8796</w:t>
            </w:r>
          </w:p>
        </w:tc>
        <w:tc>
          <w:tcPr>
            <w:tcW w:w="687"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4</w:t>
            </w:r>
          </w:p>
        </w:tc>
        <w:tc>
          <w:tcPr>
            <w:tcW w:w="851"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0.9820</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1</w:t>
            </w:r>
          </w:p>
        </w:tc>
        <w:tc>
          <w:tcPr>
            <w:tcW w:w="850"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0.9289</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3</w:t>
            </w:r>
          </w:p>
        </w:tc>
        <w:tc>
          <w:tcPr>
            <w:tcW w:w="850"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0.9408</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2</w:t>
            </w:r>
          </w:p>
        </w:tc>
      </w:tr>
      <w:tr w:rsidR="00981244" w:rsidRPr="00981244" w:rsidTr="00F01796">
        <w:trPr>
          <w:jc w:val="center"/>
        </w:trPr>
        <w:tc>
          <w:tcPr>
            <w:tcW w:w="1699" w:type="dxa"/>
            <w:vMerge/>
          </w:tcPr>
          <w:p w:rsidR="00E13672" w:rsidRPr="00981244" w:rsidRDefault="00E13672" w:rsidP="005319E4">
            <w:pPr>
              <w:spacing w:line="260" w:lineRule="exact"/>
              <w:jc w:val="center"/>
              <w:rPr>
                <w:color w:val="000000" w:themeColor="text1"/>
                <w:sz w:val="18"/>
                <w:szCs w:val="18"/>
              </w:rPr>
            </w:pPr>
          </w:p>
        </w:tc>
        <w:tc>
          <w:tcPr>
            <w:tcW w:w="1244" w:type="dxa"/>
          </w:tcPr>
          <w:p w:rsidR="00E13672" w:rsidRPr="00981244" w:rsidRDefault="00E13672" w:rsidP="005319E4">
            <w:pPr>
              <w:jc w:val="center"/>
              <w:rPr>
                <w:color w:val="000000" w:themeColor="text1"/>
                <w:sz w:val="18"/>
                <w:szCs w:val="18"/>
              </w:rPr>
            </w:pPr>
            <w:r w:rsidRPr="00981244">
              <w:rPr>
                <w:rFonts w:hint="eastAsia"/>
                <w:color w:val="000000" w:themeColor="text1"/>
                <w:sz w:val="18"/>
                <w:szCs w:val="18"/>
              </w:rPr>
              <w:t>SD</w:t>
            </w:r>
          </w:p>
        </w:tc>
        <w:tc>
          <w:tcPr>
            <w:tcW w:w="851"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0.7623</w:t>
            </w:r>
          </w:p>
        </w:tc>
        <w:tc>
          <w:tcPr>
            <w:tcW w:w="687"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4</w:t>
            </w:r>
          </w:p>
        </w:tc>
        <w:tc>
          <w:tcPr>
            <w:tcW w:w="851"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0.9956</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1</w:t>
            </w:r>
          </w:p>
        </w:tc>
        <w:tc>
          <w:tcPr>
            <w:tcW w:w="850"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0.9829</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3</w:t>
            </w:r>
          </w:p>
        </w:tc>
        <w:tc>
          <w:tcPr>
            <w:tcW w:w="850"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0.9858</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2</w:t>
            </w:r>
          </w:p>
        </w:tc>
      </w:tr>
      <w:tr w:rsidR="00981244" w:rsidRPr="00981244" w:rsidTr="00F01796">
        <w:trPr>
          <w:jc w:val="center"/>
        </w:trPr>
        <w:tc>
          <w:tcPr>
            <w:tcW w:w="1699" w:type="dxa"/>
            <w:vMerge/>
          </w:tcPr>
          <w:p w:rsidR="00B76D82" w:rsidRPr="00981244" w:rsidRDefault="00B76D82" w:rsidP="005319E4">
            <w:pPr>
              <w:spacing w:line="260" w:lineRule="exact"/>
              <w:jc w:val="center"/>
              <w:rPr>
                <w:color w:val="000000" w:themeColor="text1"/>
                <w:sz w:val="18"/>
                <w:szCs w:val="18"/>
              </w:rPr>
            </w:pPr>
          </w:p>
        </w:tc>
        <w:tc>
          <w:tcPr>
            <w:tcW w:w="1244" w:type="dxa"/>
          </w:tcPr>
          <w:p w:rsidR="00B76D82" w:rsidRPr="00981244" w:rsidRDefault="00B76D82" w:rsidP="005319E4">
            <w:pPr>
              <w:spacing w:line="260" w:lineRule="exact"/>
              <w:jc w:val="center"/>
              <w:rPr>
                <w:color w:val="000000" w:themeColor="text1"/>
                <w:sz w:val="18"/>
                <w:szCs w:val="18"/>
              </w:rPr>
            </w:pPr>
            <w:r w:rsidRPr="00981244">
              <w:rPr>
                <w:rFonts w:hint="eastAsia"/>
                <w:color w:val="000000" w:themeColor="text1"/>
                <w:sz w:val="18"/>
                <w:szCs w:val="18"/>
              </w:rPr>
              <w:t>CRITIC</w:t>
            </w:r>
          </w:p>
        </w:tc>
        <w:tc>
          <w:tcPr>
            <w:tcW w:w="851"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7715</w:t>
            </w:r>
          </w:p>
        </w:tc>
        <w:tc>
          <w:tcPr>
            <w:tcW w:w="687"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4</w:t>
            </w:r>
          </w:p>
        </w:tc>
        <w:tc>
          <w:tcPr>
            <w:tcW w:w="851"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9924</w:t>
            </w:r>
          </w:p>
        </w:tc>
        <w:tc>
          <w:tcPr>
            <w:tcW w:w="709"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1</w:t>
            </w:r>
          </w:p>
        </w:tc>
        <w:tc>
          <w:tcPr>
            <w:tcW w:w="850"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9700</w:t>
            </w:r>
          </w:p>
        </w:tc>
        <w:tc>
          <w:tcPr>
            <w:tcW w:w="709"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3</w:t>
            </w:r>
          </w:p>
        </w:tc>
        <w:tc>
          <w:tcPr>
            <w:tcW w:w="850"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9750</w:t>
            </w:r>
          </w:p>
        </w:tc>
        <w:tc>
          <w:tcPr>
            <w:tcW w:w="709"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2</w:t>
            </w:r>
          </w:p>
        </w:tc>
      </w:tr>
      <w:tr w:rsidR="00981244" w:rsidRPr="00981244" w:rsidTr="00F01796">
        <w:trPr>
          <w:jc w:val="center"/>
        </w:trPr>
        <w:tc>
          <w:tcPr>
            <w:tcW w:w="1699" w:type="dxa"/>
            <w:vMerge/>
          </w:tcPr>
          <w:p w:rsidR="00B76D82" w:rsidRPr="00981244" w:rsidRDefault="00B76D82" w:rsidP="005319E4">
            <w:pPr>
              <w:spacing w:line="260" w:lineRule="exact"/>
              <w:jc w:val="center"/>
              <w:rPr>
                <w:color w:val="000000" w:themeColor="text1"/>
                <w:sz w:val="18"/>
                <w:szCs w:val="18"/>
              </w:rPr>
            </w:pPr>
          </w:p>
        </w:tc>
        <w:tc>
          <w:tcPr>
            <w:tcW w:w="1244" w:type="dxa"/>
          </w:tcPr>
          <w:p w:rsidR="00B76D82" w:rsidRPr="00981244" w:rsidRDefault="00B76D82" w:rsidP="005319E4">
            <w:pPr>
              <w:spacing w:line="260" w:lineRule="exact"/>
              <w:jc w:val="center"/>
              <w:rPr>
                <w:color w:val="000000" w:themeColor="text1"/>
                <w:sz w:val="18"/>
                <w:szCs w:val="18"/>
              </w:rPr>
            </w:pPr>
            <w:r w:rsidRPr="00981244">
              <w:rPr>
                <w:rFonts w:hint="eastAsia"/>
                <w:color w:val="000000" w:themeColor="text1"/>
                <w:sz w:val="18"/>
                <w:szCs w:val="18"/>
              </w:rPr>
              <w:t>CCSD</w:t>
            </w:r>
          </w:p>
        </w:tc>
        <w:tc>
          <w:tcPr>
            <w:tcW w:w="851"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7848</w:t>
            </w:r>
          </w:p>
        </w:tc>
        <w:tc>
          <w:tcPr>
            <w:tcW w:w="687"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4</w:t>
            </w:r>
          </w:p>
        </w:tc>
        <w:tc>
          <w:tcPr>
            <w:tcW w:w="851"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9878</w:t>
            </w:r>
          </w:p>
        </w:tc>
        <w:tc>
          <w:tcPr>
            <w:tcW w:w="709"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1</w:t>
            </w:r>
          </w:p>
        </w:tc>
        <w:tc>
          <w:tcPr>
            <w:tcW w:w="850"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9514</w:t>
            </w:r>
          </w:p>
        </w:tc>
        <w:tc>
          <w:tcPr>
            <w:tcW w:w="709"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3</w:t>
            </w:r>
          </w:p>
        </w:tc>
        <w:tc>
          <w:tcPr>
            <w:tcW w:w="850"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9595</w:t>
            </w:r>
          </w:p>
        </w:tc>
        <w:tc>
          <w:tcPr>
            <w:tcW w:w="709"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2</w:t>
            </w:r>
          </w:p>
        </w:tc>
      </w:tr>
      <w:tr w:rsidR="00981244" w:rsidRPr="00981244" w:rsidTr="00F56E27">
        <w:trPr>
          <w:jc w:val="center"/>
        </w:trPr>
        <w:tc>
          <w:tcPr>
            <w:tcW w:w="9159" w:type="dxa"/>
            <w:gridSpan w:val="10"/>
          </w:tcPr>
          <w:p w:rsidR="00DD6D0A" w:rsidRPr="00981244" w:rsidRDefault="00DD6D0A" w:rsidP="005319E4">
            <w:pPr>
              <w:spacing w:line="260" w:lineRule="exact"/>
              <w:jc w:val="center"/>
              <w:rPr>
                <w:color w:val="000000" w:themeColor="text1"/>
                <w:sz w:val="18"/>
                <w:szCs w:val="18"/>
              </w:rPr>
            </w:pPr>
          </w:p>
        </w:tc>
      </w:tr>
      <w:tr w:rsidR="00981244" w:rsidRPr="00981244" w:rsidTr="00F01796">
        <w:trPr>
          <w:jc w:val="center"/>
        </w:trPr>
        <w:tc>
          <w:tcPr>
            <w:tcW w:w="1699" w:type="dxa"/>
            <w:vMerge w:val="restart"/>
            <w:vAlign w:val="center"/>
          </w:tcPr>
          <w:p w:rsidR="00E13672" w:rsidRPr="00981244" w:rsidRDefault="00E13672" w:rsidP="00E13672">
            <w:pPr>
              <w:spacing w:line="260" w:lineRule="exact"/>
              <w:jc w:val="center"/>
              <w:rPr>
                <w:color w:val="000000" w:themeColor="text1"/>
                <w:sz w:val="18"/>
                <w:szCs w:val="18"/>
              </w:rPr>
            </w:pPr>
            <w:r w:rsidRPr="00981244">
              <w:rPr>
                <w:rFonts w:hint="eastAsia"/>
                <w:color w:val="000000" w:themeColor="text1"/>
                <w:sz w:val="18"/>
                <w:szCs w:val="18"/>
              </w:rPr>
              <w:t>Added results</w:t>
            </w:r>
          </w:p>
        </w:tc>
        <w:tc>
          <w:tcPr>
            <w:tcW w:w="1244" w:type="dxa"/>
          </w:tcPr>
          <w:p w:rsidR="00E13672" w:rsidRPr="00981244" w:rsidRDefault="00F01796" w:rsidP="00F56E27">
            <w:pPr>
              <w:spacing w:line="260" w:lineRule="exact"/>
              <w:jc w:val="center"/>
              <w:rPr>
                <w:color w:val="000000" w:themeColor="text1"/>
                <w:sz w:val="18"/>
                <w:szCs w:val="18"/>
              </w:rPr>
            </w:pPr>
            <w:r w:rsidRPr="00981244">
              <w:rPr>
                <w:rFonts w:hint="eastAsia"/>
                <w:color w:val="000000" w:themeColor="text1"/>
                <w:sz w:val="20"/>
                <w:szCs w:val="20"/>
              </w:rPr>
              <w:t>Ave-entropy</w:t>
            </w:r>
          </w:p>
        </w:tc>
        <w:tc>
          <w:tcPr>
            <w:tcW w:w="851"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0.6340</w:t>
            </w:r>
          </w:p>
        </w:tc>
        <w:tc>
          <w:tcPr>
            <w:tcW w:w="687"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4</w:t>
            </w:r>
          </w:p>
        </w:tc>
        <w:tc>
          <w:tcPr>
            <w:tcW w:w="851"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0.8081</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1</w:t>
            </w:r>
          </w:p>
        </w:tc>
        <w:tc>
          <w:tcPr>
            <w:tcW w:w="850"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0.7759</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2</w:t>
            </w:r>
          </w:p>
        </w:tc>
        <w:tc>
          <w:tcPr>
            <w:tcW w:w="850"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0.7198</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3</w:t>
            </w:r>
          </w:p>
        </w:tc>
      </w:tr>
      <w:tr w:rsidR="00981244" w:rsidRPr="00981244" w:rsidTr="00F01796">
        <w:trPr>
          <w:jc w:val="center"/>
        </w:trPr>
        <w:tc>
          <w:tcPr>
            <w:tcW w:w="1699" w:type="dxa"/>
            <w:vMerge/>
          </w:tcPr>
          <w:p w:rsidR="00E13672" w:rsidRPr="00981244" w:rsidRDefault="00E13672" w:rsidP="005319E4">
            <w:pPr>
              <w:spacing w:line="260" w:lineRule="exact"/>
              <w:jc w:val="center"/>
              <w:rPr>
                <w:color w:val="000000" w:themeColor="text1"/>
                <w:sz w:val="18"/>
                <w:szCs w:val="18"/>
              </w:rPr>
            </w:pPr>
          </w:p>
        </w:tc>
        <w:tc>
          <w:tcPr>
            <w:tcW w:w="1244" w:type="dxa"/>
          </w:tcPr>
          <w:p w:rsidR="00E13672" w:rsidRPr="00981244" w:rsidRDefault="00E13672" w:rsidP="00F56E27">
            <w:pPr>
              <w:jc w:val="center"/>
              <w:rPr>
                <w:color w:val="000000" w:themeColor="text1"/>
                <w:sz w:val="18"/>
                <w:szCs w:val="18"/>
              </w:rPr>
            </w:pPr>
            <w:r w:rsidRPr="00981244">
              <w:rPr>
                <w:rFonts w:hint="eastAsia"/>
                <w:color w:val="000000" w:themeColor="text1"/>
                <w:sz w:val="18"/>
                <w:szCs w:val="18"/>
              </w:rPr>
              <w:t>GAHP</w:t>
            </w:r>
          </w:p>
        </w:tc>
        <w:tc>
          <w:tcPr>
            <w:tcW w:w="851"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0.6997</w:t>
            </w:r>
          </w:p>
        </w:tc>
        <w:tc>
          <w:tcPr>
            <w:tcW w:w="687"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4</w:t>
            </w:r>
          </w:p>
        </w:tc>
        <w:tc>
          <w:tcPr>
            <w:tcW w:w="851"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0.8707</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1</w:t>
            </w:r>
          </w:p>
        </w:tc>
        <w:tc>
          <w:tcPr>
            <w:tcW w:w="850"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0.8169</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2</w:t>
            </w:r>
          </w:p>
        </w:tc>
        <w:tc>
          <w:tcPr>
            <w:tcW w:w="850"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0.7927</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3</w:t>
            </w:r>
          </w:p>
        </w:tc>
      </w:tr>
      <w:tr w:rsidR="00981244" w:rsidRPr="00981244" w:rsidTr="00F01796">
        <w:trPr>
          <w:jc w:val="center"/>
        </w:trPr>
        <w:tc>
          <w:tcPr>
            <w:tcW w:w="1699" w:type="dxa"/>
            <w:vMerge/>
          </w:tcPr>
          <w:p w:rsidR="00E13672" w:rsidRPr="00981244" w:rsidRDefault="00E13672" w:rsidP="005319E4">
            <w:pPr>
              <w:spacing w:line="260" w:lineRule="exact"/>
              <w:jc w:val="center"/>
              <w:rPr>
                <w:color w:val="000000" w:themeColor="text1"/>
                <w:sz w:val="18"/>
                <w:szCs w:val="18"/>
              </w:rPr>
            </w:pPr>
          </w:p>
        </w:tc>
        <w:tc>
          <w:tcPr>
            <w:tcW w:w="1244" w:type="dxa"/>
          </w:tcPr>
          <w:p w:rsidR="00E13672" w:rsidRPr="00981244" w:rsidRDefault="00E13672" w:rsidP="00F56E27">
            <w:pPr>
              <w:jc w:val="center"/>
              <w:rPr>
                <w:color w:val="000000" w:themeColor="text1"/>
                <w:sz w:val="18"/>
                <w:szCs w:val="18"/>
              </w:rPr>
            </w:pPr>
            <w:r w:rsidRPr="00981244">
              <w:rPr>
                <w:rFonts w:hint="eastAsia"/>
                <w:color w:val="000000" w:themeColor="text1"/>
                <w:sz w:val="18"/>
                <w:szCs w:val="18"/>
              </w:rPr>
              <w:t>SD</w:t>
            </w:r>
          </w:p>
        </w:tc>
        <w:tc>
          <w:tcPr>
            <w:tcW w:w="851"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0.6121</w:t>
            </w:r>
          </w:p>
        </w:tc>
        <w:tc>
          <w:tcPr>
            <w:tcW w:w="687"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4</w:t>
            </w:r>
          </w:p>
        </w:tc>
        <w:tc>
          <w:tcPr>
            <w:tcW w:w="851"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0.7982</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2</w:t>
            </w:r>
          </w:p>
        </w:tc>
        <w:tc>
          <w:tcPr>
            <w:tcW w:w="850"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0.8067</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1</w:t>
            </w:r>
          </w:p>
        </w:tc>
        <w:tc>
          <w:tcPr>
            <w:tcW w:w="850"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0.7374</w:t>
            </w:r>
          </w:p>
        </w:tc>
        <w:tc>
          <w:tcPr>
            <w:tcW w:w="709" w:type="dxa"/>
          </w:tcPr>
          <w:p w:rsidR="00E13672" w:rsidRPr="00981244" w:rsidRDefault="00E13672" w:rsidP="005319E4">
            <w:pPr>
              <w:spacing w:line="260" w:lineRule="exact"/>
              <w:jc w:val="center"/>
              <w:rPr>
                <w:color w:val="000000" w:themeColor="text1"/>
                <w:sz w:val="18"/>
                <w:szCs w:val="18"/>
              </w:rPr>
            </w:pPr>
            <w:r w:rsidRPr="00981244">
              <w:rPr>
                <w:rFonts w:hint="eastAsia"/>
                <w:color w:val="000000" w:themeColor="text1"/>
                <w:sz w:val="18"/>
                <w:szCs w:val="18"/>
              </w:rPr>
              <w:t>3</w:t>
            </w:r>
          </w:p>
        </w:tc>
      </w:tr>
      <w:tr w:rsidR="00981244" w:rsidRPr="00981244" w:rsidTr="00F01796">
        <w:trPr>
          <w:jc w:val="center"/>
        </w:trPr>
        <w:tc>
          <w:tcPr>
            <w:tcW w:w="1699" w:type="dxa"/>
            <w:vMerge/>
          </w:tcPr>
          <w:p w:rsidR="00B76D82" w:rsidRPr="00981244" w:rsidRDefault="00B76D82" w:rsidP="005319E4">
            <w:pPr>
              <w:spacing w:line="260" w:lineRule="exact"/>
              <w:jc w:val="center"/>
              <w:rPr>
                <w:color w:val="000000" w:themeColor="text1"/>
                <w:sz w:val="18"/>
                <w:szCs w:val="18"/>
              </w:rPr>
            </w:pPr>
          </w:p>
        </w:tc>
        <w:tc>
          <w:tcPr>
            <w:tcW w:w="1244" w:type="dxa"/>
          </w:tcPr>
          <w:p w:rsidR="00B76D82" w:rsidRPr="00981244" w:rsidRDefault="00B76D82" w:rsidP="00F56E27">
            <w:pPr>
              <w:spacing w:line="260" w:lineRule="exact"/>
              <w:jc w:val="center"/>
              <w:rPr>
                <w:color w:val="000000" w:themeColor="text1"/>
                <w:sz w:val="18"/>
                <w:szCs w:val="18"/>
              </w:rPr>
            </w:pPr>
            <w:r w:rsidRPr="00981244">
              <w:rPr>
                <w:rFonts w:hint="eastAsia"/>
                <w:color w:val="000000" w:themeColor="text1"/>
                <w:sz w:val="18"/>
                <w:szCs w:val="18"/>
              </w:rPr>
              <w:t>CRITIC</w:t>
            </w:r>
          </w:p>
        </w:tc>
        <w:tc>
          <w:tcPr>
            <w:tcW w:w="851"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6176</w:t>
            </w:r>
          </w:p>
        </w:tc>
        <w:tc>
          <w:tcPr>
            <w:tcW w:w="687"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4</w:t>
            </w:r>
          </w:p>
        </w:tc>
        <w:tc>
          <w:tcPr>
            <w:tcW w:w="851"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8030</w:t>
            </w:r>
          </w:p>
        </w:tc>
        <w:tc>
          <w:tcPr>
            <w:tcW w:w="709"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2</w:t>
            </w:r>
          </w:p>
        </w:tc>
        <w:tc>
          <w:tcPr>
            <w:tcW w:w="850"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8060</w:t>
            </w:r>
          </w:p>
        </w:tc>
        <w:tc>
          <w:tcPr>
            <w:tcW w:w="709"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1</w:t>
            </w:r>
          </w:p>
        </w:tc>
        <w:tc>
          <w:tcPr>
            <w:tcW w:w="850"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7393</w:t>
            </w:r>
          </w:p>
        </w:tc>
        <w:tc>
          <w:tcPr>
            <w:tcW w:w="709"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3</w:t>
            </w:r>
          </w:p>
        </w:tc>
      </w:tr>
      <w:tr w:rsidR="00CC4C35" w:rsidRPr="00981244" w:rsidTr="00F01796">
        <w:trPr>
          <w:jc w:val="center"/>
        </w:trPr>
        <w:tc>
          <w:tcPr>
            <w:tcW w:w="1699" w:type="dxa"/>
            <w:vMerge/>
          </w:tcPr>
          <w:p w:rsidR="00B76D82" w:rsidRPr="00981244" w:rsidRDefault="00B76D82" w:rsidP="005319E4">
            <w:pPr>
              <w:spacing w:line="260" w:lineRule="exact"/>
              <w:jc w:val="center"/>
              <w:rPr>
                <w:color w:val="000000" w:themeColor="text1"/>
                <w:sz w:val="18"/>
                <w:szCs w:val="18"/>
              </w:rPr>
            </w:pPr>
          </w:p>
        </w:tc>
        <w:tc>
          <w:tcPr>
            <w:tcW w:w="1244" w:type="dxa"/>
          </w:tcPr>
          <w:p w:rsidR="00B76D82" w:rsidRPr="00981244" w:rsidRDefault="00B76D82" w:rsidP="00F56E27">
            <w:pPr>
              <w:spacing w:line="260" w:lineRule="exact"/>
              <w:jc w:val="center"/>
              <w:rPr>
                <w:color w:val="000000" w:themeColor="text1"/>
                <w:sz w:val="18"/>
                <w:szCs w:val="18"/>
              </w:rPr>
            </w:pPr>
            <w:r w:rsidRPr="00981244">
              <w:rPr>
                <w:rFonts w:hint="eastAsia"/>
                <w:color w:val="000000" w:themeColor="text1"/>
                <w:sz w:val="18"/>
                <w:szCs w:val="18"/>
              </w:rPr>
              <w:t>CCSD</w:t>
            </w:r>
          </w:p>
        </w:tc>
        <w:tc>
          <w:tcPr>
            <w:tcW w:w="851"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6177</w:t>
            </w:r>
          </w:p>
        </w:tc>
        <w:tc>
          <w:tcPr>
            <w:tcW w:w="687"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4</w:t>
            </w:r>
          </w:p>
        </w:tc>
        <w:tc>
          <w:tcPr>
            <w:tcW w:w="851"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7958</w:t>
            </w:r>
          </w:p>
        </w:tc>
        <w:tc>
          <w:tcPr>
            <w:tcW w:w="709"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1</w:t>
            </w:r>
          </w:p>
        </w:tc>
        <w:tc>
          <w:tcPr>
            <w:tcW w:w="850"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7751</w:t>
            </w:r>
          </w:p>
        </w:tc>
        <w:tc>
          <w:tcPr>
            <w:tcW w:w="709"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2</w:t>
            </w:r>
          </w:p>
        </w:tc>
        <w:tc>
          <w:tcPr>
            <w:tcW w:w="850" w:type="dxa"/>
          </w:tcPr>
          <w:p w:rsidR="00B76D82" w:rsidRPr="00981244" w:rsidRDefault="00B76D82" w:rsidP="00D63DEA">
            <w:pPr>
              <w:spacing w:line="260" w:lineRule="exact"/>
              <w:jc w:val="center"/>
              <w:rPr>
                <w:color w:val="000000" w:themeColor="text1"/>
                <w:sz w:val="18"/>
                <w:szCs w:val="18"/>
              </w:rPr>
            </w:pPr>
            <w:r w:rsidRPr="00981244">
              <w:rPr>
                <w:rFonts w:hint="eastAsia"/>
                <w:color w:val="000000" w:themeColor="text1"/>
                <w:sz w:val="18"/>
                <w:szCs w:val="18"/>
              </w:rPr>
              <w:t>0.</w:t>
            </w:r>
            <w:r w:rsidR="008540A7" w:rsidRPr="00981244">
              <w:rPr>
                <w:rFonts w:hint="eastAsia"/>
                <w:color w:val="000000" w:themeColor="text1"/>
                <w:sz w:val="18"/>
                <w:szCs w:val="18"/>
              </w:rPr>
              <w:t>7156</w:t>
            </w:r>
          </w:p>
        </w:tc>
        <w:tc>
          <w:tcPr>
            <w:tcW w:w="709" w:type="dxa"/>
          </w:tcPr>
          <w:p w:rsidR="00B76D82" w:rsidRPr="00981244" w:rsidRDefault="008540A7" w:rsidP="00D63DEA">
            <w:pPr>
              <w:spacing w:line="260" w:lineRule="exact"/>
              <w:jc w:val="center"/>
              <w:rPr>
                <w:color w:val="000000" w:themeColor="text1"/>
                <w:sz w:val="18"/>
                <w:szCs w:val="18"/>
              </w:rPr>
            </w:pPr>
            <w:r w:rsidRPr="00981244">
              <w:rPr>
                <w:rFonts w:hint="eastAsia"/>
                <w:color w:val="000000" w:themeColor="text1"/>
                <w:sz w:val="18"/>
                <w:szCs w:val="18"/>
              </w:rPr>
              <w:t>3</w:t>
            </w:r>
          </w:p>
        </w:tc>
      </w:tr>
    </w:tbl>
    <w:p w:rsidR="009952FF" w:rsidRPr="00981244" w:rsidRDefault="009952FF" w:rsidP="00A139BF">
      <w:pPr>
        <w:spacing w:line="260" w:lineRule="exact"/>
        <w:rPr>
          <w:color w:val="000000" w:themeColor="text1"/>
          <w:sz w:val="20"/>
          <w:szCs w:val="20"/>
        </w:rPr>
      </w:pPr>
    </w:p>
    <w:p w:rsidR="0078178E" w:rsidRPr="00981244" w:rsidRDefault="00F227E1" w:rsidP="00D704BC">
      <w:pPr>
        <w:ind w:firstLineChars="100" w:firstLine="200"/>
        <w:rPr>
          <w:color w:val="000000" w:themeColor="text1"/>
          <w:sz w:val="20"/>
          <w:szCs w:val="20"/>
        </w:rPr>
      </w:pPr>
      <w:r w:rsidRPr="00981244">
        <w:rPr>
          <w:rFonts w:hint="eastAsia"/>
          <w:color w:val="000000" w:themeColor="text1"/>
          <w:sz w:val="20"/>
          <w:szCs w:val="20"/>
        </w:rPr>
        <w:lastRenderedPageBreak/>
        <w:t xml:space="preserve">From Table </w:t>
      </w:r>
      <w:r w:rsidR="00342552" w:rsidRPr="00981244">
        <w:rPr>
          <w:rFonts w:hint="eastAsia"/>
          <w:color w:val="000000" w:themeColor="text1"/>
          <w:sz w:val="20"/>
          <w:szCs w:val="20"/>
        </w:rPr>
        <w:t>12</w:t>
      </w:r>
      <w:r w:rsidR="00FF1BDB" w:rsidRPr="00981244">
        <w:rPr>
          <w:rFonts w:hint="eastAsia"/>
          <w:color w:val="000000" w:themeColor="text1"/>
          <w:sz w:val="20"/>
          <w:szCs w:val="20"/>
        </w:rPr>
        <w:t xml:space="preserve">, </w:t>
      </w:r>
      <w:r w:rsidR="005004F7" w:rsidRPr="00981244">
        <w:rPr>
          <w:rFonts w:hint="eastAsia"/>
          <w:color w:val="000000" w:themeColor="text1"/>
          <w:sz w:val="20"/>
          <w:szCs w:val="20"/>
        </w:rPr>
        <w:t xml:space="preserve">it is clear that </w:t>
      </w:r>
      <w:r w:rsidR="00FF1BDB" w:rsidRPr="00981244">
        <w:rPr>
          <w:rFonts w:hint="eastAsia"/>
          <w:color w:val="000000" w:themeColor="text1"/>
          <w:sz w:val="20"/>
          <w:szCs w:val="20"/>
        </w:rPr>
        <w:t xml:space="preserve">the four projects were ranked in the original assessment </w:t>
      </w:r>
      <w:r w:rsidR="00E340F2" w:rsidRPr="00981244">
        <w:rPr>
          <w:rFonts w:hint="eastAsia"/>
          <w:color w:val="000000" w:themeColor="text1"/>
          <w:sz w:val="20"/>
          <w:szCs w:val="20"/>
        </w:rPr>
        <w:t xml:space="preserve">by GAHP </w:t>
      </w:r>
      <w:r w:rsidR="00FF1BDB" w:rsidRPr="00981244">
        <w:rPr>
          <w:rFonts w:hint="eastAsia"/>
          <w:color w:val="000000" w:themeColor="text1"/>
          <w:sz w:val="20"/>
          <w:szCs w:val="20"/>
        </w:rPr>
        <w:t>as follows: Heavy Trailer</w:t>
      </w:r>
      <m:oMath>
        <m:r>
          <m:rPr>
            <m:sty m:val="p"/>
          </m:rPr>
          <w:rPr>
            <w:rFonts w:ascii="Cambria Math" w:hAnsi="Cambria Math"/>
            <w:color w:val="000000" w:themeColor="text1"/>
            <w:sz w:val="20"/>
            <w:szCs w:val="20"/>
          </w:rPr>
          <m:t>≻</m:t>
        </m:r>
      </m:oMath>
      <w:r w:rsidR="00FF1BDB" w:rsidRPr="00981244">
        <w:rPr>
          <w:rFonts w:hint="eastAsia"/>
          <w:color w:val="000000" w:themeColor="text1"/>
          <w:sz w:val="20"/>
          <w:szCs w:val="20"/>
        </w:rPr>
        <w:t>MPV</w:t>
      </w:r>
      <m:oMath>
        <m:r>
          <m:rPr>
            <m:sty m:val="p"/>
          </m:rPr>
          <w:rPr>
            <w:rFonts w:ascii="Cambria Math" w:hAnsi="Cambria Math"/>
            <w:color w:val="000000" w:themeColor="text1"/>
            <w:sz w:val="20"/>
            <w:szCs w:val="20"/>
          </w:rPr>
          <m:t>∼</m:t>
        </m:r>
      </m:oMath>
      <w:r w:rsidR="00FF1BDB" w:rsidRPr="00981244">
        <w:rPr>
          <w:rFonts w:hint="eastAsia"/>
          <w:color w:val="000000" w:themeColor="text1"/>
          <w:sz w:val="20"/>
          <w:szCs w:val="20"/>
        </w:rPr>
        <w:t>SRV</w:t>
      </w:r>
      <m:oMath>
        <m:r>
          <m:rPr>
            <m:sty m:val="p"/>
          </m:rPr>
          <w:rPr>
            <w:rFonts w:ascii="Cambria Math" w:hAnsi="Cambria Math"/>
            <w:color w:val="000000" w:themeColor="text1"/>
            <w:sz w:val="20"/>
            <w:szCs w:val="20"/>
          </w:rPr>
          <m:t>≻</m:t>
        </m:r>
      </m:oMath>
      <w:r w:rsidR="00FF1BDB" w:rsidRPr="00981244">
        <w:rPr>
          <w:rFonts w:hint="eastAsia"/>
          <w:color w:val="000000" w:themeColor="text1"/>
          <w:sz w:val="20"/>
          <w:szCs w:val="20"/>
        </w:rPr>
        <w:t xml:space="preserve">Light Trailer; while they are ranked with the </w:t>
      </w:r>
      <w:proofErr w:type="spellStart"/>
      <w:r w:rsidR="00F01796" w:rsidRPr="00981244">
        <w:rPr>
          <w:rFonts w:hint="eastAsia"/>
          <w:color w:val="000000" w:themeColor="text1"/>
          <w:sz w:val="20"/>
          <w:szCs w:val="20"/>
        </w:rPr>
        <w:t>ave</w:t>
      </w:r>
      <w:proofErr w:type="spellEnd"/>
      <w:r w:rsidR="00F01796" w:rsidRPr="00981244">
        <w:rPr>
          <w:rFonts w:hint="eastAsia"/>
          <w:color w:val="000000" w:themeColor="text1"/>
          <w:sz w:val="20"/>
          <w:szCs w:val="20"/>
        </w:rPr>
        <w:t xml:space="preserve">-entropy </w:t>
      </w:r>
      <w:r w:rsidR="00FF1BDB" w:rsidRPr="00981244">
        <w:rPr>
          <w:rFonts w:hint="eastAsia"/>
          <w:color w:val="000000" w:themeColor="text1"/>
          <w:sz w:val="20"/>
          <w:szCs w:val="20"/>
        </w:rPr>
        <w:t>weights as: SRV</w:t>
      </w:r>
      <m:oMath>
        <m:r>
          <m:rPr>
            <m:sty m:val="p"/>
          </m:rPr>
          <w:rPr>
            <w:rFonts w:ascii="Cambria Math" w:hAnsi="Cambria Math"/>
            <w:color w:val="000000" w:themeColor="text1"/>
            <w:sz w:val="20"/>
            <w:szCs w:val="20"/>
          </w:rPr>
          <m:t>≻</m:t>
        </m:r>
      </m:oMath>
      <w:r w:rsidR="00FF1BDB" w:rsidRPr="00981244">
        <w:rPr>
          <w:rFonts w:hint="eastAsia"/>
          <w:color w:val="000000" w:themeColor="text1"/>
          <w:sz w:val="20"/>
          <w:szCs w:val="20"/>
        </w:rPr>
        <w:t>MPV</w:t>
      </w:r>
      <m:oMath>
        <m:r>
          <m:rPr>
            <m:sty m:val="p"/>
          </m:rPr>
          <w:rPr>
            <w:rFonts w:ascii="Cambria Math" w:hAnsi="Cambria Math"/>
            <w:color w:val="000000" w:themeColor="text1"/>
            <w:sz w:val="20"/>
            <w:szCs w:val="20"/>
          </w:rPr>
          <m:t>≻</m:t>
        </m:r>
      </m:oMath>
      <w:r w:rsidR="00FF1BDB" w:rsidRPr="00981244">
        <w:rPr>
          <w:rFonts w:hint="eastAsia"/>
          <w:color w:val="000000" w:themeColor="text1"/>
          <w:sz w:val="20"/>
          <w:szCs w:val="20"/>
        </w:rPr>
        <w:t>Heavy Trailer</w:t>
      </w:r>
      <m:oMath>
        <m:r>
          <m:rPr>
            <m:sty m:val="p"/>
          </m:rPr>
          <w:rPr>
            <w:rFonts w:ascii="Cambria Math" w:hAnsi="Cambria Math"/>
            <w:color w:val="000000" w:themeColor="text1"/>
            <w:sz w:val="20"/>
            <w:szCs w:val="20"/>
          </w:rPr>
          <m:t>≻</m:t>
        </m:r>
      </m:oMath>
      <w:r w:rsidR="00FF1BDB" w:rsidRPr="00981244">
        <w:rPr>
          <w:rFonts w:hint="eastAsia"/>
          <w:color w:val="000000" w:themeColor="text1"/>
          <w:sz w:val="20"/>
          <w:szCs w:val="20"/>
        </w:rPr>
        <w:t xml:space="preserve">Light Trailer. Compared with the rank in [3], the difference </w:t>
      </w:r>
      <w:r w:rsidR="00544458" w:rsidRPr="00981244">
        <w:rPr>
          <w:rFonts w:hint="eastAsia"/>
          <w:color w:val="000000" w:themeColor="text1"/>
          <w:sz w:val="20"/>
          <w:szCs w:val="20"/>
        </w:rPr>
        <w:t>on</w:t>
      </w:r>
      <w:r w:rsidR="00FF1BDB" w:rsidRPr="00981244">
        <w:rPr>
          <w:rFonts w:hint="eastAsia"/>
          <w:color w:val="000000" w:themeColor="text1"/>
          <w:sz w:val="20"/>
          <w:szCs w:val="20"/>
        </w:rPr>
        <w:t xml:space="preserve"> the general level lies mainly in </w:t>
      </w:r>
      <w:r w:rsidR="00FF1BDB" w:rsidRPr="00981244">
        <w:rPr>
          <w:color w:val="000000" w:themeColor="text1"/>
          <w:sz w:val="20"/>
          <w:szCs w:val="20"/>
        </w:rPr>
        <w:t>“</w:t>
      </w:r>
      <w:r w:rsidR="00FF1BDB" w:rsidRPr="00981244">
        <w:rPr>
          <w:rFonts w:hint="eastAsia"/>
          <w:color w:val="000000" w:themeColor="text1"/>
          <w:sz w:val="20"/>
          <w:szCs w:val="20"/>
        </w:rPr>
        <w:t>Quality of production</w:t>
      </w:r>
      <w:r w:rsidR="00FF1BDB" w:rsidRPr="00981244">
        <w:rPr>
          <w:color w:val="000000" w:themeColor="text1"/>
          <w:sz w:val="20"/>
          <w:szCs w:val="20"/>
        </w:rPr>
        <w:t>”</w:t>
      </w:r>
      <w:r w:rsidR="00FF1BDB" w:rsidRPr="00981244">
        <w:rPr>
          <w:rFonts w:hint="eastAsia"/>
          <w:color w:val="000000" w:themeColor="text1"/>
          <w:sz w:val="20"/>
          <w:szCs w:val="20"/>
        </w:rPr>
        <w:t xml:space="preserve"> </w:t>
      </w:r>
      <w:r w:rsidR="00134E70" w:rsidRPr="00981244">
        <w:rPr>
          <w:rFonts w:hint="eastAsia"/>
          <w:color w:val="000000" w:themeColor="text1"/>
          <w:sz w:val="20"/>
          <w:szCs w:val="20"/>
        </w:rPr>
        <w:t>whose</w:t>
      </w:r>
      <w:r w:rsidR="009C4504" w:rsidRPr="00981244">
        <w:rPr>
          <w:rFonts w:hint="eastAsia"/>
          <w:color w:val="000000" w:themeColor="text1"/>
          <w:sz w:val="20"/>
          <w:szCs w:val="20"/>
        </w:rPr>
        <w:t xml:space="preserve"> weight </w:t>
      </w:r>
      <w:r w:rsidR="00134E70" w:rsidRPr="00981244">
        <w:rPr>
          <w:rFonts w:hint="eastAsia"/>
          <w:color w:val="000000" w:themeColor="text1"/>
          <w:sz w:val="20"/>
          <w:szCs w:val="20"/>
        </w:rPr>
        <w:t>is</w:t>
      </w:r>
      <w:r w:rsidR="009C4504" w:rsidRPr="00981244">
        <w:rPr>
          <w:rFonts w:hint="eastAsia"/>
          <w:color w:val="000000" w:themeColor="text1"/>
          <w:sz w:val="20"/>
          <w:szCs w:val="20"/>
        </w:rPr>
        <w:t xml:space="preserve"> 0.5723 from </w:t>
      </w:r>
      <w:r w:rsidR="00226F1D" w:rsidRPr="00981244">
        <w:rPr>
          <w:rFonts w:hint="eastAsia"/>
          <w:color w:val="000000" w:themeColor="text1"/>
          <w:sz w:val="20"/>
          <w:szCs w:val="20"/>
        </w:rPr>
        <w:t>the</w:t>
      </w:r>
      <w:r w:rsidR="009C4504" w:rsidRPr="00981244">
        <w:rPr>
          <w:rFonts w:hint="eastAsia"/>
          <w:color w:val="000000" w:themeColor="text1"/>
          <w:sz w:val="20"/>
          <w:szCs w:val="20"/>
        </w:rPr>
        <w:t xml:space="preserve"> </w:t>
      </w:r>
      <w:proofErr w:type="spellStart"/>
      <w:r w:rsidR="00C3367C" w:rsidRPr="00981244">
        <w:rPr>
          <w:rFonts w:hint="eastAsia"/>
          <w:color w:val="000000" w:themeColor="text1"/>
          <w:sz w:val="20"/>
          <w:szCs w:val="20"/>
        </w:rPr>
        <w:t>ave</w:t>
      </w:r>
      <w:proofErr w:type="spellEnd"/>
      <w:r w:rsidR="00C3367C" w:rsidRPr="00981244">
        <w:rPr>
          <w:rFonts w:hint="eastAsia"/>
          <w:color w:val="000000" w:themeColor="text1"/>
          <w:sz w:val="20"/>
          <w:szCs w:val="20"/>
        </w:rPr>
        <w:t xml:space="preserve">-entropy </w:t>
      </w:r>
      <w:r w:rsidR="009C4504" w:rsidRPr="00981244">
        <w:rPr>
          <w:rFonts w:hint="eastAsia"/>
          <w:color w:val="000000" w:themeColor="text1"/>
          <w:sz w:val="20"/>
          <w:szCs w:val="20"/>
        </w:rPr>
        <w:t xml:space="preserve">method. </w:t>
      </w:r>
      <w:r w:rsidR="00134E70" w:rsidRPr="00981244">
        <w:rPr>
          <w:rFonts w:hint="eastAsia"/>
          <w:color w:val="000000" w:themeColor="text1"/>
          <w:sz w:val="20"/>
          <w:szCs w:val="20"/>
        </w:rPr>
        <w:t xml:space="preserve">So although heavy trailer ranked the first on </w:t>
      </w:r>
      <w:r w:rsidR="00134E70" w:rsidRPr="00981244">
        <w:rPr>
          <w:color w:val="000000" w:themeColor="text1"/>
          <w:sz w:val="20"/>
          <w:szCs w:val="20"/>
        </w:rPr>
        <w:t>“</w:t>
      </w:r>
      <w:r w:rsidR="00134E70" w:rsidRPr="00981244">
        <w:rPr>
          <w:rFonts w:hint="eastAsia"/>
          <w:color w:val="000000" w:themeColor="text1"/>
          <w:sz w:val="20"/>
          <w:szCs w:val="20"/>
        </w:rPr>
        <w:t>Process control</w:t>
      </w:r>
      <w:r w:rsidR="00134E70" w:rsidRPr="00981244">
        <w:rPr>
          <w:color w:val="000000" w:themeColor="text1"/>
          <w:sz w:val="20"/>
          <w:szCs w:val="20"/>
        </w:rPr>
        <w:t>”</w:t>
      </w:r>
      <w:r w:rsidR="00134E70" w:rsidRPr="00981244">
        <w:rPr>
          <w:rFonts w:hint="eastAsia"/>
          <w:color w:val="000000" w:themeColor="text1"/>
          <w:sz w:val="20"/>
          <w:szCs w:val="20"/>
        </w:rPr>
        <w:t xml:space="preserve"> and </w:t>
      </w:r>
      <w:r w:rsidR="00134E70" w:rsidRPr="00981244">
        <w:rPr>
          <w:color w:val="000000" w:themeColor="text1"/>
          <w:sz w:val="20"/>
          <w:szCs w:val="20"/>
        </w:rPr>
        <w:t>“</w:t>
      </w:r>
      <w:r w:rsidR="00134E70" w:rsidRPr="00981244">
        <w:rPr>
          <w:rFonts w:hint="eastAsia"/>
          <w:color w:val="000000" w:themeColor="text1"/>
          <w:sz w:val="20"/>
          <w:szCs w:val="20"/>
        </w:rPr>
        <w:t>Added results</w:t>
      </w:r>
      <w:r w:rsidR="00134E70" w:rsidRPr="00981244">
        <w:rPr>
          <w:color w:val="000000" w:themeColor="text1"/>
          <w:sz w:val="20"/>
          <w:szCs w:val="20"/>
        </w:rPr>
        <w:t>”</w:t>
      </w:r>
      <w:r w:rsidR="00134E70" w:rsidRPr="00981244">
        <w:rPr>
          <w:rFonts w:hint="eastAsia"/>
          <w:color w:val="000000" w:themeColor="text1"/>
          <w:sz w:val="20"/>
          <w:szCs w:val="20"/>
        </w:rPr>
        <w:t xml:space="preserve">, the average utility of it on </w:t>
      </w:r>
      <w:r w:rsidR="00134E70" w:rsidRPr="00981244">
        <w:rPr>
          <w:color w:val="000000" w:themeColor="text1"/>
          <w:sz w:val="20"/>
          <w:szCs w:val="20"/>
        </w:rPr>
        <w:t>“</w:t>
      </w:r>
      <w:r w:rsidR="00134E70" w:rsidRPr="00981244">
        <w:rPr>
          <w:rFonts w:hint="eastAsia"/>
          <w:color w:val="000000" w:themeColor="text1"/>
          <w:sz w:val="20"/>
          <w:szCs w:val="20"/>
        </w:rPr>
        <w:t>Quality of production</w:t>
      </w:r>
      <w:r w:rsidR="00134E70" w:rsidRPr="00981244">
        <w:rPr>
          <w:color w:val="000000" w:themeColor="text1"/>
          <w:sz w:val="20"/>
          <w:szCs w:val="20"/>
        </w:rPr>
        <w:t>”</w:t>
      </w:r>
      <w:r w:rsidR="00134E70" w:rsidRPr="00981244">
        <w:rPr>
          <w:rFonts w:hint="eastAsia"/>
          <w:color w:val="000000" w:themeColor="text1"/>
          <w:sz w:val="20"/>
          <w:szCs w:val="20"/>
        </w:rPr>
        <w:t xml:space="preserve"> is much </w:t>
      </w:r>
      <w:r w:rsidR="00134E70" w:rsidRPr="00981244">
        <w:rPr>
          <w:color w:val="000000" w:themeColor="text1"/>
          <w:sz w:val="20"/>
          <w:szCs w:val="20"/>
        </w:rPr>
        <w:t>less</w:t>
      </w:r>
      <w:r w:rsidR="00134E70" w:rsidRPr="00981244">
        <w:rPr>
          <w:rFonts w:hint="eastAsia"/>
          <w:color w:val="000000" w:themeColor="text1"/>
          <w:sz w:val="20"/>
          <w:szCs w:val="20"/>
        </w:rPr>
        <w:t xml:space="preserve"> than MPV and SRV which leads to its lower general result.</w:t>
      </w:r>
      <w:r w:rsidR="005004F7" w:rsidRPr="00981244">
        <w:rPr>
          <w:color w:val="000000" w:themeColor="text1"/>
          <w:sz w:val="20"/>
          <w:szCs w:val="20"/>
        </w:rPr>
        <w:t xml:space="preserve"> </w:t>
      </w:r>
      <w:r w:rsidR="005004F7" w:rsidRPr="00981244">
        <w:rPr>
          <w:rFonts w:hint="eastAsia"/>
          <w:color w:val="000000" w:themeColor="text1"/>
          <w:sz w:val="20"/>
          <w:szCs w:val="20"/>
        </w:rPr>
        <w:t xml:space="preserve">From Table </w:t>
      </w:r>
      <w:r w:rsidR="00BF24BA" w:rsidRPr="00981244">
        <w:rPr>
          <w:rFonts w:hint="eastAsia"/>
          <w:color w:val="000000" w:themeColor="text1"/>
          <w:sz w:val="20"/>
          <w:szCs w:val="20"/>
        </w:rPr>
        <w:t>9</w:t>
      </w:r>
      <w:r w:rsidR="005004F7" w:rsidRPr="00981244">
        <w:rPr>
          <w:rFonts w:hint="eastAsia"/>
          <w:color w:val="000000" w:themeColor="text1"/>
          <w:sz w:val="20"/>
          <w:szCs w:val="20"/>
        </w:rPr>
        <w:t>, we can see that the high</w:t>
      </w:r>
      <w:r w:rsidR="00331D73" w:rsidRPr="00981244">
        <w:rPr>
          <w:rFonts w:hint="eastAsia"/>
          <w:color w:val="000000" w:themeColor="text1"/>
          <w:sz w:val="20"/>
          <w:szCs w:val="20"/>
        </w:rPr>
        <w:t>er</w:t>
      </w:r>
      <w:r w:rsidR="005004F7" w:rsidRPr="00981244">
        <w:rPr>
          <w:rFonts w:hint="eastAsia"/>
          <w:color w:val="000000" w:themeColor="text1"/>
          <w:sz w:val="20"/>
          <w:szCs w:val="20"/>
        </w:rPr>
        <w:t xml:space="preserve"> weight of </w:t>
      </w:r>
      <w:r w:rsidR="005004F7" w:rsidRPr="00981244">
        <w:rPr>
          <w:color w:val="000000" w:themeColor="text1"/>
          <w:sz w:val="20"/>
          <w:szCs w:val="20"/>
        </w:rPr>
        <w:t>“</w:t>
      </w:r>
      <w:r w:rsidR="005004F7" w:rsidRPr="00981244">
        <w:rPr>
          <w:rFonts w:hint="eastAsia"/>
          <w:color w:val="000000" w:themeColor="text1"/>
          <w:sz w:val="20"/>
          <w:szCs w:val="20"/>
        </w:rPr>
        <w:t>Quality of production</w:t>
      </w:r>
      <w:r w:rsidR="005004F7" w:rsidRPr="00981244">
        <w:rPr>
          <w:color w:val="000000" w:themeColor="text1"/>
          <w:sz w:val="20"/>
          <w:szCs w:val="20"/>
        </w:rPr>
        <w:t>”</w:t>
      </w:r>
      <w:r w:rsidR="005004F7" w:rsidRPr="00981244">
        <w:rPr>
          <w:rFonts w:hint="eastAsia"/>
          <w:color w:val="000000" w:themeColor="text1"/>
          <w:sz w:val="20"/>
          <w:szCs w:val="20"/>
        </w:rPr>
        <w:t xml:space="preserve"> compared with 0.4 in [3] results from the high </w:t>
      </w:r>
      <w:r w:rsidR="005004F7" w:rsidRPr="00981244">
        <w:rPr>
          <w:color w:val="000000" w:themeColor="text1"/>
          <w:sz w:val="20"/>
          <w:szCs w:val="20"/>
        </w:rPr>
        <w:t>discrepancy</w:t>
      </w:r>
      <w:r w:rsidR="005004F7" w:rsidRPr="00981244">
        <w:rPr>
          <w:rFonts w:hint="eastAsia"/>
          <w:color w:val="000000" w:themeColor="text1"/>
          <w:sz w:val="20"/>
          <w:szCs w:val="20"/>
        </w:rPr>
        <w:t xml:space="preserve"> of the </w:t>
      </w:r>
      <w:r w:rsidR="00226F1D" w:rsidRPr="00981244">
        <w:rPr>
          <w:rFonts w:hint="eastAsia"/>
          <w:color w:val="000000" w:themeColor="text1"/>
          <w:sz w:val="20"/>
          <w:szCs w:val="20"/>
        </w:rPr>
        <w:t>distribution</w:t>
      </w:r>
      <w:r w:rsidR="005004F7" w:rsidRPr="00981244">
        <w:rPr>
          <w:rFonts w:hint="eastAsia"/>
          <w:color w:val="000000" w:themeColor="text1"/>
          <w:sz w:val="20"/>
          <w:szCs w:val="20"/>
        </w:rPr>
        <w:t xml:space="preserve"> to </w:t>
      </w:r>
      <w:r w:rsidR="005004F7" w:rsidRPr="00981244">
        <w:rPr>
          <w:rFonts w:hint="eastAsia"/>
          <w:i/>
          <w:color w:val="000000" w:themeColor="text1"/>
          <w:sz w:val="20"/>
          <w:szCs w:val="20"/>
        </w:rPr>
        <w:t>e</w:t>
      </w:r>
      <w:r w:rsidR="005004F7" w:rsidRPr="00981244">
        <w:rPr>
          <w:rFonts w:hint="eastAsia"/>
          <w:color w:val="000000" w:themeColor="text1"/>
          <w:sz w:val="20"/>
          <w:szCs w:val="20"/>
          <w:vertAlign w:val="subscript"/>
        </w:rPr>
        <w:t>11</w:t>
      </w:r>
      <w:r w:rsidR="005004F7" w:rsidRPr="00981244">
        <w:rPr>
          <w:rFonts w:hint="eastAsia"/>
          <w:color w:val="000000" w:themeColor="text1"/>
          <w:sz w:val="20"/>
          <w:szCs w:val="20"/>
          <w:vertAlign w:val="superscript"/>
        </w:rPr>
        <w:t>1</w:t>
      </w:r>
      <w:r w:rsidR="005004F7" w:rsidRPr="00981244">
        <w:rPr>
          <w:rFonts w:hint="eastAsia"/>
          <w:color w:val="000000" w:themeColor="text1"/>
          <w:sz w:val="20"/>
          <w:szCs w:val="20"/>
        </w:rPr>
        <w:t xml:space="preserve"> on the four projects.</w:t>
      </w:r>
      <w:r w:rsidR="007E15F7" w:rsidRPr="00981244">
        <w:rPr>
          <w:rFonts w:hint="eastAsia"/>
          <w:color w:val="000000" w:themeColor="text1"/>
          <w:sz w:val="20"/>
          <w:szCs w:val="20"/>
        </w:rPr>
        <w:t xml:space="preserve"> Fig. 23</w:t>
      </w:r>
      <w:r w:rsidR="003A03C7" w:rsidRPr="00981244">
        <w:rPr>
          <w:rFonts w:hint="eastAsia"/>
          <w:color w:val="000000" w:themeColor="text1"/>
          <w:sz w:val="20"/>
          <w:szCs w:val="20"/>
        </w:rPr>
        <w:t xml:space="preserve"> shows</w:t>
      </w:r>
      <w:r w:rsidR="007E15F7" w:rsidRPr="00981244">
        <w:rPr>
          <w:rFonts w:hint="eastAsia"/>
          <w:color w:val="000000" w:themeColor="text1"/>
          <w:sz w:val="20"/>
          <w:szCs w:val="20"/>
        </w:rPr>
        <w:t xml:space="preserve"> that the combined </w:t>
      </w:r>
      <w:r w:rsidR="007E15F7" w:rsidRPr="00981244">
        <w:rPr>
          <w:color w:val="000000" w:themeColor="text1"/>
          <w:sz w:val="20"/>
          <w:szCs w:val="20"/>
        </w:rPr>
        <w:t>‘</w:t>
      </w:r>
      <w:r w:rsidR="007E15F7" w:rsidRPr="00981244">
        <w:rPr>
          <w:rFonts w:hint="eastAsia"/>
          <w:color w:val="000000" w:themeColor="text1"/>
          <w:sz w:val="20"/>
          <w:szCs w:val="20"/>
        </w:rPr>
        <w:t>unknown</w:t>
      </w:r>
      <w:r w:rsidR="007E15F7" w:rsidRPr="00981244">
        <w:rPr>
          <w:color w:val="000000" w:themeColor="text1"/>
          <w:sz w:val="20"/>
          <w:szCs w:val="20"/>
        </w:rPr>
        <w:t>’</w:t>
      </w:r>
      <w:r w:rsidR="007E15F7" w:rsidRPr="00981244">
        <w:rPr>
          <w:rFonts w:hint="eastAsia"/>
          <w:color w:val="000000" w:themeColor="text1"/>
          <w:sz w:val="20"/>
          <w:szCs w:val="20"/>
        </w:rPr>
        <w:t xml:space="preserve"> belief degree is 0 except GAHP. </w:t>
      </w:r>
      <w:r w:rsidR="00673629" w:rsidRPr="00981244">
        <w:rPr>
          <w:rFonts w:hint="eastAsia"/>
          <w:color w:val="000000" w:themeColor="text1"/>
          <w:sz w:val="20"/>
          <w:szCs w:val="20"/>
        </w:rPr>
        <w:t>This is mainly caused by the fact that the only distribution which contains ignorance (</w:t>
      </w:r>
      <w:r w:rsidR="00673629" w:rsidRPr="00981244">
        <w:rPr>
          <w:rFonts w:hint="eastAsia"/>
          <w:i/>
          <w:color w:val="000000" w:themeColor="text1"/>
          <w:sz w:val="20"/>
          <w:szCs w:val="20"/>
        </w:rPr>
        <w:t>e</w:t>
      </w:r>
      <w:r w:rsidR="00673629" w:rsidRPr="00981244">
        <w:rPr>
          <w:rFonts w:hint="eastAsia"/>
          <w:color w:val="000000" w:themeColor="text1"/>
          <w:sz w:val="20"/>
          <w:szCs w:val="20"/>
          <w:vertAlign w:val="subscript"/>
        </w:rPr>
        <w:t>12</w:t>
      </w:r>
      <w:r w:rsidR="00673629" w:rsidRPr="00981244">
        <w:rPr>
          <w:rFonts w:hint="eastAsia"/>
          <w:color w:val="000000" w:themeColor="text1"/>
          <w:sz w:val="20"/>
          <w:szCs w:val="20"/>
          <w:vertAlign w:val="superscript"/>
        </w:rPr>
        <w:t>3</w:t>
      </w:r>
      <w:r w:rsidR="00673629" w:rsidRPr="00981244">
        <w:rPr>
          <w:rFonts w:hint="eastAsia"/>
          <w:color w:val="000000" w:themeColor="text1"/>
          <w:sz w:val="20"/>
          <w:szCs w:val="20"/>
        </w:rPr>
        <w:t xml:space="preserve">) is given the weight of 0 by </w:t>
      </w:r>
      <w:proofErr w:type="spellStart"/>
      <w:r w:rsidR="00F01796" w:rsidRPr="00981244">
        <w:rPr>
          <w:rFonts w:hint="eastAsia"/>
          <w:color w:val="000000" w:themeColor="text1"/>
          <w:sz w:val="20"/>
          <w:szCs w:val="20"/>
        </w:rPr>
        <w:t>ave</w:t>
      </w:r>
      <w:proofErr w:type="spellEnd"/>
      <w:r w:rsidR="00F01796" w:rsidRPr="00981244">
        <w:rPr>
          <w:rFonts w:hint="eastAsia"/>
          <w:color w:val="000000" w:themeColor="text1"/>
          <w:sz w:val="20"/>
          <w:szCs w:val="20"/>
        </w:rPr>
        <w:t>-entropy</w:t>
      </w:r>
      <w:r w:rsidR="00673629" w:rsidRPr="00981244">
        <w:rPr>
          <w:rFonts w:hint="eastAsia"/>
          <w:color w:val="000000" w:themeColor="text1"/>
          <w:sz w:val="20"/>
          <w:szCs w:val="20"/>
        </w:rPr>
        <w:t xml:space="preserve">, SD, CRITIC and CCSD considering that the distributions of </w:t>
      </w:r>
      <w:r w:rsidR="00673629" w:rsidRPr="00981244">
        <w:rPr>
          <w:rFonts w:hint="eastAsia"/>
          <w:i/>
          <w:color w:val="000000" w:themeColor="text1"/>
          <w:sz w:val="20"/>
          <w:szCs w:val="20"/>
        </w:rPr>
        <w:t>e</w:t>
      </w:r>
      <w:r w:rsidR="00673629" w:rsidRPr="00981244">
        <w:rPr>
          <w:rFonts w:hint="eastAsia"/>
          <w:color w:val="000000" w:themeColor="text1"/>
          <w:sz w:val="20"/>
          <w:szCs w:val="20"/>
          <w:vertAlign w:val="subscript"/>
        </w:rPr>
        <w:t>12</w:t>
      </w:r>
      <w:r w:rsidR="00673629" w:rsidRPr="00981244">
        <w:rPr>
          <w:rFonts w:hint="eastAsia"/>
          <w:color w:val="000000" w:themeColor="text1"/>
          <w:sz w:val="20"/>
          <w:szCs w:val="20"/>
          <w:vertAlign w:val="superscript"/>
        </w:rPr>
        <w:t xml:space="preserve">3 </w:t>
      </w:r>
      <w:r w:rsidR="00673629" w:rsidRPr="00981244">
        <w:rPr>
          <w:rFonts w:hint="eastAsia"/>
          <w:color w:val="000000" w:themeColor="text1"/>
          <w:sz w:val="20"/>
          <w:szCs w:val="20"/>
        </w:rPr>
        <w:t xml:space="preserve">on the four projects are the same. From Table 10 in [3], it </w:t>
      </w:r>
      <w:r w:rsidR="00A0069E" w:rsidRPr="00981244">
        <w:rPr>
          <w:rFonts w:hint="eastAsia"/>
          <w:color w:val="000000" w:themeColor="text1"/>
          <w:sz w:val="20"/>
          <w:szCs w:val="20"/>
        </w:rPr>
        <w:t>revealed</w:t>
      </w:r>
      <w:r w:rsidR="00673629" w:rsidRPr="00981244">
        <w:rPr>
          <w:rFonts w:hint="eastAsia"/>
          <w:color w:val="000000" w:themeColor="text1"/>
          <w:sz w:val="20"/>
          <w:szCs w:val="20"/>
        </w:rPr>
        <w:t xml:space="preserve"> that the assessment to </w:t>
      </w:r>
      <w:r w:rsidR="00673629" w:rsidRPr="00981244">
        <w:rPr>
          <w:rFonts w:hint="eastAsia"/>
          <w:i/>
          <w:color w:val="000000" w:themeColor="text1"/>
          <w:sz w:val="20"/>
          <w:szCs w:val="20"/>
        </w:rPr>
        <w:t>e</w:t>
      </w:r>
      <w:r w:rsidR="00673629" w:rsidRPr="00981244">
        <w:rPr>
          <w:rFonts w:hint="eastAsia"/>
          <w:color w:val="000000" w:themeColor="text1"/>
          <w:sz w:val="20"/>
          <w:szCs w:val="20"/>
          <w:vertAlign w:val="subscript"/>
        </w:rPr>
        <w:t>12</w:t>
      </w:r>
      <w:r w:rsidR="00673629" w:rsidRPr="00981244">
        <w:rPr>
          <w:rFonts w:hint="eastAsia"/>
          <w:color w:val="000000" w:themeColor="text1"/>
          <w:sz w:val="20"/>
          <w:szCs w:val="20"/>
          <w:vertAlign w:val="superscript"/>
        </w:rPr>
        <w:t>3</w:t>
      </w:r>
      <w:r w:rsidR="00673629" w:rsidRPr="00981244">
        <w:rPr>
          <w:rFonts w:hint="eastAsia"/>
          <w:color w:val="000000" w:themeColor="text1"/>
          <w:sz w:val="20"/>
          <w:szCs w:val="20"/>
        </w:rPr>
        <w:t xml:space="preserve"> is completely unknown which leads to its unknown belief degree of 1 on the four projects. </w:t>
      </w:r>
      <w:r w:rsidR="00E83C7A" w:rsidRPr="00981244">
        <w:rPr>
          <w:rFonts w:hint="eastAsia"/>
          <w:color w:val="000000" w:themeColor="text1"/>
          <w:sz w:val="20"/>
          <w:szCs w:val="20"/>
        </w:rPr>
        <w:t xml:space="preserve">Although </w:t>
      </w:r>
      <w:r w:rsidR="00A6192F" w:rsidRPr="00981244">
        <w:rPr>
          <w:rFonts w:hint="eastAsia"/>
          <w:color w:val="000000" w:themeColor="text1"/>
          <w:sz w:val="20"/>
          <w:szCs w:val="20"/>
        </w:rPr>
        <w:t>Table 12 shows that</w:t>
      </w:r>
      <w:r w:rsidR="00197809" w:rsidRPr="00981244">
        <w:rPr>
          <w:rFonts w:hint="eastAsia"/>
          <w:color w:val="000000" w:themeColor="text1"/>
          <w:sz w:val="20"/>
          <w:szCs w:val="20"/>
        </w:rPr>
        <w:t xml:space="preserve"> the rank orders in the general level from </w:t>
      </w:r>
      <w:proofErr w:type="spellStart"/>
      <w:r w:rsidR="00F67C83" w:rsidRPr="00981244">
        <w:rPr>
          <w:rFonts w:hint="eastAsia"/>
          <w:color w:val="000000" w:themeColor="text1"/>
          <w:sz w:val="20"/>
          <w:szCs w:val="20"/>
        </w:rPr>
        <w:t>ave</w:t>
      </w:r>
      <w:proofErr w:type="spellEnd"/>
      <w:r w:rsidR="00F67C83" w:rsidRPr="00981244">
        <w:rPr>
          <w:rFonts w:hint="eastAsia"/>
          <w:color w:val="000000" w:themeColor="text1"/>
          <w:sz w:val="20"/>
          <w:szCs w:val="20"/>
        </w:rPr>
        <w:t>-entropy</w:t>
      </w:r>
      <w:r w:rsidR="00197809" w:rsidRPr="00981244">
        <w:rPr>
          <w:rFonts w:hint="eastAsia"/>
          <w:color w:val="000000" w:themeColor="text1"/>
          <w:sz w:val="20"/>
          <w:szCs w:val="20"/>
        </w:rPr>
        <w:t xml:space="preserve">, SD, CRITIC, CCSD are </w:t>
      </w:r>
      <w:r w:rsidR="00F12BB0" w:rsidRPr="00981244">
        <w:rPr>
          <w:rFonts w:hint="eastAsia"/>
          <w:color w:val="000000" w:themeColor="text1"/>
          <w:sz w:val="20"/>
          <w:szCs w:val="20"/>
        </w:rPr>
        <w:t>the same</w:t>
      </w:r>
      <w:r w:rsidR="00197809" w:rsidRPr="00981244">
        <w:rPr>
          <w:rFonts w:hint="eastAsia"/>
          <w:color w:val="000000" w:themeColor="text1"/>
          <w:sz w:val="20"/>
          <w:szCs w:val="20"/>
        </w:rPr>
        <w:t>, the difference on the combined belief degrees is obvious</w:t>
      </w:r>
      <w:r w:rsidR="00E83C7A" w:rsidRPr="00981244">
        <w:rPr>
          <w:rFonts w:hint="eastAsia"/>
          <w:color w:val="000000" w:themeColor="text1"/>
          <w:sz w:val="20"/>
          <w:szCs w:val="20"/>
        </w:rPr>
        <w:t xml:space="preserve"> which is depicted in Fig. 23</w:t>
      </w:r>
      <w:r w:rsidR="00197809" w:rsidRPr="00981244">
        <w:rPr>
          <w:rFonts w:hint="eastAsia"/>
          <w:color w:val="000000" w:themeColor="text1"/>
          <w:sz w:val="20"/>
          <w:szCs w:val="20"/>
        </w:rPr>
        <w:t xml:space="preserve">. </w:t>
      </w:r>
      <w:r w:rsidR="00E83C7A" w:rsidRPr="00981244">
        <w:rPr>
          <w:rFonts w:hint="eastAsia"/>
          <w:color w:val="000000" w:themeColor="text1"/>
          <w:sz w:val="20"/>
          <w:szCs w:val="20"/>
        </w:rPr>
        <w:t xml:space="preserve">For example, when assessing </w:t>
      </w:r>
      <w:r w:rsidR="00CB79A3" w:rsidRPr="00981244">
        <w:rPr>
          <w:rFonts w:hint="eastAsia"/>
          <w:color w:val="000000" w:themeColor="text1"/>
          <w:sz w:val="20"/>
          <w:szCs w:val="20"/>
        </w:rPr>
        <w:t>l</w:t>
      </w:r>
      <w:r w:rsidR="00CB79A3" w:rsidRPr="00981244">
        <w:rPr>
          <w:color w:val="000000" w:themeColor="text1"/>
          <w:sz w:val="20"/>
          <w:szCs w:val="20"/>
        </w:rPr>
        <w:t xml:space="preserve">ight </w:t>
      </w:r>
      <w:r w:rsidR="00CB79A3" w:rsidRPr="00981244">
        <w:rPr>
          <w:rFonts w:hint="eastAsia"/>
          <w:color w:val="000000" w:themeColor="text1"/>
          <w:sz w:val="20"/>
          <w:szCs w:val="20"/>
        </w:rPr>
        <w:t>t</w:t>
      </w:r>
      <w:r w:rsidR="00CB79A3" w:rsidRPr="00981244">
        <w:rPr>
          <w:color w:val="000000" w:themeColor="text1"/>
          <w:sz w:val="20"/>
          <w:szCs w:val="20"/>
        </w:rPr>
        <w:t>railer</w:t>
      </w:r>
      <w:r w:rsidR="00CB79A3" w:rsidRPr="00981244">
        <w:rPr>
          <w:rFonts w:hint="eastAsia"/>
          <w:color w:val="000000" w:themeColor="text1"/>
          <w:sz w:val="20"/>
          <w:szCs w:val="20"/>
        </w:rPr>
        <w:t xml:space="preserve">, </w:t>
      </w:r>
      <w:r w:rsidR="00E83C7A" w:rsidRPr="00981244">
        <w:rPr>
          <w:rFonts w:hint="eastAsia"/>
          <w:color w:val="000000" w:themeColor="text1"/>
          <w:sz w:val="20"/>
          <w:szCs w:val="20"/>
        </w:rPr>
        <w:t xml:space="preserve">the belief degree on </w:t>
      </w:r>
      <w:r w:rsidR="00E83C7A" w:rsidRPr="00981244">
        <w:rPr>
          <w:color w:val="000000" w:themeColor="text1"/>
          <w:sz w:val="20"/>
          <w:szCs w:val="20"/>
        </w:rPr>
        <w:t>‘</w:t>
      </w:r>
      <w:r w:rsidR="00E83C7A" w:rsidRPr="00981244">
        <w:rPr>
          <w:rFonts w:hint="eastAsia"/>
          <w:i/>
          <w:color w:val="000000" w:themeColor="text1"/>
          <w:sz w:val="20"/>
          <w:szCs w:val="20"/>
        </w:rPr>
        <w:t>poor</w:t>
      </w:r>
      <w:r w:rsidR="00E83C7A" w:rsidRPr="00981244">
        <w:rPr>
          <w:color w:val="000000" w:themeColor="text1"/>
          <w:sz w:val="20"/>
          <w:szCs w:val="20"/>
        </w:rPr>
        <w:t>’</w:t>
      </w:r>
      <w:r w:rsidR="00E83C7A" w:rsidRPr="00981244">
        <w:rPr>
          <w:rFonts w:hint="eastAsia"/>
          <w:color w:val="000000" w:themeColor="text1"/>
          <w:sz w:val="20"/>
          <w:szCs w:val="20"/>
        </w:rPr>
        <w:t xml:space="preserve"> is </w:t>
      </w:r>
      <w:r w:rsidR="00E83C7A" w:rsidRPr="00981244">
        <w:rPr>
          <w:color w:val="000000" w:themeColor="text1"/>
          <w:sz w:val="20"/>
          <w:szCs w:val="20"/>
        </w:rPr>
        <w:t>extremely</w:t>
      </w:r>
      <w:r w:rsidR="00E83C7A" w:rsidRPr="00981244">
        <w:rPr>
          <w:rFonts w:hint="eastAsia"/>
          <w:color w:val="000000" w:themeColor="text1"/>
          <w:sz w:val="20"/>
          <w:szCs w:val="20"/>
        </w:rPr>
        <w:t xml:space="preserve"> high by SD, </w:t>
      </w:r>
      <w:r w:rsidR="00D55CC1" w:rsidRPr="00981244">
        <w:rPr>
          <w:rFonts w:hint="eastAsia"/>
          <w:color w:val="000000" w:themeColor="text1"/>
          <w:sz w:val="20"/>
          <w:szCs w:val="20"/>
        </w:rPr>
        <w:t>CRITIC and CCSD</w:t>
      </w:r>
      <w:r w:rsidR="00E83C7A" w:rsidRPr="00981244">
        <w:rPr>
          <w:rFonts w:hint="eastAsia"/>
          <w:color w:val="000000" w:themeColor="text1"/>
          <w:sz w:val="20"/>
          <w:szCs w:val="20"/>
        </w:rPr>
        <w:t xml:space="preserve">. </w:t>
      </w:r>
      <w:r w:rsidR="002C552F" w:rsidRPr="00981244">
        <w:rPr>
          <w:rFonts w:hint="eastAsia"/>
          <w:color w:val="000000" w:themeColor="text1"/>
          <w:sz w:val="20"/>
          <w:szCs w:val="20"/>
        </w:rPr>
        <w:t xml:space="preserve">Comparatively, </w:t>
      </w:r>
      <w:proofErr w:type="spellStart"/>
      <w:r w:rsidR="00CD7E21" w:rsidRPr="00981244">
        <w:rPr>
          <w:rFonts w:hint="eastAsia"/>
          <w:color w:val="000000" w:themeColor="text1"/>
          <w:sz w:val="20"/>
          <w:szCs w:val="20"/>
        </w:rPr>
        <w:t>ave</w:t>
      </w:r>
      <w:proofErr w:type="spellEnd"/>
      <w:r w:rsidR="00CD7E21" w:rsidRPr="00981244">
        <w:rPr>
          <w:rFonts w:hint="eastAsia"/>
          <w:color w:val="000000" w:themeColor="text1"/>
          <w:sz w:val="20"/>
          <w:szCs w:val="20"/>
        </w:rPr>
        <w:t xml:space="preserve">-entropy </w:t>
      </w:r>
      <w:r w:rsidR="002C552F" w:rsidRPr="00981244">
        <w:rPr>
          <w:rFonts w:hint="eastAsia"/>
          <w:color w:val="000000" w:themeColor="text1"/>
          <w:sz w:val="20"/>
          <w:szCs w:val="20"/>
        </w:rPr>
        <w:t xml:space="preserve">and GAHP provide a relatively distributed belief degrees on all the evaluation grades. </w:t>
      </w:r>
      <w:r w:rsidR="00C82FBC" w:rsidRPr="00981244">
        <w:rPr>
          <w:rFonts w:hint="eastAsia"/>
          <w:color w:val="000000" w:themeColor="text1"/>
          <w:sz w:val="20"/>
          <w:szCs w:val="20"/>
        </w:rPr>
        <w:t xml:space="preserve">Besides, the combined belief degrees can also be generated from the interval weights in Fig. 22 based on </w:t>
      </w:r>
      <w:r w:rsidR="00176C72" w:rsidRPr="00981244">
        <w:rPr>
          <w:rFonts w:hint="eastAsia"/>
          <w:color w:val="000000" w:themeColor="text1"/>
          <w:sz w:val="20"/>
          <w:szCs w:val="20"/>
        </w:rPr>
        <w:t>programming models in [</w:t>
      </w:r>
      <w:r w:rsidR="00C66BC9" w:rsidRPr="00981244">
        <w:rPr>
          <w:rFonts w:hint="eastAsia"/>
          <w:color w:val="000000" w:themeColor="text1"/>
          <w:sz w:val="20"/>
          <w:szCs w:val="20"/>
        </w:rPr>
        <w:t>31</w:t>
      </w:r>
      <w:r w:rsidR="00176C72" w:rsidRPr="00981244">
        <w:rPr>
          <w:rFonts w:hint="eastAsia"/>
          <w:color w:val="000000" w:themeColor="text1"/>
          <w:sz w:val="20"/>
          <w:szCs w:val="20"/>
        </w:rPr>
        <w:t>].</w:t>
      </w:r>
      <w:r w:rsidR="00D63DEA" w:rsidRPr="00981244">
        <w:rPr>
          <w:rFonts w:hint="eastAsia"/>
          <w:color w:val="000000" w:themeColor="text1"/>
          <w:sz w:val="20"/>
          <w:szCs w:val="20"/>
        </w:rPr>
        <w:t xml:space="preserve"> I</w:t>
      </w:r>
      <w:r w:rsidR="00B524E7" w:rsidRPr="00981244">
        <w:rPr>
          <w:rFonts w:hint="eastAsia"/>
          <w:color w:val="000000" w:themeColor="text1"/>
          <w:sz w:val="20"/>
          <w:szCs w:val="20"/>
        </w:rPr>
        <w:t>t needs to be mentioned that i</w:t>
      </w:r>
      <w:r w:rsidR="00D63DEA" w:rsidRPr="00981244">
        <w:rPr>
          <w:rFonts w:hint="eastAsia"/>
          <w:color w:val="000000" w:themeColor="text1"/>
          <w:sz w:val="20"/>
          <w:szCs w:val="20"/>
        </w:rPr>
        <w:t xml:space="preserve">f the value of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oMath>
      <w:r w:rsidR="00B524E7" w:rsidRPr="00981244">
        <w:rPr>
          <w:rFonts w:hint="eastAsia"/>
          <w:color w:val="000000" w:themeColor="text1"/>
          <w:sz w:val="20"/>
          <w:szCs w:val="20"/>
        </w:rPr>
        <w:t xml:space="preserve"> is used to generate weights by SD, CRITIC and CCSD, the weights are well-distributed, especially for SD that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e</m:t>
            </m:r>
          </m:e>
          <m:sub>
            <m:r>
              <w:rPr>
                <w:rFonts w:ascii="Cambria Math" w:hAnsi="Cambria Math"/>
                <w:color w:val="000000" w:themeColor="text1"/>
                <w:sz w:val="20"/>
                <w:szCs w:val="20"/>
                <w:vertAlign w:val="subscript"/>
              </w:rPr>
              <m:t>31</m:t>
            </m:r>
          </m:sub>
          <m:sup>
            <m:r>
              <w:rPr>
                <w:rFonts w:ascii="Cambria Math" w:hAnsi="Cambria Math"/>
                <w:color w:val="000000" w:themeColor="text1"/>
                <w:sz w:val="20"/>
                <w:szCs w:val="20"/>
              </w:rPr>
              <m:t>1</m:t>
            </m:r>
          </m:sup>
        </m:sSubSup>
      </m:oMath>
      <w:r w:rsidR="00B524E7" w:rsidRPr="00981244">
        <w:rPr>
          <w:rFonts w:hint="eastAsia"/>
          <w:color w:val="000000" w:themeColor="text1"/>
          <w:sz w:val="20"/>
          <w:szCs w:val="20"/>
        </w:rPr>
        <w:t xml:space="preserve"> is given the minimum weight of 0.0672 and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e</m:t>
            </m:r>
          </m:e>
          <m:sub>
            <m:r>
              <w:rPr>
                <w:rFonts w:ascii="Cambria Math" w:hAnsi="Cambria Math"/>
                <w:color w:val="000000" w:themeColor="text1"/>
                <w:sz w:val="20"/>
                <w:szCs w:val="20"/>
                <w:vertAlign w:val="subscript"/>
              </w:rPr>
              <m:t>11</m:t>
            </m:r>
          </m:sub>
          <m:sup>
            <m:r>
              <w:rPr>
                <w:rFonts w:ascii="Cambria Math" w:hAnsi="Cambria Math"/>
                <w:color w:val="000000" w:themeColor="text1"/>
                <w:sz w:val="20"/>
                <w:szCs w:val="20"/>
              </w:rPr>
              <m:t>1</m:t>
            </m:r>
          </m:sup>
        </m:sSubSup>
      </m:oMath>
      <w:r w:rsidR="00B524E7" w:rsidRPr="00981244">
        <w:rPr>
          <w:rFonts w:hint="eastAsia"/>
          <w:color w:val="000000" w:themeColor="text1"/>
          <w:sz w:val="20"/>
          <w:szCs w:val="20"/>
        </w:rPr>
        <w:t xml:space="preserve"> is given the maximum weight of 0.0856. In this case, it seems </w:t>
      </w:r>
      <w:r w:rsidR="004D2F12" w:rsidRPr="00981244">
        <w:rPr>
          <w:rFonts w:hint="eastAsia"/>
          <w:color w:val="000000" w:themeColor="text1"/>
          <w:sz w:val="20"/>
          <w:szCs w:val="20"/>
        </w:rPr>
        <w:t xml:space="preserve">a little unreasonable </w:t>
      </w:r>
      <w:r w:rsidR="00B524E7" w:rsidRPr="00981244">
        <w:rPr>
          <w:rFonts w:hint="eastAsia"/>
          <w:color w:val="000000" w:themeColor="text1"/>
          <w:sz w:val="20"/>
          <w:szCs w:val="20"/>
        </w:rPr>
        <w:t xml:space="preserve">since all the attributes are </w:t>
      </w:r>
      <w:r w:rsidR="004D2F12" w:rsidRPr="00981244">
        <w:rPr>
          <w:rFonts w:hint="eastAsia"/>
          <w:color w:val="000000" w:themeColor="text1"/>
          <w:sz w:val="20"/>
          <w:szCs w:val="20"/>
        </w:rPr>
        <w:t>given the similar weights</w:t>
      </w:r>
      <w:r w:rsidR="00D83653" w:rsidRPr="00981244">
        <w:rPr>
          <w:rFonts w:hint="eastAsia"/>
          <w:color w:val="000000" w:themeColor="text1"/>
          <w:sz w:val="20"/>
          <w:szCs w:val="20"/>
        </w:rPr>
        <w:t xml:space="preserve"> by SD</w:t>
      </w:r>
      <w:r w:rsidR="004D2F12" w:rsidRPr="00981244">
        <w:rPr>
          <w:rFonts w:hint="eastAsia"/>
          <w:color w:val="000000" w:themeColor="text1"/>
          <w:sz w:val="20"/>
          <w:szCs w:val="20"/>
        </w:rPr>
        <w:t>. By CRITIC and CCSD, the maximum and minimum weigh</w:t>
      </w:r>
      <w:r w:rsidR="000362CB" w:rsidRPr="00981244">
        <w:rPr>
          <w:rFonts w:hint="eastAsia"/>
          <w:color w:val="000000" w:themeColor="text1"/>
          <w:sz w:val="20"/>
          <w:szCs w:val="20"/>
        </w:rPr>
        <w:t>ts</w:t>
      </w:r>
      <w:r w:rsidR="004D2F12" w:rsidRPr="00981244">
        <w:rPr>
          <w:rFonts w:hint="eastAsia"/>
          <w:color w:val="000000" w:themeColor="text1"/>
          <w:sz w:val="20"/>
          <w:szCs w:val="20"/>
        </w:rPr>
        <w:t xml:space="preserve"> are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vertAlign w:val="subscript"/>
              </w:rPr>
              <m:t>12</m:t>
            </m:r>
          </m:sub>
          <m:sup>
            <m:r>
              <w:rPr>
                <w:rFonts w:ascii="Cambria Math" w:hAnsi="Cambria Math"/>
                <w:color w:val="000000" w:themeColor="text1"/>
                <w:sz w:val="20"/>
                <w:szCs w:val="20"/>
              </w:rPr>
              <m:t>4</m:t>
            </m:r>
          </m:sup>
        </m:sSubSup>
        <m:r>
          <m:rPr>
            <m:sty m:val="p"/>
          </m:rPr>
          <w:rPr>
            <w:rFonts w:ascii="Cambria Math" w:hAnsi="Cambria Math"/>
            <w:color w:val="000000" w:themeColor="text1"/>
            <w:sz w:val="20"/>
            <w:szCs w:val="20"/>
          </w:rPr>
          <m:t>=0.1317</m:t>
        </m:r>
      </m:oMath>
      <w:r w:rsidR="004D2F12" w:rsidRPr="00981244">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vertAlign w:val="subscript"/>
              </w:rPr>
              <m:t>31</m:t>
            </m:r>
          </m:sub>
          <m:sup>
            <m:r>
              <w:rPr>
                <w:rFonts w:ascii="Cambria Math" w:hAnsi="Cambria Math"/>
                <w:color w:val="000000" w:themeColor="text1"/>
                <w:sz w:val="20"/>
                <w:szCs w:val="20"/>
              </w:rPr>
              <m:t>1</m:t>
            </m:r>
          </m:sup>
        </m:sSubSup>
        <m:r>
          <m:rPr>
            <m:sty m:val="p"/>
          </m:rPr>
          <w:rPr>
            <w:rFonts w:ascii="Cambria Math" w:hAnsi="Cambria Math"/>
            <w:color w:val="000000" w:themeColor="text1"/>
            <w:sz w:val="20"/>
            <w:szCs w:val="20"/>
          </w:rPr>
          <m:t>=0.0496</m:t>
        </m:r>
      </m:oMath>
      <w:r w:rsidR="004D2F12" w:rsidRPr="00981244">
        <w:rPr>
          <w:rFonts w:hint="eastAsia"/>
          <w:color w:val="000000" w:themeColor="text1"/>
          <w:sz w:val="20"/>
          <w:szCs w:val="20"/>
        </w:rPr>
        <w:t xml:space="preserve"> and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vertAlign w:val="subscript"/>
              </w:rPr>
              <m:t>12</m:t>
            </m:r>
          </m:sub>
          <m:sup>
            <m:r>
              <w:rPr>
                <w:rFonts w:ascii="Cambria Math" w:hAnsi="Cambria Math"/>
                <w:color w:val="000000" w:themeColor="text1"/>
                <w:sz w:val="20"/>
                <w:szCs w:val="20"/>
              </w:rPr>
              <m:t>4</m:t>
            </m:r>
          </m:sup>
        </m:sSubSup>
        <m:r>
          <m:rPr>
            <m:sty m:val="p"/>
          </m:rPr>
          <w:rPr>
            <w:rFonts w:ascii="Cambria Math" w:hAnsi="Cambria Math"/>
            <w:color w:val="000000" w:themeColor="text1"/>
            <w:sz w:val="20"/>
            <w:szCs w:val="20"/>
          </w:rPr>
          <m:t>=0.1295</m:t>
        </m:r>
      </m:oMath>
      <w:r w:rsidR="000362CB" w:rsidRPr="00981244">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vertAlign w:val="subscript"/>
              </w:rPr>
              <m:t>31</m:t>
            </m:r>
          </m:sub>
          <m:sup>
            <m:r>
              <w:rPr>
                <w:rFonts w:ascii="Cambria Math" w:hAnsi="Cambria Math"/>
                <w:color w:val="000000" w:themeColor="text1"/>
                <w:sz w:val="20"/>
                <w:szCs w:val="20"/>
              </w:rPr>
              <m:t>3</m:t>
            </m:r>
          </m:sup>
        </m:sSubSup>
        <m:r>
          <m:rPr>
            <m:sty m:val="p"/>
          </m:rPr>
          <w:rPr>
            <w:rFonts w:ascii="Cambria Math" w:hAnsi="Cambria Math"/>
            <w:color w:val="000000" w:themeColor="text1"/>
            <w:sz w:val="20"/>
            <w:szCs w:val="20"/>
          </w:rPr>
          <m:t>=0.0181</m:t>
        </m:r>
      </m:oMath>
      <w:r w:rsidR="000362CB" w:rsidRPr="00981244">
        <w:rPr>
          <w:rFonts w:hint="eastAsia"/>
          <w:color w:val="000000" w:themeColor="text1"/>
          <w:sz w:val="20"/>
          <w:szCs w:val="20"/>
        </w:rPr>
        <w:t xml:space="preserve"> </w:t>
      </w:r>
      <w:r w:rsidR="004D2F12" w:rsidRPr="00981244">
        <w:rPr>
          <w:rFonts w:hint="eastAsia"/>
          <w:color w:val="000000" w:themeColor="text1"/>
          <w:sz w:val="20"/>
          <w:szCs w:val="20"/>
        </w:rPr>
        <w:t>respectively</w:t>
      </w:r>
      <w:r w:rsidR="00D83653" w:rsidRPr="00981244">
        <w:rPr>
          <w:rFonts w:hint="eastAsia"/>
          <w:color w:val="000000" w:themeColor="text1"/>
          <w:sz w:val="20"/>
          <w:szCs w:val="20"/>
        </w:rPr>
        <w:t xml:space="preserve"> which </w:t>
      </w:r>
      <w:r w:rsidR="007C5BAF" w:rsidRPr="00981244">
        <w:rPr>
          <w:rFonts w:hint="eastAsia"/>
          <w:color w:val="000000" w:themeColor="text1"/>
          <w:sz w:val="20"/>
          <w:szCs w:val="20"/>
        </w:rPr>
        <w:t>seems more reasonable.</w:t>
      </w:r>
      <w:r w:rsidR="00B27FCC" w:rsidRPr="00981244">
        <w:rPr>
          <w:rFonts w:hint="eastAsia"/>
          <w:color w:val="000000" w:themeColor="text1"/>
          <w:sz w:val="20"/>
          <w:szCs w:val="20"/>
        </w:rPr>
        <w:t xml:space="preserve"> Since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oMath>
      <w:r w:rsidR="00B27FCC" w:rsidRPr="00981244">
        <w:rPr>
          <w:rFonts w:hint="eastAsia"/>
          <w:color w:val="000000" w:themeColor="text1"/>
          <w:sz w:val="20"/>
          <w:szCs w:val="20"/>
        </w:rPr>
        <w:t xml:space="preserve"> is already the </w:t>
      </w:r>
      <w:r w:rsidR="00862709" w:rsidRPr="00981244">
        <w:rPr>
          <w:color w:val="000000" w:themeColor="text1"/>
          <w:sz w:val="20"/>
          <w:szCs w:val="20"/>
        </w:rPr>
        <w:t>dimensionless</w:t>
      </w:r>
      <w:r w:rsidR="00862709" w:rsidRPr="00981244">
        <w:rPr>
          <w:rFonts w:hint="eastAsia"/>
          <w:color w:val="000000" w:themeColor="text1"/>
          <w:sz w:val="20"/>
          <w:szCs w:val="20"/>
        </w:rPr>
        <w:t xml:space="preserve"> value, whether it should be </w:t>
      </w:r>
      <w:r w:rsidR="00862709" w:rsidRPr="00981244">
        <w:rPr>
          <w:color w:val="000000" w:themeColor="text1"/>
          <w:sz w:val="20"/>
          <w:szCs w:val="20"/>
        </w:rPr>
        <w:t>transferred</w:t>
      </w:r>
      <w:r w:rsidR="00862709" w:rsidRPr="00981244">
        <w:rPr>
          <w:rFonts w:hint="eastAsia"/>
          <w:color w:val="000000" w:themeColor="text1"/>
          <w:sz w:val="20"/>
          <w:szCs w:val="20"/>
        </w:rPr>
        <w:t xml:space="preserve"> to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oMath>
      <w:r w:rsidR="00862709" w:rsidRPr="00981244">
        <w:rPr>
          <w:rFonts w:hint="eastAsia"/>
          <w:color w:val="000000" w:themeColor="text1"/>
          <w:sz w:val="20"/>
          <w:szCs w:val="20"/>
        </w:rPr>
        <w:t xml:space="preserve"> still needs to be discussed.</w:t>
      </w:r>
    </w:p>
    <w:p w:rsidR="0044475F" w:rsidRPr="00981244" w:rsidRDefault="00754711" w:rsidP="00E67F15">
      <w:pPr>
        <w:ind w:firstLine="289"/>
        <w:rPr>
          <w:color w:val="000000" w:themeColor="text1"/>
          <w:sz w:val="20"/>
          <w:szCs w:val="20"/>
        </w:rPr>
      </w:pPr>
      <w:r w:rsidRPr="00981244">
        <w:rPr>
          <w:rFonts w:hint="eastAsia"/>
          <w:color w:val="000000" w:themeColor="text1"/>
          <w:sz w:val="20"/>
          <w:szCs w:val="20"/>
        </w:rPr>
        <w:t xml:space="preserve">In real SRDPA problems, the </w:t>
      </w:r>
      <w:r w:rsidR="00AA4866" w:rsidRPr="00981244">
        <w:rPr>
          <w:rFonts w:hint="eastAsia"/>
          <w:color w:val="000000" w:themeColor="text1"/>
          <w:sz w:val="20"/>
          <w:szCs w:val="20"/>
        </w:rPr>
        <w:t>generated performances</w:t>
      </w:r>
      <w:r w:rsidRPr="00981244">
        <w:rPr>
          <w:rFonts w:hint="eastAsia"/>
          <w:color w:val="000000" w:themeColor="text1"/>
          <w:sz w:val="20"/>
          <w:szCs w:val="20"/>
        </w:rPr>
        <w:t xml:space="preserve"> </w:t>
      </w:r>
      <w:r w:rsidR="00B80765" w:rsidRPr="00981244">
        <w:rPr>
          <w:rFonts w:hint="eastAsia"/>
          <w:color w:val="000000" w:themeColor="text1"/>
          <w:sz w:val="20"/>
          <w:szCs w:val="20"/>
        </w:rPr>
        <w:t>from</w:t>
      </w:r>
      <w:r w:rsidRPr="00981244">
        <w:rPr>
          <w:rFonts w:hint="eastAsia"/>
          <w:color w:val="000000" w:themeColor="text1"/>
          <w:sz w:val="20"/>
          <w:szCs w:val="20"/>
        </w:rPr>
        <w:t xml:space="preserve"> subjective </w:t>
      </w:r>
      <w:r w:rsidR="00B80765" w:rsidRPr="00981244">
        <w:rPr>
          <w:rFonts w:hint="eastAsia"/>
          <w:color w:val="000000" w:themeColor="text1"/>
          <w:sz w:val="20"/>
          <w:szCs w:val="20"/>
        </w:rPr>
        <w:t xml:space="preserve">and objective </w:t>
      </w:r>
      <w:r w:rsidRPr="00981244">
        <w:rPr>
          <w:rFonts w:hint="eastAsia"/>
          <w:color w:val="000000" w:themeColor="text1"/>
          <w:sz w:val="20"/>
          <w:szCs w:val="20"/>
        </w:rPr>
        <w:t xml:space="preserve">weights which are generated by the judgments of DMs </w:t>
      </w:r>
      <w:r w:rsidR="00B80765" w:rsidRPr="00981244">
        <w:rPr>
          <w:rFonts w:hint="eastAsia"/>
          <w:color w:val="000000" w:themeColor="text1"/>
          <w:sz w:val="20"/>
          <w:szCs w:val="20"/>
        </w:rPr>
        <w:t>and</w:t>
      </w:r>
      <w:r w:rsidRPr="00981244">
        <w:rPr>
          <w:rFonts w:hint="eastAsia"/>
          <w:color w:val="000000" w:themeColor="text1"/>
          <w:sz w:val="20"/>
          <w:szCs w:val="20"/>
        </w:rPr>
        <w:t xml:space="preserve"> the </w:t>
      </w:r>
      <w:r w:rsidRPr="00981244">
        <w:rPr>
          <w:color w:val="000000" w:themeColor="text1"/>
          <w:sz w:val="20"/>
          <w:szCs w:val="20"/>
        </w:rPr>
        <w:t>discrepancy</w:t>
      </w:r>
      <w:r w:rsidRPr="00981244">
        <w:rPr>
          <w:rFonts w:hint="eastAsia"/>
          <w:color w:val="000000" w:themeColor="text1"/>
          <w:sz w:val="20"/>
          <w:szCs w:val="20"/>
        </w:rPr>
        <w:t xml:space="preserve"> of </w:t>
      </w:r>
      <w:r w:rsidR="00125864" w:rsidRPr="00981244">
        <w:rPr>
          <w:rFonts w:hint="eastAsia"/>
          <w:color w:val="000000" w:themeColor="text1"/>
          <w:sz w:val="20"/>
          <w:szCs w:val="20"/>
        </w:rPr>
        <w:t xml:space="preserve">assessment on </w:t>
      </w:r>
      <w:r w:rsidRPr="00981244">
        <w:rPr>
          <w:rFonts w:hint="eastAsia"/>
          <w:color w:val="000000" w:themeColor="text1"/>
          <w:sz w:val="20"/>
          <w:szCs w:val="20"/>
        </w:rPr>
        <w:t xml:space="preserve">different projects </w:t>
      </w:r>
      <w:r w:rsidR="00B80765" w:rsidRPr="00981244">
        <w:rPr>
          <w:rFonts w:hint="eastAsia"/>
          <w:color w:val="000000" w:themeColor="text1"/>
          <w:sz w:val="20"/>
          <w:szCs w:val="20"/>
        </w:rPr>
        <w:t xml:space="preserve">respectively </w:t>
      </w:r>
      <w:r w:rsidRPr="00981244">
        <w:rPr>
          <w:rFonts w:hint="eastAsia"/>
          <w:color w:val="000000" w:themeColor="text1"/>
          <w:sz w:val="20"/>
          <w:szCs w:val="20"/>
        </w:rPr>
        <w:t xml:space="preserve">should be considered </w:t>
      </w:r>
      <w:r w:rsidRPr="00981244">
        <w:rPr>
          <w:color w:val="000000" w:themeColor="text1"/>
          <w:sz w:val="20"/>
          <w:szCs w:val="20"/>
        </w:rPr>
        <w:t>simultaneously</w:t>
      </w:r>
      <w:r w:rsidR="0034708E" w:rsidRPr="00981244">
        <w:rPr>
          <w:rFonts w:hint="eastAsia"/>
          <w:color w:val="000000" w:themeColor="text1"/>
          <w:sz w:val="20"/>
          <w:szCs w:val="20"/>
        </w:rPr>
        <w:t xml:space="preserve"> for a more rational result</w:t>
      </w:r>
      <w:r w:rsidR="00AA4866" w:rsidRPr="00981244">
        <w:rPr>
          <w:rFonts w:hint="eastAsia"/>
          <w:color w:val="000000" w:themeColor="text1"/>
          <w:sz w:val="20"/>
          <w:szCs w:val="20"/>
        </w:rPr>
        <w:t>.</w:t>
      </w:r>
      <w:r w:rsidR="00F61B97" w:rsidRPr="00981244">
        <w:rPr>
          <w:rFonts w:hint="eastAsia"/>
          <w:color w:val="000000" w:themeColor="text1"/>
          <w:sz w:val="20"/>
          <w:szCs w:val="20"/>
        </w:rPr>
        <w:t xml:space="preserve"> </w:t>
      </w:r>
      <w:r w:rsidR="00F61B97" w:rsidRPr="00981244">
        <w:rPr>
          <w:color w:val="000000" w:themeColor="text1"/>
          <w:sz w:val="20"/>
          <w:szCs w:val="20"/>
        </w:rPr>
        <w:t>Nevertheless</w:t>
      </w:r>
      <w:r w:rsidR="00F61B97" w:rsidRPr="00981244">
        <w:rPr>
          <w:rFonts w:hint="eastAsia"/>
          <w:color w:val="000000" w:themeColor="text1"/>
          <w:sz w:val="20"/>
          <w:szCs w:val="20"/>
        </w:rPr>
        <w:t xml:space="preserve">, </w:t>
      </w:r>
      <w:r w:rsidR="0088164D" w:rsidRPr="00981244">
        <w:rPr>
          <w:rFonts w:hint="eastAsia"/>
          <w:color w:val="000000" w:themeColor="text1"/>
          <w:sz w:val="20"/>
          <w:szCs w:val="20"/>
        </w:rPr>
        <w:t xml:space="preserve">the method </w:t>
      </w:r>
      <w:r w:rsidR="00193EAC" w:rsidRPr="00981244">
        <w:rPr>
          <w:rFonts w:hint="eastAsia"/>
          <w:color w:val="000000" w:themeColor="text1"/>
          <w:sz w:val="20"/>
          <w:szCs w:val="20"/>
        </w:rPr>
        <w:t xml:space="preserve">in Section 4 </w:t>
      </w:r>
      <w:r w:rsidR="0088164D" w:rsidRPr="00981244">
        <w:rPr>
          <w:rFonts w:hint="eastAsia"/>
          <w:color w:val="000000" w:themeColor="text1"/>
          <w:sz w:val="20"/>
          <w:szCs w:val="20"/>
        </w:rPr>
        <w:t xml:space="preserve">provides us a </w:t>
      </w:r>
      <w:r w:rsidR="00D4290B" w:rsidRPr="00981244">
        <w:rPr>
          <w:rFonts w:hint="eastAsia"/>
          <w:color w:val="000000" w:themeColor="text1"/>
          <w:sz w:val="20"/>
          <w:szCs w:val="20"/>
        </w:rPr>
        <w:t>way to generate attribute weights when the assessments are given by belief distributions</w:t>
      </w:r>
      <w:r w:rsidR="008F157B" w:rsidRPr="00981244">
        <w:rPr>
          <w:rFonts w:hint="eastAsia"/>
          <w:color w:val="000000" w:themeColor="text1"/>
          <w:sz w:val="20"/>
          <w:szCs w:val="20"/>
        </w:rPr>
        <w:t xml:space="preserve">, </w:t>
      </w:r>
      <w:r w:rsidR="00C66B4F">
        <w:rPr>
          <w:rFonts w:hint="eastAsia"/>
          <w:color w:val="000000" w:themeColor="text1"/>
          <w:sz w:val="20"/>
          <w:szCs w:val="20"/>
        </w:rPr>
        <w:t xml:space="preserve">together with the </w:t>
      </w:r>
      <w:r w:rsidR="000442C0">
        <w:rPr>
          <w:rFonts w:hint="eastAsia"/>
          <w:color w:val="000000" w:themeColor="text1"/>
          <w:sz w:val="20"/>
          <w:szCs w:val="20"/>
        </w:rPr>
        <w:t xml:space="preserve">consideration of </w:t>
      </w:r>
      <w:r w:rsidR="008F157B" w:rsidRPr="00981244">
        <w:rPr>
          <w:rFonts w:hint="eastAsia"/>
          <w:color w:val="000000" w:themeColor="text1"/>
          <w:sz w:val="20"/>
          <w:szCs w:val="20"/>
        </w:rPr>
        <w:t>risk preference</w:t>
      </w:r>
      <w:r w:rsidR="00C66B4F">
        <w:rPr>
          <w:rFonts w:hint="eastAsia"/>
          <w:color w:val="000000" w:themeColor="text1"/>
          <w:sz w:val="20"/>
          <w:szCs w:val="20"/>
        </w:rPr>
        <w:t>s</w:t>
      </w:r>
      <w:r w:rsidR="008F157B" w:rsidRPr="00981244">
        <w:rPr>
          <w:rFonts w:hint="eastAsia"/>
          <w:color w:val="000000" w:themeColor="text1"/>
          <w:sz w:val="20"/>
          <w:szCs w:val="20"/>
        </w:rPr>
        <w:t xml:space="preserve"> of DMs.</w:t>
      </w:r>
    </w:p>
    <w:p w:rsidR="0044475F" w:rsidRPr="00094A3A" w:rsidRDefault="0044475F" w:rsidP="00CF7DCE">
      <w:pPr>
        <w:jc w:val="left"/>
        <w:rPr>
          <w:color w:val="000000" w:themeColor="text1"/>
          <w:sz w:val="20"/>
          <w:szCs w:val="20"/>
        </w:rPr>
      </w:pPr>
    </w:p>
    <w:p w:rsidR="001C74AF" w:rsidRPr="00981244" w:rsidRDefault="00AE7E18" w:rsidP="0023623D">
      <w:pPr>
        <w:outlineLvl w:val="0"/>
        <w:rPr>
          <w:b/>
          <w:smallCaps/>
          <w:color w:val="000000" w:themeColor="text1"/>
          <w:sz w:val="20"/>
          <w:szCs w:val="20"/>
        </w:rPr>
      </w:pPr>
      <w:r w:rsidRPr="00981244">
        <w:rPr>
          <w:rFonts w:hint="eastAsia"/>
          <w:b/>
          <w:smallCaps/>
          <w:color w:val="000000" w:themeColor="text1"/>
          <w:sz w:val="20"/>
          <w:szCs w:val="20"/>
        </w:rPr>
        <w:t>6</w:t>
      </w:r>
      <w:r w:rsidR="001C74AF" w:rsidRPr="00981244">
        <w:rPr>
          <w:b/>
          <w:smallCaps/>
          <w:color w:val="000000" w:themeColor="text1"/>
          <w:sz w:val="20"/>
          <w:szCs w:val="20"/>
        </w:rPr>
        <w:t xml:space="preserve">. </w:t>
      </w:r>
      <w:r w:rsidR="0030634E" w:rsidRPr="00981244">
        <w:rPr>
          <w:b/>
          <w:color w:val="000000" w:themeColor="text1"/>
          <w:sz w:val="20"/>
          <w:szCs w:val="20"/>
        </w:rPr>
        <w:t>Conclusions</w:t>
      </w:r>
    </w:p>
    <w:p w:rsidR="00EE3F0C" w:rsidRPr="00981244" w:rsidRDefault="0030634E" w:rsidP="00E67F15">
      <w:pPr>
        <w:ind w:firstLine="289"/>
        <w:rPr>
          <w:color w:val="000000" w:themeColor="text1"/>
          <w:sz w:val="20"/>
          <w:szCs w:val="20"/>
        </w:rPr>
      </w:pPr>
      <w:r w:rsidRPr="00981244">
        <w:rPr>
          <w:color w:val="000000" w:themeColor="text1"/>
          <w:sz w:val="20"/>
          <w:szCs w:val="20"/>
        </w:rPr>
        <w:t xml:space="preserve">In this paper, </w:t>
      </w:r>
      <w:r w:rsidR="009251AD" w:rsidRPr="00981244">
        <w:rPr>
          <w:rFonts w:hint="eastAsia"/>
          <w:color w:val="000000" w:themeColor="text1"/>
          <w:sz w:val="20"/>
          <w:szCs w:val="20"/>
        </w:rPr>
        <w:t>t</w:t>
      </w:r>
      <w:r w:rsidR="00963E1C" w:rsidRPr="00981244">
        <w:rPr>
          <w:color w:val="000000" w:themeColor="text1"/>
          <w:sz w:val="20"/>
          <w:szCs w:val="20"/>
        </w:rPr>
        <w:t xml:space="preserve">he </w:t>
      </w:r>
      <w:r w:rsidR="00C4433E" w:rsidRPr="00981244">
        <w:rPr>
          <w:rFonts w:hint="eastAsia"/>
          <w:color w:val="000000" w:themeColor="text1"/>
          <w:sz w:val="20"/>
          <w:szCs w:val="20"/>
        </w:rPr>
        <w:t>ER</w:t>
      </w:r>
      <w:r w:rsidR="00963E1C" w:rsidRPr="00981244">
        <w:rPr>
          <w:color w:val="000000" w:themeColor="text1"/>
          <w:sz w:val="20"/>
          <w:szCs w:val="20"/>
        </w:rPr>
        <w:t xml:space="preserve"> approach </w:t>
      </w:r>
      <w:r w:rsidR="00995503" w:rsidRPr="00981244">
        <w:rPr>
          <w:color w:val="000000" w:themeColor="text1"/>
          <w:sz w:val="20"/>
          <w:szCs w:val="20"/>
        </w:rPr>
        <w:t xml:space="preserve">was </w:t>
      </w:r>
      <w:r w:rsidR="00776B9D" w:rsidRPr="00981244">
        <w:rPr>
          <w:rFonts w:hint="eastAsia"/>
          <w:color w:val="000000" w:themeColor="text1"/>
          <w:sz w:val="20"/>
          <w:szCs w:val="20"/>
        </w:rPr>
        <w:t xml:space="preserve">firstly </w:t>
      </w:r>
      <w:r w:rsidR="00963E1C" w:rsidRPr="00981244">
        <w:rPr>
          <w:color w:val="000000" w:themeColor="text1"/>
          <w:sz w:val="20"/>
          <w:szCs w:val="20"/>
        </w:rPr>
        <w:t xml:space="preserve">extended for solving </w:t>
      </w:r>
      <w:r w:rsidR="00FF2D14" w:rsidRPr="00981244">
        <w:rPr>
          <w:rFonts w:hint="eastAsia"/>
          <w:color w:val="000000" w:themeColor="text1"/>
          <w:kern w:val="0"/>
          <w:sz w:val="20"/>
          <w:szCs w:val="20"/>
        </w:rPr>
        <w:t>D</w:t>
      </w:r>
      <w:r w:rsidR="009251AD" w:rsidRPr="00981244">
        <w:rPr>
          <w:rFonts w:hint="eastAsia"/>
          <w:color w:val="000000" w:themeColor="text1"/>
          <w:kern w:val="0"/>
          <w:sz w:val="20"/>
          <w:szCs w:val="20"/>
        </w:rPr>
        <w:t>I</w:t>
      </w:r>
      <w:r w:rsidR="00FF2D14" w:rsidRPr="00981244">
        <w:rPr>
          <w:rFonts w:hint="eastAsia"/>
          <w:color w:val="000000" w:themeColor="text1"/>
          <w:kern w:val="0"/>
          <w:sz w:val="20"/>
          <w:szCs w:val="20"/>
        </w:rPr>
        <w:t>A</w:t>
      </w:r>
      <w:r w:rsidR="00FF2D14" w:rsidRPr="00981244">
        <w:rPr>
          <w:rFonts w:hint="eastAsia"/>
          <w:color w:val="000000" w:themeColor="text1"/>
          <w:sz w:val="20"/>
          <w:szCs w:val="20"/>
        </w:rPr>
        <w:t xml:space="preserve"> </w:t>
      </w:r>
      <w:r w:rsidR="004B7CD2" w:rsidRPr="00981244">
        <w:rPr>
          <w:rFonts w:hint="eastAsia"/>
          <w:color w:val="000000" w:themeColor="text1"/>
          <w:sz w:val="20"/>
          <w:szCs w:val="20"/>
        </w:rPr>
        <w:t xml:space="preserve">and </w:t>
      </w:r>
      <w:r w:rsidR="00B83B84" w:rsidRPr="00981244">
        <w:rPr>
          <w:rFonts w:hint="eastAsia"/>
          <w:color w:val="000000" w:themeColor="text1"/>
          <w:sz w:val="20"/>
          <w:szCs w:val="20"/>
        </w:rPr>
        <w:t>F</w:t>
      </w:r>
      <w:r w:rsidR="009251AD" w:rsidRPr="00981244">
        <w:rPr>
          <w:rFonts w:hint="eastAsia"/>
          <w:color w:val="000000" w:themeColor="text1"/>
          <w:sz w:val="20"/>
          <w:szCs w:val="20"/>
        </w:rPr>
        <w:t>I</w:t>
      </w:r>
      <w:r w:rsidR="00B83B84" w:rsidRPr="00981244">
        <w:rPr>
          <w:rFonts w:hint="eastAsia"/>
          <w:color w:val="000000" w:themeColor="text1"/>
          <w:sz w:val="20"/>
          <w:szCs w:val="20"/>
        </w:rPr>
        <w:t>A</w:t>
      </w:r>
      <w:r w:rsidR="00963E1C" w:rsidRPr="00981244">
        <w:rPr>
          <w:color w:val="000000" w:themeColor="text1"/>
          <w:sz w:val="20"/>
          <w:szCs w:val="20"/>
        </w:rPr>
        <w:t>. The</w:t>
      </w:r>
      <w:r w:rsidR="00D6577B" w:rsidRPr="00981244">
        <w:rPr>
          <w:rFonts w:hint="eastAsia"/>
          <w:color w:val="000000" w:themeColor="text1"/>
          <w:sz w:val="20"/>
          <w:szCs w:val="20"/>
        </w:rPr>
        <w:t xml:space="preserve"> frames of discernment and equivalent</w:t>
      </w:r>
      <w:r w:rsidR="00963E1C" w:rsidRPr="00981244">
        <w:rPr>
          <w:color w:val="000000" w:themeColor="text1"/>
          <w:sz w:val="20"/>
          <w:szCs w:val="20"/>
        </w:rPr>
        <w:t xml:space="preserve"> rules of </w:t>
      </w:r>
      <w:r w:rsidR="00FF2D14" w:rsidRPr="00981244">
        <w:rPr>
          <w:rFonts w:hint="eastAsia"/>
          <w:color w:val="000000" w:themeColor="text1"/>
          <w:kern w:val="0"/>
          <w:sz w:val="20"/>
          <w:szCs w:val="20"/>
        </w:rPr>
        <w:t>D</w:t>
      </w:r>
      <w:r w:rsidR="009251AD" w:rsidRPr="00981244">
        <w:rPr>
          <w:rFonts w:hint="eastAsia"/>
          <w:color w:val="000000" w:themeColor="text1"/>
          <w:kern w:val="0"/>
          <w:sz w:val="20"/>
          <w:szCs w:val="20"/>
        </w:rPr>
        <w:t>I</w:t>
      </w:r>
      <w:r w:rsidR="00FF2D14" w:rsidRPr="00981244">
        <w:rPr>
          <w:rFonts w:hint="eastAsia"/>
          <w:color w:val="000000" w:themeColor="text1"/>
          <w:kern w:val="0"/>
          <w:sz w:val="20"/>
          <w:szCs w:val="20"/>
        </w:rPr>
        <w:t>A</w:t>
      </w:r>
      <w:r w:rsidR="00FF2D14" w:rsidRPr="00981244">
        <w:rPr>
          <w:rFonts w:hint="eastAsia"/>
          <w:color w:val="000000" w:themeColor="text1"/>
          <w:sz w:val="20"/>
          <w:szCs w:val="20"/>
        </w:rPr>
        <w:t xml:space="preserve"> </w:t>
      </w:r>
      <w:r w:rsidR="00BA1312" w:rsidRPr="00981244">
        <w:rPr>
          <w:rFonts w:hint="eastAsia"/>
          <w:color w:val="000000" w:themeColor="text1"/>
          <w:sz w:val="20"/>
          <w:szCs w:val="20"/>
        </w:rPr>
        <w:t xml:space="preserve">and </w:t>
      </w:r>
      <w:r w:rsidR="00B83B84" w:rsidRPr="00981244">
        <w:rPr>
          <w:rFonts w:hint="eastAsia"/>
          <w:color w:val="000000" w:themeColor="text1"/>
          <w:sz w:val="20"/>
          <w:szCs w:val="20"/>
        </w:rPr>
        <w:t>F</w:t>
      </w:r>
      <w:r w:rsidR="009251AD" w:rsidRPr="00981244">
        <w:rPr>
          <w:rFonts w:hint="eastAsia"/>
          <w:color w:val="000000" w:themeColor="text1"/>
          <w:sz w:val="20"/>
          <w:szCs w:val="20"/>
        </w:rPr>
        <w:t>I</w:t>
      </w:r>
      <w:r w:rsidR="00B83B84" w:rsidRPr="00981244">
        <w:rPr>
          <w:rFonts w:hint="eastAsia"/>
          <w:color w:val="000000" w:themeColor="text1"/>
          <w:sz w:val="20"/>
          <w:szCs w:val="20"/>
        </w:rPr>
        <w:t>A</w:t>
      </w:r>
      <w:r w:rsidR="00E9502F" w:rsidRPr="00981244">
        <w:rPr>
          <w:color w:val="000000" w:themeColor="text1"/>
          <w:sz w:val="20"/>
          <w:szCs w:val="20"/>
        </w:rPr>
        <w:t xml:space="preserve"> </w:t>
      </w:r>
      <w:r w:rsidR="00995503" w:rsidRPr="00981244">
        <w:rPr>
          <w:color w:val="000000" w:themeColor="text1"/>
          <w:sz w:val="20"/>
          <w:szCs w:val="20"/>
        </w:rPr>
        <w:t xml:space="preserve">were </w:t>
      </w:r>
      <w:r w:rsidR="00963E1C" w:rsidRPr="00981244">
        <w:rPr>
          <w:color w:val="000000" w:themeColor="text1"/>
          <w:sz w:val="20"/>
          <w:szCs w:val="20"/>
        </w:rPr>
        <w:t xml:space="preserve">presented. Then, we studied the transformation </w:t>
      </w:r>
      <w:r w:rsidR="006801BF" w:rsidRPr="00981244">
        <w:rPr>
          <w:rFonts w:hint="eastAsia"/>
          <w:color w:val="000000" w:themeColor="text1"/>
          <w:sz w:val="20"/>
          <w:szCs w:val="20"/>
        </w:rPr>
        <w:t>rule</w:t>
      </w:r>
      <w:r w:rsidR="00493620" w:rsidRPr="00981244">
        <w:rPr>
          <w:rFonts w:hint="eastAsia"/>
          <w:color w:val="000000" w:themeColor="text1"/>
          <w:sz w:val="20"/>
          <w:szCs w:val="20"/>
        </w:rPr>
        <w:t>s</w:t>
      </w:r>
      <w:r w:rsidR="00963E1C" w:rsidRPr="00981244">
        <w:rPr>
          <w:color w:val="000000" w:themeColor="text1"/>
          <w:sz w:val="20"/>
          <w:szCs w:val="20"/>
        </w:rPr>
        <w:t xml:space="preserve"> for </w:t>
      </w:r>
      <w:r w:rsidR="00FF2D14" w:rsidRPr="00981244">
        <w:rPr>
          <w:rFonts w:hint="eastAsia"/>
          <w:color w:val="000000" w:themeColor="text1"/>
          <w:kern w:val="0"/>
          <w:sz w:val="20"/>
          <w:szCs w:val="20"/>
        </w:rPr>
        <w:t>D</w:t>
      </w:r>
      <w:r w:rsidR="009251AD" w:rsidRPr="00981244">
        <w:rPr>
          <w:rFonts w:hint="eastAsia"/>
          <w:color w:val="000000" w:themeColor="text1"/>
          <w:kern w:val="0"/>
          <w:sz w:val="20"/>
          <w:szCs w:val="20"/>
        </w:rPr>
        <w:t>I</w:t>
      </w:r>
      <w:r w:rsidR="00FF2D14" w:rsidRPr="00981244">
        <w:rPr>
          <w:rFonts w:hint="eastAsia"/>
          <w:color w:val="000000" w:themeColor="text1"/>
          <w:kern w:val="0"/>
          <w:sz w:val="20"/>
          <w:szCs w:val="20"/>
        </w:rPr>
        <w:t>A</w:t>
      </w:r>
      <w:r w:rsidR="00E9502F" w:rsidRPr="00981244">
        <w:rPr>
          <w:color w:val="000000" w:themeColor="text1"/>
          <w:sz w:val="20"/>
          <w:szCs w:val="20"/>
        </w:rPr>
        <w:t xml:space="preserve"> </w:t>
      </w:r>
      <w:r w:rsidR="00963E1C" w:rsidRPr="00981244">
        <w:rPr>
          <w:color w:val="000000" w:themeColor="text1"/>
          <w:sz w:val="20"/>
          <w:szCs w:val="20"/>
        </w:rPr>
        <w:t xml:space="preserve">from </w:t>
      </w:r>
      <w:r w:rsidR="001B4684" w:rsidRPr="00981244">
        <w:rPr>
          <w:rFonts w:hint="eastAsia"/>
          <w:color w:val="000000" w:themeColor="text1"/>
          <w:sz w:val="20"/>
          <w:szCs w:val="20"/>
        </w:rPr>
        <w:t>both accurate and uncertain values</w:t>
      </w:r>
      <w:r w:rsidR="00963E1C" w:rsidRPr="00981244">
        <w:rPr>
          <w:color w:val="000000" w:themeColor="text1"/>
          <w:sz w:val="20"/>
          <w:szCs w:val="20"/>
        </w:rPr>
        <w:t xml:space="preserve"> to belief degrees </w:t>
      </w:r>
      <w:r w:rsidR="006801BF" w:rsidRPr="00981244">
        <w:rPr>
          <w:rFonts w:hint="eastAsia"/>
          <w:color w:val="000000" w:themeColor="text1"/>
          <w:sz w:val="20"/>
          <w:szCs w:val="20"/>
        </w:rPr>
        <w:t>on</w:t>
      </w:r>
      <w:r w:rsidR="00D6577B" w:rsidRPr="00981244">
        <w:rPr>
          <w:rFonts w:hint="eastAsia"/>
          <w:color w:val="000000" w:themeColor="text1"/>
          <w:sz w:val="20"/>
          <w:szCs w:val="20"/>
        </w:rPr>
        <w:t xml:space="preserve"> evaluation grades in</w:t>
      </w:r>
      <w:r w:rsidR="00963E1C" w:rsidRPr="00981244">
        <w:rPr>
          <w:color w:val="000000" w:themeColor="text1"/>
          <w:sz w:val="20"/>
          <w:szCs w:val="20"/>
        </w:rPr>
        <w:t xml:space="preserve"> the frame of discernment. </w:t>
      </w:r>
      <w:r w:rsidR="00C807DE" w:rsidRPr="00981244">
        <w:rPr>
          <w:rFonts w:hint="eastAsia"/>
          <w:color w:val="000000" w:themeColor="text1"/>
          <w:sz w:val="20"/>
          <w:szCs w:val="20"/>
        </w:rPr>
        <w:t xml:space="preserve">Secondly, </w:t>
      </w:r>
      <w:r w:rsidR="00F57011" w:rsidRPr="00981244">
        <w:rPr>
          <w:rFonts w:hint="eastAsia"/>
          <w:color w:val="000000" w:themeColor="text1"/>
          <w:sz w:val="20"/>
          <w:szCs w:val="20"/>
        </w:rPr>
        <w:t>a</w:t>
      </w:r>
      <w:r w:rsidR="00443936" w:rsidRPr="00981244">
        <w:rPr>
          <w:rFonts w:hint="eastAsia"/>
          <w:color w:val="000000" w:themeColor="text1"/>
          <w:sz w:val="20"/>
          <w:szCs w:val="20"/>
        </w:rPr>
        <w:t xml:space="preserve">n </w:t>
      </w:r>
      <w:proofErr w:type="spellStart"/>
      <w:r w:rsidR="00443936" w:rsidRPr="00981244">
        <w:rPr>
          <w:rFonts w:hint="eastAsia"/>
          <w:color w:val="000000" w:themeColor="text1"/>
          <w:sz w:val="20"/>
          <w:szCs w:val="20"/>
        </w:rPr>
        <w:t>ave</w:t>
      </w:r>
      <w:proofErr w:type="spellEnd"/>
      <w:r w:rsidR="00443936" w:rsidRPr="00981244">
        <w:rPr>
          <w:rFonts w:hint="eastAsia"/>
          <w:color w:val="000000" w:themeColor="text1"/>
          <w:sz w:val="20"/>
          <w:szCs w:val="20"/>
        </w:rPr>
        <w:t xml:space="preserve">-entropy </w:t>
      </w:r>
      <w:r w:rsidR="00977FAC" w:rsidRPr="00981244">
        <w:rPr>
          <w:rFonts w:hint="eastAsia"/>
          <w:color w:val="000000" w:themeColor="text1"/>
          <w:sz w:val="20"/>
          <w:szCs w:val="20"/>
        </w:rPr>
        <w:t>based</w:t>
      </w:r>
      <w:r w:rsidR="008B333C" w:rsidRPr="00981244">
        <w:rPr>
          <w:rFonts w:hint="eastAsia"/>
          <w:color w:val="000000" w:themeColor="text1"/>
          <w:sz w:val="20"/>
          <w:szCs w:val="20"/>
        </w:rPr>
        <w:t xml:space="preserve"> weight assignment</w:t>
      </w:r>
      <w:r w:rsidR="000670A7" w:rsidRPr="00981244">
        <w:rPr>
          <w:rFonts w:hint="eastAsia"/>
          <w:color w:val="000000" w:themeColor="text1"/>
          <w:sz w:val="20"/>
          <w:szCs w:val="20"/>
        </w:rPr>
        <w:t xml:space="preserve"> </w:t>
      </w:r>
      <w:r w:rsidR="00443936" w:rsidRPr="00981244">
        <w:rPr>
          <w:rFonts w:hint="eastAsia"/>
          <w:color w:val="000000" w:themeColor="text1"/>
          <w:sz w:val="20"/>
          <w:szCs w:val="20"/>
        </w:rPr>
        <w:t>process</w:t>
      </w:r>
      <w:r w:rsidR="000670A7" w:rsidRPr="00981244">
        <w:rPr>
          <w:rFonts w:hint="eastAsia"/>
          <w:color w:val="000000" w:themeColor="text1"/>
          <w:sz w:val="20"/>
          <w:szCs w:val="20"/>
        </w:rPr>
        <w:t xml:space="preserve"> is </w:t>
      </w:r>
      <w:r w:rsidR="00443936" w:rsidRPr="00981244">
        <w:rPr>
          <w:rFonts w:hint="eastAsia"/>
          <w:color w:val="000000" w:themeColor="text1"/>
          <w:sz w:val="20"/>
          <w:szCs w:val="20"/>
        </w:rPr>
        <w:t>shown</w:t>
      </w:r>
      <w:r w:rsidR="000670A7" w:rsidRPr="00981244">
        <w:rPr>
          <w:rFonts w:hint="eastAsia"/>
          <w:color w:val="000000" w:themeColor="text1"/>
          <w:sz w:val="20"/>
          <w:szCs w:val="20"/>
        </w:rPr>
        <w:t xml:space="preserve"> to dealing with MADM problems which contain uncertain and incomplete subjective judgments assessed on qualitative </w:t>
      </w:r>
      <w:r w:rsidR="000670A7" w:rsidRPr="00981244">
        <w:rPr>
          <w:color w:val="000000" w:themeColor="text1"/>
          <w:sz w:val="20"/>
          <w:szCs w:val="20"/>
        </w:rPr>
        <w:t>attribute</w:t>
      </w:r>
      <w:r w:rsidR="000670A7" w:rsidRPr="00981244">
        <w:rPr>
          <w:rFonts w:hint="eastAsia"/>
          <w:color w:val="000000" w:themeColor="text1"/>
          <w:sz w:val="20"/>
          <w:szCs w:val="20"/>
        </w:rPr>
        <w:t>s.</w:t>
      </w:r>
      <w:r w:rsidR="009251AD" w:rsidRPr="00981244">
        <w:rPr>
          <w:rFonts w:hint="eastAsia"/>
          <w:color w:val="000000" w:themeColor="text1"/>
          <w:sz w:val="20"/>
          <w:szCs w:val="20"/>
        </w:rPr>
        <w:t xml:space="preserve"> </w:t>
      </w:r>
      <w:r w:rsidR="00443936" w:rsidRPr="00981244">
        <w:rPr>
          <w:rFonts w:hint="eastAsia"/>
          <w:color w:val="000000" w:themeColor="text1"/>
          <w:sz w:val="20"/>
          <w:szCs w:val="20"/>
        </w:rPr>
        <w:t>T</w:t>
      </w:r>
      <w:r w:rsidR="000670A7" w:rsidRPr="00981244">
        <w:rPr>
          <w:rFonts w:hint="eastAsia"/>
          <w:color w:val="000000" w:themeColor="text1"/>
          <w:sz w:val="20"/>
          <w:szCs w:val="20"/>
        </w:rPr>
        <w:t>he risk preference of DMs is considered to construct entropy method based programming model</w:t>
      </w:r>
      <w:r w:rsidR="00A51EAE" w:rsidRPr="00981244">
        <w:rPr>
          <w:rFonts w:hint="eastAsia"/>
          <w:color w:val="000000" w:themeColor="text1"/>
          <w:sz w:val="20"/>
          <w:szCs w:val="20"/>
        </w:rPr>
        <w:t>s</w:t>
      </w:r>
      <w:r w:rsidR="000670A7" w:rsidRPr="00981244">
        <w:rPr>
          <w:rFonts w:hint="eastAsia"/>
          <w:color w:val="000000" w:themeColor="text1"/>
          <w:sz w:val="20"/>
          <w:szCs w:val="20"/>
        </w:rPr>
        <w:t xml:space="preserve">. </w:t>
      </w:r>
      <w:r w:rsidR="00995503" w:rsidRPr="00981244">
        <w:rPr>
          <w:color w:val="000000" w:themeColor="text1"/>
          <w:sz w:val="20"/>
          <w:szCs w:val="20"/>
        </w:rPr>
        <w:t>It is hoped that t</w:t>
      </w:r>
      <w:r w:rsidR="002F35C7" w:rsidRPr="00981244">
        <w:rPr>
          <w:color w:val="000000" w:themeColor="text1"/>
          <w:sz w:val="20"/>
          <w:szCs w:val="20"/>
        </w:rPr>
        <w:t xml:space="preserve">he extension of the ER approach in this paper </w:t>
      </w:r>
      <w:r w:rsidR="00995503" w:rsidRPr="00981244">
        <w:rPr>
          <w:color w:val="000000" w:themeColor="text1"/>
          <w:sz w:val="20"/>
          <w:szCs w:val="20"/>
        </w:rPr>
        <w:t xml:space="preserve">can contribute to widening its </w:t>
      </w:r>
      <w:r w:rsidR="007D77BB" w:rsidRPr="00981244">
        <w:rPr>
          <w:color w:val="000000" w:themeColor="text1"/>
          <w:sz w:val="20"/>
          <w:szCs w:val="20"/>
        </w:rPr>
        <w:t xml:space="preserve">applications in real </w:t>
      </w:r>
      <w:r w:rsidR="00995503" w:rsidRPr="00981244">
        <w:rPr>
          <w:color w:val="000000" w:themeColor="text1"/>
          <w:sz w:val="20"/>
          <w:szCs w:val="20"/>
        </w:rPr>
        <w:t xml:space="preserve">life </w:t>
      </w:r>
      <w:r w:rsidR="007D77BB" w:rsidRPr="00981244">
        <w:rPr>
          <w:color w:val="000000" w:themeColor="text1"/>
          <w:sz w:val="20"/>
          <w:szCs w:val="20"/>
        </w:rPr>
        <w:t>problem</w:t>
      </w:r>
      <w:r w:rsidR="0007410E" w:rsidRPr="00981244">
        <w:rPr>
          <w:color w:val="000000" w:themeColor="text1"/>
          <w:sz w:val="20"/>
          <w:szCs w:val="20"/>
        </w:rPr>
        <w:t>s.</w:t>
      </w:r>
      <w:r w:rsidR="00274689" w:rsidRPr="00981244">
        <w:rPr>
          <w:rFonts w:hint="eastAsia"/>
          <w:color w:val="000000" w:themeColor="text1"/>
          <w:sz w:val="20"/>
          <w:szCs w:val="20"/>
        </w:rPr>
        <w:t xml:space="preserve"> </w:t>
      </w:r>
      <w:r w:rsidR="001C31FB" w:rsidRPr="00981244">
        <w:rPr>
          <w:rFonts w:hint="eastAsia"/>
          <w:color w:val="000000" w:themeColor="text1"/>
          <w:sz w:val="20"/>
          <w:szCs w:val="20"/>
        </w:rPr>
        <w:t>It should be noted that</w:t>
      </w:r>
      <w:r w:rsidR="00274689" w:rsidRPr="00981244">
        <w:rPr>
          <w:rFonts w:hint="eastAsia"/>
          <w:color w:val="000000" w:themeColor="text1"/>
          <w:sz w:val="20"/>
          <w:szCs w:val="20"/>
        </w:rPr>
        <w:t xml:space="preserve"> </w:t>
      </w:r>
      <w:r w:rsidR="00522B82" w:rsidRPr="00981244">
        <w:rPr>
          <w:color w:val="000000" w:themeColor="text1"/>
          <w:sz w:val="20"/>
          <w:szCs w:val="20"/>
        </w:rPr>
        <w:t xml:space="preserve">the difference between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n,i</m:t>
            </m:r>
          </m:sub>
        </m:sSub>
      </m:oMath>
      <w:r w:rsidR="00522B82" w:rsidRPr="00981244">
        <w:rPr>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n+1,i</m:t>
            </m:r>
          </m:sub>
        </m:sSub>
      </m:oMath>
      <w:r w:rsidR="00522B82" w:rsidRPr="00981244">
        <w:rPr>
          <w:color w:val="000000" w:themeColor="text1"/>
          <w:sz w:val="20"/>
          <w:szCs w:val="20"/>
        </w:rPr>
        <w:t xml:space="preserve"> is not necessarily the same as the difference between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2N-n-1,i</m:t>
            </m:r>
          </m:sub>
        </m:sSub>
      </m:oMath>
      <w:r w:rsidR="00522B82" w:rsidRPr="00981244">
        <w:rPr>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2N-n,i</m:t>
            </m:r>
          </m:sub>
        </m:sSub>
      </m:oMath>
      <w:r w:rsidR="00522B82" w:rsidRPr="00981244">
        <w:rPr>
          <w:rFonts w:hint="eastAsia"/>
          <w:color w:val="000000" w:themeColor="text1"/>
          <w:sz w:val="20"/>
          <w:szCs w:val="20"/>
        </w:rPr>
        <w:t>, so</w:t>
      </w:r>
      <w:r w:rsidR="00522B82" w:rsidRPr="00981244">
        <w:rPr>
          <w:color w:val="000000" w:themeColor="text1"/>
          <w:sz w:val="20"/>
          <w:szCs w:val="20"/>
        </w:rPr>
        <w:t xml:space="preserve"> non-symmetrical preferences between the worst </w:t>
      </w:r>
      <w:r w:rsidR="001C31FB" w:rsidRPr="00981244">
        <w:rPr>
          <w:rFonts w:hint="eastAsia"/>
          <w:color w:val="000000" w:themeColor="text1"/>
          <w:sz w:val="20"/>
          <w:szCs w:val="20"/>
        </w:rPr>
        <w:t xml:space="preserve">interval </w:t>
      </w:r>
      <w:r w:rsidR="00522B82" w:rsidRPr="00981244">
        <w:rPr>
          <w:color w:val="000000" w:themeColor="text1"/>
          <w:sz w:val="20"/>
          <w:szCs w:val="20"/>
        </w:rPr>
        <w:t>value</w:t>
      </w:r>
      <w:r w:rsidR="009251AD" w:rsidRPr="00981244">
        <w:rPr>
          <w:rFonts w:hint="eastAsia"/>
          <w:color w:val="000000" w:themeColor="text1"/>
          <w:sz w:val="20"/>
          <w:szCs w:val="20"/>
        </w:rPr>
        <w:t xml:space="preserve"> </w:t>
      </w:r>
      <w:r w:rsidR="006F53DE" w:rsidRPr="00981244">
        <w:rPr>
          <w:rFonts w:hint="eastAsia"/>
          <w:color w:val="000000" w:themeColor="text1"/>
          <w:sz w:val="20"/>
          <w:szCs w:val="20"/>
        </w:rPr>
        <w:t xml:space="preserve">for DIA </w:t>
      </w:r>
      <w:r w:rsidR="00522B82" w:rsidRPr="00981244">
        <w:rPr>
          <w:rFonts w:hint="eastAsia"/>
          <w:color w:val="000000" w:themeColor="text1"/>
          <w:sz w:val="20"/>
          <w:szCs w:val="20"/>
        </w:rPr>
        <w:t>can be</w:t>
      </w:r>
      <w:r w:rsidR="009251AD" w:rsidRPr="00981244">
        <w:rPr>
          <w:rFonts w:hint="eastAsia"/>
          <w:color w:val="000000" w:themeColor="text1"/>
          <w:sz w:val="20"/>
          <w:szCs w:val="20"/>
        </w:rPr>
        <w:t xml:space="preserve"> </w:t>
      </w:r>
      <w:r w:rsidR="00522B82" w:rsidRPr="00981244">
        <w:rPr>
          <w:color w:val="000000" w:themeColor="text1"/>
          <w:sz w:val="20"/>
          <w:szCs w:val="20"/>
        </w:rPr>
        <w:t>model</w:t>
      </w:r>
      <w:r w:rsidR="00522B82" w:rsidRPr="00981244">
        <w:rPr>
          <w:rFonts w:hint="eastAsia"/>
          <w:color w:val="000000" w:themeColor="text1"/>
          <w:sz w:val="20"/>
          <w:szCs w:val="20"/>
        </w:rPr>
        <w:t>ed</w:t>
      </w:r>
      <w:r w:rsidR="009C4B2E" w:rsidRPr="00981244">
        <w:rPr>
          <w:rFonts w:hint="eastAsia"/>
          <w:color w:val="000000" w:themeColor="text1"/>
          <w:sz w:val="20"/>
          <w:szCs w:val="20"/>
        </w:rPr>
        <w:t xml:space="preserve"> instead of symmetrical preferences</w:t>
      </w:r>
      <w:r w:rsidR="00EE3F0C" w:rsidRPr="00981244">
        <w:rPr>
          <w:color w:val="000000" w:themeColor="text1"/>
          <w:sz w:val="20"/>
          <w:szCs w:val="20"/>
        </w:rPr>
        <w:t>.</w:t>
      </w:r>
      <w:r w:rsidR="006F53DE" w:rsidRPr="00981244">
        <w:rPr>
          <w:rFonts w:hint="eastAsia"/>
          <w:color w:val="000000" w:themeColor="text1"/>
          <w:sz w:val="20"/>
          <w:szCs w:val="20"/>
        </w:rPr>
        <w:t xml:space="preserve"> FIA can also be modeled </w:t>
      </w:r>
      <w:r w:rsidR="006F53DE" w:rsidRPr="00981244">
        <w:rPr>
          <w:color w:val="000000" w:themeColor="text1"/>
          <w:sz w:val="20"/>
          <w:szCs w:val="20"/>
        </w:rPr>
        <w:t>non-symmetrical preferences</w:t>
      </w:r>
      <w:r w:rsidR="006F53DE" w:rsidRPr="00981244">
        <w:rPr>
          <w:rFonts w:hint="eastAsia"/>
          <w:color w:val="000000" w:themeColor="text1"/>
          <w:sz w:val="20"/>
          <w:szCs w:val="20"/>
        </w:rPr>
        <w:t xml:space="preserve"> for the same reason. </w:t>
      </w:r>
      <w:r w:rsidR="00F37CC0" w:rsidRPr="00981244">
        <w:rPr>
          <w:color w:val="000000" w:themeColor="text1"/>
          <w:sz w:val="20"/>
          <w:szCs w:val="20"/>
        </w:rPr>
        <w:t>F</w:t>
      </w:r>
      <w:r w:rsidR="00F37CC0" w:rsidRPr="00981244">
        <w:rPr>
          <w:rFonts w:hint="eastAsia"/>
          <w:color w:val="000000" w:themeColor="text1"/>
          <w:sz w:val="20"/>
          <w:szCs w:val="20"/>
        </w:rPr>
        <w:t xml:space="preserve">urthermore, </w:t>
      </w:r>
      <w:r w:rsidR="004508B0" w:rsidRPr="00981244">
        <w:rPr>
          <w:rFonts w:hint="eastAsia"/>
          <w:color w:val="000000" w:themeColor="text1"/>
          <w:sz w:val="20"/>
          <w:szCs w:val="20"/>
        </w:rPr>
        <w:t>utility function may be nonlinear</w:t>
      </w:r>
      <w:r w:rsidR="009251AD" w:rsidRPr="00981244">
        <w:rPr>
          <w:rFonts w:hint="eastAsia"/>
          <w:color w:val="000000" w:themeColor="text1"/>
          <w:sz w:val="20"/>
          <w:szCs w:val="20"/>
        </w:rPr>
        <w:t xml:space="preserve"> </w:t>
      </w:r>
      <w:r w:rsidR="004508B0" w:rsidRPr="00981244">
        <w:rPr>
          <w:rFonts w:hint="eastAsia"/>
          <w:color w:val="000000" w:themeColor="text1"/>
          <w:sz w:val="20"/>
          <w:szCs w:val="20"/>
        </w:rPr>
        <w:t>between every two adjacent evaluation grades</w:t>
      </w:r>
      <w:r w:rsidR="00995503" w:rsidRPr="00981244">
        <w:rPr>
          <w:color w:val="000000" w:themeColor="text1"/>
          <w:sz w:val="20"/>
          <w:szCs w:val="20"/>
        </w:rPr>
        <w:t>. S</w:t>
      </w:r>
      <w:r w:rsidR="00F37CC0" w:rsidRPr="00981244">
        <w:rPr>
          <w:rFonts w:hint="eastAsia"/>
          <w:color w:val="000000" w:themeColor="text1"/>
          <w:sz w:val="20"/>
          <w:szCs w:val="20"/>
        </w:rPr>
        <w:t xml:space="preserve">o how </w:t>
      </w:r>
      <w:r w:rsidR="00F37CC0" w:rsidRPr="00981244">
        <w:rPr>
          <w:rFonts w:hint="eastAsia"/>
          <w:color w:val="000000" w:themeColor="text1"/>
          <w:sz w:val="20"/>
          <w:szCs w:val="20"/>
        </w:rPr>
        <w:lastRenderedPageBreak/>
        <w:t xml:space="preserve">to </w:t>
      </w:r>
      <w:r w:rsidR="00D62188" w:rsidRPr="00981244">
        <w:rPr>
          <w:rFonts w:hint="eastAsia"/>
          <w:color w:val="000000" w:themeColor="text1"/>
          <w:sz w:val="20"/>
          <w:szCs w:val="20"/>
        </w:rPr>
        <w:t>transform assessment value in these two situations</w:t>
      </w:r>
      <w:r w:rsidR="00F37CC0" w:rsidRPr="00981244">
        <w:rPr>
          <w:rFonts w:hint="eastAsia"/>
          <w:color w:val="000000" w:themeColor="text1"/>
          <w:sz w:val="20"/>
          <w:szCs w:val="20"/>
        </w:rPr>
        <w:t xml:space="preserve"> will</w:t>
      </w:r>
      <w:r w:rsidR="00D6577B" w:rsidRPr="00981244">
        <w:rPr>
          <w:rFonts w:hint="eastAsia"/>
          <w:color w:val="000000" w:themeColor="text1"/>
          <w:sz w:val="20"/>
          <w:szCs w:val="20"/>
        </w:rPr>
        <w:t xml:space="preserve"> </w:t>
      </w:r>
      <w:r w:rsidR="00F37CC0" w:rsidRPr="00981244">
        <w:rPr>
          <w:rFonts w:hint="eastAsia"/>
          <w:color w:val="000000" w:themeColor="text1"/>
          <w:sz w:val="20"/>
          <w:szCs w:val="20"/>
        </w:rPr>
        <w:t>be studied in the future.</w:t>
      </w:r>
      <w:r w:rsidR="00452308" w:rsidRPr="00981244">
        <w:rPr>
          <w:rFonts w:hint="eastAsia"/>
          <w:color w:val="000000" w:themeColor="text1"/>
          <w:sz w:val="20"/>
          <w:szCs w:val="20"/>
        </w:rPr>
        <w:t xml:space="preserve"> Just as </w:t>
      </w:r>
      <w:proofErr w:type="spellStart"/>
      <w:r w:rsidR="00452308" w:rsidRPr="00981244">
        <w:rPr>
          <w:color w:val="000000" w:themeColor="text1"/>
          <w:sz w:val="20"/>
          <w:szCs w:val="20"/>
        </w:rPr>
        <w:t>Diakoulaki</w:t>
      </w:r>
      <w:proofErr w:type="spellEnd"/>
      <w:r w:rsidR="00452308" w:rsidRPr="00981244">
        <w:rPr>
          <w:rFonts w:hint="eastAsia"/>
          <w:color w:val="000000" w:themeColor="text1"/>
          <w:sz w:val="20"/>
          <w:szCs w:val="20"/>
        </w:rPr>
        <w:t xml:space="preserve"> and Deng sa</w:t>
      </w:r>
      <w:r w:rsidR="00C31BD0" w:rsidRPr="00981244">
        <w:rPr>
          <w:rFonts w:hint="eastAsia"/>
          <w:color w:val="000000" w:themeColor="text1"/>
          <w:sz w:val="20"/>
          <w:szCs w:val="20"/>
        </w:rPr>
        <w:t>id</w:t>
      </w:r>
      <w:r w:rsidR="00452308" w:rsidRPr="00981244">
        <w:rPr>
          <w:rFonts w:hint="eastAsia"/>
          <w:color w:val="000000" w:themeColor="text1"/>
          <w:sz w:val="20"/>
          <w:szCs w:val="20"/>
        </w:rPr>
        <w:t>, t</w:t>
      </w:r>
      <w:r w:rsidR="00452308" w:rsidRPr="00981244">
        <w:rPr>
          <w:color w:val="000000" w:themeColor="text1"/>
          <w:sz w:val="20"/>
          <w:szCs w:val="20"/>
        </w:rPr>
        <w:t>here is no single</w:t>
      </w:r>
      <w:r w:rsidR="00452308" w:rsidRPr="00981244">
        <w:rPr>
          <w:rFonts w:hint="eastAsia"/>
          <w:color w:val="000000" w:themeColor="text1"/>
          <w:sz w:val="20"/>
          <w:szCs w:val="20"/>
        </w:rPr>
        <w:t xml:space="preserve"> </w:t>
      </w:r>
      <w:r w:rsidR="00452308" w:rsidRPr="00981244">
        <w:rPr>
          <w:color w:val="000000" w:themeColor="text1"/>
          <w:sz w:val="20"/>
          <w:szCs w:val="20"/>
        </w:rPr>
        <w:t>method that can guarantee a more accurate set of attribute</w:t>
      </w:r>
      <w:r w:rsidR="00452308" w:rsidRPr="00981244">
        <w:rPr>
          <w:rFonts w:hint="eastAsia"/>
          <w:color w:val="000000" w:themeColor="text1"/>
          <w:sz w:val="20"/>
          <w:szCs w:val="20"/>
        </w:rPr>
        <w:t xml:space="preserve"> </w:t>
      </w:r>
      <w:r w:rsidR="00452308" w:rsidRPr="00981244">
        <w:rPr>
          <w:color w:val="000000" w:themeColor="text1"/>
          <w:sz w:val="20"/>
          <w:szCs w:val="20"/>
        </w:rPr>
        <w:t>weights than others</w:t>
      </w:r>
      <w:r w:rsidR="00962DFE" w:rsidRPr="00981244">
        <w:rPr>
          <w:rFonts w:hint="eastAsia"/>
          <w:color w:val="000000" w:themeColor="text1"/>
          <w:sz w:val="20"/>
          <w:szCs w:val="20"/>
          <w:vertAlign w:val="superscript"/>
        </w:rPr>
        <w:t>[</w:t>
      </w:r>
      <w:r w:rsidR="00237822" w:rsidRPr="00981244">
        <w:rPr>
          <w:rFonts w:hint="eastAsia"/>
          <w:color w:val="000000" w:themeColor="text1"/>
          <w:sz w:val="20"/>
          <w:szCs w:val="20"/>
          <w:vertAlign w:val="superscript"/>
        </w:rPr>
        <w:t>46</w:t>
      </w:r>
      <w:r w:rsidR="00962DFE" w:rsidRPr="00981244">
        <w:rPr>
          <w:rFonts w:hint="eastAsia"/>
          <w:color w:val="000000" w:themeColor="text1"/>
          <w:sz w:val="20"/>
          <w:szCs w:val="20"/>
          <w:vertAlign w:val="superscript"/>
        </w:rPr>
        <w:t>,</w:t>
      </w:r>
      <w:r w:rsidR="00237822" w:rsidRPr="00981244">
        <w:rPr>
          <w:rFonts w:hint="eastAsia"/>
          <w:color w:val="000000" w:themeColor="text1"/>
          <w:sz w:val="20"/>
          <w:szCs w:val="20"/>
          <w:vertAlign w:val="superscript"/>
        </w:rPr>
        <w:t>47</w:t>
      </w:r>
      <w:r w:rsidR="00452308" w:rsidRPr="00981244">
        <w:rPr>
          <w:rFonts w:hint="eastAsia"/>
          <w:color w:val="000000" w:themeColor="text1"/>
          <w:sz w:val="20"/>
          <w:szCs w:val="20"/>
          <w:vertAlign w:val="superscript"/>
        </w:rPr>
        <w:t>]</w:t>
      </w:r>
      <w:r w:rsidR="00452308" w:rsidRPr="00981244">
        <w:rPr>
          <w:color w:val="000000" w:themeColor="text1"/>
          <w:sz w:val="20"/>
          <w:szCs w:val="20"/>
        </w:rPr>
        <w:t>.</w:t>
      </w:r>
      <w:r w:rsidR="00452308" w:rsidRPr="00981244">
        <w:rPr>
          <w:rFonts w:hint="eastAsia"/>
          <w:color w:val="000000" w:themeColor="text1"/>
          <w:sz w:val="20"/>
          <w:szCs w:val="20"/>
        </w:rPr>
        <w:t xml:space="preserve"> So </w:t>
      </w:r>
      <w:r w:rsidR="0077775F" w:rsidRPr="00981244">
        <w:rPr>
          <w:rFonts w:hint="eastAsia"/>
          <w:color w:val="000000" w:themeColor="text1"/>
          <w:sz w:val="20"/>
          <w:szCs w:val="20"/>
        </w:rPr>
        <w:t>the</w:t>
      </w:r>
      <w:r w:rsidR="00FE179D" w:rsidRPr="00981244">
        <w:rPr>
          <w:rFonts w:hint="eastAsia"/>
          <w:color w:val="000000" w:themeColor="text1"/>
          <w:sz w:val="20"/>
          <w:szCs w:val="20"/>
        </w:rPr>
        <w:t xml:space="preserve"> </w:t>
      </w:r>
      <w:proofErr w:type="spellStart"/>
      <w:r w:rsidR="00993334" w:rsidRPr="00981244">
        <w:rPr>
          <w:rFonts w:hint="eastAsia"/>
          <w:color w:val="000000" w:themeColor="text1"/>
          <w:sz w:val="20"/>
          <w:szCs w:val="20"/>
        </w:rPr>
        <w:t>ave</w:t>
      </w:r>
      <w:proofErr w:type="spellEnd"/>
      <w:r w:rsidR="00993334" w:rsidRPr="00981244">
        <w:rPr>
          <w:rFonts w:hint="eastAsia"/>
          <w:color w:val="000000" w:themeColor="text1"/>
          <w:sz w:val="20"/>
          <w:szCs w:val="20"/>
        </w:rPr>
        <w:t>-entropy</w:t>
      </w:r>
      <w:r w:rsidR="00C31BD0" w:rsidRPr="00981244">
        <w:rPr>
          <w:rFonts w:hint="eastAsia"/>
          <w:color w:val="000000" w:themeColor="text1"/>
          <w:sz w:val="20"/>
          <w:szCs w:val="20"/>
        </w:rPr>
        <w:t xml:space="preserve"> </w:t>
      </w:r>
      <w:r w:rsidR="00FE179D" w:rsidRPr="00981244">
        <w:rPr>
          <w:color w:val="000000" w:themeColor="text1"/>
          <w:sz w:val="20"/>
          <w:szCs w:val="20"/>
        </w:rPr>
        <w:t>method</w:t>
      </w:r>
      <w:r w:rsidR="00FE179D" w:rsidRPr="00981244">
        <w:rPr>
          <w:rFonts w:hint="eastAsia"/>
          <w:color w:val="000000" w:themeColor="text1"/>
          <w:sz w:val="20"/>
          <w:szCs w:val="20"/>
        </w:rPr>
        <w:t xml:space="preserve"> is absolutely not </w:t>
      </w:r>
      <w:r w:rsidR="00C31BD0" w:rsidRPr="00981244">
        <w:rPr>
          <w:rFonts w:hint="eastAsia"/>
          <w:color w:val="000000" w:themeColor="text1"/>
          <w:sz w:val="20"/>
          <w:szCs w:val="20"/>
        </w:rPr>
        <w:t xml:space="preserve">suitable for any MADM problems, such as </w:t>
      </w:r>
      <w:r w:rsidR="007A4B70" w:rsidRPr="00981244">
        <w:rPr>
          <w:rFonts w:hint="eastAsia"/>
          <w:color w:val="000000" w:themeColor="text1"/>
          <w:sz w:val="20"/>
          <w:szCs w:val="20"/>
        </w:rPr>
        <w:t xml:space="preserve">the case of </w:t>
      </w:r>
      <w:r w:rsidR="00C31BD0" w:rsidRPr="00981244">
        <w:rPr>
          <w:rFonts w:hint="eastAsia"/>
          <w:color w:val="000000" w:themeColor="text1"/>
          <w:sz w:val="20"/>
          <w:szCs w:val="20"/>
        </w:rPr>
        <w:t>interval belief degree or interval value assessment which will be further studied.</w:t>
      </w:r>
    </w:p>
    <w:p w:rsidR="00970183" w:rsidRPr="00981244" w:rsidRDefault="00970183" w:rsidP="004C7814">
      <w:pPr>
        <w:rPr>
          <w:color w:val="000000" w:themeColor="text1"/>
          <w:sz w:val="20"/>
          <w:szCs w:val="20"/>
        </w:rPr>
      </w:pPr>
    </w:p>
    <w:p w:rsidR="00970183" w:rsidRPr="00981244" w:rsidRDefault="00970183" w:rsidP="00030635">
      <w:pPr>
        <w:outlineLvl w:val="0"/>
        <w:rPr>
          <w:color w:val="000000" w:themeColor="text1"/>
          <w:sz w:val="20"/>
          <w:szCs w:val="20"/>
        </w:rPr>
      </w:pPr>
      <w:r w:rsidRPr="00981244">
        <w:rPr>
          <w:b/>
          <w:color w:val="000000" w:themeColor="text1"/>
          <w:sz w:val="20"/>
          <w:szCs w:val="20"/>
        </w:rPr>
        <w:t>Acknowledgements</w:t>
      </w:r>
    </w:p>
    <w:p w:rsidR="003449D9" w:rsidRPr="00981244" w:rsidRDefault="009A5A69" w:rsidP="00E67F15">
      <w:pPr>
        <w:ind w:firstLine="289"/>
        <w:rPr>
          <w:color w:val="000000" w:themeColor="text1"/>
          <w:sz w:val="20"/>
          <w:szCs w:val="20"/>
        </w:rPr>
      </w:pPr>
      <w:r>
        <w:rPr>
          <w:rFonts w:hint="eastAsia"/>
          <w:color w:val="000000" w:themeColor="text1"/>
          <w:sz w:val="20"/>
          <w:szCs w:val="20"/>
        </w:rPr>
        <w:t>This research</w:t>
      </w:r>
      <w:r w:rsidR="003449D9" w:rsidRPr="00981244">
        <w:rPr>
          <w:rFonts w:hint="eastAsia"/>
          <w:color w:val="000000" w:themeColor="text1"/>
          <w:sz w:val="20"/>
          <w:szCs w:val="20"/>
        </w:rPr>
        <w:t xml:space="preserve"> </w:t>
      </w:r>
      <w:r w:rsidR="003449D9" w:rsidRPr="00981244">
        <w:rPr>
          <w:color w:val="000000" w:themeColor="text1"/>
          <w:sz w:val="20"/>
          <w:szCs w:val="20"/>
        </w:rPr>
        <w:t xml:space="preserve">is supported by </w:t>
      </w:r>
      <w:r w:rsidR="00716846">
        <w:rPr>
          <w:rFonts w:hint="eastAsia"/>
          <w:color w:val="000000" w:themeColor="text1"/>
          <w:sz w:val="20"/>
          <w:szCs w:val="20"/>
        </w:rPr>
        <w:t xml:space="preserve">the </w:t>
      </w:r>
      <w:r w:rsidR="003449D9" w:rsidRPr="00981244">
        <w:rPr>
          <w:rFonts w:hint="eastAsia"/>
          <w:color w:val="000000" w:themeColor="text1"/>
          <w:sz w:val="20"/>
          <w:szCs w:val="20"/>
        </w:rPr>
        <w:t xml:space="preserve">National </w:t>
      </w:r>
      <w:r w:rsidR="003449D9" w:rsidRPr="00981244">
        <w:rPr>
          <w:color w:val="000000" w:themeColor="text1"/>
          <w:sz w:val="20"/>
          <w:szCs w:val="20"/>
        </w:rPr>
        <w:t>Natu</w:t>
      </w:r>
      <w:r w:rsidR="00AA592E">
        <w:rPr>
          <w:color w:val="000000" w:themeColor="text1"/>
          <w:sz w:val="20"/>
          <w:szCs w:val="20"/>
        </w:rPr>
        <w:t>ral Science Foundation of China</w:t>
      </w:r>
      <w:r w:rsidRPr="002851AB">
        <w:t xml:space="preserve"> under the Grant </w:t>
      </w:r>
      <w:r w:rsidR="003449D9" w:rsidRPr="00981244">
        <w:rPr>
          <w:color w:val="000000" w:themeColor="text1"/>
          <w:sz w:val="20"/>
          <w:szCs w:val="20"/>
        </w:rPr>
        <w:t>No</w:t>
      </w:r>
      <w:r w:rsidR="003449D9" w:rsidRPr="00981244">
        <w:rPr>
          <w:rFonts w:hint="eastAsia"/>
          <w:color w:val="000000" w:themeColor="text1"/>
          <w:sz w:val="20"/>
          <w:szCs w:val="20"/>
        </w:rPr>
        <w:t>.</w:t>
      </w:r>
      <w:r w:rsidR="003449D9" w:rsidRPr="00981244">
        <w:rPr>
          <w:color w:val="000000" w:themeColor="text1"/>
          <w:sz w:val="20"/>
          <w:szCs w:val="20"/>
        </w:rPr>
        <w:t>71601060</w:t>
      </w:r>
      <w:r w:rsidR="003449D9" w:rsidRPr="00981244">
        <w:rPr>
          <w:rFonts w:hint="eastAsia"/>
          <w:color w:val="000000" w:themeColor="text1"/>
          <w:sz w:val="20"/>
          <w:szCs w:val="20"/>
        </w:rPr>
        <w:t>,</w:t>
      </w:r>
      <w:r w:rsidR="003449D9" w:rsidRPr="00981244">
        <w:rPr>
          <w:color w:val="000000" w:themeColor="text1"/>
          <w:sz w:val="20"/>
          <w:szCs w:val="20"/>
        </w:rPr>
        <w:t xml:space="preserve"> </w:t>
      </w:r>
      <w:bookmarkStart w:id="17" w:name="OLE_LINK4"/>
      <w:bookmarkStart w:id="18" w:name="OLE_LINK5"/>
      <w:r w:rsidR="0011019B" w:rsidRPr="009E117D">
        <w:rPr>
          <w:color w:val="000000" w:themeColor="text1"/>
          <w:sz w:val="20"/>
          <w:szCs w:val="20"/>
        </w:rPr>
        <w:t xml:space="preserve">NSFC-Zhejiang Joint Fund for the Integration of Industrialization and </w:t>
      </w:r>
      <w:proofErr w:type="spellStart"/>
      <w:r w:rsidR="0011019B" w:rsidRPr="009E117D">
        <w:rPr>
          <w:color w:val="000000" w:themeColor="text1"/>
          <w:sz w:val="20"/>
          <w:szCs w:val="20"/>
        </w:rPr>
        <w:t>Informatization</w:t>
      </w:r>
      <w:proofErr w:type="spellEnd"/>
      <w:r w:rsidR="0011019B">
        <w:rPr>
          <w:rFonts w:hint="eastAsia"/>
          <w:color w:val="000000" w:themeColor="text1"/>
          <w:sz w:val="20"/>
          <w:szCs w:val="20"/>
        </w:rPr>
        <w:t xml:space="preserve"> </w:t>
      </w:r>
      <w:r w:rsidRPr="002851AB">
        <w:t xml:space="preserve">under the Grant </w:t>
      </w:r>
      <w:r w:rsidR="0011019B" w:rsidRPr="00981244">
        <w:rPr>
          <w:color w:val="000000" w:themeColor="text1"/>
          <w:sz w:val="20"/>
          <w:szCs w:val="20"/>
        </w:rPr>
        <w:t>No</w:t>
      </w:r>
      <w:r w:rsidR="0011019B" w:rsidRPr="00981244">
        <w:rPr>
          <w:rFonts w:hint="eastAsia"/>
          <w:color w:val="000000" w:themeColor="text1"/>
          <w:sz w:val="20"/>
          <w:szCs w:val="20"/>
        </w:rPr>
        <w:t>.</w:t>
      </w:r>
      <w:r w:rsidR="0011019B" w:rsidRPr="00981244">
        <w:rPr>
          <w:color w:val="000000" w:themeColor="text1"/>
          <w:sz w:val="20"/>
          <w:szCs w:val="20"/>
        </w:rPr>
        <w:t>U1709215</w:t>
      </w:r>
      <w:r w:rsidR="0011019B" w:rsidRPr="00981244">
        <w:rPr>
          <w:rFonts w:hint="eastAsia"/>
          <w:color w:val="000000" w:themeColor="text1"/>
          <w:sz w:val="20"/>
          <w:szCs w:val="20"/>
        </w:rPr>
        <w:t>,</w:t>
      </w:r>
      <w:r w:rsidR="0011019B">
        <w:rPr>
          <w:rFonts w:hint="eastAsia"/>
          <w:color w:val="000000" w:themeColor="text1"/>
          <w:sz w:val="20"/>
          <w:szCs w:val="20"/>
        </w:rPr>
        <w:t xml:space="preserve"> </w:t>
      </w:r>
      <w:r w:rsidR="0024296B" w:rsidRPr="0024296B">
        <w:rPr>
          <w:color w:val="000000" w:themeColor="text1"/>
          <w:sz w:val="20"/>
          <w:szCs w:val="20"/>
        </w:rPr>
        <w:t>Innovative Research Groups of the National Natural Scienc</w:t>
      </w:r>
      <w:r w:rsidR="0024296B">
        <w:rPr>
          <w:color w:val="000000" w:themeColor="text1"/>
          <w:sz w:val="20"/>
          <w:szCs w:val="20"/>
        </w:rPr>
        <w:t xml:space="preserve">e Foundation of China </w:t>
      </w:r>
      <w:r w:rsidRPr="002851AB">
        <w:t xml:space="preserve">under the Grant </w:t>
      </w:r>
      <w:r w:rsidR="0024296B" w:rsidRPr="00981244">
        <w:rPr>
          <w:color w:val="000000" w:themeColor="text1"/>
          <w:sz w:val="20"/>
          <w:szCs w:val="20"/>
        </w:rPr>
        <w:t>No</w:t>
      </w:r>
      <w:r w:rsidR="0024296B" w:rsidRPr="00981244">
        <w:rPr>
          <w:rFonts w:hint="eastAsia"/>
          <w:color w:val="000000" w:themeColor="text1"/>
          <w:sz w:val="20"/>
          <w:szCs w:val="20"/>
        </w:rPr>
        <w:t>.</w:t>
      </w:r>
      <w:r w:rsidR="009E117D" w:rsidRPr="00981244">
        <w:rPr>
          <w:rFonts w:hint="eastAsia"/>
          <w:color w:val="000000" w:themeColor="text1"/>
          <w:sz w:val="20"/>
          <w:szCs w:val="20"/>
        </w:rPr>
        <w:t>71521001</w:t>
      </w:r>
      <w:bookmarkEnd w:id="17"/>
      <w:bookmarkEnd w:id="18"/>
      <w:r w:rsidR="009E117D">
        <w:rPr>
          <w:rFonts w:hint="eastAsia"/>
          <w:color w:val="000000" w:themeColor="text1"/>
          <w:sz w:val="20"/>
          <w:szCs w:val="20"/>
        </w:rPr>
        <w:t xml:space="preserve">, </w:t>
      </w:r>
      <w:r w:rsidR="00D62188" w:rsidRPr="00981244">
        <w:rPr>
          <w:rFonts w:hint="eastAsia"/>
          <w:color w:val="000000" w:themeColor="text1"/>
          <w:sz w:val="20"/>
          <w:szCs w:val="20"/>
        </w:rPr>
        <w:t xml:space="preserve">and </w:t>
      </w:r>
      <w:r w:rsidR="00D62188" w:rsidRPr="00981244">
        <w:rPr>
          <w:color w:val="000000" w:themeColor="text1"/>
          <w:sz w:val="20"/>
          <w:szCs w:val="20"/>
        </w:rPr>
        <w:t>Natural Science Foundation of</w:t>
      </w:r>
      <w:r w:rsidR="00D62188" w:rsidRPr="00981244">
        <w:rPr>
          <w:rFonts w:hint="eastAsia"/>
          <w:color w:val="000000" w:themeColor="text1"/>
          <w:sz w:val="20"/>
          <w:szCs w:val="20"/>
        </w:rPr>
        <w:t xml:space="preserve"> Anhui province </w:t>
      </w:r>
      <w:r w:rsidRPr="002851AB">
        <w:t xml:space="preserve">under the Grant </w:t>
      </w:r>
      <w:r w:rsidR="00686143">
        <w:rPr>
          <w:rFonts w:hint="eastAsia"/>
          <w:color w:val="000000" w:themeColor="text1"/>
          <w:sz w:val="20"/>
          <w:szCs w:val="20"/>
        </w:rPr>
        <w:t>No.</w:t>
      </w:r>
      <w:r w:rsidR="00D62188" w:rsidRPr="00981244">
        <w:rPr>
          <w:rFonts w:hint="eastAsia"/>
          <w:color w:val="000000" w:themeColor="text1"/>
          <w:sz w:val="20"/>
          <w:szCs w:val="20"/>
        </w:rPr>
        <w:t>1508085QG148</w:t>
      </w:r>
      <w:r w:rsidR="003449D9" w:rsidRPr="00981244">
        <w:rPr>
          <w:rFonts w:hint="eastAsia"/>
          <w:color w:val="000000" w:themeColor="text1"/>
          <w:sz w:val="20"/>
          <w:szCs w:val="20"/>
        </w:rPr>
        <w:t>.</w:t>
      </w:r>
    </w:p>
    <w:p w:rsidR="00970183" w:rsidRPr="009A5A69" w:rsidRDefault="00970183" w:rsidP="004C7814">
      <w:pPr>
        <w:rPr>
          <w:color w:val="000000" w:themeColor="text1"/>
          <w:sz w:val="20"/>
          <w:szCs w:val="20"/>
        </w:rPr>
      </w:pPr>
    </w:p>
    <w:p w:rsidR="001C74AF" w:rsidRPr="00981244" w:rsidRDefault="0030634E" w:rsidP="004C7814">
      <w:pPr>
        <w:outlineLvl w:val="0"/>
        <w:rPr>
          <w:b/>
          <w:smallCaps/>
          <w:color w:val="000000" w:themeColor="text1"/>
          <w:sz w:val="20"/>
          <w:szCs w:val="20"/>
        </w:rPr>
      </w:pPr>
      <w:r w:rsidRPr="00981244">
        <w:rPr>
          <w:b/>
          <w:smallCaps/>
          <w:color w:val="000000" w:themeColor="text1"/>
          <w:sz w:val="20"/>
          <w:szCs w:val="20"/>
        </w:rPr>
        <w:t>References</w:t>
      </w:r>
    </w:p>
    <w:p w:rsidR="000B7EB2" w:rsidRPr="00981244" w:rsidRDefault="004F08C4" w:rsidP="00D16F6A">
      <w:pPr>
        <w:ind w:left="300" w:hangingChars="150" w:hanging="300"/>
        <w:rPr>
          <w:iCs/>
          <w:color w:val="000000" w:themeColor="text1"/>
          <w:sz w:val="20"/>
          <w:szCs w:val="20"/>
          <w:lang w:val="en-GB"/>
        </w:rPr>
      </w:pPr>
      <w:bookmarkStart w:id="19" w:name="_Ref178652897"/>
      <w:r w:rsidRPr="00981244">
        <w:rPr>
          <w:rFonts w:hint="eastAsia"/>
          <w:iCs/>
          <w:color w:val="000000" w:themeColor="text1"/>
          <w:sz w:val="20"/>
          <w:szCs w:val="20"/>
          <w:lang w:val="en-GB"/>
        </w:rPr>
        <w:t>[1]</w:t>
      </w:r>
      <w:r w:rsidR="00E1647E" w:rsidRPr="00981244">
        <w:rPr>
          <w:iCs/>
          <w:color w:val="000000" w:themeColor="text1"/>
          <w:sz w:val="20"/>
          <w:szCs w:val="20"/>
          <w:lang w:val="en-GB"/>
        </w:rPr>
        <w:t>J.B. Yang, M.</w:t>
      </w:r>
      <w:r w:rsidR="000B7EB2" w:rsidRPr="00981244">
        <w:rPr>
          <w:iCs/>
          <w:color w:val="000000" w:themeColor="text1"/>
          <w:sz w:val="20"/>
          <w:szCs w:val="20"/>
          <w:lang w:val="en-GB"/>
        </w:rPr>
        <w:t>G. Singh. An evidential reasoning approach for multiple attribute dec</w:t>
      </w:r>
      <w:r w:rsidR="00F96848" w:rsidRPr="00981244">
        <w:rPr>
          <w:iCs/>
          <w:color w:val="000000" w:themeColor="text1"/>
          <w:sz w:val="20"/>
          <w:szCs w:val="20"/>
          <w:lang w:val="en-GB"/>
        </w:rPr>
        <w:t>ision making with uncertainty</w:t>
      </w:r>
      <w:r w:rsidR="000B7EB2" w:rsidRPr="00981244">
        <w:rPr>
          <w:iCs/>
          <w:color w:val="000000" w:themeColor="text1"/>
          <w:sz w:val="20"/>
          <w:szCs w:val="20"/>
          <w:lang w:val="en-GB"/>
        </w:rPr>
        <w:t xml:space="preserve">. IEEE Trans. Syst., Man, </w:t>
      </w:r>
      <w:proofErr w:type="spellStart"/>
      <w:r w:rsidR="000B7EB2" w:rsidRPr="00981244">
        <w:rPr>
          <w:iCs/>
          <w:color w:val="000000" w:themeColor="text1"/>
          <w:sz w:val="20"/>
          <w:szCs w:val="20"/>
          <w:lang w:val="en-GB"/>
        </w:rPr>
        <w:t>Cybern</w:t>
      </w:r>
      <w:proofErr w:type="spellEnd"/>
      <w:r w:rsidR="000B7EB2" w:rsidRPr="00981244">
        <w:rPr>
          <w:iCs/>
          <w:color w:val="000000" w:themeColor="text1"/>
          <w:sz w:val="20"/>
          <w:szCs w:val="20"/>
          <w:lang w:val="en-GB"/>
        </w:rPr>
        <w:t>, 1994, 24(1): 1-18</w:t>
      </w:r>
      <w:bookmarkEnd w:id="19"/>
    </w:p>
    <w:p w:rsidR="000A6850" w:rsidRPr="00981244" w:rsidRDefault="000A6850" w:rsidP="00D16F6A">
      <w:pPr>
        <w:ind w:left="300" w:hangingChars="150" w:hanging="300"/>
        <w:rPr>
          <w:color w:val="000000" w:themeColor="text1"/>
          <w:sz w:val="20"/>
          <w:szCs w:val="20"/>
        </w:rPr>
      </w:pPr>
      <w:bookmarkStart w:id="20" w:name="_Ref185932329"/>
      <w:bookmarkStart w:id="21" w:name="_Ref185933211"/>
      <w:r w:rsidRPr="00981244">
        <w:rPr>
          <w:rFonts w:hint="eastAsia"/>
          <w:color w:val="000000" w:themeColor="text1"/>
          <w:sz w:val="20"/>
          <w:szCs w:val="20"/>
          <w:lang w:val="en-GB"/>
        </w:rPr>
        <w:t>[</w:t>
      </w:r>
      <w:r w:rsidR="00D77B05" w:rsidRPr="00981244">
        <w:rPr>
          <w:rFonts w:hint="eastAsia"/>
          <w:color w:val="000000" w:themeColor="text1"/>
          <w:sz w:val="20"/>
          <w:szCs w:val="20"/>
          <w:lang w:val="en-GB"/>
        </w:rPr>
        <w:t>2</w:t>
      </w:r>
      <w:r w:rsidRPr="00981244">
        <w:rPr>
          <w:rFonts w:hint="eastAsia"/>
          <w:color w:val="000000" w:themeColor="text1"/>
          <w:sz w:val="20"/>
          <w:szCs w:val="20"/>
          <w:lang w:val="en-GB"/>
        </w:rPr>
        <w:t>]</w:t>
      </w:r>
      <w:r w:rsidR="003C26ED" w:rsidRPr="00981244">
        <w:rPr>
          <w:color w:val="000000" w:themeColor="text1"/>
          <w:sz w:val="20"/>
          <w:szCs w:val="20"/>
        </w:rPr>
        <w:t>J</w:t>
      </w:r>
      <w:r w:rsidR="003C26ED" w:rsidRPr="00981244">
        <w:rPr>
          <w:rFonts w:hint="eastAsia"/>
          <w:color w:val="000000" w:themeColor="text1"/>
          <w:sz w:val="20"/>
          <w:szCs w:val="20"/>
        </w:rPr>
        <w:t>.</w:t>
      </w:r>
      <w:r w:rsidR="003C26ED" w:rsidRPr="00981244">
        <w:rPr>
          <w:color w:val="000000" w:themeColor="text1"/>
          <w:sz w:val="20"/>
          <w:szCs w:val="20"/>
        </w:rPr>
        <w:t>B</w:t>
      </w:r>
      <w:r w:rsidR="003C26ED" w:rsidRPr="00981244">
        <w:rPr>
          <w:rFonts w:hint="eastAsia"/>
          <w:color w:val="000000" w:themeColor="text1"/>
          <w:sz w:val="20"/>
          <w:szCs w:val="20"/>
        </w:rPr>
        <w:t>.</w:t>
      </w:r>
      <w:r w:rsidRPr="00981244">
        <w:rPr>
          <w:color w:val="000000" w:themeColor="text1"/>
          <w:sz w:val="20"/>
          <w:szCs w:val="20"/>
        </w:rPr>
        <w:t xml:space="preserve"> Yang. Rule and utility based evidential reasoning approach for </w:t>
      </w:r>
      <w:proofErr w:type="spellStart"/>
      <w:r w:rsidRPr="00981244">
        <w:rPr>
          <w:color w:val="000000" w:themeColor="text1"/>
          <w:sz w:val="20"/>
          <w:szCs w:val="20"/>
        </w:rPr>
        <w:t>multiattribute</w:t>
      </w:r>
      <w:proofErr w:type="spellEnd"/>
      <w:r w:rsidRPr="00981244">
        <w:rPr>
          <w:color w:val="000000" w:themeColor="text1"/>
          <w:sz w:val="20"/>
          <w:szCs w:val="20"/>
        </w:rPr>
        <w:t xml:space="preserve"> decision</w:t>
      </w:r>
      <w:r w:rsidR="00F96848" w:rsidRPr="00981244">
        <w:rPr>
          <w:color w:val="000000" w:themeColor="text1"/>
          <w:sz w:val="20"/>
          <w:szCs w:val="20"/>
        </w:rPr>
        <w:t xml:space="preserve"> analysis under uncertainties</w:t>
      </w:r>
      <w:r w:rsidRPr="00981244">
        <w:rPr>
          <w:color w:val="000000" w:themeColor="text1"/>
          <w:sz w:val="20"/>
          <w:szCs w:val="20"/>
        </w:rPr>
        <w:t>. European Journal of Operational Research, 2001, 131: 31-61.</w:t>
      </w:r>
      <w:bookmarkEnd w:id="20"/>
    </w:p>
    <w:p w:rsidR="00AD1EFB" w:rsidRPr="00981244" w:rsidRDefault="00867EEF" w:rsidP="00D16F6A">
      <w:pPr>
        <w:ind w:left="300" w:hangingChars="150" w:hanging="300"/>
        <w:rPr>
          <w:color w:val="000000" w:themeColor="text1"/>
          <w:sz w:val="20"/>
          <w:szCs w:val="20"/>
        </w:rPr>
      </w:pPr>
      <w:bookmarkStart w:id="22" w:name="_Ref196927113"/>
      <w:r w:rsidRPr="00981244">
        <w:rPr>
          <w:rFonts w:hint="eastAsia"/>
          <w:color w:val="000000" w:themeColor="text1"/>
          <w:sz w:val="20"/>
          <w:szCs w:val="20"/>
        </w:rPr>
        <w:t>[</w:t>
      </w:r>
      <w:r w:rsidR="00D77B05" w:rsidRPr="00981244">
        <w:rPr>
          <w:rFonts w:hint="eastAsia"/>
          <w:color w:val="000000" w:themeColor="text1"/>
          <w:sz w:val="20"/>
          <w:szCs w:val="20"/>
        </w:rPr>
        <w:t>3</w:t>
      </w:r>
      <w:r w:rsidR="00AD1EFB" w:rsidRPr="00981244">
        <w:rPr>
          <w:rFonts w:hint="eastAsia"/>
          <w:color w:val="000000" w:themeColor="text1"/>
          <w:sz w:val="20"/>
          <w:szCs w:val="20"/>
        </w:rPr>
        <w:t>]</w:t>
      </w:r>
      <w:r w:rsidR="003C26ED" w:rsidRPr="00981244">
        <w:rPr>
          <w:color w:val="000000" w:themeColor="text1"/>
          <w:sz w:val="20"/>
          <w:szCs w:val="20"/>
        </w:rPr>
        <w:t>X</w:t>
      </w:r>
      <w:r w:rsidR="003C26ED" w:rsidRPr="00981244">
        <w:rPr>
          <w:rFonts w:hint="eastAsia"/>
          <w:color w:val="000000" w:themeColor="text1"/>
          <w:sz w:val="20"/>
          <w:szCs w:val="20"/>
        </w:rPr>
        <w:t>.</w:t>
      </w:r>
      <w:r w:rsidR="00E1647E" w:rsidRPr="00981244">
        <w:rPr>
          <w:rFonts w:hint="eastAsia"/>
          <w:color w:val="000000" w:themeColor="text1"/>
          <w:sz w:val="20"/>
          <w:szCs w:val="20"/>
        </w:rPr>
        <w:t>B</w:t>
      </w:r>
      <w:r w:rsidR="003C26ED" w:rsidRPr="00981244">
        <w:rPr>
          <w:rFonts w:hint="eastAsia"/>
          <w:color w:val="000000" w:themeColor="text1"/>
          <w:sz w:val="20"/>
          <w:szCs w:val="20"/>
        </w:rPr>
        <w:t>.</w:t>
      </w:r>
      <w:r w:rsidR="003C26ED" w:rsidRPr="00981244">
        <w:rPr>
          <w:color w:val="000000" w:themeColor="text1"/>
          <w:sz w:val="20"/>
          <w:szCs w:val="20"/>
        </w:rPr>
        <w:t xml:space="preserve"> Liu, M</w:t>
      </w:r>
      <w:r w:rsidR="003C26ED" w:rsidRPr="00981244">
        <w:rPr>
          <w:rFonts w:hint="eastAsia"/>
          <w:color w:val="000000" w:themeColor="text1"/>
          <w:sz w:val="20"/>
          <w:szCs w:val="20"/>
        </w:rPr>
        <w:t>.</w:t>
      </w:r>
      <w:r w:rsidR="003C26ED" w:rsidRPr="00981244">
        <w:rPr>
          <w:color w:val="000000" w:themeColor="text1"/>
          <w:sz w:val="20"/>
          <w:szCs w:val="20"/>
        </w:rPr>
        <w:t xml:space="preserve"> Zhou, J</w:t>
      </w:r>
      <w:r w:rsidR="003C26ED" w:rsidRPr="00981244">
        <w:rPr>
          <w:rFonts w:hint="eastAsia"/>
          <w:color w:val="000000" w:themeColor="text1"/>
          <w:sz w:val="20"/>
          <w:szCs w:val="20"/>
        </w:rPr>
        <w:t>.</w:t>
      </w:r>
      <w:r w:rsidR="00E1647E" w:rsidRPr="00981244">
        <w:rPr>
          <w:rFonts w:hint="eastAsia"/>
          <w:color w:val="000000" w:themeColor="text1"/>
          <w:sz w:val="20"/>
          <w:szCs w:val="20"/>
        </w:rPr>
        <w:t>B</w:t>
      </w:r>
      <w:r w:rsidR="003C26ED" w:rsidRPr="00981244">
        <w:rPr>
          <w:rFonts w:hint="eastAsia"/>
          <w:color w:val="000000" w:themeColor="text1"/>
          <w:sz w:val="20"/>
          <w:szCs w:val="20"/>
        </w:rPr>
        <w:t>.</w:t>
      </w:r>
      <w:r w:rsidR="003C26ED" w:rsidRPr="00981244">
        <w:rPr>
          <w:color w:val="000000" w:themeColor="text1"/>
          <w:sz w:val="20"/>
          <w:szCs w:val="20"/>
        </w:rPr>
        <w:t xml:space="preserve"> Yang, S</w:t>
      </w:r>
      <w:r w:rsidR="003C26ED" w:rsidRPr="00981244">
        <w:rPr>
          <w:rFonts w:hint="eastAsia"/>
          <w:color w:val="000000" w:themeColor="text1"/>
          <w:sz w:val="20"/>
          <w:szCs w:val="20"/>
        </w:rPr>
        <w:t>.</w:t>
      </w:r>
      <w:r w:rsidR="00E1647E" w:rsidRPr="00981244">
        <w:rPr>
          <w:rFonts w:hint="eastAsia"/>
          <w:color w:val="000000" w:themeColor="text1"/>
          <w:sz w:val="20"/>
          <w:szCs w:val="20"/>
        </w:rPr>
        <w:t>L</w:t>
      </w:r>
      <w:r w:rsidR="003C26ED" w:rsidRPr="00981244">
        <w:rPr>
          <w:rFonts w:hint="eastAsia"/>
          <w:color w:val="000000" w:themeColor="text1"/>
          <w:sz w:val="20"/>
          <w:szCs w:val="20"/>
        </w:rPr>
        <w:t>.</w:t>
      </w:r>
      <w:r w:rsidR="00AD1EFB" w:rsidRPr="00981244">
        <w:rPr>
          <w:color w:val="000000" w:themeColor="text1"/>
          <w:sz w:val="20"/>
          <w:szCs w:val="20"/>
        </w:rPr>
        <w:t xml:space="preserve"> Yang. Assessment of strategic R&amp;D projects for car manufacturers based on the evidential reasoning approach. International Journal of Computational Intelligence Systems, 2008, 1:</w:t>
      </w:r>
      <w:bookmarkEnd w:id="22"/>
      <w:r w:rsidR="00AD1EFB" w:rsidRPr="00981244">
        <w:rPr>
          <w:color w:val="000000" w:themeColor="text1"/>
          <w:sz w:val="20"/>
          <w:szCs w:val="20"/>
        </w:rPr>
        <w:t xml:space="preserve"> 24-49.</w:t>
      </w:r>
    </w:p>
    <w:p w:rsidR="000A6850" w:rsidRPr="00981244" w:rsidRDefault="000A6850" w:rsidP="00D16F6A">
      <w:pPr>
        <w:ind w:left="300" w:hangingChars="150" w:hanging="300"/>
        <w:rPr>
          <w:color w:val="000000" w:themeColor="text1"/>
          <w:sz w:val="20"/>
          <w:szCs w:val="20"/>
        </w:rPr>
      </w:pPr>
      <w:r w:rsidRPr="00981244">
        <w:rPr>
          <w:rFonts w:hint="eastAsia"/>
          <w:iCs/>
          <w:color w:val="000000" w:themeColor="text1"/>
          <w:sz w:val="20"/>
          <w:szCs w:val="20"/>
          <w:lang w:val="de-DE"/>
        </w:rPr>
        <w:t>[</w:t>
      </w:r>
      <w:r w:rsidR="00D77B05" w:rsidRPr="00981244">
        <w:rPr>
          <w:rFonts w:hint="eastAsia"/>
          <w:iCs/>
          <w:color w:val="000000" w:themeColor="text1"/>
          <w:sz w:val="20"/>
          <w:szCs w:val="20"/>
          <w:lang w:val="de-DE"/>
        </w:rPr>
        <w:t>4</w:t>
      </w:r>
      <w:r w:rsidRPr="00981244">
        <w:rPr>
          <w:rFonts w:hint="eastAsia"/>
          <w:iCs/>
          <w:color w:val="000000" w:themeColor="text1"/>
          <w:sz w:val="20"/>
          <w:szCs w:val="20"/>
          <w:lang w:val="de-DE"/>
        </w:rPr>
        <w:t>]</w:t>
      </w:r>
      <w:r w:rsidR="003C26ED" w:rsidRPr="00981244">
        <w:rPr>
          <w:iCs/>
          <w:color w:val="000000" w:themeColor="text1"/>
          <w:sz w:val="20"/>
          <w:szCs w:val="20"/>
          <w:lang w:val="de-DE"/>
        </w:rPr>
        <w:t>M</w:t>
      </w:r>
      <w:r w:rsidR="003C26ED" w:rsidRPr="00981244">
        <w:rPr>
          <w:rFonts w:hint="eastAsia"/>
          <w:iCs/>
          <w:color w:val="000000" w:themeColor="text1"/>
          <w:sz w:val="20"/>
          <w:szCs w:val="20"/>
          <w:lang w:val="de-DE"/>
        </w:rPr>
        <w:t>.</w:t>
      </w:r>
      <w:r w:rsidR="003C26ED" w:rsidRPr="00981244">
        <w:rPr>
          <w:iCs/>
          <w:color w:val="000000" w:themeColor="text1"/>
          <w:sz w:val="20"/>
          <w:szCs w:val="20"/>
          <w:lang w:val="de-DE"/>
        </w:rPr>
        <w:t xml:space="preserve"> Zhou, X</w:t>
      </w:r>
      <w:r w:rsidR="003C26ED" w:rsidRPr="00981244">
        <w:rPr>
          <w:rFonts w:hint="eastAsia"/>
          <w:iCs/>
          <w:color w:val="000000" w:themeColor="text1"/>
          <w:sz w:val="20"/>
          <w:szCs w:val="20"/>
          <w:lang w:val="de-DE"/>
        </w:rPr>
        <w:t>.</w:t>
      </w:r>
      <w:r w:rsidR="00E1647E" w:rsidRPr="00981244">
        <w:rPr>
          <w:rFonts w:hint="eastAsia"/>
          <w:iCs/>
          <w:color w:val="000000" w:themeColor="text1"/>
          <w:sz w:val="20"/>
          <w:szCs w:val="20"/>
          <w:lang w:val="de-DE"/>
        </w:rPr>
        <w:t>B</w:t>
      </w:r>
      <w:r w:rsidR="003C26ED" w:rsidRPr="00981244">
        <w:rPr>
          <w:rFonts w:hint="eastAsia"/>
          <w:iCs/>
          <w:color w:val="000000" w:themeColor="text1"/>
          <w:sz w:val="20"/>
          <w:szCs w:val="20"/>
          <w:lang w:val="de-DE"/>
        </w:rPr>
        <w:t>.</w:t>
      </w:r>
      <w:r w:rsidR="003C26ED" w:rsidRPr="00981244">
        <w:rPr>
          <w:iCs/>
          <w:color w:val="000000" w:themeColor="text1"/>
          <w:sz w:val="20"/>
          <w:szCs w:val="20"/>
          <w:lang w:val="de-DE"/>
        </w:rPr>
        <w:t xml:space="preserve"> Liu, J</w:t>
      </w:r>
      <w:r w:rsidR="003C26ED" w:rsidRPr="00981244">
        <w:rPr>
          <w:rFonts w:hint="eastAsia"/>
          <w:iCs/>
          <w:color w:val="000000" w:themeColor="text1"/>
          <w:sz w:val="20"/>
          <w:szCs w:val="20"/>
          <w:lang w:val="de-DE"/>
        </w:rPr>
        <w:t>.</w:t>
      </w:r>
      <w:r w:rsidR="00E1647E" w:rsidRPr="00981244">
        <w:rPr>
          <w:rFonts w:hint="eastAsia"/>
          <w:iCs/>
          <w:color w:val="000000" w:themeColor="text1"/>
          <w:sz w:val="20"/>
          <w:szCs w:val="20"/>
          <w:lang w:val="de-DE"/>
        </w:rPr>
        <w:t>B</w:t>
      </w:r>
      <w:r w:rsidR="003C26ED" w:rsidRPr="00981244">
        <w:rPr>
          <w:rFonts w:hint="eastAsia"/>
          <w:iCs/>
          <w:color w:val="000000" w:themeColor="text1"/>
          <w:sz w:val="20"/>
          <w:szCs w:val="20"/>
          <w:lang w:val="de-DE"/>
        </w:rPr>
        <w:t>.</w:t>
      </w:r>
      <w:r w:rsidRPr="00981244">
        <w:rPr>
          <w:iCs/>
          <w:color w:val="000000" w:themeColor="text1"/>
          <w:sz w:val="20"/>
          <w:szCs w:val="20"/>
          <w:lang w:val="de-DE"/>
        </w:rPr>
        <w:t xml:space="preserve"> Yang. </w:t>
      </w:r>
      <w:r w:rsidRPr="00981244">
        <w:rPr>
          <w:iCs/>
          <w:color w:val="000000" w:themeColor="text1"/>
          <w:sz w:val="20"/>
          <w:szCs w:val="20"/>
        </w:rPr>
        <w:t>Evidential Reasoning Based Nonlinear Programming Model for MCDA under Fuzzy Weights and Utilities. International Journal of Intelligent Systems, 20</w:t>
      </w:r>
      <w:r w:rsidRPr="00981244">
        <w:rPr>
          <w:rFonts w:hint="eastAsia"/>
          <w:iCs/>
          <w:color w:val="000000" w:themeColor="text1"/>
          <w:sz w:val="20"/>
          <w:szCs w:val="20"/>
        </w:rPr>
        <w:t>10, 25(1): 31-58</w:t>
      </w:r>
    </w:p>
    <w:p w:rsidR="00AD1EFB" w:rsidRPr="00981244" w:rsidRDefault="00AD1EFB" w:rsidP="00D16F6A">
      <w:pPr>
        <w:ind w:left="300" w:hangingChars="150" w:hanging="300"/>
        <w:rPr>
          <w:color w:val="000000" w:themeColor="text1"/>
          <w:sz w:val="20"/>
          <w:szCs w:val="20"/>
        </w:rPr>
      </w:pPr>
      <w:bookmarkStart w:id="23" w:name="_Ref176088874"/>
      <w:bookmarkStart w:id="24" w:name="_Ref180074236"/>
      <w:bookmarkStart w:id="25" w:name="_Ref185932345"/>
      <w:bookmarkEnd w:id="21"/>
      <w:r w:rsidRPr="00981244">
        <w:rPr>
          <w:rFonts w:hint="eastAsia"/>
          <w:color w:val="000000" w:themeColor="text1"/>
          <w:sz w:val="20"/>
          <w:szCs w:val="20"/>
        </w:rPr>
        <w:t>[</w:t>
      </w:r>
      <w:r w:rsidR="00D77B05" w:rsidRPr="00981244">
        <w:rPr>
          <w:rFonts w:hint="eastAsia"/>
          <w:color w:val="000000" w:themeColor="text1"/>
          <w:sz w:val="20"/>
          <w:szCs w:val="20"/>
        </w:rPr>
        <w:t>5</w:t>
      </w:r>
      <w:r w:rsidRPr="00981244">
        <w:rPr>
          <w:rFonts w:hint="eastAsia"/>
          <w:color w:val="000000" w:themeColor="text1"/>
          <w:sz w:val="20"/>
          <w:szCs w:val="20"/>
        </w:rPr>
        <w:t>]</w:t>
      </w:r>
      <w:r w:rsidR="00E1647E" w:rsidRPr="00981244">
        <w:rPr>
          <w:color w:val="000000" w:themeColor="text1"/>
          <w:sz w:val="20"/>
          <w:szCs w:val="20"/>
        </w:rPr>
        <w:t>J.</w:t>
      </w:r>
      <w:r w:rsidRPr="00981244">
        <w:rPr>
          <w:color w:val="000000" w:themeColor="text1"/>
          <w:sz w:val="20"/>
          <w:szCs w:val="20"/>
        </w:rPr>
        <w:t>B. Yang</w:t>
      </w:r>
      <w:r w:rsidR="00293CD0" w:rsidRPr="00981244">
        <w:rPr>
          <w:rFonts w:hint="eastAsia"/>
          <w:color w:val="000000" w:themeColor="text1"/>
          <w:sz w:val="20"/>
          <w:szCs w:val="20"/>
        </w:rPr>
        <w:t>,</w:t>
      </w:r>
      <w:r w:rsidR="00E1647E" w:rsidRPr="00981244">
        <w:rPr>
          <w:color w:val="000000" w:themeColor="text1"/>
          <w:sz w:val="20"/>
          <w:szCs w:val="20"/>
        </w:rPr>
        <w:t xml:space="preserve"> D.</w:t>
      </w:r>
      <w:r w:rsidRPr="00981244">
        <w:rPr>
          <w:color w:val="000000" w:themeColor="text1"/>
          <w:sz w:val="20"/>
          <w:szCs w:val="20"/>
        </w:rPr>
        <w:t xml:space="preserve">L. Xu. On the evidential reasoning algorithm for multiple attribute decision analysis under uncertainty. IEEE Trans. Syst., Man, </w:t>
      </w:r>
      <w:proofErr w:type="spellStart"/>
      <w:r w:rsidRPr="00981244">
        <w:rPr>
          <w:color w:val="000000" w:themeColor="text1"/>
          <w:sz w:val="20"/>
          <w:szCs w:val="20"/>
        </w:rPr>
        <w:t>Cybern</w:t>
      </w:r>
      <w:proofErr w:type="spellEnd"/>
      <w:r w:rsidRPr="00981244">
        <w:rPr>
          <w:color w:val="000000" w:themeColor="text1"/>
          <w:sz w:val="20"/>
          <w:szCs w:val="20"/>
        </w:rPr>
        <w:t xml:space="preserve">, </w:t>
      </w:r>
      <w:r w:rsidR="00675FB8" w:rsidRPr="00981244">
        <w:rPr>
          <w:rFonts w:hint="eastAsia"/>
          <w:color w:val="000000" w:themeColor="text1"/>
          <w:sz w:val="20"/>
          <w:szCs w:val="20"/>
        </w:rPr>
        <w:t>-</w:t>
      </w:r>
      <w:r w:rsidRPr="00981244">
        <w:rPr>
          <w:color w:val="000000" w:themeColor="text1"/>
          <w:sz w:val="20"/>
          <w:szCs w:val="20"/>
        </w:rPr>
        <w:t>Part A: Systems and Humans, 2002, 32(3): 289-304.</w:t>
      </w:r>
      <w:bookmarkEnd w:id="23"/>
    </w:p>
    <w:p w:rsidR="000B7EB2" w:rsidRPr="00981244" w:rsidRDefault="004F08C4" w:rsidP="00D16F6A">
      <w:pPr>
        <w:ind w:left="300" w:hangingChars="150" w:hanging="300"/>
        <w:rPr>
          <w:color w:val="000000" w:themeColor="text1"/>
          <w:sz w:val="20"/>
          <w:szCs w:val="20"/>
        </w:rPr>
      </w:pPr>
      <w:r w:rsidRPr="00981244">
        <w:rPr>
          <w:rFonts w:hint="eastAsia"/>
          <w:iCs/>
          <w:color w:val="000000" w:themeColor="text1"/>
          <w:sz w:val="20"/>
          <w:szCs w:val="20"/>
        </w:rPr>
        <w:t>[</w:t>
      </w:r>
      <w:r w:rsidR="00D77B05" w:rsidRPr="00981244">
        <w:rPr>
          <w:rFonts w:hint="eastAsia"/>
          <w:iCs/>
          <w:color w:val="000000" w:themeColor="text1"/>
          <w:sz w:val="20"/>
          <w:szCs w:val="20"/>
        </w:rPr>
        <w:t>6</w:t>
      </w:r>
      <w:r w:rsidRPr="00981244">
        <w:rPr>
          <w:rFonts w:hint="eastAsia"/>
          <w:iCs/>
          <w:color w:val="000000" w:themeColor="text1"/>
          <w:sz w:val="20"/>
          <w:szCs w:val="20"/>
        </w:rPr>
        <w:t>]</w:t>
      </w:r>
      <w:r w:rsidR="003C26ED" w:rsidRPr="00981244">
        <w:rPr>
          <w:iCs/>
          <w:color w:val="000000" w:themeColor="text1"/>
          <w:sz w:val="20"/>
          <w:szCs w:val="20"/>
        </w:rPr>
        <w:t>Y</w:t>
      </w:r>
      <w:r w:rsidR="003C26ED" w:rsidRPr="00981244">
        <w:rPr>
          <w:rFonts w:hint="eastAsia"/>
          <w:iCs/>
          <w:color w:val="000000" w:themeColor="text1"/>
          <w:sz w:val="20"/>
          <w:szCs w:val="20"/>
        </w:rPr>
        <w:t>.</w:t>
      </w:r>
      <w:r w:rsidR="003C26ED" w:rsidRPr="00981244">
        <w:rPr>
          <w:iCs/>
          <w:color w:val="000000" w:themeColor="text1"/>
          <w:sz w:val="20"/>
          <w:szCs w:val="20"/>
        </w:rPr>
        <w:t>M</w:t>
      </w:r>
      <w:r w:rsidR="003C26ED" w:rsidRPr="00981244">
        <w:rPr>
          <w:rFonts w:hint="eastAsia"/>
          <w:iCs/>
          <w:color w:val="000000" w:themeColor="text1"/>
          <w:sz w:val="20"/>
          <w:szCs w:val="20"/>
        </w:rPr>
        <w:t>.</w:t>
      </w:r>
      <w:r w:rsidR="003C26ED" w:rsidRPr="00981244">
        <w:rPr>
          <w:iCs/>
          <w:color w:val="000000" w:themeColor="text1"/>
          <w:sz w:val="20"/>
          <w:szCs w:val="20"/>
        </w:rPr>
        <w:t xml:space="preserve"> Wang, J</w:t>
      </w:r>
      <w:r w:rsidR="003C26ED" w:rsidRPr="00981244">
        <w:rPr>
          <w:rFonts w:hint="eastAsia"/>
          <w:iCs/>
          <w:color w:val="000000" w:themeColor="text1"/>
          <w:sz w:val="20"/>
          <w:szCs w:val="20"/>
        </w:rPr>
        <w:t>.</w:t>
      </w:r>
      <w:r w:rsidR="003C26ED" w:rsidRPr="00981244">
        <w:rPr>
          <w:iCs/>
          <w:color w:val="000000" w:themeColor="text1"/>
          <w:sz w:val="20"/>
          <w:szCs w:val="20"/>
        </w:rPr>
        <w:t>B</w:t>
      </w:r>
      <w:r w:rsidR="003C26ED" w:rsidRPr="00981244">
        <w:rPr>
          <w:rFonts w:hint="eastAsia"/>
          <w:iCs/>
          <w:color w:val="000000" w:themeColor="text1"/>
          <w:sz w:val="20"/>
          <w:szCs w:val="20"/>
        </w:rPr>
        <w:t>.</w:t>
      </w:r>
      <w:r w:rsidR="003C26ED" w:rsidRPr="00981244">
        <w:rPr>
          <w:iCs/>
          <w:color w:val="000000" w:themeColor="text1"/>
          <w:sz w:val="20"/>
          <w:szCs w:val="20"/>
        </w:rPr>
        <w:t xml:space="preserve"> Yang, D</w:t>
      </w:r>
      <w:r w:rsidR="003C26ED" w:rsidRPr="00981244">
        <w:rPr>
          <w:rFonts w:hint="eastAsia"/>
          <w:iCs/>
          <w:color w:val="000000" w:themeColor="text1"/>
          <w:sz w:val="20"/>
          <w:szCs w:val="20"/>
        </w:rPr>
        <w:t>.</w:t>
      </w:r>
      <w:r w:rsidR="003C26ED" w:rsidRPr="00981244">
        <w:rPr>
          <w:iCs/>
          <w:color w:val="000000" w:themeColor="text1"/>
          <w:sz w:val="20"/>
          <w:szCs w:val="20"/>
        </w:rPr>
        <w:t>L</w:t>
      </w:r>
      <w:r w:rsidR="003C26ED" w:rsidRPr="00981244">
        <w:rPr>
          <w:rFonts w:hint="eastAsia"/>
          <w:iCs/>
          <w:color w:val="000000" w:themeColor="text1"/>
          <w:sz w:val="20"/>
          <w:szCs w:val="20"/>
        </w:rPr>
        <w:t>.</w:t>
      </w:r>
      <w:r w:rsidR="000B7EB2" w:rsidRPr="00981244">
        <w:rPr>
          <w:iCs/>
          <w:color w:val="000000" w:themeColor="text1"/>
          <w:sz w:val="20"/>
          <w:szCs w:val="20"/>
        </w:rPr>
        <w:t xml:space="preserve"> Xu. </w:t>
      </w:r>
      <w:r w:rsidR="000B7EB2" w:rsidRPr="00981244">
        <w:rPr>
          <w:iCs/>
          <w:color w:val="000000" w:themeColor="text1"/>
          <w:sz w:val="20"/>
          <w:szCs w:val="20"/>
          <w:lang w:val="en-GB"/>
        </w:rPr>
        <w:t xml:space="preserve">Environmental impact assessment using the </w:t>
      </w:r>
      <w:r w:rsidR="00F96848" w:rsidRPr="00981244">
        <w:rPr>
          <w:iCs/>
          <w:color w:val="000000" w:themeColor="text1"/>
          <w:sz w:val="20"/>
          <w:szCs w:val="20"/>
          <w:lang w:val="en-GB"/>
        </w:rPr>
        <w:t>evidential reasoning approach</w:t>
      </w:r>
      <w:r w:rsidR="000B7EB2" w:rsidRPr="00981244">
        <w:rPr>
          <w:iCs/>
          <w:color w:val="000000" w:themeColor="text1"/>
          <w:sz w:val="20"/>
          <w:szCs w:val="20"/>
          <w:lang w:val="en-GB"/>
        </w:rPr>
        <w:t xml:space="preserve">. European Journal of Operational Research, </w:t>
      </w:r>
      <w:bookmarkEnd w:id="24"/>
      <w:r w:rsidR="000B7EB2" w:rsidRPr="00981244">
        <w:rPr>
          <w:iCs/>
          <w:color w:val="000000" w:themeColor="text1"/>
          <w:sz w:val="20"/>
          <w:szCs w:val="20"/>
        </w:rPr>
        <w:t>2006, 174: 1885-1913.</w:t>
      </w:r>
      <w:bookmarkEnd w:id="25"/>
    </w:p>
    <w:p w:rsidR="00237822" w:rsidRPr="00981244" w:rsidRDefault="00237822" w:rsidP="00237822">
      <w:pPr>
        <w:ind w:left="300" w:hangingChars="150" w:hanging="300"/>
        <w:rPr>
          <w:iCs/>
          <w:color w:val="000000" w:themeColor="text1"/>
          <w:sz w:val="20"/>
          <w:szCs w:val="20"/>
          <w:lang w:val="en-GB"/>
        </w:rPr>
      </w:pPr>
      <w:r w:rsidRPr="00981244">
        <w:rPr>
          <w:rFonts w:hint="eastAsia"/>
          <w:iCs/>
          <w:color w:val="000000" w:themeColor="text1"/>
          <w:sz w:val="20"/>
          <w:szCs w:val="20"/>
          <w:lang w:val="en-GB"/>
        </w:rPr>
        <w:t>[7]</w:t>
      </w:r>
      <w:proofErr w:type="spellStart"/>
      <w:r w:rsidRPr="00981244">
        <w:rPr>
          <w:iCs/>
          <w:color w:val="000000" w:themeColor="text1"/>
          <w:sz w:val="20"/>
          <w:szCs w:val="20"/>
        </w:rPr>
        <w:t>Yager</w:t>
      </w:r>
      <w:proofErr w:type="spellEnd"/>
      <w:r w:rsidRPr="00981244">
        <w:rPr>
          <w:rFonts w:hint="eastAsia"/>
          <w:iCs/>
          <w:color w:val="000000" w:themeColor="text1"/>
          <w:sz w:val="20"/>
          <w:szCs w:val="20"/>
        </w:rPr>
        <w:t>,</w:t>
      </w:r>
      <w:r w:rsidRPr="00981244">
        <w:rPr>
          <w:iCs/>
          <w:color w:val="000000" w:themeColor="text1"/>
          <w:sz w:val="20"/>
          <w:szCs w:val="20"/>
        </w:rPr>
        <w:t xml:space="preserve"> R</w:t>
      </w:r>
      <w:r w:rsidRPr="00981244">
        <w:rPr>
          <w:rFonts w:hint="eastAsia"/>
          <w:iCs/>
          <w:color w:val="000000" w:themeColor="text1"/>
          <w:sz w:val="20"/>
          <w:szCs w:val="20"/>
        </w:rPr>
        <w:t>.</w:t>
      </w:r>
      <w:r w:rsidRPr="00981244">
        <w:rPr>
          <w:iCs/>
          <w:color w:val="000000" w:themeColor="text1"/>
          <w:sz w:val="20"/>
          <w:szCs w:val="20"/>
        </w:rPr>
        <w:t>R. On the D-S framework and new combination rules. Information Sciences, 1987, 41(2): 93-138.</w:t>
      </w:r>
    </w:p>
    <w:p w:rsidR="00AD1EFB" w:rsidRPr="00981244" w:rsidRDefault="00AD1EFB" w:rsidP="00237822">
      <w:pPr>
        <w:ind w:left="300" w:hangingChars="150" w:hanging="300"/>
        <w:rPr>
          <w:iCs/>
          <w:color w:val="000000" w:themeColor="text1"/>
          <w:sz w:val="20"/>
          <w:szCs w:val="20"/>
        </w:rPr>
      </w:pPr>
      <w:r w:rsidRPr="00981244">
        <w:rPr>
          <w:rFonts w:hint="eastAsia"/>
          <w:iCs/>
          <w:color w:val="000000" w:themeColor="text1"/>
          <w:sz w:val="20"/>
          <w:szCs w:val="20"/>
          <w:lang w:val="de-DE"/>
        </w:rPr>
        <w:t>[</w:t>
      </w:r>
      <w:r w:rsidR="00656F1B" w:rsidRPr="00981244">
        <w:rPr>
          <w:rFonts w:hint="eastAsia"/>
          <w:iCs/>
          <w:color w:val="000000" w:themeColor="text1"/>
          <w:sz w:val="20"/>
          <w:szCs w:val="20"/>
          <w:lang w:val="de-DE"/>
        </w:rPr>
        <w:t>8</w:t>
      </w:r>
      <w:r w:rsidRPr="00981244">
        <w:rPr>
          <w:rFonts w:hint="eastAsia"/>
          <w:iCs/>
          <w:color w:val="000000" w:themeColor="text1"/>
          <w:sz w:val="20"/>
          <w:szCs w:val="20"/>
          <w:lang w:val="de-DE"/>
        </w:rPr>
        <w:t>]</w:t>
      </w:r>
      <w:r w:rsidR="00AA5B80" w:rsidRPr="00981244">
        <w:rPr>
          <w:iCs/>
          <w:color w:val="000000" w:themeColor="text1"/>
          <w:sz w:val="20"/>
          <w:szCs w:val="20"/>
        </w:rPr>
        <w:t>J.B. Yang</w:t>
      </w:r>
      <w:r w:rsidR="00AA5B80" w:rsidRPr="00981244">
        <w:rPr>
          <w:rFonts w:hint="eastAsia"/>
          <w:iCs/>
          <w:color w:val="000000" w:themeColor="text1"/>
          <w:sz w:val="20"/>
          <w:szCs w:val="20"/>
        </w:rPr>
        <w:t>,</w:t>
      </w:r>
      <w:r w:rsidR="00AA5B80" w:rsidRPr="00981244">
        <w:rPr>
          <w:iCs/>
          <w:color w:val="000000" w:themeColor="text1"/>
          <w:sz w:val="20"/>
          <w:szCs w:val="20"/>
        </w:rPr>
        <w:t xml:space="preserve"> D.L. Xu, Evidential reasoning rule for evidence</w:t>
      </w:r>
      <w:r w:rsidR="00AA5B80" w:rsidRPr="00981244">
        <w:rPr>
          <w:rFonts w:hint="eastAsia"/>
          <w:iCs/>
          <w:color w:val="000000" w:themeColor="text1"/>
          <w:sz w:val="20"/>
          <w:szCs w:val="20"/>
        </w:rPr>
        <w:t xml:space="preserve"> </w:t>
      </w:r>
      <w:r w:rsidR="00AA5B80" w:rsidRPr="00981244">
        <w:rPr>
          <w:iCs/>
          <w:color w:val="000000" w:themeColor="text1"/>
          <w:sz w:val="20"/>
          <w:szCs w:val="20"/>
        </w:rPr>
        <w:t>combination, Artificial Intelligence</w:t>
      </w:r>
      <w:r w:rsidR="00AA5B80" w:rsidRPr="00981244">
        <w:rPr>
          <w:rFonts w:hint="eastAsia"/>
          <w:i/>
          <w:iCs/>
          <w:color w:val="000000" w:themeColor="text1"/>
          <w:sz w:val="20"/>
          <w:szCs w:val="20"/>
        </w:rPr>
        <w:t xml:space="preserve">, </w:t>
      </w:r>
      <w:r w:rsidR="00AA5B80" w:rsidRPr="00981244">
        <w:rPr>
          <w:iCs/>
          <w:color w:val="000000" w:themeColor="text1"/>
          <w:sz w:val="20"/>
          <w:szCs w:val="20"/>
        </w:rPr>
        <w:t>2013,</w:t>
      </w:r>
      <w:r w:rsidR="00AA5B80" w:rsidRPr="00981244">
        <w:rPr>
          <w:rFonts w:hint="eastAsia"/>
          <w:iCs/>
          <w:color w:val="000000" w:themeColor="text1"/>
          <w:sz w:val="20"/>
          <w:szCs w:val="20"/>
        </w:rPr>
        <w:t xml:space="preserve"> 205:</w:t>
      </w:r>
      <w:r w:rsidR="00AA5B80" w:rsidRPr="00981244">
        <w:rPr>
          <w:iCs/>
          <w:color w:val="000000" w:themeColor="text1"/>
          <w:sz w:val="20"/>
          <w:szCs w:val="20"/>
        </w:rPr>
        <w:t xml:space="preserve"> 1</w:t>
      </w:r>
      <w:r w:rsidR="00AA5B80" w:rsidRPr="00981244">
        <w:rPr>
          <w:rFonts w:hint="eastAsia"/>
          <w:iCs/>
          <w:color w:val="000000" w:themeColor="text1"/>
          <w:sz w:val="20"/>
          <w:szCs w:val="20"/>
        </w:rPr>
        <w:t>-</w:t>
      </w:r>
      <w:r w:rsidR="00AA5B80" w:rsidRPr="00981244">
        <w:rPr>
          <w:iCs/>
          <w:color w:val="000000" w:themeColor="text1"/>
          <w:sz w:val="20"/>
          <w:szCs w:val="20"/>
        </w:rPr>
        <w:t>29.</w:t>
      </w:r>
    </w:p>
    <w:p w:rsidR="00562207" w:rsidRPr="00981244" w:rsidRDefault="00562207" w:rsidP="00562207">
      <w:pPr>
        <w:autoSpaceDE w:val="0"/>
        <w:autoSpaceDN w:val="0"/>
        <w:adjustRightInd w:val="0"/>
        <w:ind w:left="300" w:hangingChars="150" w:hanging="300"/>
        <w:rPr>
          <w:color w:val="000000" w:themeColor="text1"/>
          <w:kern w:val="0"/>
          <w:sz w:val="20"/>
          <w:szCs w:val="20"/>
        </w:rPr>
      </w:pPr>
      <w:r w:rsidRPr="00981244">
        <w:rPr>
          <w:rFonts w:hint="eastAsia"/>
          <w:color w:val="000000" w:themeColor="text1"/>
          <w:sz w:val="20"/>
          <w:szCs w:val="20"/>
        </w:rPr>
        <w:t>[9]</w:t>
      </w:r>
      <w:bookmarkStart w:id="26" w:name="bau0001"/>
      <w:r w:rsidRPr="00981244">
        <w:rPr>
          <w:color w:val="000000" w:themeColor="text1"/>
          <w:sz w:val="20"/>
          <w:szCs w:val="20"/>
        </w:rPr>
        <w:t>M</w:t>
      </w:r>
      <w:bookmarkStart w:id="27" w:name="bau0002"/>
      <w:bookmarkEnd w:id="26"/>
      <w:r w:rsidRPr="00981244">
        <w:rPr>
          <w:rFonts w:hint="eastAsia"/>
          <w:color w:val="000000" w:themeColor="text1"/>
          <w:sz w:val="20"/>
          <w:szCs w:val="20"/>
        </w:rPr>
        <w:t>.</w:t>
      </w:r>
      <w:r w:rsidRPr="00981244">
        <w:rPr>
          <w:color w:val="000000" w:themeColor="text1"/>
          <w:sz w:val="20"/>
          <w:szCs w:val="20"/>
        </w:rPr>
        <w:t xml:space="preserve"> Zhou</w:t>
      </w:r>
      <w:r w:rsidRPr="00981244">
        <w:rPr>
          <w:rFonts w:hint="eastAsia"/>
          <w:color w:val="000000" w:themeColor="text1"/>
          <w:sz w:val="20"/>
          <w:szCs w:val="20"/>
        </w:rPr>
        <w:t xml:space="preserve">, </w:t>
      </w:r>
      <w:r w:rsidRPr="00981244">
        <w:rPr>
          <w:color w:val="000000" w:themeColor="text1"/>
          <w:sz w:val="20"/>
          <w:szCs w:val="20"/>
        </w:rPr>
        <w:t>X</w:t>
      </w:r>
      <w:r w:rsidRPr="00981244">
        <w:rPr>
          <w:rFonts w:hint="eastAsia"/>
          <w:color w:val="000000" w:themeColor="text1"/>
          <w:sz w:val="20"/>
          <w:szCs w:val="20"/>
        </w:rPr>
        <w:t>.</w:t>
      </w:r>
      <w:r w:rsidRPr="00981244">
        <w:rPr>
          <w:color w:val="000000" w:themeColor="text1"/>
          <w:sz w:val="20"/>
          <w:szCs w:val="20"/>
        </w:rPr>
        <w:t>B</w:t>
      </w:r>
      <w:bookmarkStart w:id="28" w:name="bau0003"/>
      <w:bookmarkEnd w:id="27"/>
      <w:r w:rsidRPr="00981244">
        <w:rPr>
          <w:rFonts w:hint="eastAsia"/>
          <w:color w:val="000000" w:themeColor="text1"/>
          <w:sz w:val="20"/>
          <w:szCs w:val="20"/>
        </w:rPr>
        <w:t>.</w:t>
      </w:r>
      <w:r w:rsidRPr="00981244">
        <w:rPr>
          <w:color w:val="000000" w:themeColor="text1"/>
          <w:sz w:val="20"/>
          <w:szCs w:val="20"/>
        </w:rPr>
        <w:t xml:space="preserve"> Liu</w:t>
      </w:r>
      <w:r w:rsidRPr="00981244">
        <w:rPr>
          <w:rFonts w:hint="eastAsia"/>
          <w:color w:val="000000" w:themeColor="text1"/>
          <w:sz w:val="20"/>
          <w:szCs w:val="20"/>
        </w:rPr>
        <w:t xml:space="preserve">, </w:t>
      </w:r>
      <w:r w:rsidRPr="00981244">
        <w:rPr>
          <w:color w:val="000000" w:themeColor="text1"/>
          <w:sz w:val="20"/>
          <w:szCs w:val="20"/>
        </w:rPr>
        <w:t>Y</w:t>
      </w:r>
      <w:r w:rsidRPr="00981244">
        <w:rPr>
          <w:rFonts w:hint="eastAsia"/>
          <w:color w:val="000000" w:themeColor="text1"/>
          <w:sz w:val="20"/>
          <w:szCs w:val="20"/>
        </w:rPr>
        <w:t>.</w:t>
      </w:r>
      <w:r w:rsidRPr="00981244">
        <w:rPr>
          <w:color w:val="000000" w:themeColor="text1"/>
          <w:sz w:val="20"/>
          <w:szCs w:val="20"/>
        </w:rPr>
        <w:t>W</w:t>
      </w:r>
      <w:bookmarkStart w:id="29" w:name="bau0004"/>
      <w:bookmarkEnd w:id="28"/>
      <w:r w:rsidRPr="00981244">
        <w:rPr>
          <w:rFonts w:hint="eastAsia"/>
          <w:color w:val="000000" w:themeColor="text1"/>
          <w:sz w:val="20"/>
          <w:szCs w:val="20"/>
        </w:rPr>
        <w:t>.</w:t>
      </w:r>
      <w:r w:rsidRPr="00981244">
        <w:rPr>
          <w:color w:val="000000" w:themeColor="text1"/>
          <w:sz w:val="20"/>
          <w:szCs w:val="20"/>
        </w:rPr>
        <w:t xml:space="preserve"> Chen</w:t>
      </w:r>
      <w:r w:rsidRPr="00981244">
        <w:rPr>
          <w:rFonts w:hint="eastAsia"/>
          <w:color w:val="000000" w:themeColor="text1"/>
          <w:sz w:val="20"/>
          <w:szCs w:val="20"/>
        </w:rPr>
        <w:t xml:space="preserve">, </w:t>
      </w:r>
      <w:r w:rsidRPr="00981244">
        <w:rPr>
          <w:color w:val="000000" w:themeColor="text1"/>
          <w:sz w:val="20"/>
          <w:szCs w:val="20"/>
        </w:rPr>
        <w:t>J</w:t>
      </w:r>
      <w:r w:rsidRPr="00981244">
        <w:rPr>
          <w:rFonts w:hint="eastAsia"/>
          <w:color w:val="000000" w:themeColor="text1"/>
          <w:sz w:val="20"/>
          <w:szCs w:val="20"/>
        </w:rPr>
        <w:t>.</w:t>
      </w:r>
      <w:r w:rsidRPr="00981244">
        <w:rPr>
          <w:color w:val="000000" w:themeColor="text1"/>
          <w:sz w:val="20"/>
          <w:szCs w:val="20"/>
        </w:rPr>
        <w:t>B</w:t>
      </w:r>
      <w:bookmarkEnd w:id="29"/>
      <w:r w:rsidRPr="00981244">
        <w:rPr>
          <w:rFonts w:hint="eastAsia"/>
          <w:color w:val="000000" w:themeColor="text1"/>
          <w:sz w:val="20"/>
          <w:szCs w:val="20"/>
        </w:rPr>
        <w:t>.</w:t>
      </w:r>
      <w:r w:rsidRPr="00981244">
        <w:rPr>
          <w:color w:val="000000" w:themeColor="text1"/>
          <w:sz w:val="20"/>
          <w:szCs w:val="20"/>
        </w:rPr>
        <w:t xml:space="preserve"> Yang</w:t>
      </w:r>
      <w:r w:rsidRPr="00981244">
        <w:rPr>
          <w:rFonts w:hint="eastAsia"/>
          <w:color w:val="000000" w:themeColor="text1"/>
          <w:sz w:val="20"/>
          <w:szCs w:val="20"/>
        </w:rPr>
        <w:t xml:space="preserve">. </w:t>
      </w:r>
      <w:r w:rsidRPr="00981244">
        <w:rPr>
          <w:color w:val="000000" w:themeColor="text1"/>
          <w:kern w:val="0"/>
          <w:sz w:val="20"/>
          <w:szCs w:val="20"/>
        </w:rPr>
        <w:t>Evidential reasoning rule for MADM with both weights and reliabilities in group decision making</w:t>
      </w:r>
      <w:r w:rsidRPr="00981244">
        <w:rPr>
          <w:rFonts w:hint="eastAsia"/>
          <w:color w:val="000000" w:themeColor="text1"/>
          <w:kern w:val="0"/>
          <w:sz w:val="20"/>
          <w:szCs w:val="20"/>
        </w:rPr>
        <w:t xml:space="preserve">. </w:t>
      </w:r>
      <w:r w:rsidRPr="00981244">
        <w:rPr>
          <w:color w:val="000000" w:themeColor="text1"/>
          <w:kern w:val="0"/>
          <w:sz w:val="20"/>
          <w:szCs w:val="20"/>
        </w:rPr>
        <w:t>Knowledge-Based Systems</w:t>
      </w:r>
      <w:r w:rsidRPr="00981244">
        <w:rPr>
          <w:rFonts w:hint="eastAsia"/>
          <w:color w:val="000000" w:themeColor="text1"/>
          <w:kern w:val="0"/>
          <w:sz w:val="20"/>
          <w:szCs w:val="20"/>
        </w:rPr>
        <w:t>, 201</w:t>
      </w:r>
      <w:r w:rsidR="001E0534" w:rsidRPr="00981244">
        <w:rPr>
          <w:rFonts w:hint="eastAsia"/>
          <w:color w:val="000000" w:themeColor="text1"/>
          <w:kern w:val="0"/>
          <w:sz w:val="20"/>
          <w:szCs w:val="20"/>
        </w:rPr>
        <w:t>8, 143</w:t>
      </w:r>
      <w:r w:rsidR="009F537C" w:rsidRPr="00981244">
        <w:rPr>
          <w:rFonts w:hint="eastAsia"/>
          <w:color w:val="000000" w:themeColor="text1"/>
          <w:kern w:val="0"/>
          <w:sz w:val="20"/>
          <w:szCs w:val="20"/>
        </w:rPr>
        <w:t>:</w:t>
      </w:r>
      <w:r w:rsidR="001E0534" w:rsidRPr="00981244">
        <w:rPr>
          <w:rFonts w:hint="eastAsia"/>
          <w:color w:val="000000" w:themeColor="text1"/>
          <w:kern w:val="0"/>
          <w:sz w:val="20"/>
          <w:szCs w:val="20"/>
        </w:rPr>
        <w:t xml:space="preserve"> 142-161</w:t>
      </w:r>
      <w:r w:rsidRPr="00981244">
        <w:rPr>
          <w:rFonts w:hint="eastAsia"/>
          <w:color w:val="000000" w:themeColor="text1"/>
          <w:kern w:val="0"/>
          <w:sz w:val="20"/>
          <w:szCs w:val="20"/>
        </w:rPr>
        <w:t>.</w:t>
      </w:r>
    </w:p>
    <w:p w:rsidR="00445C24" w:rsidRPr="00981244" w:rsidRDefault="004F08C4" w:rsidP="00562207">
      <w:pPr>
        <w:ind w:left="300" w:hangingChars="150" w:hanging="300"/>
        <w:rPr>
          <w:iCs/>
          <w:color w:val="000000" w:themeColor="text1"/>
          <w:sz w:val="20"/>
          <w:szCs w:val="20"/>
          <w:lang w:val="de-DE"/>
        </w:rPr>
      </w:pPr>
      <w:r w:rsidRPr="00981244">
        <w:rPr>
          <w:rFonts w:hint="eastAsia"/>
          <w:iCs/>
          <w:color w:val="000000" w:themeColor="text1"/>
          <w:sz w:val="20"/>
          <w:szCs w:val="20"/>
          <w:lang w:val="de-DE"/>
        </w:rPr>
        <w:t>[</w:t>
      </w:r>
      <w:r w:rsidR="00EE094F" w:rsidRPr="00981244">
        <w:rPr>
          <w:rFonts w:hint="eastAsia"/>
          <w:iCs/>
          <w:color w:val="000000" w:themeColor="text1"/>
          <w:sz w:val="20"/>
          <w:szCs w:val="20"/>
          <w:lang w:val="de-DE"/>
        </w:rPr>
        <w:t>10</w:t>
      </w:r>
      <w:r w:rsidRPr="00981244">
        <w:rPr>
          <w:rFonts w:hint="eastAsia"/>
          <w:iCs/>
          <w:color w:val="000000" w:themeColor="text1"/>
          <w:sz w:val="20"/>
          <w:szCs w:val="20"/>
          <w:lang w:val="de-DE"/>
        </w:rPr>
        <w:t>]</w:t>
      </w:r>
      <w:r w:rsidR="00E1647E" w:rsidRPr="00981244">
        <w:rPr>
          <w:iCs/>
          <w:color w:val="000000" w:themeColor="text1"/>
          <w:sz w:val="20"/>
          <w:szCs w:val="20"/>
          <w:lang w:val="de-DE"/>
        </w:rPr>
        <w:t>J.B. Yang,</w:t>
      </w:r>
      <w:r w:rsidR="00E1647E" w:rsidRPr="00981244">
        <w:rPr>
          <w:rFonts w:hint="eastAsia"/>
          <w:iCs/>
          <w:color w:val="000000" w:themeColor="text1"/>
          <w:sz w:val="20"/>
          <w:szCs w:val="20"/>
          <w:lang w:val="de-DE"/>
        </w:rPr>
        <w:t xml:space="preserve"> </w:t>
      </w:r>
      <w:r w:rsidR="00E1647E" w:rsidRPr="00981244">
        <w:rPr>
          <w:iCs/>
          <w:color w:val="000000" w:themeColor="text1"/>
          <w:sz w:val="20"/>
          <w:szCs w:val="20"/>
          <w:lang w:val="de-DE"/>
        </w:rPr>
        <w:t>Y.M. Wang, D.L. Xu, K.</w:t>
      </w:r>
      <w:r w:rsidR="00445C24" w:rsidRPr="00981244">
        <w:rPr>
          <w:iCs/>
          <w:color w:val="000000" w:themeColor="text1"/>
          <w:sz w:val="20"/>
          <w:szCs w:val="20"/>
          <w:lang w:val="de-DE"/>
        </w:rPr>
        <w:t>S. Chin</w:t>
      </w:r>
      <w:r w:rsidR="00E1647E" w:rsidRPr="00981244">
        <w:rPr>
          <w:rFonts w:hint="eastAsia"/>
          <w:iCs/>
          <w:color w:val="000000" w:themeColor="text1"/>
          <w:sz w:val="20"/>
          <w:szCs w:val="20"/>
          <w:lang w:val="de-DE"/>
        </w:rPr>
        <w:t>,</w:t>
      </w:r>
      <w:r w:rsidR="00445C24" w:rsidRPr="00981244">
        <w:rPr>
          <w:iCs/>
          <w:color w:val="000000" w:themeColor="text1"/>
          <w:sz w:val="20"/>
          <w:szCs w:val="20"/>
          <w:lang w:val="de-DE"/>
        </w:rPr>
        <w:t xml:space="preserve"> L. Chatton</w:t>
      </w:r>
      <w:r w:rsidR="00CE1DCB" w:rsidRPr="00981244">
        <w:rPr>
          <w:rFonts w:hint="eastAsia"/>
          <w:iCs/>
          <w:color w:val="000000" w:themeColor="text1"/>
          <w:sz w:val="20"/>
          <w:szCs w:val="20"/>
          <w:lang w:val="de-DE"/>
        </w:rPr>
        <w:t xml:space="preserve">. </w:t>
      </w:r>
      <w:r w:rsidR="00445C24" w:rsidRPr="00981244">
        <w:rPr>
          <w:iCs/>
          <w:color w:val="000000" w:themeColor="text1"/>
          <w:sz w:val="20"/>
          <w:szCs w:val="20"/>
          <w:lang w:val="de-DE"/>
        </w:rPr>
        <w:t>Belief rule-based methodology for mapping consumer preferences and setting product targets</w:t>
      </w:r>
      <w:r w:rsidR="00CE1DCB" w:rsidRPr="00981244">
        <w:rPr>
          <w:rFonts w:hint="eastAsia"/>
          <w:iCs/>
          <w:color w:val="000000" w:themeColor="text1"/>
          <w:sz w:val="20"/>
          <w:szCs w:val="20"/>
          <w:lang w:val="de-DE"/>
        </w:rPr>
        <w:t xml:space="preserve">. </w:t>
      </w:r>
      <w:r w:rsidR="00445C24" w:rsidRPr="00981244">
        <w:rPr>
          <w:color w:val="000000" w:themeColor="text1"/>
          <w:sz w:val="20"/>
          <w:szCs w:val="20"/>
          <w:lang w:val="de-DE"/>
        </w:rPr>
        <w:t>Expert Systems with Applications</w:t>
      </w:r>
      <w:r w:rsidR="00146184" w:rsidRPr="00981244">
        <w:rPr>
          <w:iCs/>
          <w:color w:val="000000" w:themeColor="text1"/>
          <w:sz w:val="20"/>
          <w:szCs w:val="20"/>
          <w:lang w:val="de-DE"/>
        </w:rPr>
        <w:t>,</w:t>
      </w:r>
      <w:r w:rsidR="00146184" w:rsidRPr="00981244">
        <w:rPr>
          <w:rFonts w:hint="eastAsia"/>
          <w:iCs/>
          <w:color w:val="000000" w:themeColor="text1"/>
          <w:sz w:val="20"/>
          <w:szCs w:val="20"/>
          <w:lang w:val="de-DE"/>
        </w:rPr>
        <w:t xml:space="preserve"> </w:t>
      </w:r>
      <w:r w:rsidR="00CE1DCB" w:rsidRPr="00981244">
        <w:rPr>
          <w:rFonts w:hint="eastAsia"/>
          <w:iCs/>
          <w:color w:val="000000" w:themeColor="text1"/>
          <w:sz w:val="20"/>
          <w:szCs w:val="20"/>
          <w:lang w:val="de-DE"/>
        </w:rPr>
        <w:t xml:space="preserve">2012, </w:t>
      </w:r>
      <w:r w:rsidR="00CE1DCB" w:rsidRPr="00981244">
        <w:rPr>
          <w:iCs/>
          <w:color w:val="000000" w:themeColor="text1"/>
          <w:sz w:val="20"/>
          <w:szCs w:val="20"/>
          <w:lang w:val="de-DE"/>
        </w:rPr>
        <w:t>39</w:t>
      </w:r>
      <w:r w:rsidR="00CE1DCB" w:rsidRPr="00981244">
        <w:rPr>
          <w:rFonts w:hint="eastAsia"/>
          <w:iCs/>
          <w:color w:val="000000" w:themeColor="text1"/>
          <w:sz w:val="20"/>
          <w:szCs w:val="20"/>
          <w:lang w:val="de-DE"/>
        </w:rPr>
        <w:t xml:space="preserve">: </w:t>
      </w:r>
      <w:r w:rsidR="00CE1DCB" w:rsidRPr="00981244">
        <w:rPr>
          <w:iCs/>
          <w:color w:val="000000" w:themeColor="text1"/>
          <w:sz w:val="20"/>
          <w:szCs w:val="20"/>
          <w:lang w:val="de-DE"/>
        </w:rPr>
        <w:t>4749-4759</w:t>
      </w:r>
      <w:r w:rsidR="00445C24" w:rsidRPr="00981244">
        <w:rPr>
          <w:iCs/>
          <w:color w:val="000000" w:themeColor="text1"/>
          <w:sz w:val="20"/>
          <w:szCs w:val="20"/>
          <w:lang w:val="de-DE"/>
        </w:rPr>
        <w:t>.</w:t>
      </w:r>
    </w:p>
    <w:p w:rsidR="00AD1EFB" w:rsidRPr="00981244" w:rsidRDefault="00AD1EFB" w:rsidP="00D16F6A">
      <w:pPr>
        <w:ind w:left="300" w:hangingChars="150" w:hanging="300"/>
        <w:rPr>
          <w:bCs/>
          <w:color w:val="000000" w:themeColor="text1"/>
          <w:sz w:val="20"/>
          <w:szCs w:val="20"/>
        </w:rPr>
      </w:pPr>
      <w:r w:rsidRPr="00981244">
        <w:rPr>
          <w:rFonts w:hint="eastAsia"/>
          <w:color w:val="000000" w:themeColor="text1"/>
          <w:sz w:val="20"/>
          <w:szCs w:val="20"/>
          <w:lang w:val="de-DE"/>
        </w:rPr>
        <w:t>[</w:t>
      </w:r>
      <w:r w:rsidR="00EE094F" w:rsidRPr="00981244">
        <w:rPr>
          <w:rFonts w:hint="eastAsia"/>
          <w:color w:val="000000" w:themeColor="text1"/>
          <w:sz w:val="20"/>
          <w:szCs w:val="20"/>
          <w:lang w:val="de-DE"/>
        </w:rPr>
        <w:t>11</w:t>
      </w:r>
      <w:r w:rsidRPr="00981244">
        <w:rPr>
          <w:rFonts w:hint="eastAsia"/>
          <w:color w:val="000000" w:themeColor="text1"/>
          <w:sz w:val="20"/>
          <w:szCs w:val="20"/>
          <w:lang w:val="de-DE"/>
        </w:rPr>
        <w:t>]</w:t>
      </w:r>
      <w:r w:rsidR="00590B2F" w:rsidRPr="00981244">
        <w:rPr>
          <w:color w:val="000000" w:themeColor="text1"/>
          <w:sz w:val="20"/>
          <w:szCs w:val="20"/>
          <w:lang w:val="de-DE"/>
        </w:rPr>
        <w:t>X.B. Xu, J. Zheng, J.B. Yang, D.L. Xu</w:t>
      </w:r>
      <w:r w:rsidR="00B830FA" w:rsidRPr="00981244">
        <w:rPr>
          <w:color w:val="000000" w:themeColor="text1"/>
          <w:sz w:val="20"/>
          <w:szCs w:val="20"/>
          <w:lang w:val="de-DE"/>
        </w:rPr>
        <w:t>, Y.W. Chen</w:t>
      </w:r>
      <w:r w:rsidR="00B830FA" w:rsidRPr="00981244">
        <w:rPr>
          <w:rFonts w:hint="eastAsia"/>
          <w:color w:val="000000" w:themeColor="text1"/>
          <w:sz w:val="20"/>
          <w:szCs w:val="20"/>
          <w:lang w:val="de-DE"/>
        </w:rPr>
        <w:t>.</w:t>
      </w:r>
      <w:r w:rsidR="00B830FA" w:rsidRPr="00981244">
        <w:rPr>
          <w:color w:val="000000" w:themeColor="text1"/>
          <w:sz w:val="20"/>
          <w:szCs w:val="20"/>
          <w:lang w:val="de-DE"/>
        </w:rPr>
        <w:t xml:space="preserve"> </w:t>
      </w:r>
      <w:r w:rsidR="00B830FA" w:rsidRPr="00981244">
        <w:rPr>
          <w:color w:val="000000" w:themeColor="text1"/>
          <w:sz w:val="20"/>
          <w:szCs w:val="20"/>
        </w:rPr>
        <w:t>Data classification using evidence reasoning rule</w:t>
      </w:r>
      <w:r w:rsidR="00B830FA" w:rsidRPr="00981244">
        <w:rPr>
          <w:rFonts w:hint="eastAsia"/>
          <w:color w:val="000000" w:themeColor="text1"/>
          <w:sz w:val="20"/>
          <w:szCs w:val="20"/>
        </w:rPr>
        <w:t xml:space="preserve">. </w:t>
      </w:r>
      <w:r w:rsidR="00B830FA" w:rsidRPr="00981244">
        <w:rPr>
          <w:color w:val="000000" w:themeColor="text1"/>
          <w:sz w:val="20"/>
          <w:szCs w:val="20"/>
        </w:rPr>
        <w:t>Knowl</w:t>
      </w:r>
      <w:r w:rsidR="00B830FA" w:rsidRPr="00981244">
        <w:rPr>
          <w:rFonts w:hint="eastAsia"/>
          <w:color w:val="000000" w:themeColor="text1"/>
          <w:sz w:val="20"/>
          <w:szCs w:val="20"/>
        </w:rPr>
        <w:t xml:space="preserve">edge </w:t>
      </w:r>
      <w:r w:rsidR="00B830FA" w:rsidRPr="00981244">
        <w:rPr>
          <w:color w:val="000000" w:themeColor="text1"/>
          <w:sz w:val="20"/>
          <w:szCs w:val="20"/>
        </w:rPr>
        <w:t>Based Syst</w:t>
      </w:r>
      <w:r w:rsidR="00B830FA" w:rsidRPr="00981244">
        <w:rPr>
          <w:rFonts w:hint="eastAsia"/>
          <w:color w:val="000000" w:themeColor="text1"/>
          <w:sz w:val="20"/>
          <w:szCs w:val="20"/>
        </w:rPr>
        <w:t>ems,</w:t>
      </w:r>
      <w:r w:rsidR="00B830FA" w:rsidRPr="00981244">
        <w:rPr>
          <w:color w:val="000000" w:themeColor="text1"/>
          <w:sz w:val="20"/>
          <w:szCs w:val="20"/>
        </w:rPr>
        <w:t xml:space="preserve"> 2017</w:t>
      </w:r>
      <w:r w:rsidR="00B830FA" w:rsidRPr="00981244">
        <w:rPr>
          <w:rFonts w:hint="eastAsia"/>
          <w:color w:val="000000" w:themeColor="text1"/>
          <w:sz w:val="20"/>
          <w:szCs w:val="20"/>
        </w:rPr>
        <w:t>,</w:t>
      </w:r>
      <w:r w:rsidR="00B830FA" w:rsidRPr="00981244">
        <w:rPr>
          <w:color w:val="000000" w:themeColor="text1"/>
          <w:sz w:val="20"/>
          <w:szCs w:val="20"/>
        </w:rPr>
        <w:t xml:space="preserve"> </w:t>
      </w:r>
      <w:r w:rsidR="00B830FA" w:rsidRPr="00981244">
        <w:rPr>
          <w:rFonts w:hint="eastAsia"/>
          <w:color w:val="000000" w:themeColor="text1"/>
          <w:sz w:val="20"/>
          <w:szCs w:val="20"/>
        </w:rPr>
        <w:t xml:space="preserve">116: </w:t>
      </w:r>
      <w:r w:rsidR="00B830FA" w:rsidRPr="00981244">
        <w:rPr>
          <w:color w:val="000000" w:themeColor="text1"/>
          <w:sz w:val="20"/>
          <w:szCs w:val="20"/>
        </w:rPr>
        <w:t>144</w:t>
      </w:r>
      <w:r w:rsidR="00AA5B80" w:rsidRPr="00981244">
        <w:rPr>
          <w:rFonts w:hint="eastAsia"/>
          <w:color w:val="000000" w:themeColor="text1"/>
          <w:sz w:val="20"/>
          <w:szCs w:val="20"/>
        </w:rPr>
        <w:t>-</w:t>
      </w:r>
      <w:r w:rsidR="00B830FA" w:rsidRPr="00981244">
        <w:rPr>
          <w:color w:val="000000" w:themeColor="text1"/>
          <w:sz w:val="20"/>
          <w:szCs w:val="20"/>
        </w:rPr>
        <w:t>151.</w:t>
      </w:r>
    </w:p>
    <w:p w:rsidR="00B819EE" w:rsidRPr="00981244" w:rsidRDefault="00B819EE" w:rsidP="00D16F6A">
      <w:pPr>
        <w:ind w:left="300" w:hangingChars="150" w:hanging="300"/>
        <w:rPr>
          <w:color w:val="000000" w:themeColor="text1"/>
          <w:sz w:val="20"/>
          <w:szCs w:val="20"/>
        </w:rPr>
      </w:pPr>
      <w:r w:rsidRPr="00981244">
        <w:rPr>
          <w:rFonts w:hint="eastAsia"/>
          <w:color w:val="000000" w:themeColor="text1"/>
          <w:sz w:val="20"/>
          <w:szCs w:val="20"/>
          <w:lang w:val="de-DE"/>
        </w:rPr>
        <w:t>[</w:t>
      </w:r>
      <w:r w:rsidR="00EE094F" w:rsidRPr="00981244">
        <w:rPr>
          <w:rFonts w:hint="eastAsia"/>
          <w:color w:val="000000" w:themeColor="text1"/>
          <w:sz w:val="20"/>
          <w:szCs w:val="20"/>
          <w:lang w:val="de-DE"/>
        </w:rPr>
        <w:t>12</w:t>
      </w:r>
      <w:r w:rsidRPr="00981244">
        <w:rPr>
          <w:rFonts w:hint="eastAsia"/>
          <w:color w:val="000000" w:themeColor="text1"/>
          <w:sz w:val="20"/>
          <w:szCs w:val="20"/>
          <w:lang w:val="de-DE"/>
        </w:rPr>
        <w:t>]</w:t>
      </w:r>
      <w:r w:rsidR="00E1647E" w:rsidRPr="00981244">
        <w:rPr>
          <w:rFonts w:hint="eastAsia"/>
          <w:color w:val="000000" w:themeColor="text1"/>
          <w:sz w:val="20"/>
          <w:szCs w:val="20"/>
        </w:rPr>
        <w:t>G.</w:t>
      </w:r>
      <w:r w:rsidRPr="00981244">
        <w:rPr>
          <w:rFonts w:hint="eastAsia"/>
          <w:color w:val="000000" w:themeColor="text1"/>
          <w:sz w:val="20"/>
          <w:szCs w:val="20"/>
        </w:rPr>
        <w:t>L. K</w:t>
      </w:r>
      <w:r w:rsidR="00CB5B9A" w:rsidRPr="00981244">
        <w:rPr>
          <w:rFonts w:hint="eastAsia"/>
          <w:color w:val="000000" w:themeColor="text1"/>
          <w:sz w:val="20"/>
          <w:szCs w:val="20"/>
        </w:rPr>
        <w:t>o</w:t>
      </w:r>
      <w:r w:rsidR="00E1647E" w:rsidRPr="00981244">
        <w:rPr>
          <w:rFonts w:hint="eastAsia"/>
          <w:color w:val="000000" w:themeColor="text1"/>
          <w:sz w:val="20"/>
          <w:szCs w:val="20"/>
        </w:rPr>
        <w:t>ng, D.L. Xu, X.</w:t>
      </w:r>
      <w:r w:rsidRPr="00981244">
        <w:rPr>
          <w:rFonts w:hint="eastAsia"/>
          <w:color w:val="000000" w:themeColor="text1"/>
          <w:sz w:val="20"/>
          <w:szCs w:val="20"/>
        </w:rPr>
        <w:t xml:space="preserve">M. Ma. Combined medical quality </w:t>
      </w:r>
      <w:r w:rsidRPr="00981244">
        <w:rPr>
          <w:color w:val="000000" w:themeColor="text1"/>
          <w:sz w:val="20"/>
          <w:szCs w:val="20"/>
        </w:rPr>
        <w:t>assessment</w:t>
      </w:r>
      <w:r w:rsidRPr="00981244">
        <w:rPr>
          <w:rFonts w:hint="eastAsia"/>
          <w:color w:val="000000" w:themeColor="text1"/>
          <w:sz w:val="20"/>
          <w:szCs w:val="20"/>
        </w:rPr>
        <w:t xml:space="preserve"> using the evidential </w:t>
      </w:r>
      <w:r w:rsidRPr="00981244">
        <w:rPr>
          <w:color w:val="000000" w:themeColor="text1"/>
          <w:sz w:val="20"/>
          <w:szCs w:val="20"/>
        </w:rPr>
        <w:t>reasoning</w:t>
      </w:r>
      <w:r w:rsidRPr="00981244">
        <w:rPr>
          <w:rFonts w:hint="eastAsia"/>
          <w:color w:val="000000" w:themeColor="text1"/>
          <w:sz w:val="20"/>
          <w:szCs w:val="20"/>
        </w:rPr>
        <w:t xml:space="preserve"> </w:t>
      </w:r>
      <w:r w:rsidRPr="00981244">
        <w:rPr>
          <w:color w:val="000000" w:themeColor="text1"/>
          <w:sz w:val="20"/>
          <w:szCs w:val="20"/>
        </w:rPr>
        <w:t>approach</w:t>
      </w:r>
      <w:r w:rsidRPr="00981244">
        <w:rPr>
          <w:rFonts w:hint="eastAsia"/>
          <w:color w:val="000000" w:themeColor="text1"/>
          <w:sz w:val="20"/>
          <w:szCs w:val="20"/>
        </w:rPr>
        <w:t>. Expert Systems with Application, 2015, 42: 5522-5530</w:t>
      </w:r>
      <w:r w:rsidR="00321C85" w:rsidRPr="00981244">
        <w:rPr>
          <w:rFonts w:hint="eastAsia"/>
          <w:color w:val="000000" w:themeColor="text1"/>
          <w:sz w:val="20"/>
          <w:szCs w:val="20"/>
        </w:rPr>
        <w:t>.</w:t>
      </w:r>
    </w:p>
    <w:p w:rsidR="00B3034E" w:rsidRPr="00981244" w:rsidRDefault="004F08C4" w:rsidP="00D16F6A">
      <w:pPr>
        <w:ind w:left="400" w:hangingChars="200" w:hanging="400"/>
        <w:rPr>
          <w:color w:val="000000" w:themeColor="text1"/>
          <w:sz w:val="20"/>
          <w:szCs w:val="20"/>
          <w:lang w:val="de-DE"/>
        </w:rPr>
      </w:pPr>
      <w:r w:rsidRPr="00981244">
        <w:rPr>
          <w:rFonts w:hint="eastAsia"/>
          <w:color w:val="000000" w:themeColor="text1"/>
          <w:sz w:val="20"/>
          <w:szCs w:val="20"/>
          <w:lang w:val="de-DE"/>
        </w:rPr>
        <w:t>[</w:t>
      </w:r>
      <w:r w:rsidR="00EE094F" w:rsidRPr="00981244">
        <w:rPr>
          <w:rFonts w:hint="eastAsia"/>
          <w:color w:val="000000" w:themeColor="text1"/>
          <w:sz w:val="20"/>
          <w:szCs w:val="20"/>
          <w:lang w:val="de-DE"/>
        </w:rPr>
        <w:t>13</w:t>
      </w:r>
      <w:r w:rsidRPr="00981244">
        <w:rPr>
          <w:rFonts w:hint="eastAsia"/>
          <w:color w:val="000000" w:themeColor="text1"/>
          <w:sz w:val="20"/>
          <w:szCs w:val="20"/>
          <w:lang w:val="de-DE"/>
        </w:rPr>
        <w:t>]</w:t>
      </w:r>
      <w:r w:rsidR="00590B2F" w:rsidRPr="00981244">
        <w:rPr>
          <w:color w:val="000000" w:themeColor="text1"/>
          <w:sz w:val="20"/>
          <w:szCs w:val="20"/>
        </w:rPr>
        <w:t>G.L. Kong, D.L. Xu, J.B. Yang, X.F. Yin</w:t>
      </w:r>
      <w:r w:rsidR="00C338D7" w:rsidRPr="00981244">
        <w:rPr>
          <w:color w:val="000000" w:themeColor="text1"/>
          <w:sz w:val="20"/>
          <w:szCs w:val="20"/>
        </w:rPr>
        <w:t>, T.B</w:t>
      </w:r>
      <w:r w:rsidR="00590B2F" w:rsidRPr="00981244">
        <w:rPr>
          <w:color w:val="000000" w:themeColor="text1"/>
          <w:sz w:val="20"/>
          <w:szCs w:val="20"/>
        </w:rPr>
        <w:t>. Wang, B.G. Jiang, Y.H</w:t>
      </w:r>
      <w:r w:rsidR="00C338D7" w:rsidRPr="00981244">
        <w:rPr>
          <w:color w:val="000000" w:themeColor="text1"/>
          <w:sz w:val="20"/>
          <w:szCs w:val="20"/>
        </w:rPr>
        <w:t>. Hu</w:t>
      </w:r>
      <w:r w:rsidR="00C338D7" w:rsidRPr="00981244">
        <w:rPr>
          <w:rFonts w:hint="eastAsia"/>
          <w:color w:val="000000" w:themeColor="text1"/>
          <w:sz w:val="20"/>
          <w:szCs w:val="20"/>
        </w:rPr>
        <w:t>.</w:t>
      </w:r>
      <w:r w:rsidR="00C338D7" w:rsidRPr="00981244">
        <w:rPr>
          <w:color w:val="000000" w:themeColor="text1"/>
          <w:sz w:val="20"/>
          <w:szCs w:val="20"/>
        </w:rPr>
        <w:t xml:space="preserve"> Belief rule-based inference to predict trauma outcome</w:t>
      </w:r>
      <w:r w:rsidR="00C338D7" w:rsidRPr="00981244">
        <w:rPr>
          <w:rFonts w:hint="eastAsia"/>
          <w:color w:val="000000" w:themeColor="text1"/>
          <w:sz w:val="20"/>
          <w:szCs w:val="20"/>
        </w:rPr>
        <w:t>.</w:t>
      </w:r>
      <w:r w:rsidR="00C338D7" w:rsidRPr="00981244">
        <w:rPr>
          <w:color w:val="000000" w:themeColor="text1"/>
          <w:sz w:val="20"/>
          <w:szCs w:val="20"/>
        </w:rPr>
        <w:t xml:space="preserve"> Knowl</w:t>
      </w:r>
      <w:r w:rsidR="00C338D7" w:rsidRPr="00981244">
        <w:rPr>
          <w:rFonts w:hint="eastAsia"/>
          <w:color w:val="000000" w:themeColor="text1"/>
          <w:sz w:val="20"/>
          <w:szCs w:val="20"/>
        </w:rPr>
        <w:t xml:space="preserve">edge </w:t>
      </w:r>
      <w:r w:rsidR="00C338D7" w:rsidRPr="00981244">
        <w:rPr>
          <w:color w:val="000000" w:themeColor="text1"/>
          <w:sz w:val="20"/>
          <w:szCs w:val="20"/>
        </w:rPr>
        <w:t>Based Syst</w:t>
      </w:r>
      <w:r w:rsidR="00C338D7" w:rsidRPr="00981244">
        <w:rPr>
          <w:rFonts w:hint="eastAsia"/>
          <w:color w:val="000000" w:themeColor="text1"/>
          <w:sz w:val="20"/>
          <w:szCs w:val="20"/>
        </w:rPr>
        <w:t>ems,</w:t>
      </w:r>
      <w:r w:rsidR="00C338D7" w:rsidRPr="00981244">
        <w:rPr>
          <w:color w:val="000000" w:themeColor="text1"/>
          <w:sz w:val="20"/>
          <w:szCs w:val="20"/>
        </w:rPr>
        <w:t xml:space="preserve"> 2016</w:t>
      </w:r>
      <w:r w:rsidR="00C338D7" w:rsidRPr="00981244">
        <w:rPr>
          <w:rFonts w:hint="eastAsia"/>
          <w:color w:val="000000" w:themeColor="text1"/>
          <w:sz w:val="20"/>
          <w:szCs w:val="20"/>
        </w:rPr>
        <w:t>, 95:</w:t>
      </w:r>
      <w:r w:rsidR="00C338D7" w:rsidRPr="00981244">
        <w:rPr>
          <w:color w:val="000000" w:themeColor="text1"/>
          <w:sz w:val="20"/>
          <w:szCs w:val="20"/>
        </w:rPr>
        <w:t xml:space="preserve"> 35</w:t>
      </w:r>
      <w:r w:rsidR="00C338D7" w:rsidRPr="00981244">
        <w:rPr>
          <w:rFonts w:hint="eastAsia"/>
          <w:color w:val="000000" w:themeColor="text1"/>
          <w:sz w:val="20"/>
          <w:szCs w:val="20"/>
        </w:rPr>
        <w:t>-</w:t>
      </w:r>
      <w:r w:rsidR="00C338D7" w:rsidRPr="00981244">
        <w:rPr>
          <w:color w:val="000000" w:themeColor="text1"/>
          <w:sz w:val="20"/>
          <w:szCs w:val="20"/>
        </w:rPr>
        <w:t>44</w:t>
      </w:r>
      <w:r w:rsidR="00B3034E" w:rsidRPr="00981244">
        <w:rPr>
          <w:color w:val="000000" w:themeColor="text1"/>
          <w:sz w:val="20"/>
          <w:szCs w:val="20"/>
          <w:lang w:val="de-DE"/>
        </w:rPr>
        <w:t>.</w:t>
      </w:r>
    </w:p>
    <w:p w:rsidR="00562207" w:rsidRPr="00981244" w:rsidRDefault="00562207" w:rsidP="00562207">
      <w:pPr>
        <w:ind w:left="300" w:hangingChars="150" w:hanging="300"/>
        <w:rPr>
          <w:color w:val="000000" w:themeColor="text1"/>
          <w:sz w:val="20"/>
          <w:szCs w:val="20"/>
        </w:rPr>
      </w:pPr>
      <w:r w:rsidRPr="00981244">
        <w:rPr>
          <w:rFonts w:eastAsia="SimHei" w:hint="eastAsia"/>
          <w:color w:val="000000" w:themeColor="text1"/>
          <w:kern w:val="0"/>
          <w:sz w:val="20"/>
          <w:szCs w:val="20"/>
          <w:lang w:val="de-DE"/>
        </w:rPr>
        <w:t>[14]</w:t>
      </w:r>
      <w:r w:rsidRPr="00981244">
        <w:rPr>
          <w:rFonts w:eastAsia="SimHei"/>
          <w:color w:val="000000" w:themeColor="text1"/>
          <w:kern w:val="0"/>
          <w:sz w:val="20"/>
          <w:szCs w:val="20"/>
          <w:lang w:val="de-DE"/>
        </w:rPr>
        <w:t>Z.G. Zhou, F. Liu, L.L. Li, L.C. Jiao, Z.J. Zhou, J.B. Yang, Z.L. Wang</w:t>
      </w:r>
      <w:r w:rsidRPr="00981244">
        <w:rPr>
          <w:rFonts w:eastAsia="SimHei" w:hint="eastAsia"/>
          <w:color w:val="000000" w:themeColor="text1"/>
          <w:kern w:val="0"/>
          <w:sz w:val="20"/>
          <w:szCs w:val="20"/>
          <w:lang w:val="de-DE"/>
        </w:rPr>
        <w:t>.</w:t>
      </w:r>
      <w:r w:rsidRPr="00981244">
        <w:rPr>
          <w:rFonts w:eastAsia="SimHei"/>
          <w:color w:val="000000" w:themeColor="text1"/>
          <w:kern w:val="0"/>
          <w:sz w:val="20"/>
          <w:szCs w:val="20"/>
          <w:lang w:val="de-DE"/>
        </w:rPr>
        <w:t xml:space="preserve"> </w:t>
      </w:r>
      <w:r w:rsidRPr="00981244">
        <w:rPr>
          <w:rFonts w:eastAsia="SimHei"/>
          <w:color w:val="000000" w:themeColor="text1"/>
          <w:kern w:val="0"/>
          <w:sz w:val="20"/>
          <w:szCs w:val="20"/>
        </w:rPr>
        <w:t xml:space="preserve">A cooperative belief rule </w:t>
      </w:r>
      <w:r w:rsidRPr="00981244">
        <w:rPr>
          <w:rFonts w:eastAsia="SimHei"/>
          <w:color w:val="000000" w:themeColor="text1"/>
          <w:kern w:val="0"/>
          <w:sz w:val="20"/>
          <w:szCs w:val="20"/>
        </w:rPr>
        <w:lastRenderedPageBreak/>
        <w:t>based decision support system for lymph node metastasis diagnosis in gastric cancer</w:t>
      </w:r>
      <w:r w:rsidRPr="00981244">
        <w:rPr>
          <w:rFonts w:eastAsia="SimHei" w:hint="eastAsia"/>
          <w:color w:val="000000" w:themeColor="text1"/>
          <w:kern w:val="0"/>
          <w:sz w:val="20"/>
          <w:szCs w:val="20"/>
        </w:rPr>
        <w:t>.</w:t>
      </w:r>
      <w:r w:rsidRPr="00981244">
        <w:rPr>
          <w:rFonts w:eastAsia="SimHei"/>
          <w:color w:val="000000" w:themeColor="text1"/>
          <w:kern w:val="0"/>
          <w:sz w:val="20"/>
          <w:szCs w:val="20"/>
        </w:rPr>
        <w:t xml:space="preserve"> Knowl</w:t>
      </w:r>
      <w:r w:rsidRPr="00981244">
        <w:rPr>
          <w:rFonts w:eastAsia="SimHei" w:hint="eastAsia"/>
          <w:color w:val="000000" w:themeColor="text1"/>
          <w:kern w:val="0"/>
          <w:sz w:val="20"/>
          <w:szCs w:val="20"/>
        </w:rPr>
        <w:t>edge</w:t>
      </w:r>
      <w:r w:rsidRPr="00981244">
        <w:rPr>
          <w:rFonts w:eastAsia="SimHei"/>
          <w:color w:val="000000" w:themeColor="text1"/>
          <w:kern w:val="0"/>
          <w:sz w:val="20"/>
          <w:szCs w:val="20"/>
        </w:rPr>
        <w:t xml:space="preserve"> Based Syst</w:t>
      </w:r>
      <w:r w:rsidRPr="00981244">
        <w:rPr>
          <w:rFonts w:eastAsia="SimHei" w:hint="eastAsia"/>
          <w:color w:val="000000" w:themeColor="text1"/>
          <w:kern w:val="0"/>
          <w:sz w:val="20"/>
          <w:szCs w:val="20"/>
        </w:rPr>
        <w:t>ems,</w:t>
      </w:r>
      <w:r w:rsidRPr="00981244">
        <w:rPr>
          <w:rFonts w:eastAsia="SimHei"/>
          <w:color w:val="000000" w:themeColor="text1"/>
          <w:kern w:val="0"/>
          <w:sz w:val="20"/>
          <w:szCs w:val="20"/>
        </w:rPr>
        <w:t xml:space="preserve"> 2015</w:t>
      </w:r>
      <w:r w:rsidRPr="00981244">
        <w:rPr>
          <w:rFonts w:eastAsia="SimHei" w:hint="eastAsia"/>
          <w:color w:val="000000" w:themeColor="text1"/>
          <w:kern w:val="0"/>
          <w:sz w:val="20"/>
          <w:szCs w:val="20"/>
        </w:rPr>
        <w:t>, 85:</w:t>
      </w:r>
      <w:r w:rsidRPr="00981244">
        <w:rPr>
          <w:rFonts w:eastAsia="SimHei"/>
          <w:color w:val="000000" w:themeColor="text1"/>
          <w:kern w:val="0"/>
          <w:sz w:val="20"/>
          <w:szCs w:val="20"/>
        </w:rPr>
        <w:t xml:space="preserve"> 62</w:t>
      </w:r>
      <w:r w:rsidRPr="00981244">
        <w:rPr>
          <w:rFonts w:eastAsia="SimHei" w:hint="eastAsia"/>
          <w:color w:val="000000" w:themeColor="text1"/>
          <w:kern w:val="0"/>
          <w:sz w:val="20"/>
          <w:szCs w:val="20"/>
        </w:rPr>
        <w:t>-</w:t>
      </w:r>
      <w:r w:rsidRPr="00981244">
        <w:rPr>
          <w:rFonts w:eastAsia="SimHei"/>
          <w:color w:val="000000" w:themeColor="text1"/>
          <w:kern w:val="0"/>
          <w:sz w:val="20"/>
          <w:szCs w:val="20"/>
        </w:rPr>
        <w:t>70.</w:t>
      </w:r>
    </w:p>
    <w:p w:rsidR="00562207" w:rsidRPr="00981244" w:rsidRDefault="00562207" w:rsidP="00562207">
      <w:pPr>
        <w:ind w:left="300" w:hangingChars="150" w:hanging="300"/>
        <w:rPr>
          <w:color w:val="000000" w:themeColor="text1"/>
          <w:sz w:val="20"/>
          <w:szCs w:val="20"/>
        </w:rPr>
      </w:pPr>
      <w:r w:rsidRPr="00981244">
        <w:rPr>
          <w:color w:val="000000" w:themeColor="text1"/>
          <w:sz w:val="20"/>
          <w:szCs w:val="20"/>
        </w:rPr>
        <w:t>[</w:t>
      </w:r>
      <w:r w:rsidRPr="00981244">
        <w:rPr>
          <w:rFonts w:hint="eastAsia"/>
          <w:color w:val="000000" w:themeColor="text1"/>
          <w:sz w:val="20"/>
          <w:szCs w:val="20"/>
        </w:rPr>
        <w:t>15</w:t>
      </w:r>
      <w:r w:rsidRPr="00981244">
        <w:rPr>
          <w:color w:val="000000" w:themeColor="text1"/>
          <w:sz w:val="20"/>
          <w:szCs w:val="20"/>
        </w:rPr>
        <w:t xml:space="preserve">]D. </w:t>
      </w:r>
      <w:proofErr w:type="spellStart"/>
      <w:r w:rsidRPr="00981244">
        <w:rPr>
          <w:color w:val="000000" w:themeColor="text1"/>
          <w:sz w:val="20"/>
          <w:szCs w:val="20"/>
        </w:rPr>
        <w:t>Ludmila</w:t>
      </w:r>
      <w:proofErr w:type="spellEnd"/>
      <w:r w:rsidRPr="00981244">
        <w:rPr>
          <w:color w:val="000000" w:themeColor="text1"/>
          <w:sz w:val="20"/>
          <w:szCs w:val="20"/>
        </w:rPr>
        <w:t>, S. Pavel, K. Krzysztof</w:t>
      </w:r>
      <w:r w:rsidRPr="00981244">
        <w:rPr>
          <w:rFonts w:hint="eastAsia"/>
          <w:color w:val="000000" w:themeColor="text1"/>
          <w:sz w:val="20"/>
          <w:szCs w:val="20"/>
        </w:rPr>
        <w:t>.</w:t>
      </w:r>
      <w:r w:rsidRPr="00981244">
        <w:rPr>
          <w:color w:val="000000" w:themeColor="text1"/>
          <w:sz w:val="20"/>
          <w:szCs w:val="20"/>
        </w:rPr>
        <w:t xml:space="preserve"> A Forex trading expert system based on a new approach to the rule-base evidential reasoning</w:t>
      </w:r>
      <w:r w:rsidRPr="00981244">
        <w:rPr>
          <w:rFonts w:hint="eastAsia"/>
          <w:color w:val="000000" w:themeColor="text1"/>
          <w:sz w:val="20"/>
          <w:szCs w:val="20"/>
        </w:rPr>
        <w:t>.</w:t>
      </w:r>
      <w:r w:rsidRPr="00981244">
        <w:rPr>
          <w:color w:val="000000" w:themeColor="text1"/>
          <w:sz w:val="20"/>
          <w:szCs w:val="20"/>
        </w:rPr>
        <w:t xml:space="preserve"> Expert Syst</w:t>
      </w:r>
      <w:r w:rsidRPr="00981244">
        <w:rPr>
          <w:rFonts w:hint="eastAsia"/>
          <w:color w:val="000000" w:themeColor="text1"/>
          <w:sz w:val="20"/>
          <w:szCs w:val="20"/>
        </w:rPr>
        <w:t>em with</w:t>
      </w:r>
      <w:r w:rsidRPr="00981244">
        <w:rPr>
          <w:color w:val="000000" w:themeColor="text1"/>
          <w:sz w:val="20"/>
          <w:szCs w:val="20"/>
        </w:rPr>
        <w:t xml:space="preserve"> Application</w:t>
      </w:r>
      <w:r w:rsidRPr="00981244">
        <w:rPr>
          <w:rFonts w:hint="eastAsia"/>
          <w:color w:val="000000" w:themeColor="text1"/>
          <w:sz w:val="20"/>
          <w:szCs w:val="20"/>
        </w:rPr>
        <w:t>,</w:t>
      </w:r>
      <w:r w:rsidRPr="00981244">
        <w:rPr>
          <w:color w:val="000000" w:themeColor="text1"/>
          <w:sz w:val="20"/>
          <w:szCs w:val="20"/>
        </w:rPr>
        <w:t xml:space="preserve"> 2016</w:t>
      </w:r>
      <w:r w:rsidRPr="00981244">
        <w:rPr>
          <w:rFonts w:hint="eastAsia"/>
          <w:color w:val="000000" w:themeColor="text1"/>
          <w:sz w:val="20"/>
          <w:szCs w:val="20"/>
        </w:rPr>
        <w:t>, 51:</w:t>
      </w:r>
      <w:r w:rsidRPr="00981244">
        <w:rPr>
          <w:color w:val="000000" w:themeColor="text1"/>
          <w:sz w:val="20"/>
          <w:szCs w:val="20"/>
        </w:rPr>
        <w:t xml:space="preserve"> 1</w:t>
      </w:r>
      <w:r w:rsidRPr="00981244">
        <w:rPr>
          <w:rFonts w:hint="eastAsia"/>
          <w:color w:val="000000" w:themeColor="text1"/>
          <w:sz w:val="20"/>
          <w:szCs w:val="20"/>
        </w:rPr>
        <w:t>-</w:t>
      </w:r>
      <w:r w:rsidRPr="00981244">
        <w:rPr>
          <w:color w:val="000000" w:themeColor="text1"/>
          <w:sz w:val="20"/>
          <w:szCs w:val="20"/>
        </w:rPr>
        <w:t>13.</w:t>
      </w:r>
    </w:p>
    <w:p w:rsidR="00602FBB" w:rsidRPr="00981244" w:rsidRDefault="004F08C4" w:rsidP="00562207">
      <w:pPr>
        <w:ind w:left="300" w:hangingChars="150" w:hanging="300"/>
        <w:rPr>
          <w:color w:val="000000" w:themeColor="text1"/>
          <w:sz w:val="20"/>
          <w:szCs w:val="20"/>
          <w:lang w:val="de-DE"/>
        </w:rPr>
      </w:pPr>
      <w:r w:rsidRPr="00981244">
        <w:rPr>
          <w:rFonts w:hint="eastAsia"/>
          <w:color w:val="000000" w:themeColor="text1"/>
          <w:sz w:val="20"/>
          <w:szCs w:val="20"/>
          <w:lang w:val="de-DE"/>
        </w:rPr>
        <w:t>[</w:t>
      </w:r>
      <w:r w:rsidR="00EE094F" w:rsidRPr="00981244">
        <w:rPr>
          <w:rFonts w:hint="eastAsia"/>
          <w:color w:val="000000" w:themeColor="text1"/>
          <w:sz w:val="20"/>
          <w:szCs w:val="20"/>
          <w:lang w:val="de-DE"/>
        </w:rPr>
        <w:t>16</w:t>
      </w:r>
      <w:r w:rsidRPr="00981244">
        <w:rPr>
          <w:rFonts w:hint="eastAsia"/>
          <w:color w:val="000000" w:themeColor="text1"/>
          <w:sz w:val="20"/>
          <w:szCs w:val="20"/>
          <w:lang w:val="de-DE"/>
        </w:rPr>
        <w:t>]</w:t>
      </w:r>
      <w:r w:rsidR="00E1647E" w:rsidRPr="00981244">
        <w:rPr>
          <w:color w:val="000000" w:themeColor="text1"/>
          <w:sz w:val="20"/>
          <w:szCs w:val="20"/>
          <w:lang w:val="de-DE"/>
        </w:rPr>
        <w:t>C.</w:t>
      </w:r>
      <w:r w:rsidR="00602FBB" w:rsidRPr="00981244">
        <w:rPr>
          <w:color w:val="000000" w:themeColor="text1"/>
          <w:sz w:val="20"/>
          <w:szCs w:val="20"/>
          <w:lang w:val="de-DE"/>
        </w:rPr>
        <w:t>H</w:t>
      </w:r>
      <w:r w:rsidR="00146184" w:rsidRPr="00981244">
        <w:rPr>
          <w:color w:val="000000" w:themeColor="text1"/>
          <w:sz w:val="20"/>
          <w:szCs w:val="20"/>
          <w:lang w:val="de-DE"/>
        </w:rPr>
        <w:t>. Hu, X. S. Si</w:t>
      </w:r>
      <w:r w:rsidR="00590B2F" w:rsidRPr="00981244">
        <w:rPr>
          <w:rFonts w:hint="eastAsia"/>
          <w:color w:val="000000" w:themeColor="text1"/>
          <w:sz w:val="20"/>
          <w:szCs w:val="20"/>
          <w:lang w:val="de-DE"/>
        </w:rPr>
        <w:t>,</w:t>
      </w:r>
      <w:r w:rsidR="00146184" w:rsidRPr="00981244">
        <w:rPr>
          <w:rFonts w:hint="eastAsia"/>
          <w:color w:val="000000" w:themeColor="text1"/>
          <w:sz w:val="20"/>
          <w:szCs w:val="20"/>
          <w:lang w:val="de-DE"/>
        </w:rPr>
        <w:t xml:space="preserve"> </w:t>
      </w:r>
      <w:r w:rsidR="00054B59" w:rsidRPr="00981244">
        <w:rPr>
          <w:color w:val="000000" w:themeColor="text1"/>
          <w:sz w:val="20"/>
          <w:szCs w:val="20"/>
          <w:lang w:val="de-DE"/>
        </w:rPr>
        <w:t>J. B. Yang</w:t>
      </w:r>
      <w:r w:rsidR="00054B59" w:rsidRPr="00981244">
        <w:rPr>
          <w:rFonts w:hint="eastAsia"/>
          <w:color w:val="000000" w:themeColor="text1"/>
          <w:sz w:val="20"/>
          <w:szCs w:val="20"/>
          <w:lang w:val="de-DE"/>
        </w:rPr>
        <w:t xml:space="preserve">. </w:t>
      </w:r>
      <w:r w:rsidR="00602FBB" w:rsidRPr="00981244">
        <w:rPr>
          <w:color w:val="000000" w:themeColor="text1"/>
          <w:sz w:val="20"/>
          <w:szCs w:val="20"/>
          <w:lang w:val="de-DE"/>
        </w:rPr>
        <w:t>System reliability prediction model based on evidential reasoning algorithm with nonlinear optimization</w:t>
      </w:r>
      <w:r w:rsidR="00054B59" w:rsidRPr="00981244">
        <w:rPr>
          <w:rFonts w:hint="eastAsia"/>
          <w:color w:val="000000" w:themeColor="text1"/>
          <w:sz w:val="20"/>
          <w:szCs w:val="20"/>
          <w:lang w:val="de-DE"/>
        </w:rPr>
        <w:t>.</w:t>
      </w:r>
      <w:r w:rsidR="00146184" w:rsidRPr="00981244">
        <w:rPr>
          <w:rFonts w:hint="eastAsia"/>
          <w:color w:val="000000" w:themeColor="text1"/>
          <w:sz w:val="20"/>
          <w:szCs w:val="20"/>
          <w:lang w:val="de-DE"/>
        </w:rPr>
        <w:t xml:space="preserve"> </w:t>
      </w:r>
      <w:r w:rsidR="00602FBB" w:rsidRPr="00981244">
        <w:rPr>
          <w:color w:val="000000" w:themeColor="text1"/>
          <w:sz w:val="20"/>
          <w:szCs w:val="20"/>
          <w:lang w:val="de-DE"/>
        </w:rPr>
        <w:t xml:space="preserve">Expert Systems with Applications, </w:t>
      </w:r>
      <w:r w:rsidR="00054B59" w:rsidRPr="00981244">
        <w:rPr>
          <w:rFonts w:hint="eastAsia"/>
          <w:color w:val="000000" w:themeColor="text1"/>
          <w:sz w:val="20"/>
          <w:szCs w:val="20"/>
          <w:lang w:val="de-DE"/>
        </w:rPr>
        <w:t xml:space="preserve">2010, </w:t>
      </w:r>
      <w:r w:rsidR="00054B59" w:rsidRPr="00981244">
        <w:rPr>
          <w:color w:val="000000" w:themeColor="text1"/>
          <w:sz w:val="20"/>
          <w:szCs w:val="20"/>
          <w:lang w:val="de-DE"/>
        </w:rPr>
        <w:t>37</w:t>
      </w:r>
      <w:r w:rsidR="00054B59" w:rsidRPr="00981244">
        <w:rPr>
          <w:rFonts w:hint="eastAsia"/>
          <w:color w:val="000000" w:themeColor="text1"/>
          <w:sz w:val="20"/>
          <w:szCs w:val="20"/>
          <w:lang w:val="de-DE"/>
        </w:rPr>
        <w:t>(</w:t>
      </w:r>
      <w:r w:rsidR="00602FBB" w:rsidRPr="00981244">
        <w:rPr>
          <w:color w:val="000000" w:themeColor="text1"/>
          <w:sz w:val="20"/>
          <w:szCs w:val="20"/>
          <w:lang w:val="de-DE"/>
        </w:rPr>
        <w:t>3</w:t>
      </w:r>
      <w:r w:rsidR="00054B59" w:rsidRPr="00981244">
        <w:rPr>
          <w:rFonts w:hint="eastAsia"/>
          <w:color w:val="000000" w:themeColor="text1"/>
          <w:sz w:val="20"/>
          <w:szCs w:val="20"/>
          <w:lang w:val="de-DE"/>
        </w:rPr>
        <w:t xml:space="preserve">): </w:t>
      </w:r>
      <w:r w:rsidR="00054B59" w:rsidRPr="00981244">
        <w:rPr>
          <w:color w:val="000000" w:themeColor="text1"/>
          <w:sz w:val="20"/>
          <w:szCs w:val="20"/>
          <w:lang w:val="de-DE"/>
        </w:rPr>
        <w:t>2550-2562</w:t>
      </w:r>
      <w:r w:rsidR="00602FBB" w:rsidRPr="00981244">
        <w:rPr>
          <w:color w:val="000000" w:themeColor="text1"/>
          <w:sz w:val="20"/>
          <w:szCs w:val="20"/>
          <w:lang w:val="de-DE"/>
        </w:rPr>
        <w:t>.</w:t>
      </w:r>
    </w:p>
    <w:p w:rsidR="00FA08A9" w:rsidRPr="00981244" w:rsidRDefault="004F08C4" w:rsidP="00D16F6A">
      <w:pPr>
        <w:ind w:left="300" w:hangingChars="150" w:hanging="300"/>
        <w:rPr>
          <w:rStyle w:val="Hyperlink"/>
          <w:color w:val="000000" w:themeColor="text1"/>
          <w:sz w:val="20"/>
          <w:szCs w:val="20"/>
          <w:u w:val="none"/>
        </w:rPr>
      </w:pPr>
      <w:r w:rsidRPr="00981244">
        <w:rPr>
          <w:rStyle w:val="Hyperlink"/>
          <w:rFonts w:hint="eastAsia"/>
          <w:color w:val="000000" w:themeColor="text1"/>
          <w:sz w:val="20"/>
          <w:szCs w:val="20"/>
          <w:u w:val="none"/>
        </w:rPr>
        <w:t>[</w:t>
      </w:r>
      <w:r w:rsidR="00BD215D" w:rsidRPr="00981244">
        <w:rPr>
          <w:rStyle w:val="Hyperlink"/>
          <w:rFonts w:hint="eastAsia"/>
          <w:color w:val="000000" w:themeColor="text1"/>
          <w:sz w:val="20"/>
          <w:szCs w:val="20"/>
          <w:u w:val="none"/>
        </w:rPr>
        <w:t>17</w:t>
      </w:r>
      <w:r w:rsidRPr="00981244">
        <w:rPr>
          <w:rStyle w:val="Hyperlink"/>
          <w:rFonts w:hint="eastAsia"/>
          <w:color w:val="000000" w:themeColor="text1"/>
          <w:sz w:val="20"/>
          <w:szCs w:val="20"/>
          <w:u w:val="none"/>
        </w:rPr>
        <w:t>]</w:t>
      </w:r>
      <w:r w:rsidR="00AA5B80" w:rsidRPr="00981244">
        <w:rPr>
          <w:rStyle w:val="Hyperlink"/>
          <w:color w:val="000000" w:themeColor="text1"/>
          <w:sz w:val="20"/>
          <w:szCs w:val="20"/>
          <w:u w:val="none"/>
        </w:rPr>
        <w:t>K.S. Chin, Y.</w:t>
      </w:r>
      <w:r w:rsidR="00F82739" w:rsidRPr="00981244">
        <w:rPr>
          <w:rStyle w:val="Hyperlink"/>
          <w:color w:val="000000" w:themeColor="text1"/>
          <w:sz w:val="20"/>
          <w:szCs w:val="20"/>
          <w:u w:val="none"/>
        </w:rPr>
        <w:t>M. Wang,</w:t>
      </w:r>
      <w:r w:rsidR="00AA5B80" w:rsidRPr="00981244">
        <w:rPr>
          <w:rStyle w:val="Hyperlink"/>
          <w:color w:val="000000" w:themeColor="text1"/>
          <w:sz w:val="20"/>
          <w:szCs w:val="20"/>
          <w:u w:val="none"/>
        </w:rPr>
        <w:t xml:space="preserve"> G.K.</w:t>
      </w:r>
      <w:r w:rsidR="00146184" w:rsidRPr="00981244">
        <w:rPr>
          <w:rStyle w:val="Hyperlink"/>
          <w:color w:val="000000" w:themeColor="text1"/>
          <w:sz w:val="20"/>
          <w:szCs w:val="20"/>
          <w:u w:val="none"/>
        </w:rPr>
        <w:t>K. Poon</w:t>
      </w:r>
      <w:r w:rsidR="00AA5B80" w:rsidRPr="00981244">
        <w:rPr>
          <w:rStyle w:val="Hyperlink"/>
          <w:rFonts w:hint="eastAsia"/>
          <w:color w:val="000000" w:themeColor="text1"/>
          <w:sz w:val="20"/>
          <w:szCs w:val="20"/>
          <w:u w:val="none"/>
        </w:rPr>
        <w:t>,</w:t>
      </w:r>
      <w:r w:rsidR="00146184" w:rsidRPr="00981244">
        <w:rPr>
          <w:rStyle w:val="Hyperlink"/>
          <w:rFonts w:hint="eastAsia"/>
          <w:color w:val="000000" w:themeColor="text1"/>
          <w:sz w:val="20"/>
          <w:szCs w:val="20"/>
          <w:u w:val="none"/>
        </w:rPr>
        <w:t xml:space="preserve"> </w:t>
      </w:r>
      <w:r w:rsidR="00E1647E" w:rsidRPr="00981244">
        <w:rPr>
          <w:rStyle w:val="Hyperlink"/>
          <w:color w:val="000000" w:themeColor="text1"/>
          <w:sz w:val="20"/>
          <w:szCs w:val="20"/>
          <w:u w:val="none"/>
        </w:rPr>
        <w:t>J.</w:t>
      </w:r>
      <w:r w:rsidR="00054B59" w:rsidRPr="00981244">
        <w:rPr>
          <w:rStyle w:val="Hyperlink"/>
          <w:color w:val="000000" w:themeColor="text1"/>
          <w:sz w:val="20"/>
          <w:szCs w:val="20"/>
          <w:u w:val="none"/>
        </w:rPr>
        <w:t>B. Yang</w:t>
      </w:r>
      <w:r w:rsidR="00054B59" w:rsidRPr="00981244">
        <w:rPr>
          <w:rStyle w:val="Hyperlink"/>
          <w:rFonts w:hint="eastAsia"/>
          <w:color w:val="000000" w:themeColor="text1"/>
          <w:sz w:val="20"/>
          <w:szCs w:val="20"/>
          <w:u w:val="none"/>
        </w:rPr>
        <w:t xml:space="preserve">. </w:t>
      </w:r>
      <w:r w:rsidR="00F82739" w:rsidRPr="00981244">
        <w:rPr>
          <w:rStyle w:val="Hyperlink"/>
          <w:color w:val="000000" w:themeColor="text1"/>
          <w:sz w:val="20"/>
          <w:szCs w:val="20"/>
          <w:u w:val="none"/>
        </w:rPr>
        <w:t>Failure mode and effects analysis using a group-based</w:t>
      </w:r>
      <w:r w:rsidR="00054B59" w:rsidRPr="00981244">
        <w:rPr>
          <w:rStyle w:val="Hyperlink"/>
          <w:color w:val="000000" w:themeColor="text1"/>
          <w:sz w:val="20"/>
          <w:szCs w:val="20"/>
          <w:u w:val="none"/>
        </w:rPr>
        <w:t xml:space="preserve"> evidential reasoning approach</w:t>
      </w:r>
      <w:r w:rsidR="00054B59" w:rsidRPr="00981244">
        <w:rPr>
          <w:rStyle w:val="Hyperlink"/>
          <w:rFonts w:hint="eastAsia"/>
          <w:color w:val="000000" w:themeColor="text1"/>
          <w:sz w:val="20"/>
          <w:szCs w:val="20"/>
          <w:u w:val="none"/>
        </w:rPr>
        <w:t>.</w:t>
      </w:r>
      <w:r w:rsidR="00146184" w:rsidRPr="00981244">
        <w:rPr>
          <w:rStyle w:val="Hyperlink"/>
          <w:rFonts w:hint="eastAsia"/>
          <w:color w:val="000000" w:themeColor="text1"/>
          <w:sz w:val="20"/>
          <w:szCs w:val="20"/>
          <w:u w:val="none"/>
        </w:rPr>
        <w:t xml:space="preserve"> </w:t>
      </w:r>
      <w:r w:rsidR="00F82739" w:rsidRPr="00981244">
        <w:rPr>
          <w:rStyle w:val="Hyperlink"/>
          <w:color w:val="000000" w:themeColor="text1"/>
          <w:sz w:val="20"/>
          <w:szCs w:val="20"/>
          <w:u w:val="none"/>
        </w:rPr>
        <w:t xml:space="preserve">Computers and Operations Research, </w:t>
      </w:r>
      <w:r w:rsidR="00054B59" w:rsidRPr="00981244">
        <w:rPr>
          <w:rStyle w:val="Hyperlink"/>
          <w:rFonts w:hint="eastAsia"/>
          <w:color w:val="000000" w:themeColor="text1"/>
          <w:sz w:val="20"/>
          <w:szCs w:val="20"/>
          <w:u w:val="none"/>
        </w:rPr>
        <w:t xml:space="preserve">2009, </w:t>
      </w:r>
      <w:r w:rsidR="00F82739" w:rsidRPr="00981244">
        <w:rPr>
          <w:rStyle w:val="Hyperlink"/>
          <w:color w:val="000000" w:themeColor="text1"/>
          <w:sz w:val="20"/>
          <w:szCs w:val="20"/>
          <w:u w:val="none"/>
        </w:rPr>
        <w:t>36</w:t>
      </w:r>
      <w:r w:rsidR="00054B59" w:rsidRPr="00981244">
        <w:rPr>
          <w:rStyle w:val="Hyperlink"/>
          <w:rFonts w:hint="eastAsia"/>
          <w:color w:val="000000" w:themeColor="text1"/>
          <w:sz w:val="20"/>
          <w:szCs w:val="20"/>
          <w:u w:val="none"/>
        </w:rPr>
        <w:t xml:space="preserve">: </w:t>
      </w:r>
      <w:r w:rsidR="00F82739" w:rsidRPr="00981244">
        <w:rPr>
          <w:rStyle w:val="Hyperlink"/>
          <w:color w:val="000000" w:themeColor="text1"/>
          <w:sz w:val="20"/>
          <w:szCs w:val="20"/>
          <w:u w:val="none"/>
        </w:rPr>
        <w:t xml:space="preserve">1768 </w:t>
      </w:r>
      <w:r w:rsidR="00054B59" w:rsidRPr="00981244">
        <w:rPr>
          <w:rStyle w:val="Hyperlink"/>
          <w:rFonts w:hint="eastAsia"/>
          <w:color w:val="000000" w:themeColor="text1"/>
          <w:sz w:val="20"/>
          <w:szCs w:val="20"/>
          <w:u w:val="none"/>
        </w:rPr>
        <w:t>-</w:t>
      </w:r>
      <w:r w:rsidR="00054B59" w:rsidRPr="00981244">
        <w:rPr>
          <w:rStyle w:val="Hyperlink"/>
          <w:color w:val="000000" w:themeColor="text1"/>
          <w:sz w:val="20"/>
          <w:szCs w:val="20"/>
          <w:u w:val="none"/>
        </w:rPr>
        <w:t>1779</w:t>
      </w:r>
      <w:r w:rsidR="00F82739" w:rsidRPr="00981244">
        <w:rPr>
          <w:rStyle w:val="Hyperlink"/>
          <w:color w:val="000000" w:themeColor="text1"/>
          <w:sz w:val="20"/>
          <w:szCs w:val="20"/>
          <w:u w:val="none"/>
        </w:rPr>
        <w:t>.</w:t>
      </w:r>
    </w:p>
    <w:p w:rsidR="00562207" w:rsidRPr="00981244" w:rsidRDefault="00562207" w:rsidP="00562207">
      <w:pPr>
        <w:ind w:left="300" w:hangingChars="150" w:hanging="300"/>
        <w:rPr>
          <w:color w:val="000000" w:themeColor="text1"/>
          <w:sz w:val="20"/>
          <w:szCs w:val="20"/>
        </w:rPr>
      </w:pPr>
      <w:r w:rsidRPr="00981244">
        <w:rPr>
          <w:rFonts w:hint="eastAsia"/>
          <w:color w:val="000000" w:themeColor="text1"/>
          <w:sz w:val="20"/>
          <w:szCs w:val="20"/>
        </w:rPr>
        <w:t>[18]</w:t>
      </w:r>
      <w:r w:rsidRPr="00981244">
        <w:rPr>
          <w:color w:val="000000" w:themeColor="text1"/>
          <w:sz w:val="20"/>
          <w:szCs w:val="20"/>
        </w:rPr>
        <w:t>Y.Z. Li, Q.H. Wu, L. Jiang, J.B. Yang, D.L. Xu</w:t>
      </w:r>
      <w:r w:rsidRPr="00981244">
        <w:rPr>
          <w:rFonts w:hint="eastAsia"/>
          <w:color w:val="000000" w:themeColor="text1"/>
          <w:sz w:val="20"/>
          <w:szCs w:val="20"/>
        </w:rPr>
        <w:t>.</w:t>
      </w:r>
      <w:r w:rsidRPr="00981244">
        <w:rPr>
          <w:color w:val="000000" w:themeColor="text1"/>
          <w:sz w:val="20"/>
          <w:szCs w:val="20"/>
        </w:rPr>
        <w:t xml:space="preserve"> Optimal power system dispatch with wind power integrated using nonlinear interval optimization and evidential reasoning approach</w:t>
      </w:r>
      <w:r w:rsidRPr="00981244">
        <w:rPr>
          <w:rFonts w:hint="eastAsia"/>
          <w:color w:val="000000" w:themeColor="text1"/>
          <w:sz w:val="20"/>
          <w:szCs w:val="20"/>
        </w:rPr>
        <w:t>.</w:t>
      </w:r>
      <w:r w:rsidRPr="00981244">
        <w:rPr>
          <w:color w:val="000000" w:themeColor="text1"/>
          <w:sz w:val="20"/>
          <w:szCs w:val="20"/>
        </w:rPr>
        <w:t xml:space="preserve"> IEEE Trans. Power Syst. 2016</w:t>
      </w:r>
      <w:r w:rsidRPr="00981244">
        <w:rPr>
          <w:rFonts w:hint="eastAsia"/>
          <w:color w:val="000000" w:themeColor="text1"/>
          <w:sz w:val="20"/>
          <w:szCs w:val="20"/>
        </w:rPr>
        <w:t>,</w:t>
      </w:r>
      <w:r w:rsidRPr="00981244">
        <w:rPr>
          <w:color w:val="000000" w:themeColor="text1"/>
          <w:sz w:val="20"/>
          <w:szCs w:val="20"/>
        </w:rPr>
        <w:t xml:space="preserve"> 31(3)</w:t>
      </w:r>
      <w:r w:rsidRPr="00981244">
        <w:rPr>
          <w:rFonts w:hint="eastAsia"/>
          <w:color w:val="000000" w:themeColor="text1"/>
          <w:sz w:val="20"/>
          <w:szCs w:val="20"/>
        </w:rPr>
        <w:t>:</w:t>
      </w:r>
      <w:r w:rsidRPr="00981244">
        <w:rPr>
          <w:color w:val="000000" w:themeColor="text1"/>
          <w:sz w:val="20"/>
          <w:szCs w:val="20"/>
        </w:rPr>
        <w:t xml:space="preserve"> 2246</w:t>
      </w:r>
      <w:r w:rsidRPr="00981244">
        <w:rPr>
          <w:rFonts w:hint="eastAsia"/>
          <w:color w:val="000000" w:themeColor="text1"/>
          <w:sz w:val="20"/>
          <w:szCs w:val="20"/>
        </w:rPr>
        <w:t>-</w:t>
      </w:r>
      <w:r w:rsidRPr="00981244">
        <w:rPr>
          <w:color w:val="000000" w:themeColor="text1"/>
          <w:sz w:val="20"/>
          <w:szCs w:val="20"/>
        </w:rPr>
        <w:t>2254.</w:t>
      </w:r>
    </w:p>
    <w:p w:rsidR="00562207" w:rsidRPr="00981244" w:rsidRDefault="00562207" w:rsidP="00562207">
      <w:pPr>
        <w:ind w:left="300" w:hangingChars="150" w:hanging="300"/>
        <w:rPr>
          <w:color w:val="000000" w:themeColor="text1"/>
          <w:sz w:val="20"/>
          <w:szCs w:val="20"/>
        </w:rPr>
      </w:pPr>
      <w:r w:rsidRPr="00981244">
        <w:rPr>
          <w:color w:val="000000" w:themeColor="text1"/>
          <w:sz w:val="20"/>
          <w:szCs w:val="20"/>
        </w:rPr>
        <w:t>[</w:t>
      </w:r>
      <w:r w:rsidRPr="00981244">
        <w:rPr>
          <w:rFonts w:hint="eastAsia"/>
          <w:color w:val="000000" w:themeColor="text1"/>
          <w:sz w:val="20"/>
          <w:szCs w:val="20"/>
        </w:rPr>
        <w:t>19</w:t>
      </w:r>
      <w:r w:rsidRPr="00981244">
        <w:rPr>
          <w:color w:val="000000" w:themeColor="text1"/>
          <w:sz w:val="20"/>
          <w:szCs w:val="20"/>
        </w:rPr>
        <w:t>]</w:t>
      </w:r>
      <w:r w:rsidRPr="00981244">
        <w:rPr>
          <w:color w:val="000000" w:themeColor="text1"/>
          <w:kern w:val="0"/>
          <w:sz w:val="20"/>
          <w:szCs w:val="20"/>
        </w:rPr>
        <w:t>M</w:t>
      </w:r>
      <w:r w:rsidRPr="00981244">
        <w:rPr>
          <w:rFonts w:hint="eastAsia"/>
          <w:color w:val="000000" w:themeColor="text1"/>
          <w:kern w:val="0"/>
          <w:sz w:val="20"/>
          <w:szCs w:val="20"/>
        </w:rPr>
        <w:t>.</w:t>
      </w:r>
      <w:r w:rsidRPr="00981244">
        <w:rPr>
          <w:color w:val="000000" w:themeColor="text1"/>
          <w:kern w:val="0"/>
          <w:sz w:val="20"/>
          <w:szCs w:val="20"/>
        </w:rPr>
        <w:t xml:space="preserve"> Zhou, X</w:t>
      </w:r>
      <w:r w:rsidRPr="00981244">
        <w:rPr>
          <w:rFonts w:hint="eastAsia"/>
          <w:color w:val="000000" w:themeColor="text1"/>
          <w:kern w:val="0"/>
          <w:sz w:val="20"/>
          <w:szCs w:val="20"/>
        </w:rPr>
        <w:t>.B.</w:t>
      </w:r>
      <w:r w:rsidRPr="00981244">
        <w:rPr>
          <w:color w:val="000000" w:themeColor="text1"/>
          <w:kern w:val="0"/>
          <w:sz w:val="20"/>
          <w:szCs w:val="20"/>
        </w:rPr>
        <w:t xml:space="preserve"> Liu, J</w:t>
      </w:r>
      <w:r w:rsidRPr="00981244">
        <w:rPr>
          <w:rFonts w:hint="eastAsia"/>
          <w:color w:val="000000" w:themeColor="text1"/>
          <w:kern w:val="0"/>
          <w:sz w:val="20"/>
          <w:szCs w:val="20"/>
        </w:rPr>
        <w:t>.B.</w:t>
      </w:r>
      <w:r w:rsidRPr="00981244">
        <w:rPr>
          <w:color w:val="000000" w:themeColor="text1"/>
          <w:kern w:val="0"/>
          <w:sz w:val="20"/>
          <w:szCs w:val="20"/>
        </w:rPr>
        <w:t xml:space="preserve"> Yang. </w:t>
      </w:r>
      <w:r w:rsidRPr="00981244">
        <w:rPr>
          <w:color w:val="000000" w:themeColor="text1"/>
          <w:sz w:val="20"/>
          <w:szCs w:val="20"/>
        </w:rPr>
        <w:t>Evidential reasoning approach for MADM based on incomplete interval value. Journal of Intelligent &amp; Fuzzy Systems</w:t>
      </w:r>
      <w:r w:rsidRPr="00981244">
        <w:rPr>
          <w:rFonts w:hint="eastAsia"/>
          <w:color w:val="000000" w:themeColor="text1"/>
          <w:sz w:val="20"/>
          <w:szCs w:val="20"/>
        </w:rPr>
        <w:t>,</w:t>
      </w:r>
      <w:r w:rsidRPr="00981244">
        <w:rPr>
          <w:color w:val="000000" w:themeColor="text1"/>
          <w:sz w:val="20"/>
          <w:szCs w:val="20"/>
        </w:rPr>
        <w:t xml:space="preserve"> 2017</w:t>
      </w:r>
      <w:r w:rsidRPr="00981244">
        <w:rPr>
          <w:rFonts w:hint="eastAsia"/>
          <w:color w:val="000000" w:themeColor="text1"/>
          <w:sz w:val="20"/>
          <w:szCs w:val="20"/>
        </w:rPr>
        <w:t>, 33:</w:t>
      </w:r>
      <w:r w:rsidRPr="00981244">
        <w:rPr>
          <w:color w:val="000000" w:themeColor="text1"/>
          <w:sz w:val="20"/>
          <w:szCs w:val="20"/>
        </w:rPr>
        <w:t xml:space="preserve"> 3707</w:t>
      </w:r>
      <w:r w:rsidRPr="00981244">
        <w:rPr>
          <w:rFonts w:hint="eastAsia"/>
          <w:color w:val="000000" w:themeColor="text1"/>
          <w:sz w:val="20"/>
          <w:szCs w:val="20"/>
        </w:rPr>
        <w:t>-</w:t>
      </w:r>
      <w:r w:rsidRPr="00981244">
        <w:rPr>
          <w:color w:val="000000" w:themeColor="text1"/>
          <w:sz w:val="20"/>
          <w:szCs w:val="20"/>
        </w:rPr>
        <w:t>3721</w:t>
      </w:r>
      <w:r w:rsidRPr="00981244">
        <w:rPr>
          <w:rFonts w:hint="eastAsia"/>
          <w:color w:val="000000" w:themeColor="text1"/>
          <w:sz w:val="20"/>
          <w:szCs w:val="20"/>
        </w:rPr>
        <w:t>.</w:t>
      </w:r>
    </w:p>
    <w:p w:rsidR="00562207" w:rsidRPr="00981244" w:rsidRDefault="00562207" w:rsidP="00562207">
      <w:pPr>
        <w:ind w:left="300" w:hangingChars="150" w:hanging="300"/>
        <w:rPr>
          <w:iCs/>
          <w:color w:val="000000" w:themeColor="text1"/>
          <w:sz w:val="20"/>
          <w:szCs w:val="20"/>
          <w:lang w:val="de-DE"/>
        </w:rPr>
      </w:pPr>
      <w:r w:rsidRPr="00981244">
        <w:rPr>
          <w:rFonts w:hint="eastAsia"/>
          <w:iCs/>
          <w:color w:val="000000" w:themeColor="text1"/>
          <w:sz w:val="20"/>
          <w:szCs w:val="20"/>
          <w:lang w:val="de-DE"/>
        </w:rPr>
        <w:t>[20]</w:t>
      </w:r>
      <w:r w:rsidRPr="00981244">
        <w:rPr>
          <w:iCs/>
          <w:color w:val="000000" w:themeColor="text1"/>
          <w:sz w:val="20"/>
          <w:szCs w:val="20"/>
          <w:lang w:val="de-DE"/>
        </w:rPr>
        <w:t>Y.M. Wang, J.B. Yang, D.L. Xu, K.S. Chin. The evidential reasoning approach for multiple attribute</w:t>
      </w:r>
      <w:r w:rsidRPr="00981244">
        <w:rPr>
          <w:rFonts w:hint="eastAsia"/>
          <w:iCs/>
          <w:color w:val="000000" w:themeColor="text1"/>
          <w:sz w:val="20"/>
          <w:szCs w:val="20"/>
          <w:lang w:val="de-DE"/>
        </w:rPr>
        <w:t xml:space="preserve"> </w:t>
      </w:r>
      <w:r w:rsidRPr="00981244">
        <w:rPr>
          <w:iCs/>
          <w:color w:val="000000" w:themeColor="text1"/>
          <w:sz w:val="20"/>
          <w:szCs w:val="20"/>
          <w:lang w:val="de-DE"/>
        </w:rPr>
        <w:t>decision analysis using interval belief degrees. European</w:t>
      </w:r>
      <w:r w:rsidRPr="00981244">
        <w:rPr>
          <w:rFonts w:hint="eastAsia"/>
          <w:iCs/>
          <w:color w:val="000000" w:themeColor="text1"/>
          <w:sz w:val="20"/>
          <w:szCs w:val="20"/>
          <w:lang w:val="de-DE"/>
        </w:rPr>
        <w:t xml:space="preserve"> </w:t>
      </w:r>
      <w:r w:rsidRPr="00981244">
        <w:rPr>
          <w:iCs/>
          <w:color w:val="000000" w:themeColor="text1"/>
          <w:sz w:val="20"/>
          <w:szCs w:val="20"/>
          <w:lang w:val="de-DE"/>
        </w:rPr>
        <w:t>Journal of Operational Research</w:t>
      </w:r>
      <w:r w:rsidRPr="00981244">
        <w:rPr>
          <w:rFonts w:hint="eastAsia"/>
          <w:iCs/>
          <w:color w:val="000000" w:themeColor="text1"/>
          <w:sz w:val="20"/>
          <w:szCs w:val="20"/>
          <w:lang w:val="de-DE"/>
        </w:rPr>
        <w:t>, 2006,</w:t>
      </w:r>
      <w:r w:rsidRPr="00981244">
        <w:rPr>
          <w:iCs/>
          <w:color w:val="000000" w:themeColor="text1"/>
          <w:sz w:val="20"/>
          <w:szCs w:val="20"/>
          <w:lang w:val="de-DE"/>
        </w:rPr>
        <w:t xml:space="preserve"> 175: 35-66.</w:t>
      </w:r>
    </w:p>
    <w:p w:rsidR="00237822" w:rsidRPr="00981244" w:rsidRDefault="00237822" w:rsidP="00562207">
      <w:pPr>
        <w:ind w:left="300" w:hangingChars="150" w:hanging="300"/>
        <w:rPr>
          <w:rStyle w:val="Hyperlink"/>
          <w:iCs/>
          <w:color w:val="000000" w:themeColor="text1"/>
          <w:sz w:val="20"/>
          <w:szCs w:val="20"/>
          <w:u w:val="none"/>
        </w:rPr>
      </w:pPr>
      <w:r w:rsidRPr="00981244">
        <w:rPr>
          <w:rStyle w:val="Hyperlink"/>
          <w:rFonts w:hint="eastAsia"/>
          <w:iCs/>
          <w:color w:val="000000" w:themeColor="text1"/>
          <w:sz w:val="20"/>
          <w:szCs w:val="20"/>
          <w:u w:val="none"/>
          <w:lang w:val="de-DE"/>
        </w:rPr>
        <w:t>[21]</w:t>
      </w:r>
      <w:r w:rsidRPr="00981244">
        <w:rPr>
          <w:iCs/>
          <w:color w:val="000000" w:themeColor="text1"/>
          <w:sz w:val="20"/>
          <w:szCs w:val="20"/>
        </w:rPr>
        <w:t>M.J. Zhang , Y.M. Wang , L.H. Li , S.Q. Chen</w:t>
      </w:r>
      <w:r w:rsidRPr="00981244">
        <w:rPr>
          <w:rFonts w:hint="eastAsia"/>
          <w:iCs/>
          <w:color w:val="000000" w:themeColor="text1"/>
          <w:sz w:val="20"/>
          <w:szCs w:val="20"/>
        </w:rPr>
        <w:t>.</w:t>
      </w:r>
      <w:r w:rsidRPr="00981244">
        <w:rPr>
          <w:iCs/>
          <w:color w:val="000000" w:themeColor="text1"/>
          <w:sz w:val="20"/>
          <w:szCs w:val="20"/>
        </w:rPr>
        <w:t xml:space="preserve"> A general evidential reasoning algorithm for multi-attribute decision analysis under interval uncertainty</w:t>
      </w:r>
      <w:r w:rsidRPr="00981244">
        <w:rPr>
          <w:rFonts w:hint="eastAsia"/>
          <w:iCs/>
          <w:color w:val="000000" w:themeColor="text1"/>
          <w:sz w:val="20"/>
          <w:szCs w:val="20"/>
        </w:rPr>
        <w:t>.</w:t>
      </w:r>
      <w:r w:rsidRPr="00981244">
        <w:rPr>
          <w:iCs/>
          <w:color w:val="000000" w:themeColor="text1"/>
          <w:sz w:val="20"/>
          <w:szCs w:val="20"/>
        </w:rPr>
        <w:t xml:space="preserve"> </w:t>
      </w:r>
      <w:r w:rsidRPr="00981244">
        <w:rPr>
          <w:iCs/>
          <w:color w:val="000000" w:themeColor="text1"/>
          <w:sz w:val="20"/>
          <w:szCs w:val="20"/>
          <w:lang w:val="de-DE"/>
        </w:rPr>
        <w:t>European Journal of Operational Research,</w:t>
      </w:r>
      <w:r w:rsidRPr="00981244">
        <w:rPr>
          <w:iCs/>
          <w:color w:val="000000" w:themeColor="text1"/>
          <w:sz w:val="20"/>
          <w:szCs w:val="20"/>
        </w:rPr>
        <w:t xml:space="preserve"> 2017</w:t>
      </w:r>
      <w:r w:rsidRPr="00981244">
        <w:rPr>
          <w:rFonts w:hint="eastAsia"/>
          <w:iCs/>
          <w:color w:val="000000" w:themeColor="text1"/>
          <w:sz w:val="20"/>
          <w:szCs w:val="20"/>
        </w:rPr>
        <w:t>,</w:t>
      </w:r>
      <w:r w:rsidRPr="00981244">
        <w:rPr>
          <w:iCs/>
          <w:color w:val="000000" w:themeColor="text1"/>
          <w:sz w:val="20"/>
          <w:szCs w:val="20"/>
        </w:rPr>
        <w:t xml:space="preserve"> 257</w:t>
      </w:r>
      <w:r w:rsidRPr="00981244">
        <w:rPr>
          <w:rFonts w:hint="eastAsia"/>
          <w:iCs/>
          <w:color w:val="000000" w:themeColor="text1"/>
          <w:sz w:val="20"/>
          <w:szCs w:val="20"/>
        </w:rPr>
        <w:t xml:space="preserve">: </w:t>
      </w:r>
      <w:r w:rsidRPr="00981244">
        <w:rPr>
          <w:iCs/>
          <w:color w:val="000000" w:themeColor="text1"/>
          <w:sz w:val="20"/>
          <w:szCs w:val="20"/>
        </w:rPr>
        <w:t>1005</w:t>
      </w:r>
      <w:r w:rsidRPr="00981244">
        <w:rPr>
          <w:rFonts w:hint="eastAsia"/>
          <w:iCs/>
          <w:color w:val="000000" w:themeColor="text1"/>
          <w:sz w:val="20"/>
          <w:szCs w:val="20"/>
        </w:rPr>
        <w:t>-</w:t>
      </w:r>
      <w:r w:rsidRPr="00981244">
        <w:rPr>
          <w:iCs/>
          <w:color w:val="000000" w:themeColor="text1"/>
          <w:sz w:val="20"/>
          <w:szCs w:val="20"/>
        </w:rPr>
        <w:t>1015.</w:t>
      </w:r>
    </w:p>
    <w:p w:rsidR="00AD1EFB" w:rsidRPr="00981244" w:rsidRDefault="00AD1EFB" w:rsidP="00237822">
      <w:pPr>
        <w:ind w:left="300" w:hangingChars="150" w:hanging="300"/>
        <w:rPr>
          <w:rStyle w:val="Hyperlink"/>
          <w:color w:val="000000" w:themeColor="text1"/>
          <w:sz w:val="20"/>
          <w:szCs w:val="20"/>
          <w:u w:val="none"/>
        </w:rPr>
      </w:pPr>
      <w:r w:rsidRPr="00981244">
        <w:rPr>
          <w:rStyle w:val="Hyperlink"/>
          <w:rFonts w:hint="eastAsia"/>
          <w:color w:val="000000" w:themeColor="text1"/>
          <w:sz w:val="20"/>
          <w:szCs w:val="20"/>
          <w:u w:val="none"/>
        </w:rPr>
        <w:t>[</w:t>
      </w:r>
      <w:r w:rsidR="000854AE" w:rsidRPr="00981244">
        <w:rPr>
          <w:rStyle w:val="Hyperlink"/>
          <w:rFonts w:hint="eastAsia"/>
          <w:color w:val="000000" w:themeColor="text1"/>
          <w:sz w:val="20"/>
          <w:szCs w:val="20"/>
          <w:u w:val="none"/>
        </w:rPr>
        <w:t>22</w:t>
      </w:r>
      <w:r w:rsidRPr="00981244">
        <w:rPr>
          <w:rStyle w:val="Hyperlink"/>
          <w:rFonts w:hint="eastAsia"/>
          <w:color w:val="000000" w:themeColor="text1"/>
          <w:sz w:val="20"/>
          <w:szCs w:val="20"/>
          <w:u w:val="none"/>
        </w:rPr>
        <w:t>]</w:t>
      </w:r>
      <w:r w:rsidR="00590B2F" w:rsidRPr="00981244">
        <w:rPr>
          <w:rStyle w:val="Hyperlink"/>
          <w:color w:val="000000" w:themeColor="text1"/>
          <w:sz w:val="20"/>
          <w:szCs w:val="20"/>
          <w:u w:val="none"/>
        </w:rPr>
        <w:t>T</w:t>
      </w:r>
      <w:r w:rsidR="00590B2F" w:rsidRPr="00981244">
        <w:rPr>
          <w:rStyle w:val="Hyperlink"/>
          <w:rFonts w:hint="eastAsia"/>
          <w:color w:val="000000" w:themeColor="text1"/>
          <w:sz w:val="20"/>
          <w:szCs w:val="20"/>
          <w:u w:val="none"/>
        </w:rPr>
        <w:t>.</w:t>
      </w:r>
      <w:r w:rsidR="00590B2F" w:rsidRPr="00981244">
        <w:rPr>
          <w:rStyle w:val="Hyperlink"/>
          <w:color w:val="000000" w:themeColor="text1"/>
          <w:sz w:val="20"/>
          <w:szCs w:val="20"/>
          <w:u w:val="none"/>
        </w:rPr>
        <w:t>Y</w:t>
      </w:r>
      <w:r w:rsidR="00590B2F" w:rsidRPr="00981244">
        <w:rPr>
          <w:rStyle w:val="Hyperlink"/>
          <w:rFonts w:hint="eastAsia"/>
          <w:color w:val="000000" w:themeColor="text1"/>
          <w:sz w:val="20"/>
          <w:szCs w:val="20"/>
          <w:u w:val="none"/>
        </w:rPr>
        <w:t>.</w:t>
      </w:r>
      <w:r w:rsidRPr="00981244">
        <w:rPr>
          <w:rStyle w:val="Hyperlink"/>
          <w:color w:val="000000" w:themeColor="text1"/>
          <w:sz w:val="20"/>
          <w:szCs w:val="20"/>
          <w:u w:val="none"/>
        </w:rPr>
        <w:t xml:space="preserve"> Chen</w:t>
      </w:r>
      <w:r w:rsidRPr="00981244">
        <w:rPr>
          <w:rStyle w:val="Hyperlink"/>
          <w:rFonts w:hint="eastAsia"/>
          <w:color w:val="000000" w:themeColor="text1"/>
          <w:sz w:val="20"/>
          <w:szCs w:val="20"/>
          <w:u w:val="none"/>
        </w:rPr>
        <w:t xml:space="preserve">. </w:t>
      </w:r>
      <w:r w:rsidRPr="00981244">
        <w:rPr>
          <w:rStyle w:val="Hyperlink"/>
          <w:color w:val="000000" w:themeColor="text1"/>
          <w:sz w:val="20"/>
          <w:szCs w:val="20"/>
          <w:u w:val="none"/>
        </w:rPr>
        <w:t>Multiple criteria decision analysis using a likelihood-based</w:t>
      </w:r>
      <w:r w:rsidRPr="00981244">
        <w:rPr>
          <w:rStyle w:val="Hyperlink"/>
          <w:rFonts w:hint="eastAsia"/>
          <w:color w:val="000000" w:themeColor="text1"/>
          <w:sz w:val="20"/>
          <w:szCs w:val="20"/>
          <w:u w:val="none"/>
        </w:rPr>
        <w:t xml:space="preserve"> </w:t>
      </w:r>
      <w:r w:rsidRPr="00981244">
        <w:rPr>
          <w:rStyle w:val="Hyperlink"/>
          <w:color w:val="000000" w:themeColor="text1"/>
          <w:sz w:val="20"/>
          <w:szCs w:val="20"/>
          <w:u w:val="none"/>
        </w:rPr>
        <w:t>outranking method based on interval-valued intuitionistic fuzzy</w:t>
      </w:r>
      <w:r w:rsidRPr="00981244">
        <w:rPr>
          <w:rStyle w:val="Hyperlink"/>
          <w:rFonts w:hint="eastAsia"/>
          <w:color w:val="000000" w:themeColor="text1"/>
          <w:sz w:val="20"/>
          <w:szCs w:val="20"/>
          <w:u w:val="none"/>
        </w:rPr>
        <w:t xml:space="preserve"> </w:t>
      </w:r>
      <w:r w:rsidRPr="00981244">
        <w:rPr>
          <w:rStyle w:val="Hyperlink"/>
          <w:color w:val="000000" w:themeColor="text1"/>
          <w:sz w:val="20"/>
          <w:szCs w:val="20"/>
          <w:u w:val="none"/>
        </w:rPr>
        <w:t>sets</w:t>
      </w:r>
      <w:r w:rsidRPr="00981244">
        <w:rPr>
          <w:rStyle w:val="Hyperlink"/>
          <w:rFonts w:hint="eastAsia"/>
          <w:color w:val="000000" w:themeColor="text1"/>
          <w:sz w:val="20"/>
          <w:szCs w:val="20"/>
          <w:u w:val="none"/>
        </w:rPr>
        <w:t xml:space="preserve">. </w:t>
      </w:r>
      <w:r w:rsidRPr="00981244">
        <w:rPr>
          <w:rStyle w:val="Hyperlink"/>
          <w:color w:val="000000" w:themeColor="text1"/>
          <w:sz w:val="20"/>
          <w:szCs w:val="20"/>
          <w:u w:val="none"/>
        </w:rPr>
        <w:t>Information Sciences</w:t>
      </w:r>
      <w:r w:rsidRPr="00981244">
        <w:rPr>
          <w:rStyle w:val="Hyperlink"/>
          <w:rFonts w:hint="eastAsia"/>
          <w:color w:val="000000" w:themeColor="text1"/>
          <w:sz w:val="20"/>
          <w:szCs w:val="20"/>
          <w:u w:val="none"/>
        </w:rPr>
        <w:t xml:space="preserve">, </w:t>
      </w:r>
      <w:r w:rsidRPr="00981244">
        <w:rPr>
          <w:rStyle w:val="Hyperlink"/>
          <w:color w:val="000000" w:themeColor="text1"/>
          <w:sz w:val="20"/>
          <w:szCs w:val="20"/>
          <w:u w:val="none"/>
        </w:rPr>
        <w:t>2014</w:t>
      </w:r>
      <w:r w:rsidRPr="00981244">
        <w:rPr>
          <w:rStyle w:val="Hyperlink"/>
          <w:rFonts w:hint="eastAsia"/>
          <w:color w:val="000000" w:themeColor="text1"/>
          <w:sz w:val="20"/>
          <w:szCs w:val="20"/>
          <w:u w:val="none"/>
        </w:rPr>
        <w:t>,</w:t>
      </w:r>
      <w:r w:rsidRPr="00981244">
        <w:rPr>
          <w:rStyle w:val="Hyperlink"/>
          <w:color w:val="000000" w:themeColor="text1"/>
          <w:sz w:val="20"/>
          <w:szCs w:val="20"/>
          <w:u w:val="none"/>
        </w:rPr>
        <w:t xml:space="preserve"> 286</w:t>
      </w:r>
      <w:r w:rsidRPr="00981244">
        <w:rPr>
          <w:rStyle w:val="Hyperlink"/>
          <w:rFonts w:hint="eastAsia"/>
          <w:color w:val="000000" w:themeColor="text1"/>
          <w:sz w:val="20"/>
          <w:szCs w:val="20"/>
          <w:u w:val="none"/>
        </w:rPr>
        <w:t>:</w:t>
      </w:r>
      <w:r w:rsidR="00321C85" w:rsidRPr="00981244">
        <w:rPr>
          <w:rStyle w:val="Hyperlink"/>
          <w:rFonts w:hint="eastAsia"/>
          <w:color w:val="000000" w:themeColor="text1"/>
          <w:sz w:val="20"/>
          <w:szCs w:val="20"/>
          <w:u w:val="none"/>
        </w:rPr>
        <w:t xml:space="preserve"> </w:t>
      </w:r>
      <w:r w:rsidRPr="00981244">
        <w:rPr>
          <w:rStyle w:val="Hyperlink"/>
          <w:color w:val="000000" w:themeColor="text1"/>
          <w:sz w:val="20"/>
          <w:szCs w:val="20"/>
          <w:u w:val="none"/>
        </w:rPr>
        <w:t>188</w:t>
      </w:r>
      <w:r w:rsidRPr="00981244">
        <w:rPr>
          <w:rStyle w:val="Hyperlink"/>
          <w:rFonts w:hint="eastAsia"/>
          <w:color w:val="000000" w:themeColor="text1"/>
          <w:sz w:val="20"/>
          <w:szCs w:val="20"/>
          <w:u w:val="none"/>
        </w:rPr>
        <w:t>-</w:t>
      </w:r>
      <w:r w:rsidRPr="00981244">
        <w:rPr>
          <w:rStyle w:val="Hyperlink"/>
          <w:color w:val="000000" w:themeColor="text1"/>
          <w:sz w:val="20"/>
          <w:szCs w:val="20"/>
          <w:u w:val="none"/>
        </w:rPr>
        <w:t>208</w:t>
      </w:r>
      <w:r w:rsidR="00590B2F" w:rsidRPr="00981244">
        <w:rPr>
          <w:rStyle w:val="Hyperlink"/>
          <w:rFonts w:hint="eastAsia"/>
          <w:color w:val="000000" w:themeColor="text1"/>
          <w:sz w:val="20"/>
          <w:szCs w:val="20"/>
          <w:u w:val="none"/>
        </w:rPr>
        <w:t>.</w:t>
      </w:r>
    </w:p>
    <w:p w:rsidR="00AD1EFB" w:rsidRPr="00981244" w:rsidRDefault="00AD1EFB" w:rsidP="00AE4DB7">
      <w:pPr>
        <w:ind w:left="300" w:hangingChars="150" w:hanging="300"/>
        <w:rPr>
          <w:rStyle w:val="Hyperlink"/>
          <w:color w:val="000000" w:themeColor="text1"/>
          <w:sz w:val="20"/>
          <w:szCs w:val="20"/>
          <w:u w:val="none"/>
        </w:rPr>
      </w:pPr>
      <w:r w:rsidRPr="00981244">
        <w:rPr>
          <w:rStyle w:val="Hyperlink"/>
          <w:rFonts w:hint="eastAsia"/>
          <w:color w:val="000000" w:themeColor="text1"/>
          <w:sz w:val="20"/>
          <w:szCs w:val="20"/>
          <w:u w:val="none"/>
        </w:rPr>
        <w:t>[</w:t>
      </w:r>
      <w:r w:rsidR="000854AE" w:rsidRPr="00981244">
        <w:rPr>
          <w:rStyle w:val="Hyperlink"/>
          <w:rFonts w:hint="eastAsia"/>
          <w:color w:val="000000" w:themeColor="text1"/>
          <w:sz w:val="20"/>
          <w:szCs w:val="20"/>
          <w:u w:val="none"/>
        </w:rPr>
        <w:t>23</w:t>
      </w:r>
      <w:r w:rsidRPr="00981244">
        <w:rPr>
          <w:rStyle w:val="Hyperlink"/>
          <w:rFonts w:hint="eastAsia"/>
          <w:color w:val="000000" w:themeColor="text1"/>
          <w:sz w:val="20"/>
          <w:szCs w:val="20"/>
          <w:u w:val="none"/>
        </w:rPr>
        <w:t>]</w:t>
      </w:r>
      <w:r w:rsidR="00590B2F" w:rsidRPr="00981244">
        <w:rPr>
          <w:rStyle w:val="Hyperlink"/>
          <w:color w:val="000000" w:themeColor="text1"/>
          <w:sz w:val="20"/>
          <w:szCs w:val="20"/>
          <w:u w:val="none"/>
        </w:rPr>
        <w:t>X</w:t>
      </w:r>
      <w:r w:rsidR="00590B2F" w:rsidRPr="00981244">
        <w:rPr>
          <w:rStyle w:val="Hyperlink"/>
          <w:rFonts w:hint="eastAsia"/>
          <w:color w:val="000000" w:themeColor="text1"/>
          <w:sz w:val="20"/>
          <w:szCs w:val="20"/>
          <w:u w:val="none"/>
        </w:rPr>
        <w:t>.</w:t>
      </w:r>
      <w:r w:rsidR="00E1647E" w:rsidRPr="00981244">
        <w:rPr>
          <w:rStyle w:val="Hyperlink"/>
          <w:rFonts w:hint="eastAsia"/>
          <w:color w:val="000000" w:themeColor="text1"/>
          <w:sz w:val="20"/>
          <w:szCs w:val="20"/>
          <w:u w:val="none"/>
        </w:rPr>
        <w:t>B</w:t>
      </w:r>
      <w:r w:rsidR="00590B2F" w:rsidRPr="00981244">
        <w:rPr>
          <w:rStyle w:val="Hyperlink"/>
          <w:rFonts w:hint="eastAsia"/>
          <w:color w:val="000000" w:themeColor="text1"/>
          <w:sz w:val="20"/>
          <w:szCs w:val="20"/>
          <w:u w:val="none"/>
        </w:rPr>
        <w:t>.</w:t>
      </w:r>
      <w:r w:rsidRPr="00981244">
        <w:rPr>
          <w:rStyle w:val="Hyperlink"/>
          <w:color w:val="000000" w:themeColor="text1"/>
          <w:sz w:val="20"/>
          <w:szCs w:val="20"/>
          <w:u w:val="none"/>
        </w:rPr>
        <w:t xml:space="preserve"> Liu, </w:t>
      </w:r>
      <w:r w:rsidR="00590B2F" w:rsidRPr="00981244">
        <w:rPr>
          <w:rStyle w:val="Hyperlink"/>
          <w:rFonts w:hint="eastAsia"/>
          <w:color w:val="000000" w:themeColor="text1"/>
          <w:sz w:val="20"/>
          <w:szCs w:val="20"/>
          <w:u w:val="none"/>
        </w:rPr>
        <w:t xml:space="preserve">F. </w:t>
      </w:r>
      <w:r w:rsidRPr="00981244">
        <w:rPr>
          <w:rStyle w:val="Hyperlink"/>
          <w:rFonts w:hint="eastAsia"/>
          <w:color w:val="000000" w:themeColor="text1"/>
          <w:sz w:val="20"/>
          <w:szCs w:val="20"/>
          <w:u w:val="none"/>
        </w:rPr>
        <w:t>Pei</w:t>
      </w:r>
      <w:r w:rsidR="00590B2F" w:rsidRPr="00981244">
        <w:rPr>
          <w:rStyle w:val="Hyperlink"/>
          <w:color w:val="000000" w:themeColor="text1"/>
          <w:sz w:val="20"/>
          <w:szCs w:val="20"/>
          <w:u w:val="none"/>
        </w:rPr>
        <w:t>, J</w:t>
      </w:r>
      <w:r w:rsidR="00590B2F" w:rsidRPr="00981244">
        <w:rPr>
          <w:rStyle w:val="Hyperlink"/>
          <w:rFonts w:hint="eastAsia"/>
          <w:color w:val="000000" w:themeColor="text1"/>
          <w:sz w:val="20"/>
          <w:szCs w:val="20"/>
          <w:u w:val="none"/>
        </w:rPr>
        <w:t>.</w:t>
      </w:r>
      <w:r w:rsidR="00E1647E" w:rsidRPr="00981244">
        <w:rPr>
          <w:rStyle w:val="Hyperlink"/>
          <w:rFonts w:hint="eastAsia"/>
          <w:color w:val="000000" w:themeColor="text1"/>
          <w:sz w:val="20"/>
          <w:szCs w:val="20"/>
          <w:u w:val="none"/>
        </w:rPr>
        <w:t>B</w:t>
      </w:r>
      <w:r w:rsidR="00590B2F" w:rsidRPr="00981244">
        <w:rPr>
          <w:rStyle w:val="Hyperlink"/>
          <w:rFonts w:hint="eastAsia"/>
          <w:color w:val="000000" w:themeColor="text1"/>
          <w:sz w:val="20"/>
          <w:szCs w:val="20"/>
          <w:u w:val="none"/>
        </w:rPr>
        <w:t>.</w:t>
      </w:r>
      <w:r w:rsidR="00590B2F" w:rsidRPr="00981244">
        <w:rPr>
          <w:rStyle w:val="Hyperlink"/>
          <w:color w:val="000000" w:themeColor="text1"/>
          <w:sz w:val="20"/>
          <w:szCs w:val="20"/>
          <w:u w:val="none"/>
        </w:rPr>
        <w:t xml:space="preserve"> Yang, S</w:t>
      </w:r>
      <w:r w:rsidR="00590B2F" w:rsidRPr="00981244">
        <w:rPr>
          <w:rStyle w:val="Hyperlink"/>
          <w:rFonts w:hint="eastAsia"/>
          <w:color w:val="000000" w:themeColor="text1"/>
          <w:sz w:val="20"/>
          <w:szCs w:val="20"/>
          <w:u w:val="none"/>
        </w:rPr>
        <w:t>.</w:t>
      </w:r>
      <w:r w:rsidR="00E1647E" w:rsidRPr="00981244">
        <w:rPr>
          <w:rStyle w:val="Hyperlink"/>
          <w:rFonts w:hint="eastAsia"/>
          <w:color w:val="000000" w:themeColor="text1"/>
          <w:sz w:val="20"/>
          <w:szCs w:val="20"/>
          <w:u w:val="none"/>
        </w:rPr>
        <w:t>L</w:t>
      </w:r>
      <w:r w:rsidR="00590B2F" w:rsidRPr="00981244">
        <w:rPr>
          <w:rStyle w:val="Hyperlink"/>
          <w:rFonts w:hint="eastAsia"/>
          <w:color w:val="000000" w:themeColor="text1"/>
          <w:sz w:val="20"/>
          <w:szCs w:val="20"/>
          <w:u w:val="none"/>
        </w:rPr>
        <w:t>.</w:t>
      </w:r>
      <w:r w:rsidRPr="00981244">
        <w:rPr>
          <w:rStyle w:val="Hyperlink"/>
          <w:color w:val="000000" w:themeColor="text1"/>
          <w:sz w:val="20"/>
          <w:szCs w:val="20"/>
          <w:u w:val="none"/>
        </w:rPr>
        <w:t xml:space="preserve"> Yang</w:t>
      </w:r>
      <w:r w:rsidRPr="00981244">
        <w:rPr>
          <w:rStyle w:val="Hyperlink"/>
          <w:rFonts w:hint="eastAsia"/>
          <w:color w:val="000000" w:themeColor="text1"/>
          <w:sz w:val="20"/>
          <w:szCs w:val="20"/>
          <w:u w:val="none"/>
        </w:rPr>
        <w:t>.</w:t>
      </w:r>
      <w:r w:rsidRPr="00981244">
        <w:rPr>
          <w:rStyle w:val="Hyperlink"/>
          <w:color w:val="000000" w:themeColor="text1"/>
          <w:sz w:val="20"/>
          <w:szCs w:val="20"/>
          <w:u w:val="none"/>
        </w:rPr>
        <w:t xml:space="preserve"> An MAGDM Approach Combining Numerical Values with Uncertain Linguistic Information and Its Application in Evaluation of R&amp;D Projects</w:t>
      </w:r>
      <w:r w:rsidR="00590B2F" w:rsidRPr="00981244">
        <w:rPr>
          <w:rStyle w:val="Hyperlink"/>
          <w:rFonts w:hint="eastAsia"/>
          <w:color w:val="000000" w:themeColor="text1"/>
          <w:sz w:val="20"/>
          <w:szCs w:val="20"/>
          <w:u w:val="none"/>
        </w:rPr>
        <w:t xml:space="preserve">. </w:t>
      </w:r>
      <w:r w:rsidRPr="00981244">
        <w:rPr>
          <w:rStyle w:val="Hyperlink"/>
          <w:color w:val="000000" w:themeColor="text1"/>
          <w:sz w:val="20"/>
          <w:szCs w:val="20"/>
          <w:u w:val="none"/>
        </w:rPr>
        <w:t xml:space="preserve">International Journal of Computational Intelligence Systems, 2010, </w:t>
      </w:r>
      <w:r w:rsidRPr="00981244">
        <w:rPr>
          <w:rStyle w:val="Hyperlink"/>
          <w:rFonts w:hint="eastAsia"/>
          <w:color w:val="000000" w:themeColor="text1"/>
          <w:sz w:val="20"/>
          <w:szCs w:val="20"/>
          <w:u w:val="none"/>
        </w:rPr>
        <w:t xml:space="preserve">3(5): </w:t>
      </w:r>
      <w:r w:rsidRPr="00981244">
        <w:rPr>
          <w:rStyle w:val="Hyperlink"/>
          <w:color w:val="000000" w:themeColor="text1"/>
          <w:sz w:val="20"/>
          <w:szCs w:val="20"/>
          <w:u w:val="none"/>
        </w:rPr>
        <w:t>575-589</w:t>
      </w:r>
      <w:r w:rsidR="00321C85" w:rsidRPr="00981244">
        <w:rPr>
          <w:rStyle w:val="Hyperlink"/>
          <w:rFonts w:hint="eastAsia"/>
          <w:color w:val="000000" w:themeColor="text1"/>
          <w:sz w:val="20"/>
          <w:szCs w:val="20"/>
          <w:u w:val="none"/>
        </w:rPr>
        <w:t>.</w:t>
      </w:r>
    </w:p>
    <w:p w:rsidR="00057AEB" w:rsidRPr="00981244" w:rsidRDefault="005C168B" w:rsidP="00D16F6A">
      <w:pPr>
        <w:autoSpaceDE w:val="0"/>
        <w:autoSpaceDN w:val="0"/>
        <w:adjustRightInd w:val="0"/>
        <w:ind w:left="300" w:hangingChars="150" w:hanging="300"/>
        <w:rPr>
          <w:color w:val="000000" w:themeColor="text1"/>
          <w:kern w:val="0"/>
          <w:sz w:val="20"/>
          <w:szCs w:val="20"/>
        </w:rPr>
      </w:pPr>
      <w:r w:rsidRPr="00981244">
        <w:rPr>
          <w:rFonts w:hint="eastAsia"/>
          <w:color w:val="000000" w:themeColor="text1"/>
          <w:kern w:val="0"/>
          <w:sz w:val="20"/>
          <w:szCs w:val="20"/>
        </w:rPr>
        <w:t>[</w:t>
      </w:r>
      <w:r w:rsidR="00A611FE" w:rsidRPr="00981244">
        <w:rPr>
          <w:rFonts w:hint="eastAsia"/>
          <w:color w:val="000000" w:themeColor="text1"/>
          <w:kern w:val="0"/>
          <w:sz w:val="20"/>
          <w:szCs w:val="20"/>
        </w:rPr>
        <w:t>24</w:t>
      </w:r>
      <w:r w:rsidRPr="00981244">
        <w:rPr>
          <w:rFonts w:hint="eastAsia"/>
          <w:color w:val="000000" w:themeColor="text1"/>
          <w:kern w:val="0"/>
          <w:sz w:val="20"/>
          <w:szCs w:val="20"/>
        </w:rPr>
        <w:t>]</w:t>
      </w:r>
      <w:proofErr w:type="spellStart"/>
      <w:r w:rsidR="00AA5B80" w:rsidRPr="00981244">
        <w:rPr>
          <w:color w:val="000000" w:themeColor="text1"/>
          <w:kern w:val="0"/>
          <w:sz w:val="20"/>
          <w:szCs w:val="20"/>
        </w:rPr>
        <w:t>Yager</w:t>
      </w:r>
      <w:proofErr w:type="spellEnd"/>
      <w:r w:rsidR="00AA5B80" w:rsidRPr="00981244">
        <w:rPr>
          <w:rFonts w:hint="eastAsia"/>
          <w:color w:val="000000" w:themeColor="text1"/>
          <w:kern w:val="0"/>
          <w:sz w:val="20"/>
          <w:szCs w:val="20"/>
        </w:rPr>
        <w:t>,</w:t>
      </w:r>
      <w:r w:rsidRPr="00981244">
        <w:rPr>
          <w:color w:val="000000" w:themeColor="text1"/>
          <w:kern w:val="0"/>
          <w:sz w:val="20"/>
          <w:szCs w:val="20"/>
        </w:rPr>
        <w:t xml:space="preserve"> R.R. </w:t>
      </w:r>
      <w:proofErr w:type="spellStart"/>
      <w:r w:rsidRPr="00981244">
        <w:rPr>
          <w:color w:val="000000" w:themeColor="text1"/>
          <w:kern w:val="0"/>
          <w:sz w:val="20"/>
          <w:szCs w:val="20"/>
        </w:rPr>
        <w:t>Dempster</w:t>
      </w:r>
      <w:proofErr w:type="spellEnd"/>
      <w:r w:rsidRPr="00981244">
        <w:rPr>
          <w:color w:val="000000" w:themeColor="text1"/>
          <w:kern w:val="0"/>
          <w:sz w:val="20"/>
          <w:szCs w:val="20"/>
        </w:rPr>
        <w:t xml:space="preserve">-Shafer belief structures with </w:t>
      </w:r>
      <w:r w:rsidR="000A36BE" w:rsidRPr="00981244">
        <w:rPr>
          <w:color w:val="000000" w:themeColor="text1"/>
          <w:kern w:val="0"/>
          <w:sz w:val="20"/>
          <w:szCs w:val="20"/>
        </w:rPr>
        <w:t>interval valued focal weights</w:t>
      </w:r>
      <w:r w:rsidRPr="00981244">
        <w:rPr>
          <w:color w:val="000000" w:themeColor="text1"/>
          <w:kern w:val="0"/>
          <w:sz w:val="20"/>
          <w:szCs w:val="20"/>
        </w:rPr>
        <w:t>. International Journal of</w:t>
      </w:r>
      <w:r w:rsidRPr="00981244">
        <w:rPr>
          <w:rFonts w:hint="eastAsia"/>
          <w:color w:val="000000" w:themeColor="text1"/>
          <w:kern w:val="0"/>
          <w:sz w:val="20"/>
          <w:szCs w:val="20"/>
        </w:rPr>
        <w:t xml:space="preserve"> </w:t>
      </w:r>
      <w:r w:rsidRPr="00981244">
        <w:rPr>
          <w:color w:val="000000" w:themeColor="text1"/>
          <w:kern w:val="0"/>
          <w:sz w:val="20"/>
          <w:szCs w:val="20"/>
        </w:rPr>
        <w:t>Intelligent Systems</w:t>
      </w:r>
      <w:r w:rsidRPr="00981244">
        <w:rPr>
          <w:rFonts w:hint="eastAsia"/>
          <w:color w:val="000000" w:themeColor="text1"/>
          <w:kern w:val="0"/>
          <w:sz w:val="20"/>
          <w:szCs w:val="20"/>
        </w:rPr>
        <w:t>,</w:t>
      </w:r>
      <w:r w:rsidRPr="00981244">
        <w:rPr>
          <w:color w:val="000000" w:themeColor="text1"/>
          <w:kern w:val="0"/>
          <w:sz w:val="20"/>
          <w:szCs w:val="20"/>
        </w:rPr>
        <w:t xml:space="preserve"> 2001</w:t>
      </w:r>
      <w:r w:rsidR="006B05B5" w:rsidRPr="00981244">
        <w:rPr>
          <w:rFonts w:hint="eastAsia"/>
          <w:color w:val="000000" w:themeColor="text1"/>
          <w:kern w:val="0"/>
          <w:sz w:val="20"/>
          <w:szCs w:val="20"/>
        </w:rPr>
        <w:t>,</w:t>
      </w:r>
      <w:r w:rsidRPr="00981244">
        <w:rPr>
          <w:color w:val="000000" w:themeColor="text1"/>
          <w:kern w:val="0"/>
          <w:sz w:val="20"/>
          <w:szCs w:val="20"/>
        </w:rPr>
        <w:t xml:space="preserve"> 16: 497-512.</w:t>
      </w:r>
    </w:p>
    <w:p w:rsidR="00562207" w:rsidRPr="00981244" w:rsidRDefault="00562207" w:rsidP="00562207">
      <w:pPr>
        <w:ind w:left="300" w:hangingChars="150" w:hanging="300"/>
        <w:rPr>
          <w:iCs/>
          <w:color w:val="000000" w:themeColor="text1"/>
          <w:sz w:val="20"/>
          <w:szCs w:val="20"/>
          <w:lang w:val="de-DE"/>
        </w:rPr>
      </w:pPr>
      <w:r w:rsidRPr="00981244">
        <w:rPr>
          <w:rFonts w:hint="eastAsia"/>
          <w:iCs/>
          <w:color w:val="000000" w:themeColor="text1"/>
          <w:sz w:val="20"/>
          <w:szCs w:val="20"/>
          <w:lang w:val="de-DE"/>
        </w:rPr>
        <w:t>[25]</w:t>
      </w:r>
      <w:r w:rsidRPr="00981244">
        <w:rPr>
          <w:iCs/>
          <w:color w:val="000000" w:themeColor="text1"/>
          <w:sz w:val="20"/>
          <w:szCs w:val="20"/>
          <w:lang w:val="de-DE"/>
        </w:rPr>
        <w:t>M</w:t>
      </w:r>
      <w:r w:rsidRPr="00981244">
        <w:rPr>
          <w:rFonts w:hint="eastAsia"/>
          <w:iCs/>
          <w:color w:val="000000" w:themeColor="text1"/>
          <w:sz w:val="20"/>
          <w:szCs w:val="20"/>
          <w:lang w:val="de-DE"/>
        </w:rPr>
        <w:t>.</w:t>
      </w:r>
      <w:r w:rsidRPr="00981244">
        <w:rPr>
          <w:iCs/>
          <w:color w:val="000000" w:themeColor="text1"/>
          <w:sz w:val="20"/>
          <w:szCs w:val="20"/>
          <w:lang w:val="de-DE"/>
        </w:rPr>
        <w:t xml:space="preserve"> Zhou</w:t>
      </w:r>
      <w:r w:rsidRPr="00981244">
        <w:rPr>
          <w:rFonts w:hint="eastAsia"/>
          <w:iCs/>
          <w:color w:val="000000" w:themeColor="text1"/>
          <w:sz w:val="20"/>
          <w:szCs w:val="20"/>
          <w:lang w:val="de-DE"/>
        </w:rPr>
        <w:t xml:space="preserve">, </w:t>
      </w:r>
      <w:r w:rsidRPr="00981244">
        <w:rPr>
          <w:iCs/>
          <w:color w:val="000000" w:themeColor="text1"/>
          <w:sz w:val="20"/>
          <w:szCs w:val="20"/>
          <w:lang w:val="de-DE"/>
        </w:rPr>
        <w:t>X</w:t>
      </w:r>
      <w:r w:rsidRPr="00981244">
        <w:rPr>
          <w:rFonts w:hint="eastAsia"/>
          <w:iCs/>
          <w:color w:val="000000" w:themeColor="text1"/>
          <w:sz w:val="20"/>
          <w:szCs w:val="20"/>
          <w:lang w:val="de-DE"/>
        </w:rPr>
        <w:t>.B.</w:t>
      </w:r>
      <w:r w:rsidRPr="00981244">
        <w:rPr>
          <w:iCs/>
          <w:color w:val="000000" w:themeColor="text1"/>
          <w:sz w:val="20"/>
          <w:szCs w:val="20"/>
          <w:lang w:val="de-DE"/>
        </w:rPr>
        <w:t xml:space="preserve"> Liu</w:t>
      </w:r>
      <w:r w:rsidRPr="00981244">
        <w:rPr>
          <w:rFonts w:hint="eastAsia"/>
          <w:iCs/>
          <w:color w:val="000000" w:themeColor="text1"/>
          <w:sz w:val="20"/>
          <w:szCs w:val="20"/>
          <w:lang w:val="de-DE"/>
        </w:rPr>
        <w:t xml:space="preserve">, </w:t>
      </w:r>
      <w:r w:rsidRPr="00981244">
        <w:rPr>
          <w:iCs/>
          <w:color w:val="000000" w:themeColor="text1"/>
          <w:sz w:val="20"/>
          <w:szCs w:val="20"/>
          <w:lang w:val="de-DE"/>
        </w:rPr>
        <w:t>J</w:t>
      </w:r>
      <w:r w:rsidRPr="00981244">
        <w:rPr>
          <w:rFonts w:hint="eastAsia"/>
          <w:iCs/>
          <w:color w:val="000000" w:themeColor="text1"/>
          <w:sz w:val="20"/>
          <w:szCs w:val="20"/>
          <w:lang w:val="de-DE"/>
        </w:rPr>
        <w:t>.B.</w:t>
      </w:r>
      <w:r w:rsidRPr="00981244">
        <w:rPr>
          <w:iCs/>
          <w:color w:val="000000" w:themeColor="text1"/>
          <w:sz w:val="20"/>
          <w:szCs w:val="20"/>
          <w:lang w:val="de-DE"/>
        </w:rPr>
        <w:t xml:space="preserve"> Yang</w:t>
      </w:r>
      <w:r w:rsidRPr="00981244">
        <w:rPr>
          <w:rFonts w:hint="eastAsia"/>
          <w:iCs/>
          <w:color w:val="000000" w:themeColor="text1"/>
          <w:sz w:val="20"/>
          <w:szCs w:val="20"/>
          <w:lang w:val="de-DE"/>
        </w:rPr>
        <w:t xml:space="preserve">, </w:t>
      </w:r>
      <w:r w:rsidRPr="00981244">
        <w:rPr>
          <w:iCs/>
          <w:color w:val="000000" w:themeColor="text1"/>
          <w:sz w:val="20"/>
          <w:szCs w:val="20"/>
          <w:lang w:val="de-DE"/>
        </w:rPr>
        <w:t>C</w:t>
      </w:r>
      <w:r w:rsidRPr="00981244">
        <w:rPr>
          <w:rFonts w:hint="eastAsia"/>
          <w:iCs/>
          <w:color w:val="000000" w:themeColor="text1"/>
          <w:sz w:val="20"/>
          <w:szCs w:val="20"/>
          <w:lang w:val="de-DE"/>
        </w:rPr>
        <w:t>.</w:t>
      </w:r>
      <w:r w:rsidRPr="00981244">
        <w:rPr>
          <w:iCs/>
          <w:color w:val="000000" w:themeColor="text1"/>
          <w:sz w:val="20"/>
          <w:szCs w:val="20"/>
          <w:lang w:val="de-DE"/>
        </w:rPr>
        <w:t xml:space="preserve"> Fang</w:t>
      </w:r>
      <w:r w:rsidRPr="00981244">
        <w:rPr>
          <w:rFonts w:hint="eastAsia"/>
          <w:iCs/>
          <w:color w:val="000000" w:themeColor="text1"/>
          <w:sz w:val="20"/>
          <w:szCs w:val="20"/>
          <w:lang w:val="de-DE"/>
        </w:rPr>
        <w:t xml:space="preserve">. </w:t>
      </w:r>
      <w:r w:rsidRPr="00981244">
        <w:rPr>
          <w:iCs/>
          <w:color w:val="000000" w:themeColor="text1"/>
          <w:sz w:val="20"/>
          <w:szCs w:val="20"/>
          <w:lang w:val="de-DE"/>
        </w:rPr>
        <w:t>Group Evidential Reasoning Approach for MADA under</w:t>
      </w:r>
      <w:r w:rsidRPr="00981244">
        <w:rPr>
          <w:rFonts w:hint="eastAsia"/>
          <w:iCs/>
          <w:color w:val="000000" w:themeColor="text1"/>
          <w:sz w:val="20"/>
          <w:szCs w:val="20"/>
          <w:lang w:val="de-DE"/>
        </w:rPr>
        <w:t xml:space="preserve"> </w:t>
      </w:r>
      <w:r w:rsidRPr="00981244">
        <w:rPr>
          <w:iCs/>
          <w:color w:val="000000" w:themeColor="text1"/>
          <w:sz w:val="20"/>
          <w:szCs w:val="20"/>
          <w:lang w:val="de-DE"/>
        </w:rPr>
        <w:t>Fuzziness and Uncertainties</w:t>
      </w:r>
      <w:r w:rsidRPr="00981244">
        <w:rPr>
          <w:rFonts w:hint="eastAsia"/>
          <w:iCs/>
          <w:color w:val="000000" w:themeColor="text1"/>
          <w:sz w:val="20"/>
          <w:szCs w:val="20"/>
          <w:lang w:val="de-DE"/>
        </w:rPr>
        <w:t xml:space="preserve">, </w:t>
      </w:r>
      <w:r w:rsidRPr="00981244">
        <w:rPr>
          <w:iCs/>
          <w:color w:val="000000" w:themeColor="text1"/>
          <w:sz w:val="20"/>
          <w:szCs w:val="20"/>
          <w:lang w:val="de-DE"/>
        </w:rPr>
        <w:t>International Journal of Computational Intelligence</w:t>
      </w:r>
      <w:r w:rsidRPr="00981244">
        <w:rPr>
          <w:rFonts w:hint="eastAsia"/>
          <w:iCs/>
          <w:color w:val="000000" w:themeColor="text1"/>
          <w:sz w:val="20"/>
          <w:szCs w:val="20"/>
          <w:lang w:val="de-DE"/>
        </w:rPr>
        <w:t xml:space="preserve"> </w:t>
      </w:r>
      <w:r w:rsidRPr="00981244">
        <w:rPr>
          <w:iCs/>
          <w:color w:val="000000" w:themeColor="text1"/>
          <w:sz w:val="20"/>
          <w:szCs w:val="20"/>
          <w:lang w:val="de-DE"/>
        </w:rPr>
        <w:t>Systems</w:t>
      </w:r>
      <w:r w:rsidRPr="00981244">
        <w:rPr>
          <w:rFonts w:hint="eastAsia"/>
          <w:iCs/>
          <w:color w:val="000000" w:themeColor="text1"/>
          <w:sz w:val="20"/>
          <w:szCs w:val="20"/>
          <w:lang w:val="de-DE"/>
        </w:rPr>
        <w:t xml:space="preserve">, </w:t>
      </w:r>
      <w:r w:rsidRPr="00981244">
        <w:rPr>
          <w:iCs/>
          <w:color w:val="000000" w:themeColor="text1"/>
          <w:sz w:val="20"/>
          <w:szCs w:val="20"/>
          <w:lang w:val="de-DE"/>
        </w:rPr>
        <w:t>2013</w:t>
      </w:r>
      <w:r w:rsidRPr="00981244">
        <w:rPr>
          <w:rFonts w:hint="eastAsia"/>
          <w:iCs/>
          <w:color w:val="000000" w:themeColor="text1"/>
          <w:sz w:val="20"/>
          <w:szCs w:val="20"/>
          <w:lang w:val="de-DE"/>
        </w:rPr>
        <w:t xml:space="preserve">, </w:t>
      </w:r>
      <w:r w:rsidRPr="00981244">
        <w:rPr>
          <w:iCs/>
          <w:color w:val="000000" w:themeColor="text1"/>
          <w:sz w:val="20"/>
          <w:szCs w:val="20"/>
          <w:lang w:val="de-DE"/>
        </w:rPr>
        <w:t>6</w:t>
      </w:r>
      <w:r w:rsidRPr="00981244">
        <w:rPr>
          <w:rFonts w:hint="eastAsia"/>
          <w:iCs/>
          <w:color w:val="000000" w:themeColor="text1"/>
          <w:sz w:val="20"/>
          <w:szCs w:val="20"/>
          <w:lang w:val="de-DE"/>
        </w:rPr>
        <w:t>(</w:t>
      </w:r>
      <w:r w:rsidRPr="00981244">
        <w:rPr>
          <w:iCs/>
          <w:color w:val="000000" w:themeColor="text1"/>
          <w:sz w:val="20"/>
          <w:szCs w:val="20"/>
          <w:lang w:val="de-DE"/>
        </w:rPr>
        <w:t>3</w:t>
      </w:r>
      <w:r w:rsidRPr="00981244">
        <w:rPr>
          <w:rFonts w:hint="eastAsia"/>
          <w:iCs/>
          <w:color w:val="000000" w:themeColor="text1"/>
          <w:sz w:val="20"/>
          <w:szCs w:val="20"/>
          <w:lang w:val="de-DE"/>
        </w:rPr>
        <w:t xml:space="preserve">): </w:t>
      </w:r>
      <w:r w:rsidRPr="00981244">
        <w:rPr>
          <w:iCs/>
          <w:color w:val="000000" w:themeColor="text1"/>
          <w:sz w:val="20"/>
          <w:szCs w:val="20"/>
          <w:lang w:val="de-DE"/>
        </w:rPr>
        <w:t>423-441</w:t>
      </w:r>
      <w:r w:rsidR="00321C85" w:rsidRPr="00981244">
        <w:rPr>
          <w:rFonts w:hint="eastAsia"/>
          <w:iCs/>
          <w:color w:val="000000" w:themeColor="text1"/>
          <w:sz w:val="20"/>
          <w:szCs w:val="20"/>
          <w:lang w:val="de-DE"/>
        </w:rPr>
        <w:t>.</w:t>
      </w:r>
    </w:p>
    <w:p w:rsidR="0045536F" w:rsidRPr="00981244" w:rsidRDefault="0045536F" w:rsidP="0009774E">
      <w:pPr>
        <w:ind w:left="300" w:hangingChars="150" w:hanging="300"/>
        <w:rPr>
          <w:color w:val="000000" w:themeColor="text1"/>
          <w:sz w:val="20"/>
          <w:szCs w:val="20"/>
        </w:rPr>
      </w:pPr>
      <w:r w:rsidRPr="00981244">
        <w:rPr>
          <w:rFonts w:hint="eastAsia"/>
          <w:color w:val="000000" w:themeColor="text1"/>
          <w:sz w:val="20"/>
          <w:szCs w:val="20"/>
        </w:rPr>
        <w:t>[</w:t>
      </w:r>
      <w:r w:rsidR="001C6C9E" w:rsidRPr="00981244">
        <w:rPr>
          <w:rFonts w:hint="eastAsia"/>
          <w:color w:val="000000" w:themeColor="text1"/>
          <w:sz w:val="20"/>
          <w:szCs w:val="20"/>
        </w:rPr>
        <w:t>26</w:t>
      </w:r>
      <w:r w:rsidRPr="00981244">
        <w:rPr>
          <w:rFonts w:hint="eastAsia"/>
          <w:color w:val="000000" w:themeColor="text1"/>
          <w:sz w:val="20"/>
          <w:szCs w:val="20"/>
        </w:rPr>
        <w:t>]</w:t>
      </w:r>
      <w:r w:rsidR="000E308B" w:rsidRPr="00981244">
        <w:rPr>
          <w:color w:val="000000" w:themeColor="text1"/>
          <w:sz w:val="20"/>
          <w:szCs w:val="20"/>
        </w:rPr>
        <w:t>C</w:t>
      </w:r>
      <w:r w:rsidR="000E308B" w:rsidRPr="00981244">
        <w:rPr>
          <w:rFonts w:hint="eastAsia"/>
          <w:color w:val="000000" w:themeColor="text1"/>
          <w:sz w:val="20"/>
          <w:szCs w:val="20"/>
        </w:rPr>
        <w:t>.</w:t>
      </w:r>
      <w:r w:rsidR="000E308B" w:rsidRPr="00981244">
        <w:rPr>
          <w:color w:val="000000" w:themeColor="text1"/>
          <w:sz w:val="20"/>
          <w:szCs w:val="20"/>
        </w:rPr>
        <w:t>L</w:t>
      </w:r>
      <w:r w:rsidR="000E308B" w:rsidRPr="00981244">
        <w:rPr>
          <w:rFonts w:hint="eastAsia"/>
          <w:color w:val="000000" w:themeColor="text1"/>
          <w:sz w:val="20"/>
          <w:szCs w:val="20"/>
        </w:rPr>
        <w:t>.</w:t>
      </w:r>
      <w:r w:rsidR="000E308B" w:rsidRPr="00981244">
        <w:rPr>
          <w:color w:val="000000" w:themeColor="text1"/>
          <w:sz w:val="20"/>
          <w:szCs w:val="20"/>
        </w:rPr>
        <w:t xml:space="preserve"> Hwang,</w:t>
      </w:r>
      <w:r w:rsidR="000E308B" w:rsidRPr="00981244">
        <w:rPr>
          <w:rFonts w:hint="eastAsia"/>
          <w:color w:val="000000" w:themeColor="text1"/>
          <w:sz w:val="20"/>
          <w:szCs w:val="20"/>
        </w:rPr>
        <w:t xml:space="preserve"> </w:t>
      </w:r>
      <w:r w:rsidR="000E308B" w:rsidRPr="00981244">
        <w:rPr>
          <w:color w:val="000000" w:themeColor="text1"/>
          <w:sz w:val="20"/>
          <w:szCs w:val="20"/>
        </w:rPr>
        <w:t>K. Yoon</w:t>
      </w:r>
      <w:r w:rsidR="000E308B" w:rsidRPr="00981244">
        <w:rPr>
          <w:rFonts w:hint="eastAsia"/>
          <w:color w:val="000000" w:themeColor="text1"/>
          <w:sz w:val="20"/>
          <w:szCs w:val="20"/>
        </w:rPr>
        <w:t xml:space="preserve">. </w:t>
      </w:r>
      <w:r w:rsidR="000E308B" w:rsidRPr="00981244">
        <w:rPr>
          <w:color w:val="000000" w:themeColor="text1"/>
          <w:sz w:val="20"/>
          <w:szCs w:val="20"/>
        </w:rPr>
        <w:t>Multiple</w:t>
      </w:r>
      <w:r w:rsidR="000E308B" w:rsidRPr="00981244">
        <w:rPr>
          <w:rFonts w:hint="eastAsia"/>
          <w:color w:val="000000" w:themeColor="text1"/>
          <w:sz w:val="20"/>
          <w:szCs w:val="20"/>
        </w:rPr>
        <w:t xml:space="preserve"> </w:t>
      </w:r>
      <w:r w:rsidR="000E308B" w:rsidRPr="00981244">
        <w:rPr>
          <w:color w:val="000000" w:themeColor="text1"/>
          <w:sz w:val="20"/>
          <w:szCs w:val="20"/>
        </w:rPr>
        <w:t>attribute</w:t>
      </w:r>
      <w:r w:rsidR="000E308B" w:rsidRPr="00981244">
        <w:rPr>
          <w:rFonts w:hint="eastAsia"/>
          <w:color w:val="000000" w:themeColor="text1"/>
          <w:sz w:val="20"/>
          <w:szCs w:val="20"/>
        </w:rPr>
        <w:t xml:space="preserve"> </w:t>
      </w:r>
      <w:r w:rsidR="000E308B" w:rsidRPr="00981244">
        <w:rPr>
          <w:color w:val="000000" w:themeColor="text1"/>
          <w:sz w:val="20"/>
          <w:szCs w:val="20"/>
        </w:rPr>
        <w:t>decision</w:t>
      </w:r>
      <w:r w:rsidR="000E308B" w:rsidRPr="00981244">
        <w:rPr>
          <w:rFonts w:hint="eastAsia"/>
          <w:color w:val="000000" w:themeColor="text1"/>
          <w:sz w:val="20"/>
          <w:szCs w:val="20"/>
        </w:rPr>
        <w:t xml:space="preserve"> </w:t>
      </w:r>
      <w:r w:rsidR="000E308B" w:rsidRPr="00981244">
        <w:rPr>
          <w:color w:val="000000" w:themeColor="text1"/>
          <w:sz w:val="20"/>
          <w:szCs w:val="20"/>
        </w:rPr>
        <w:t>making:</w:t>
      </w:r>
      <w:r w:rsidR="000E308B" w:rsidRPr="00981244">
        <w:rPr>
          <w:rFonts w:hint="eastAsia"/>
          <w:color w:val="000000" w:themeColor="text1"/>
          <w:sz w:val="20"/>
          <w:szCs w:val="20"/>
        </w:rPr>
        <w:t xml:space="preserve"> </w:t>
      </w:r>
      <w:r w:rsidR="000E308B" w:rsidRPr="00981244">
        <w:rPr>
          <w:color w:val="000000" w:themeColor="text1"/>
          <w:sz w:val="20"/>
          <w:szCs w:val="20"/>
        </w:rPr>
        <w:t>methods</w:t>
      </w:r>
      <w:r w:rsidR="000E308B" w:rsidRPr="00981244">
        <w:rPr>
          <w:rFonts w:hint="eastAsia"/>
          <w:color w:val="000000" w:themeColor="text1"/>
          <w:sz w:val="20"/>
          <w:szCs w:val="20"/>
        </w:rPr>
        <w:t xml:space="preserve"> </w:t>
      </w:r>
      <w:r w:rsidR="000E308B" w:rsidRPr="00981244">
        <w:rPr>
          <w:color w:val="000000" w:themeColor="text1"/>
          <w:sz w:val="20"/>
          <w:szCs w:val="20"/>
        </w:rPr>
        <w:t>and</w:t>
      </w:r>
      <w:r w:rsidR="000E308B" w:rsidRPr="00981244">
        <w:rPr>
          <w:rFonts w:hint="eastAsia"/>
          <w:color w:val="000000" w:themeColor="text1"/>
          <w:sz w:val="20"/>
          <w:szCs w:val="20"/>
        </w:rPr>
        <w:t xml:space="preserve"> </w:t>
      </w:r>
      <w:r w:rsidR="000E308B" w:rsidRPr="00981244">
        <w:rPr>
          <w:color w:val="000000" w:themeColor="text1"/>
          <w:sz w:val="20"/>
          <w:szCs w:val="20"/>
        </w:rPr>
        <w:t>applications. Berlin:</w:t>
      </w:r>
      <w:r w:rsidR="000E308B" w:rsidRPr="00981244">
        <w:rPr>
          <w:rFonts w:hint="eastAsia"/>
          <w:color w:val="000000" w:themeColor="text1"/>
          <w:sz w:val="20"/>
          <w:szCs w:val="20"/>
        </w:rPr>
        <w:t xml:space="preserve"> </w:t>
      </w:r>
      <w:r w:rsidR="000E308B" w:rsidRPr="00981244">
        <w:rPr>
          <w:color w:val="000000" w:themeColor="text1"/>
          <w:sz w:val="20"/>
          <w:szCs w:val="20"/>
        </w:rPr>
        <w:t>Springer-</w:t>
      </w:r>
      <w:proofErr w:type="spellStart"/>
      <w:r w:rsidR="000E308B" w:rsidRPr="00981244">
        <w:rPr>
          <w:color w:val="000000" w:themeColor="text1"/>
          <w:sz w:val="20"/>
          <w:szCs w:val="20"/>
        </w:rPr>
        <w:t>Verlag</w:t>
      </w:r>
      <w:proofErr w:type="spellEnd"/>
      <w:r w:rsidR="000E308B" w:rsidRPr="00981244">
        <w:rPr>
          <w:rFonts w:hint="eastAsia"/>
          <w:color w:val="000000" w:themeColor="text1"/>
          <w:sz w:val="20"/>
          <w:szCs w:val="20"/>
        </w:rPr>
        <w:t xml:space="preserve">, </w:t>
      </w:r>
      <w:r w:rsidR="000E308B" w:rsidRPr="00981244">
        <w:rPr>
          <w:color w:val="000000" w:themeColor="text1"/>
          <w:sz w:val="20"/>
          <w:szCs w:val="20"/>
        </w:rPr>
        <w:t>1981.</w:t>
      </w:r>
    </w:p>
    <w:p w:rsidR="00CD4C7B" w:rsidRPr="00981244" w:rsidRDefault="0045536F" w:rsidP="00CD4C7B">
      <w:pPr>
        <w:ind w:left="300" w:hangingChars="150" w:hanging="300"/>
        <w:rPr>
          <w:color w:val="000000" w:themeColor="text1"/>
          <w:sz w:val="20"/>
          <w:szCs w:val="20"/>
        </w:rPr>
      </w:pPr>
      <w:r w:rsidRPr="00981244">
        <w:rPr>
          <w:rFonts w:hint="eastAsia"/>
          <w:color w:val="000000" w:themeColor="text1"/>
          <w:sz w:val="20"/>
          <w:szCs w:val="20"/>
        </w:rPr>
        <w:t>[</w:t>
      </w:r>
      <w:r w:rsidR="001C6C9E" w:rsidRPr="00981244">
        <w:rPr>
          <w:rFonts w:hint="eastAsia"/>
          <w:color w:val="000000" w:themeColor="text1"/>
          <w:sz w:val="20"/>
          <w:szCs w:val="20"/>
        </w:rPr>
        <w:t>27</w:t>
      </w:r>
      <w:r w:rsidRPr="00981244">
        <w:rPr>
          <w:rFonts w:hint="eastAsia"/>
          <w:color w:val="000000" w:themeColor="text1"/>
          <w:sz w:val="20"/>
          <w:szCs w:val="20"/>
        </w:rPr>
        <w:t>]</w:t>
      </w:r>
      <w:r w:rsidR="00CD4C7B" w:rsidRPr="00981244">
        <w:rPr>
          <w:color w:val="000000" w:themeColor="text1"/>
          <w:sz w:val="20"/>
          <w:szCs w:val="20"/>
        </w:rPr>
        <w:t xml:space="preserve">Jian-Zhang Wu, </w:t>
      </w:r>
      <w:proofErr w:type="spellStart"/>
      <w:r w:rsidR="00CD4C7B" w:rsidRPr="00981244">
        <w:rPr>
          <w:color w:val="000000" w:themeColor="text1"/>
          <w:sz w:val="20"/>
          <w:szCs w:val="20"/>
        </w:rPr>
        <w:t>Qiang</w:t>
      </w:r>
      <w:proofErr w:type="spellEnd"/>
      <w:r w:rsidR="00CD4C7B" w:rsidRPr="00981244">
        <w:rPr>
          <w:color w:val="000000" w:themeColor="text1"/>
          <w:sz w:val="20"/>
          <w:szCs w:val="20"/>
        </w:rPr>
        <w:t xml:space="preserve"> Zhang</w:t>
      </w:r>
      <w:r w:rsidR="00CD4C7B" w:rsidRPr="00981244">
        <w:rPr>
          <w:rFonts w:hint="eastAsia"/>
          <w:color w:val="000000" w:themeColor="text1"/>
          <w:sz w:val="20"/>
          <w:szCs w:val="20"/>
        </w:rPr>
        <w:t xml:space="preserve">. </w:t>
      </w:r>
      <w:proofErr w:type="spellStart"/>
      <w:r w:rsidR="00CD4C7B" w:rsidRPr="00981244">
        <w:rPr>
          <w:color w:val="000000" w:themeColor="text1"/>
          <w:sz w:val="20"/>
          <w:szCs w:val="20"/>
        </w:rPr>
        <w:t>Multicriteria</w:t>
      </w:r>
      <w:proofErr w:type="spellEnd"/>
      <w:r w:rsidR="00CD4C7B" w:rsidRPr="00981244">
        <w:rPr>
          <w:color w:val="000000" w:themeColor="text1"/>
          <w:sz w:val="20"/>
          <w:szCs w:val="20"/>
        </w:rPr>
        <w:t xml:space="preserve"> decision making method based on intuitionistic fuzzy</w:t>
      </w:r>
      <w:r w:rsidR="00CD4C7B" w:rsidRPr="00981244">
        <w:rPr>
          <w:rFonts w:hint="eastAsia"/>
          <w:color w:val="000000" w:themeColor="text1"/>
          <w:sz w:val="20"/>
          <w:szCs w:val="20"/>
        </w:rPr>
        <w:t xml:space="preserve"> </w:t>
      </w:r>
      <w:r w:rsidR="00CD4C7B" w:rsidRPr="00981244">
        <w:rPr>
          <w:color w:val="000000" w:themeColor="text1"/>
          <w:sz w:val="20"/>
          <w:szCs w:val="20"/>
        </w:rPr>
        <w:t>weighted entropy</w:t>
      </w:r>
      <w:r w:rsidR="00CD4C7B" w:rsidRPr="00981244">
        <w:rPr>
          <w:rFonts w:hint="eastAsia"/>
          <w:color w:val="000000" w:themeColor="text1"/>
          <w:sz w:val="20"/>
          <w:szCs w:val="20"/>
        </w:rPr>
        <w:t xml:space="preserve">. </w:t>
      </w:r>
      <w:r w:rsidR="00CD4C7B" w:rsidRPr="00981244">
        <w:rPr>
          <w:color w:val="000000" w:themeColor="text1"/>
          <w:sz w:val="20"/>
          <w:szCs w:val="20"/>
        </w:rPr>
        <w:t>Expert Systems with Applications</w:t>
      </w:r>
      <w:r w:rsidR="00CD4C7B" w:rsidRPr="00981244">
        <w:rPr>
          <w:rFonts w:hint="eastAsia"/>
          <w:color w:val="000000" w:themeColor="text1"/>
          <w:sz w:val="20"/>
          <w:szCs w:val="20"/>
        </w:rPr>
        <w:t xml:space="preserve">, </w:t>
      </w:r>
      <w:r w:rsidR="00CD4C7B" w:rsidRPr="00981244">
        <w:rPr>
          <w:color w:val="000000" w:themeColor="text1"/>
          <w:sz w:val="20"/>
          <w:szCs w:val="20"/>
        </w:rPr>
        <w:t>2011</w:t>
      </w:r>
      <w:r w:rsidR="00CD4C7B" w:rsidRPr="00981244">
        <w:rPr>
          <w:rFonts w:hint="eastAsia"/>
          <w:color w:val="000000" w:themeColor="text1"/>
          <w:sz w:val="20"/>
          <w:szCs w:val="20"/>
        </w:rPr>
        <w:t xml:space="preserve">, 38: </w:t>
      </w:r>
      <w:r w:rsidR="00CD4C7B" w:rsidRPr="00981244">
        <w:rPr>
          <w:color w:val="000000" w:themeColor="text1"/>
          <w:sz w:val="20"/>
          <w:szCs w:val="20"/>
        </w:rPr>
        <w:t>916</w:t>
      </w:r>
      <w:r w:rsidR="00CD4C7B" w:rsidRPr="00981244">
        <w:rPr>
          <w:rFonts w:hint="eastAsia"/>
          <w:color w:val="000000" w:themeColor="text1"/>
          <w:sz w:val="20"/>
          <w:szCs w:val="20"/>
        </w:rPr>
        <w:t>-</w:t>
      </w:r>
      <w:r w:rsidR="00CD4C7B" w:rsidRPr="00981244">
        <w:rPr>
          <w:color w:val="000000" w:themeColor="text1"/>
          <w:sz w:val="20"/>
          <w:szCs w:val="20"/>
        </w:rPr>
        <w:t>922</w:t>
      </w:r>
      <w:r w:rsidR="00CD4C7B" w:rsidRPr="00981244">
        <w:rPr>
          <w:rFonts w:hint="eastAsia"/>
          <w:color w:val="000000" w:themeColor="text1"/>
          <w:sz w:val="20"/>
          <w:szCs w:val="20"/>
        </w:rPr>
        <w:t>.</w:t>
      </w:r>
    </w:p>
    <w:p w:rsidR="0045536F" w:rsidRPr="00981244" w:rsidRDefault="00452308" w:rsidP="0045536F">
      <w:pPr>
        <w:ind w:left="300" w:hangingChars="150" w:hanging="300"/>
        <w:rPr>
          <w:color w:val="000000" w:themeColor="text1"/>
          <w:sz w:val="20"/>
          <w:szCs w:val="20"/>
        </w:rPr>
      </w:pPr>
      <w:r w:rsidRPr="00981244">
        <w:rPr>
          <w:rFonts w:hint="eastAsia"/>
          <w:color w:val="000000" w:themeColor="text1"/>
          <w:sz w:val="20"/>
          <w:szCs w:val="20"/>
        </w:rPr>
        <w:t>[</w:t>
      </w:r>
      <w:r w:rsidR="001C6C9E" w:rsidRPr="00981244">
        <w:rPr>
          <w:rFonts w:hint="eastAsia"/>
          <w:color w:val="000000" w:themeColor="text1"/>
          <w:sz w:val="20"/>
          <w:szCs w:val="20"/>
        </w:rPr>
        <w:t>28</w:t>
      </w:r>
      <w:r w:rsidR="0045536F" w:rsidRPr="00981244">
        <w:rPr>
          <w:rFonts w:hint="eastAsia"/>
          <w:color w:val="000000" w:themeColor="text1"/>
          <w:sz w:val="20"/>
          <w:szCs w:val="20"/>
        </w:rPr>
        <w:t>]J.</w:t>
      </w:r>
      <w:r w:rsidR="00E1647E" w:rsidRPr="00981244">
        <w:rPr>
          <w:color w:val="000000" w:themeColor="text1"/>
          <w:sz w:val="20"/>
          <w:szCs w:val="20"/>
        </w:rPr>
        <w:t xml:space="preserve"> Ma</w:t>
      </w:r>
      <w:r w:rsidR="0045536F" w:rsidRPr="00981244">
        <w:rPr>
          <w:rFonts w:hint="eastAsia"/>
          <w:color w:val="000000" w:themeColor="text1"/>
          <w:sz w:val="20"/>
          <w:szCs w:val="20"/>
        </w:rPr>
        <w:t xml:space="preserve">, Z.P. </w:t>
      </w:r>
      <w:r w:rsidR="0045536F" w:rsidRPr="00981244">
        <w:rPr>
          <w:color w:val="000000" w:themeColor="text1"/>
          <w:sz w:val="20"/>
          <w:szCs w:val="20"/>
        </w:rPr>
        <w:t>Fan</w:t>
      </w:r>
      <w:r w:rsidR="0045536F" w:rsidRPr="00981244">
        <w:rPr>
          <w:rFonts w:hint="eastAsia"/>
          <w:color w:val="000000" w:themeColor="text1"/>
          <w:sz w:val="20"/>
          <w:szCs w:val="20"/>
        </w:rPr>
        <w:t xml:space="preserve"> and L.H. </w:t>
      </w:r>
      <w:r w:rsidR="0045536F" w:rsidRPr="00981244">
        <w:rPr>
          <w:color w:val="000000" w:themeColor="text1"/>
          <w:sz w:val="20"/>
          <w:szCs w:val="20"/>
        </w:rPr>
        <w:t xml:space="preserve">Huang. A </w:t>
      </w:r>
      <w:r w:rsidR="0045536F" w:rsidRPr="00981244">
        <w:rPr>
          <w:rFonts w:hint="eastAsia"/>
          <w:color w:val="000000" w:themeColor="text1"/>
          <w:sz w:val="20"/>
          <w:szCs w:val="20"/>
        </w:rPr>
        <w:t>s</w:t>
      </w:r>
      <w:r w:rsidR="0045536F" w:rsidRPr="00981244">
        <w:rPr>
          <w:color w:val="000000" w:themeColor="text1"/>
          <w:sz w:val="20"/>
          <w:szCs w:val="20"/>
        </w:rPr>
        <w:t xml:space="preserve">ubjective and </w:t>
      </w:r>
      <w:r w:rsidR="0045536F" w:rsidRPr="00981244">
        <w:rPr>
          <w:rFonts w:hint="eastAsia"/>
          <w:color w:val="000000" w:themeColor="text1"/>
          <w:sz w:val="20"/>
          <w:szCs w:val="20"/>
        </w:rPr>
        <w:t>o</w:t>
      </w:r>
      <w:r w:rsidR="0045536F" w:rsidRPr="00981244">
        <w:rPr>
          <w:color w:val="000000" w:themeColor="text1"/>
          <w:sz w:val="20"/>
          <w:szCs w:val="20"/>
        </w:rPr>
        <w:t xml:space="preserve">bjective </w:t>
      </w:r>
      <w:r w:rsidR="0045536F" w:rsidRPr="00981244">
        <w:rPr>
          <w:rFonts w:hint="eastAsia"/>
          <w:color w:val="000000" w:themeColor="text1"/>
          <w:sz w:val="20"/>
          <w:szCs w:val="20"/>
        </w:rPr>
        <w:t>i</w:t>
      </w:r>
      <w:r w:rsidR="0045536F" w:rsidRPr="00981244">
        <w:rPr>
          <w:color w:val="000000" w:themeColor="text1"/>
          <w:sz w:val="20"/>
          <w:szCs w:val="20"/>
        </w:rPr>
        <w:t xml:space="preserve">ntegrated </w:t>
      </w:r>
      <w:r w:rsidR="0045536F" w:rsidRPr="00981244">
        <w:rPr>
          <w:rFonts w:hint="eastAsia"/>
          <w:color w:val="000000" w:themeColor="text1"/>
          <w:sz w:val="20"/>
          <w:szCs w:val="20"/>
        </w:rPr>
        <w:t>a</w:t>
      </w:r>
      <w:r w:rsidR="0045536F" w:rsidRPr="00981244">
        <w:rPr>
          <w:color w:val="000000" w:themeColor="text1"/>
          <w:sz w:val="20"/>
          <w:szCs w:val="20"/>
        </w:rPr>
        <w:t xml:space="preserve">pproach to </w:t>
      </w:r>
      <w:r w:rsidR="0045536F" w:rsidRPr="00981244">
        <w:rPr>
          <w:rFonts w:hint="eastAsia"/>
          <w:color w:val="000000" w:themeColor="text1"/>
          <w:sz w:val="20"/>
          <w:szCs w:val="20"/>
        </w:rPr>
        <w:t>d</w:t>
      </w:r>
      <w:r w:rsidR="0045536F" w:rsidRPr="00981244">
        <w:rPr>
          <w:color w:val="000000" w:themeColor="text1"/>
          <w:sz w:val="20"/>
          <w:szCs w:val="20"/>
        </w:rPr>
        <w:t xml:space="preserve">etermine </w:t>
      </w:r>
      <w:r w:rsidR="0045536F" w:rsidRPr="00981244">
        <w:rPr>
          <w:rFonts w:hint="eastAsia"/>
          <w:color w:val="000000" w:themeColor="text1"/>
          <w:sz w:val="20"/>
          <w:szCs w:val="20"/>
        </w:rPr>
        <w:t>a</w:t>
      </w:r>
      <w:r w:rsidR="0045536F" w:rsidRPr="00981244">
        <w:rPr>
          <w:color w:val="000000" w:themeColor="text1"/>
          <w:sz w:val="20"/>
          <w:szCs w:val="20"/>
        </w:rPr>
        <w:t xml:space="preserve">ttribute </w:t>
      </w:r>
      <w:r w:rsidR="0045536F" w:rsidRPr="00981244">
        <w:rPr>
          <w:rFonts w:hint="eastAsia"/>
          <w:color w:val="000000" w:themeColor="text1"/>
          <w:sz w:val="20"/>
          <w:szCs w:val="20"/>
        </w:rPr>
        <w:t>w</w:t>
      </w:r>
      <w:r w:rsidR="0045536F" w:rsidRPr="00981244">
        <w:rPr>
          <w:color w:val="000000" w:themeColor="text1"/>
          <w:sz w:val="20"/>
          <w:szCs w:val="20"/>
        </w:rPr>
        <w:t>eights. European Journal of Operational Research, 1999</w:t>
      </w:r>
      <w:r w:rsidR="0045536F" w:rsidRPr="00981244">
        <w:rPr>
          <w:rFonts w:hint="eastAsia"/>
          <w:color w:val="000000" w:themeColor="text1"/>
          <w:sz w:val="20"/>
          <w:szCs w:val="20"/>
        </w:rPr>
        <w:t>,</w:t>
      </w:r>
      <w:r w:rsidR="0045536F" w:rsidRPr="00981244">
        <w:rPr>
          <w:color w:val="000000" w:themeColor="text1"/>
          <w:sz w:val="20"/>
          <w:szCs w:val="20"/>
        </w:rPr>
        <w:t xml:space="preserve"> 112(2):</w:t>
      </w:r>
      <w:r w:rsidR="0045536F" w:rsidRPr="00981244">
        <w:rPr>
          <w:rFonts w:hint="eastAsia"/>
          <w:color w:val="000000" w:themeColor="text1"/>
          <w:sz w:val="20"/>
          <w:szCs w:val="20"/>
        </w:rPr>
        <w:t xml:space="preserve"> </w:t>
      </w:r>
      <w:r w:rsidR="0045536F" w:rsidRPr="00981244">
        <w:rPr>
          <w:color w:val="000000" w:themeColor="text1"/>
          <w:sz w:val="20"/>
          <w:szCs w:val="20"/>
        </w:rPr>
        <w:t>397-404.</w:t>
      </w:r>
    </w:p>
    <w:p w:rsidR="00562207" w:rsidRPr="00981244" w:rsidRDefault="00562207" w:rsidP="00562207">
      <w:pPr>
        <w:ind w:left="300" w:hangingChars="150" w:hanging="300"/>
        <w:rPr>
          <w:iCs/>
          <w:color w:val="000000" w:themeColor="text1"/>
          <w:sz w:val="20"/>
          <w:szCs w:val="20"/>
          <w:lang w:val="de-DE"/>
        </w:rPr>
      </w:pPr>
      <w:bookmarkStart w:id="30" w:name="_Ref196926670"/>
      <w:r w:rsidRPr="00981244">
        <w:rPr>
          <w:rFonts w:hint="eastAsia"/>
          <w:iCs/>
          <w:color w:val="000000" w:themeColor="text1"/>
          <w:sz w:val="20"/>
          <w:szCs w:val="20"/>
          <w:lang w:val="de-DE"/>
        </w:rPr>
        <w:t>[29]</w:t>
      </w:r>
      <w:r w:rsidRPr="00981244">
        <w:rPr>
          <w:iCs/>
          <w:color w:val="000000" w:themeColor="text1"/>
          <w:sz w:val="20"/>
          <w:szCs w:val="20"/>
          <w:lang w:val="de-DE"/>
        </w:rPr>
        <w:t>D.L. Xu, J.B. Yang, Y.M. Wang. The</w:t>
      </w:r>
      <w:r w:rsidRPr="00981244">
        <w:rPr>
          <w:rFonts w:hint="eastAsia"/>
          <w:iCs/>
          <w:color w:val="000000" w:themeColor="text1"/>
          <w:sz w:val="20"/>
          <w:szCs w:val="20"/>
          <w:lang w:val="de-DE"/>
        </w:rPr>
        <w:t xml:space="preserve"> </w:t>
      </w:r>
      <w:r w:rsidRPr="00981244">
        <w:rPr>
          <w:iCs/>
          <w:color w:val="000000" w:themeColor="text1"/>
          <w:sz w:val="20"/>
          <w:szCs w:val="20"/>
          <w:lang w:val="de-DE"/>
        </w:rPr>
        <w:t>evidential reasoning approach for multi-attribute decision</w:t>
      </w:r>
      <w:r w:rsidRPr="00981244">
        <w:rPr>
          <w:rFonts w:hint="eastAsia"/>
          <w:iCs/>
          <w:color w:val="000000" w:themeColor="text1"/>
          <w:sz w:val="20"/>
          <w:szCs w:val="20"/>
          <w:lang w:val="de-DE"/>
        </w:rPr>
        <w:t xml:space="preserve"> </w:t>
      </w:r>
      <w:r w:rsidRPr="00981244">
        <w:rPr>
          <w:iCs/>
          <w:color w:val="000000" w:themeColor="text1"/>
          <w:sz w:val="20"/>
          <w:szCs w:val="20"/>
          <w:lang w:val="de-DE"/>
        </w:rPr>
        <w:t>analysis under interval uncertainty. European Journal of</w:t>
      </w:r>
      <w:r w:rsidRPr="00981244">
        <w:rPr>
          <w:rFonts w:hint="eastAsia"/>
          <w:iCs/>
          <w:color w:val="000000" w:themeColor="text1"/>
          <w:sz w:val="20"/>
          <w:szCs w:val="20"/>
          <w:lang w:val="de-DE"/>
        </w:rPr>
        <w:t xml:space="preserve"> </w:t>
      </w:r>
      <w:r w:rsidRPr="00981244">
        <w:rPr>
          <w:iCs/>
          <w:color w:val="000000" w:themeColor="text1"/>
          <w:sz w:val="20"/>
          <w:szCs w:val="20"/>
          <w:lang w:val="de-DE"/>
        </w:rPr>
        <w:t>Operational Research</w:t>
      </w:r>
      <w:r w:rsidRPr="00981244">
        <w:rPr>
          <w:rFonts w:hint="eastAsia"/>
          <w:iCs/>
          <w:color w:val="000000" w:themeColor="text1"/>
          <w:sz w:val="20"/>
          <w:szCs w:val="20"/>
          <w:lang w:val="de-DE"/>
        </w:rPr>
        <w:t>, 2006,</w:t>
      </w:r>
      <w:r w:rsidRPr="00981244">
        <w:rPr>
          <w:iCs/>
          <w:color w:val="000000" w:themeColor="text1"/>
          <w:sz w:val="20"/>
          <w:szCs w:val="20"/>
          <w:lang w:val="de-DE"/>
        </w:rPr>
        <w:t xml:space="preserve"> 174: 1914-1943.</w:t>
      </w:r>
    </w:p>
    <w:p w:rsidR="00562207" w:rsidRPr="00981244" w:rsidRDefault="00562207" w:rsidP="00562207">
      <w:pPr>
        <w:ind w:left="300" w:hangingChars="150" w:hanging="300"/>
        <w:rPr>
          <w:iCs/>
          <w:color w:val="000000" w:themeColor="text1"/>
          <w:sz w:val="20"/>
          <w:szCs w:val="20"/>
          <w:lang w:val="de-DE"/>
        </w:rPr>
      </w:pPr>
      <w:r w:rsidRPr="00981244">
        <w:rPr>
          <w:rFonts w:hint="eastAsia"/>
          <w:iCs/>
          <w:color w:val="000000" w:themeColor="text1"/>
          <w:sz w:val="20"/>
          <w:szCs w:val="20"/>
          <w:lang w:val="de-DE"/>
        </w:rPr>
        <w:t>[30]</w:t>
      </w:r>
      <w:r w:rsidRPr="00981244">
        <w:rPr>
          <w:iCs/>
          <w:color w:val="000000" w:themeColor="text1"/>
          <w:sz w:val="20"/>
          <w:szCs w:val="20"/>
          <w:lang w:val="de-DE"/>
        </w:rPr>
        <w:t>J.B. Yang, Y.M. Wang, D.L. Xu, K.S. Chin.</w:t>
      </w:r>
      <w:r w:rsidRPr="00981244">
        <w:rPr>
          <w:rFonts w:hint="eastAsia"/>
          <w:iCs/>
          <w:color w:val="000000" w:themeColor="text1"/>
          <w:sz w:val="20"/>
          <w:szCs w:val="20"/>
          <w:lang w:val="de-DE"/>
        </w:rPr>
        <w:t xml:space="preserve"> </w:t>
      </w:r>
      <w:r w:rsidRPr="00981244">
        <w:rPr>
          <w:iCs/>
          <w:color w:val="000000" w:themeColor="text1"/>
          <w:sz w:val="20"/>
          <w:szCs w:val="20"/>
          <w:lang w:val="de-DE"/>
        </w:rPr>
        <w:t>The evidential reasoning approach for MADA under both</w:t>
      </w:r>
      <w:r w:rsidRPr="00981244">
        <w:rPr>
          <w:rFonts w:hint="eastAsia"/>
          <w:iCs/>
          <w:color w:val="000000" w:themeColor="text1"/>
          <w:sz w:val="20"/>
          <w:szCs w:val="20"/>
          <w:lang w:val="de-DE"/>
        </w:rPr>
        <w:t xml:space="preserve"> </w:t>
      </w:r>
      <w:r w:rsidRPr="00981244">
        <w:rPr>
          <w:iCs/>
          <w:color w:val="000000" w:themeColor="text1"/>
          <w:sz w:val="20"/>
          <w:szCs w:val="20"/>
          <w:lang w:val="de-DE"/>
        </w:rPr>
        <w:t>probabilistic and fuzzy uncertainties. European Journal of</w:t>
      </w:r>
      <w:r w:rsidRPr="00981244">
        <w:rPr>
          <w:rFonts w:hint="eastAsia"/>
          <w:iCs/>
          <w:color w:val="000000" w:themeColor="text1"/>
          <w:sz w:val="20"/>
          <w:szCs w:val="20"/>
          <w:lang w:val="de-DE"/>
        </w:rPr>
        <w:t xml:space="preserve"> </w:t>
      </w:r>
      <w:r w:rsidRPr="00981244">
        <w:rPr>
          <w:iCs/>
          <w:color w:val="000000" w:themeColor="text1"/>
          <w:sz w:val="20"/>
          <w:szCs w:val="20"/>
          <w:lang w:val="de-DE"/>
        </w:rPr>
        <w:t>Operational Research</w:t>
      </w:r>
      <w:r w:rsidRPr="00981244">
        <w:rPr>
          <w:rFonts w:hint="eastAsia"/>
          <w:iCs/>
          <w:color w:val="000000" w:themeColor="text1"/>
          <w:sz w:val="20"/>
          <w:szCs w:val="20"/>
          <w:lang w:val="de-DE"/>
        </w:rPr>
        <w:t>, 2006,</w:t>
      </w:r>
      <w:r w:rsidRPr="00981244">
        <w:rPr>
          <w:iCs/>
          <w:color w:val="000000" w:themeColor="text1"/>
          <w:sz w:val="20"/>
          <w:szCs w:val="20"/>
          <w:lang w:val="de-DE"/>
        </w:rPr>
        <w:t xml:space="preserve"> 171: 309</w:t>
      </w:r>
      <w:r w:rsidR="00321C85" w:rsidRPr="00981244">
        <w:rPr>
          <w:rFonts w:hint="eastAsia"/>
          <w:iCs/>
          <w:color w:val="000000" w:themeColor="text1"/>
          <w:sz w:val="20"/>
          <w:szCs w:val="20"/>
          <w:lang w:val="de-DE"/>
        </w:rPr>
        <w:t>-</w:t>
      </w:r>
      <w:r w:rsidRPr="00981244">
        <w:rPr>
          <w:iCs/>
          <w:color w:val="000000" w:themeColor="text1"/>
          <w:sz w:val="20"/>
          <w:szCs w:val="20"/>
          <w:lang w:val="de-DE"/>
        </w:rPr>
        <w:t>343.</w:t>
      </w:r>
    </w:p>
    <w:p w:rsidR="00562207" w:rsidRPr="00981244" w:rsidRDefault="00562207" w:rsidP="00562207">
      <w:pPr>
        <w:ind w:left="300" w:hangingChars="150" w:hanging="300"/>
        <w:rPr>
          <w:iCs/>
          <w:color w:val="000000" w:themeColor="text1"/>
          <w:sz w:val="20"/>
          <w:szCs w:val="20"/>
          <w:lang w:val="de-DE"/>
        </w:rPr>
      </w:pPr>
      <w:r w:rsidRPr="00981244">
        <w:rPr>
          <w:rFonts w:hint="eastAsia"/>
          <w:iCs/>
          <w:color w:val="000000" w:themeColor="text1"/>
          <w:sz w:val="20"/>
          <w:szCs w:val="20"/>
          <w:lang w:val="de-DE"/>
        </w:rPr>
        <w:t>[31]</w:t>
      </w:r>
      <w:r w:rsidRPr="00981244">
        <w:rPr>
          <w:iCs/>
          <w:color w:val="000000" w:themeColor="text1"/>
          <w:sz w:val="20"/>
          <w:szCs w:val="20"/>
          <w:lang w:val="de-DE"/>
        </w:rPr>
        <w:t>M. Guo, J.B. Yang, K.S. Chin, H.W. Wang.</w:t>
      </w:r>
      <w:r w:rsidRPr="00981244">
        <w:rPr>
          <w:rFonts w:hint="eastAsia"/>
          <w:iCs/>
          <w:color w:val="000000" w:themeColor="text1"/>
          <w:sz w:val="20"/>
          <w:szCs w:val="20"/>
          <w:lang w:val="de-DE"/>
        </w:rPr>
        <w:t xml:space="preserve"> </w:t>
      </w:r>
      <w:r w:rsidRPr="00981244">
        <w:rPr>
          <w:iCs/>
          <w:color w:val="000000" w:themeColor="text1"/>
          <w:sz w:val="20"/>
          <w:szCs w:val="20"/>
          <w:lang w:val="de-DE"/>
        </w:rPr>
        <w:t>Evidential reasoning based preference programming for</w:t>
      </w:r>
      <w:r w:rsidRPr="00981244">
        <w:rPr>
          <w:rFonts w:hint="eastAsia"/>
          <w:iCs/>
          <w:color w:val="000000" w:themeColor="text1"/>
          <w:sz w:val="20"/>
          <w:szCs w:val="20"/>
          <w:lang w:val="de-DE"/>
        </w:rPr>
        <w:t xml:space="preserve"> </w:t>
      </w:r>
      <w:r w:rsidRPr="00981244">
        <w:rPr>
          <w:iCs/>
          <w:color w:val="000000" w:themeColor="text1"/>
          <w:sz w:val="20"/>
          <w:szCs w:val="20"/>
          <w:lang w:val="de-DE"/>
        </w:rPr>
        <w:t>multiple attribute decision analysis under uncertainty.</w:t>
      </w:r>
      <w:r w:rsidRPr="00981244">
        <w:rPr>
          <w:rFonts w:hint="eastAsia"/>
          <w:iCs/>
          <w:color w:val="000000" w:themeColor="text1"/>
          <w:sz w:val="20"/>
          <w:szCs w:val="20"/>
          <w:lang w:val="de-DE"/>
        </w:rPr>
        <w:t xml:space="preserve"> </w:t>
      </w:r>
      <w:r w:rsidRPr="00981244">
        <w:rPr>
          <w:iCs/>
          <w:color w:val="000000" w:themeColor="text1"/>
          <w:sz w:val="20"/>
          <w:szCs w:val="20"/>
          <w:lang w:val="de-DE"/>
        </w:rPr>
        <w:t>European Journal of Operational Research</w:t>
      </w:r>
      <w:r w:rsidRPr="00981244">
        <w:rPr>
          <w:rFonts w:hint="eastAsia"/>
          <w:iCs/>
          <w:color w:val="000000" w:themeColor="text1"/>
          <w:sz w:val="20"/>
          <w:szCs w:val="20"/>
          <w:lang w:val="de-DE"/>
        </w:rPr>
        <w:t xml:space="preserve">, </w:t>
      </w:r>
      <w:r w:rsidRPr="00981244">
        <w:rPr>
          <w:rFonts w:hint="eastAsia"/>
          <w:iCs/>
          <w:color w:val="000000" w:themeColor="text1"/>
          <w:sz w:val="20"/>
          <w:szCs w:val="20"/>
          <w:lang w:val="de-DE"/>
        </w:rPr>
        <w:lastRenderedPageBreak/>
        <w:t>2007,</w:t>
      </w:r>
      <w:r w:rsidRPr="00981244">
        <w:rPr>
          <w:iCs/>
          <w:color w:val="000000" w:themeColor="text1"/>
          <w:sz w:val="20"/>
          <w:szCs w:val="20"/>
          <w:lang w:val="de-DE"/>
        </w:rPr>
        <w:t xml:space="preserve"> 182(3): 1294-1312.</w:t>
      </w:r>
    </w:p>
    <w:bookmarkEnd w:id="30"/>
    <w:p w:rsidR="00562207" w:rsidRPr="00981244" w:rsidRDefault="00562207" w:rsidP="00562207">
      <w:pPr>
        <w:pStyle w:val="Text"/>
        <w:spacing w:line="240" w:lineRule="auto"/>
        <w:ind w:left="200" w:hangingChars="100" w:hanging="200"/>
        <w:rPr>
          <w:color w:val="000000" w:themeColor="text1"/>
          <w:lang w:eastAsia="zh-CN"/>
        </w:rPr>
      </w:pPr>
      <w:r w:rsidRPr="00981244">
        <w:rPr>
          <w:rFonts w:hint="eastAsia"/>
          <w:color w:val="000000" w:themeColor="text1"/>
          <w:lang w:eastAsia="zh-CN"/>
        </w:rPr>
        <w:t>[32]</w:t>
      </w:r>
      <w:bookmarkStart w:id="31" w:name="OLE_LINK103"/>
      <w:bookmarkStart w:id="32" w:name="OLE_LINK104"/>
      <w:bookmarkStart w:id="33" w:name="OLE_LINK105"/>
      <w:bookmarkStart w:id="34" w:name="OLE_LINK106"/>
      <w:r w:rsidRPr="00981244">
        <w:rPr>
          <w:rFonts w:hint="eastAsia"/>
          <w:color w:val="000000" w:themeColor="text1"/>
          <w:lang w:eastAsia="zh-CN"/>
        </w:rPr>
        <w:t xml:space="preserve">C. </w:t>
      </w:r>
      <w:r w:rsidRPr="00981244">
        <w:rPr>
          <w:color w:val="000000" w:themeColor="text1"/>
          <w:lang w:eastAsia="zh-CN"/>
        </w:rPr>
        <w:t>Fu</w:t>
      </w:r>
      <w:bookmarkEnd w:id="31"/>
      <w:bookmarkEnd w:id="32"/>
      <w:bookmarkEnd w:id="33"/>
      <w:bookmarkEnd w:id="34"/>
      <w:r w:rsidRPr="00981244">
        <w:rPr>
          <w:color w:val="000000" w:themeColor="text1"/>
          <w:lang w:eastAsia="zh-CN"/>
        </w:rPr>
        <w:t xml:space="preserve">, </w:t>
      </w:r>
      <w:r w:rsidRPr="00981244">
        <w:rPr>
          <w:rFonts w:hint="eastAsia"/>
          <w:color w:val="000000" w:themeColor="text1"/>
          <w:lang w:eastAsia="zh-CN"/>
        </w:rPr>
        <w:t xml:space="preserve">Y.M. </w:t>
      </w:r>
      <w:r w:rsidRPr="00981244">
        <w:rPr>
          <w:color w:val="000000" w:themeColor="text1"/>
          <w:lang w:eastAsia="zh-CN"/>
        </w:rPr>
        <w:t>Wang</w:t>
      </w:r>
      <w:r w:rsidRPr="00981244">
        <w:rPr>
          <w:rFonts w:hint="eastAsia"/>
          <w:color w:val="000000" w:themeColor="text1"/>
          <w:lang w:eastAsia="zh-CN"/>
        </w:rPr>
        <w:t xml:space="preserve">. </w:t>
      </w:r>
      <w:r w:rsidRPr="00981244">
        <w:rPr>
          <w:color w:val="000000" w:themeColor="text1"/>
        </w:rPr>
        <w:t>An interval difference based evidential reasoning approach with</w:t>
      </w:r>
      <w:r w:rsidRPr="00981244">
        <w:rPr>
          <w:rFonts w:hint="eastAsia"/>
          <w:color w:val="000000" w:themeColor="text1"/>
          <w:lang w:eastAsia="zh-CN"/>
        </w:rPr>
        <w:t xml:space="preserve"> </w:t>
      </w:r>
      <w:r w:rsidRPr="00981244">
        <w:rPr>
          <w:color w:val="000000" w:themeColor="text1"/>
        </w:rPr>
        <w:t>unknown attribute weights and utilities of assessment grades</w:t>
      </w:r>
      <w:r w:rsidRPr="00981244">
        <w:rPr>
          <w:rFonts w:hint="eastAsia"/>
          <w:color w:val="000000" w:themeColor="text1"/>
          <w:lang w:eastAsia="zh-CN"/>
        </w:rPr>
        <w:t xml:space="preserve">. </w:t>
      </w:r>
      <w:r w:rsidRPr="00981244">
        <w:rPr>
          <w:color w:val="000000" w:themeColor="text1"/>
          <w:lang w:eastAsia="zh-CN"/>
        </w:rPr>
        <w:t>Computers &amp; Industrial Engineering</w:t>
      </w:r>
      <w:r w:rsidRPr="00981244">
        <w:rPr>
          <w:rFonts w:hint="eastAsia"/>
          <w:color w:val="000000" w:themeColor="text1"/>
          <w:lang w:eastAsia="zh-CN"/>
        </w:rPr>
        <w:t xml:space="preserve">, </w:t>
      </w:r>
      <w:r w:rsidRPr="00981244">
        <w:rPr>
          <w:color w:val="000000" w:themeColor="text1"/>
          <w:lang w:eastAsia="zh-CN"/>
        </w:rPr>
        <w:t>2015</w:t>
      </w:r>
      <w:r w:rsidRPr="00981244">
        <w:rPr>
          <w:rFonts w:hint="eastAsia"/>
          <w:color w:val="000000" w:themeColor="text1"/>
          <w:lang w:eastAsia="zh-CN"/>
        </w:rPr>
        <w:t xml:space="preserve">, </w:t>
      </w:r>
      <w:r w:rsidRPr="00981244">
        <w:rPr>
          <w:color w:val="000000" w:themeColor="text1"/>
          <w:lang w:eastAsia="zh-CN"/>
        </w:rPr>
        <w:t>81</w:t>
      </w:r>
      <w:r w:rsidRPr="00981244">
        <w:rPr>
          <w:rFonts w:hint="eastAsia"/>
          <w:color w:val="000000" w:themeColor="text1"/>
          <w:lang w:eastAsia="zh-CN"/>
        </w:rPr>
        <w:t xml:space="preserve">: </w:t>
      </w:r>
      <w:r w:rsidRPr="00981244">
        <w:rPr>
          <w:color w:val="000000" w:themeColor="text1"/>
          <w:lang w:eastAsia="zh-CN"/>
        </w:rPr>
        <w:t>109</w:t>
      </w:r>
      <w:r w:rsidRPr="00981244">
        <w:rPr>
          <w:rFonts w:hint="eastAsia"/>
          <w:color w:val="000000" w:themeColor="text1"/>
          <w:lang w:eastAsia="zh-CN"/>
        </w:rPr>
        <w:t>-</w:t>
      </w:r>
      <w:r w:rsidRPr="00981244">
        <w:rPr>
          <w:color w:val="000000" w:themeColor="text1"/>
          <w:lang w:eastAsia="zh-CN"/>
        </w:rPr>
        <w:t>117</w:t>
      </w:r>
      <w:r w:rsidRPr="00981244">
        <w:rPr>
          <w:rFonts w:hint="eastAsia"/>
          <w:color w:val="000000" w:themeColor="text1"/>
          <w:lang w:eastAsia="zh-CN"/>
        </w:rPr>
        <w:t>.</w:t>
      </w:r>
    </w:p>
    <w:p w:rsidR="00562207" w:rsidRPr="00981244" w:rsidRDefault="00562207" w:rsidP="00562207">
      <w:pPr>
        <w:ind w:left="300" w:hangingChars="150" w:hanging="300"/>
        <w:rPr>
          <w:color w:val="000000" w:themeColor="text1"/>
          <w:sz w:val="20"/>
          <w:szCs w:val="20"/>
        </w:rPr>
      </w:pPr>
      <w:r w:rsidRPr="00981244">
        <w:rPr>
          <w:rFonts w:hint="eastAsia"/>
          <w:color w:val="000000" w:themeColor="text1"/>
          <w:sz w:val="20"/>
          <w:szCs w:val="20"/>
        </w:rPr>
        <w:t>[33]</w:t>
      </w:r>
      <w:r w:rsidRPr="00981244">
        <w:rPr>
          <w:color w:val="000000" w:themeColor="text1"/>
          <w:sz w:val="20"/>
          <w:szCs w:val="20"/>
        </w:rPr>
        <w:t>G</w:t>
      </w:r>
      <w:r w:rsidRPr="00981244">
        <w:rPr>
          <w:rFonts w:hint="eastAsia"/>
          <w:color w:val="000000" w:themeColor="text1"/>
          <w:sz w:val="20"/>
          <w:szCs w:val="20"/>
        </w:rPr>
        <w:t>.L.</w:t>
      </w:r>
      <w:r w:rsidRPr="00981244">
        <w:rPr>
          <w:color w:val="000000" w:themeColor="text1"/>
          <w:sz w:val="20"/>
          <w:szCs w:val="20"/>
        </w:rPr>
        <w:t xml:space="preserve"> Yang, J</w:t>
      </w:r>
      <w:r w:rsidRPr="00981244">
        <w:rPr>
          <w:rFonts w:hint="eastAsia"/>
          <w:color w:val="000000" w:themeColor="text1"/>
          <w:sz w:val="20"/>
          <w:szCs w:val="20"/>
        </w:rPr>
        <w:t>.</w:t>
      </w:r>
      <w:r w:rsidRPr="00981244">
        <w:rPr>
          <w:color w:val="000000" w:themeColor="text1"/>
          <w:sz w:val="20"/>
          <w:szCs w:val="20"/>
        </w:rPr>
        <w:t>B</w:t>
      </w:r>
      <w:r w:rsidRPr="00981244">
        <w:rPr>
          <w:rFonts w:hint="eastAsia"/>
          <w:color w:val="000000" w:themeColor="text1"/>
          <w:sz w:val="20"/>
          <w:szCs w:val="20"/>
        </w:rPr>
        <w:t xml:space="preserve">. </w:t>
      </w:r>
      <w:r w:rsidRPr="00981244">
        <w:rPr>
          <w:color w:val="000000" w:themeColor="text1"/>
          <w:sz w:val="20"/>
          <w:szCs w:val="20"/>
        </w:rPr>
        <w:t>Yang, D</w:t>
      </w:r>
      <w:r w:rsidRPr="00981244">
        <w:rPr>
          <w:rFonts w:hint="eastAsia"/>
          <w:color w:val="000000" w:themeColor="text1"/>
          <w:sz w:val="20"/>
          <w:szCs w:val="20"/>
        </w:rPr>
        <w:t>.</w:t>
      </w:r>
      <w:r w:rsidRPr="00981244">
        <w:rPr>
          <w:color w:val="000000" w:themeColor="text1"/>
          <w:sz w:val="20"/>
          <w:szCs w:val="20"/>
        </w:rPr>
        <w:t>L</w:t>
      </w:r>
      <w:r w:rsidRPr="00981244">
        <w:rPr>
          <w:rFonts w:hint="eastAsia"/>
          <w:color w:val="000000" w:themeColor="text1"/>
          <w:sz w:val="20"/>
          <w:szCs w:val="20"/>
        </w:rPr>
        <w:t xml:space="preserve">. </w:t>
      </w:r>
      <w:r w:rsidRPr="00981244">
        <w:rPr>
          <w:color w:val="000000" w:themeColor="text1"/>
          <w:sz w:val="20"/>
          <w:szCs w:val="20"/>
        </w:rPr>
        <w:t>Xu, M</w:t>
      </w:r>
      <w:r w:rsidRPr="00981244">
        <w:rPr>
          <w:rFonts w:hint="eastAsia"/>
          <w:color w:val="000000" w:themeColor="text1"/>
          <w:sz w:val="20"/>
          <w:szCs w:val="20"/>
        </w:rPr>
        <w:t xml:space="preserve">. </w:t>
      </w:r>
      <w:proofErr w:type="spellStart"/>
      <w:r w:rsidRPr="00981244">
        <w:rPr>
          <w:color w:val="000000" w:themeColor="text1"/>
          <w:sz w:val="20"/>
          <w:szCs w:val="20"/>
        </w:rPr>
        <w:t>Khoveyni</w:t>
      </w:r>
      <w:proofErr w:type="spellEnd"/>
      <w:r w:rsidRPr="00981244">
        <w:rPr>
          <w:rFonts w:hint="eastAsia"/>
          <w:color w:val="000000" w:themeColor="text1"/>
          <w:sz w:val="20"/>
          <w:szCs w:val="20"/>
        </w:rPr>
        <w:t>.</w:t>
      </w:r>
      <w:r w:rsidRPr="00981244">
        <w:rPr>
          <w:color w:val="000000" w:themeColor="text1"/>
          <w:sz w:val="20"/>
          <w:szCs w:val="20"/>
        </w:rPr>
        <w:t xml:space="preserve"> A three-stage</w:t>
      </w:r>
      <w:r w:rsidRPr="00981244">
        <w:rPr>
          <w:rFonts w:hint="eastAsia"/>
          <w:color w:val="000000" w:themeColor="text1"/>
          <w:sz w:val="20"/>
          <w:szCs w:val="20"/>
        </w:rPr>
        <w:t xml:space="preserve"> </w:t>
      </w:r>
      <w:r w:rsidRPr="00981244">
        <w:rPr>
          <w:color w:val="000000" w:themeColor="text1"/>
          <w:sz w:val="20"/>
          <w:szCs w:val="20"/>
        </w:rPr>
        <w:t>hybrid</w:t>
      </w:r>
      <w:r w:rsidRPr="00981244">
        <w:rPr>
          <w:rFonts w:hint="eastAsia"/>
          <w:color w:val="000000" w:themeColor="text1"/>
          <w:sz w:val="20"/>
          <w:szCs w:val="20"/>
        </w:rPr>
        <w:t xml:space="preserve"> </w:t>
      </w:r>
      <w:r w:rsidRPr="00981244">
        <w:rPr>
          <w:color w:val="000000" w:themeColor="text1"/>
          <w:sz w:val="20"/>
          <w:szCs w:val="20"/>
        </w:rPr>
        <w:t>approach</w:t>
      </w:r>
      <w:r w:rsidRPr="00981244">
        <w:rPr>
          <w:rFonts w:hint="eastAsia"/>
          <w:color w:val="000000" w:themeColor="text1"/>
          <w:sz w:val="20"/>
          <w:szCs w:val="20"/>
        </w:rPr>
        <w:t xml:space="preserve"> </w:t>
      </w:r>
      <w:r w:rsidRPr="00981244">
        <w:rPr>
          <w:color w:val="000000" w:themeColor="text1"/>
          <w:sz w:val="20"/>
          <w:szCs w:val="20"/>
        </w:rPr>
        <w:t>for</w:t>
      </w:r>
      <w:r w:rsidRPr="00981244">
        <w:rPr>
          <w:rFonts w:hint="eastAsia"/>
          <w:color w:val="000000" w:themeColor="text1"/>
          <w:sz w:val="20"/>
          <w:szCs w:val="20"/>
        </w:rPr>
        <w:t xml:space="preserve"> </w:t>
      </w:r>
      <w:r w:rsidRPr="00981244">
        <w:rPr>
          <w:color w:val="000000" w:themeColor="text1"/>
          <w:sz w:val="20"/>
          <w:szCs w:val="20"/>
        </w:rPr>
        <w:t>weight</w:t>
      </w:r>
      <w:r w:rsidRPr="00981244">
        <w:rPr>
          <w:rFonts w:hint="eastAsia"/>
          <w:color w:val="000000" w:themeColor="text1"/>
          <w:sz w:val="20"/>
          <w:szCs w:val="20"/>
        </w:rPr>
        <w:t xml:space="preserve"> </w:t>
      </w:r>
      <w:r w:rsidRPr="00981244">
        <w:rPr>
          <w:color w:val="000000" w:themeColor="text1"/>
          <w:sz w:val="20"/>
          <w:szCs w:val="20"/>
        </w:rPr>
        <w:t>assignment</w:t>
      </w:r>
      <w:r w:rsidRPr="00981244">
        <w:rPr>
          <w:rFonts w:hint="eastAsia"/>
          <w:color w:val="000000" w:themeColor="text1"/>
          <w:sz w:val="20"/>
          <w:szCs w:val="20"/>
        </w:rPr>
        <w:t xml:space="preserve"> </w:t>
      </w:r>
      <w:r w:rsidRPr="00981244">
        <w:rPr>
          <w:color w:val="000000" w:themeColor="text1"/>
          <w:sz w:val="20"/>
          <w:szCs w:val="20"/>
        </w:rPr>
        <w:t>in</w:t>
      </w:r>
      <w:r w:rsidRPr="00981244">
        <w:rPr>
          <w:rFonts w:hint="eastAsia"/>
          <w:color w:val="000000" w:themeColor="text1"/>
          <w:sz w:val="20"/>
          <w:szCs w:val="20"/>
        </w:rPr>
        <w:t xml:space="preserve"> </w:t>
      </w:r>
      <w:r w:rsidRPr="00981244">
        <w:rPr>
          <w:color w:val="000000" w:themeColor="text1"/>
          <w:sz w:val="20"/>
          <w:szCs w:val="20"/>
        </w:rPr>
        <w:t>MADM</w:t>
      </w:r>
      <w:r w:rsidRPr="00981244">
        <w:rPr>
          <w:rFonts w:hint="eastAsia"/>
          <w:color w:val="000000" w:themeColor="text1"/>
          <w:sz w:val="20"/>
          <w:szCs w:val="20"/>
        </w:rPr>
        <w:t xml:space="preserve">. </w:t>
      </w:r>
      <w:r w:rsidRPr="00981244">
        <w:rPr>
          <w:color w:val="000000" w:themeColor="text1"/>
          <w:sz w:val="20"/>
          <w:szCs w:val="20"/>
        </w:rPr>
        <w:t>Omega</w:t>
      </w:r>
      <w:r w:rsidRPr="00981244">
        <w:rPr>
          <w:rFonts w:hint="eastAsia"/>
          <w:color w:val="000000" w:themeColor="text1"/>
          <w:sz w:val="20"/>
          <w:szCs w:val="20"/>
        </w:rPr>
        <w:t>,</w:t>
      </w:r>
      <w:r w:rsidRPr="00981244">
        <w:rPr>
          <w:color w:val="000000" w:themeColor="text1"/>
          <w:sz w:val="20"/>
          <w:szCs w:val="20"/>
        </w:rPr>
        <w:t xml:space="preserve"> 2017</w:t>
      </w:r>
      <w:r w:rsidRPr="00981244">
        <w:rPr>
          <w:rFonts w:hint="eastAsia"/>
          <w:color w:val="000000" w:themeColor="text1"/>
          <w:sz w:val="20"/>
          <w:szCs w:val="20"/>
        </w:rPr>
        <w:t xml:space="preserve">, </w:t>
      </w:r>
      <w:r w:rsidRPr="00981244">
        <w:rPr>
          <w:color w:val="000000" w:themeColor="text1"/>
          <w:sz w:val="20"/>
          <w:szCs w:val="20"/>
        </w:rPr>
        <w:t>71</w:t>
      </w:r>
      <w:r w:rsidRPr="00981244">
        <w:rPr>
          <w:rFonts w:hint="eastAsia"/>
          <w:color w:val="000000" w:themeColor="text1"/>
          <w:sz w:val="20"/>
          <w:szCs w:val="20"/>
        </w:rPr>
        <w:t xml:space="preserve">: </w:t>
      </w:r>
      <w:r w:rsidRPr="00981244">
        <w:rPr>
          <w:color w:val="000000" w:themeColor="text1"/>
          <w:sz w:val="20"/>
          <w:szCs w:val="20"/>
        </w:rPr>
        <w:t>93</w:t>
      </w:r>
      <w:r w:rsidRPr="00981244">
        <w:rPr>
          <w:rFonts w:hint="eastAsia"/>
          <w:color w:val="000000" w:themeColor="text1"/>
          <w:sz w:val="20"/>
          <w:szCs w:val="20"/>
        </w:rPr>
        <w:t>-</w:t>
      </w:r>
      <w:r w:rsidRPr="00981244">
        <w:rPr>
          <w:color w:val="000000" w:themeColor="text1"/>
          <w:sz w:val="20"/>
          <w:szCs w:val="20"/>
        </w:rPr>
        <w:t>105</w:t>
      </w:r>
      <w:r w:rsidRPr="00981244">
        <w:rPr>
          <w:rFonts w:hint="eastAsia"/>
          <w:color w:val="000000" w:themeColor="text1"/>
          <w:sz w:val="20"/>
          <w:szCs w:val="20"/>
        </w:rPr>
        <w:t>.</w:t>
      </w:r>
    </w:p>
    <w:p w:rsidR="00654D3B" w:rsidRPr="00981244" w:rsidRDefault="000A36BE" w:rsidP="00562207">
      <w:pPr>
        <w:ind w:left="300" w:hangingChars="150" w:hanging="300"/>
        <w:rPr>
          <w:iCs/>
          <w:color w:val="000000" w:themeColor="text1"/>
          <w:sz w:val="20"/>
          <w:szCs w:val="20"/>
        </w:rPr>
      </w:pPr>
      <w:r w:rsidRPr="00981244">
        <w:rPr>
          <w:rFonts w:hint="eastAsia"/>
          <w:iCs/>
          <w:color w:val="000000" w:themeColor="text1"/>
          <w:sz w:val="20"/>
          <w:szCs w:val="20"/>
        </w:rPr>
        <w:t>[</w:t>
      </w:r>
      <w:r w:rsidR="00AE0D31" w:rsidRPr="00981244">
        <w:rPr>
          <w:rFonts w:hint="eastAsia"/>
          <w:iCs/>
          <w:color w:val="000000" w:themeColor="text1"/>
          <w:sz w:val="20"/>
          <w:szCs w:val="20"/>
        </w:rPr>
        <w:t>34</w:t>
      </w:r>
      <w:r w:rsidRPr="00981244">
        <w:rPr>
          <w:rFonts w:hint="eastAsia"/>
          <w:iCs/>
          <w:color w:val="000000" w:themeColor="text1"/>
          <w:sz w:val="20"/>
          <w:szCs w:val="20"/>
        </w:rPr>
        <w:t xml:space="preserve">]T.L. </w:t>
      </w:r>
      <w:proofErr w:type="spellStart"/>
      <w:r w:rsidRPr="00981244">
        <w:rPr>
          <w:rFonts w:hint="eastAsia"/>
          <w:iCs/>
          <w:color w:val="000000" w:themeColor="text1"/>
          <w:sz w:val="20"/>
          <w:szCs w:val="20"/>
        </w:rPr>
        <w:t>Saaty</w:t>
      </w:r>
      <w:proofErr w:type="spellEnd"/>
      <w:r w:rsidRPr="00981244">
        <w:rPr>
          <w:rFonts w:hint="eastAsia"/>
          <w:iCs/>
          <w:color w:val="000000" w:themeColor="text1"/>
          <w:sz w:val="20"/>
          <w:szCs w:val="20"/>
        </w:rPr>
        <w:t xml:space="preserve">. </w:t>
      </w:r>
      <w:r w:rsidR="00654D3B" w:rsidRPr="00981244">
        <w:rPr>
          <w:rFonts w:hint="eastAsia"/>
          <w:iCs/>
          <w:color w:val="000000" w:themeColor="text1"/>
          <w:sz w:val="20"/>
          <w:szCs w:val="20"/>
        </w:rPr>
        <w:t>The Analytic Hierarchy Process. New York: McGraw-Hill, 1980</w:t>
      </w:r>
      <w:r w:rsidR="004229B0" w:rsidRPr="00981244">
        <w:rPr>
          <w:rFonts w:hint="eastAsia"/>
          <w:iCs/>
          <w:color w:val="000000" w:themeColor="text1"/>
          <w:sz w:val="20"/>
          <w:szCs w:val="20"/>
        </w:rPr>
        <w:t>.</w:t>
      </w:r>
    </w:p>
    <w:p w:rsidR="00654D3B" w:rsidRPr="00981244" w:rsidRDefault="00654D3B" w:rsidP="00E74D94">
      <w:pPr>
        <w:ind w:left="300" w:hangingChars="150" w:hanging="300"/>
        <w:rPr>
          <w:iCs/>
          <w:color w:val="000000" w:themeColor="text1"/>
          <w:sz w:val="20"/>
          <w:szCs w:val="20"/>
        </w:rPr>
      </w:pPr>
      <w:r w:rsidRPr="00981244">
        <w:rPr>
          <w:rFonts w:hint="eastAsia"/>
          <w:iCs/>
          <w:color w:val="000000" w:themeColor="text1"/>
          <w:sz w:val="20"/>
          <w:szCs w:val="20"/>
        </w:rPr>
        <w:t>[</w:t>
      </w:r>
      <w:r w:rsidR="00AE0D31" w:rsidRPr="00981244">
        <w:rPr>
          <w:rFonts w:hint="eastAsia"/>
          <w:iCs/>
          <w:color w:val="000000" w:themeColor="text1"/>
          <w:sz w:val="20"/>
          <w:szCs w:val="20"/>
        </w:rPr>
        <w:t>35</w:t>
      </w:r>
      <w:r w:rsidRPr="00981244">
        <w:rPr>
          <w:rFonts w:hint="eastAsia"/>
          <w:iCs/>
          <w:color w:val="000000" w:themeColor="text1"/>
          <w:sz w:val="20"/>
          <w:szCs w:val="20"/>
        </w:rPr>
        <w:t>]</w:t>
      </w:r>
      <w:r w:rsidR="00E74D94" w:rsidRPr="00981244">
        <w:rPr>
          <w:iCs/>
          <w:color w:val="000000" w:themeColor="text1"/>
          <w:sz w:val="20"/>
          <w:szCs w:val="20"/>
        </w:rPr>
        <w:t xml:space="preserve">Salvatore </w:t>
      </w:r>
      <w:proofErr w:type="spellStart"/>
      <w:r w:rsidR="00E74D94" w:rsidRPr="00981244">
        <w:rPr>
          <w:iCs/>
          <w:color w:val="000000" w:themeColor="text1"/>
          <w:sz w:val="20"/>
          <w:szCs w:val="20"/>
        </w:rPr>
        <w:t>Corrente</w:t>
      </w:r>
      <w:proofErr w:type="spellEnd"/>
      <w:r w:rsidR="00E74D94" w:rsidRPr="00981244">
        <w:rPr>
          <w:iCs/>
          <w:color w:val="000000" w:themeColor="text1"/>
          <w:sz w:val="20"/>
          <w:szCs w:val="20"/>
        </w:rPr>
        <w:t xml:space="preserve">, José </w:t>
      </w:r>
      <w:proofErr w:type="spellStart"/>
      <w:r w:rsidR="00E74D94" w:rsidRPr="00981244">
        <w:rPr>
          <w:iCs/>
          <w:color w:val="000000" w:themeColor="text1"/>
          <w:sz w:val="20"/>
          <w:szCs w:val="20"/>
        </w:rPr>
        <w:t>Rui</w:t>
      </w:r>
      <w:proofErr w:type="spellEnd"/>
      <w:r w:rsidR="00E74D94" w:rsidRPr="00981244">
        <w:rPr>
          <w:iCs/>
          <w:color w:val="000000" w:themeColor="text1"/>
          <w:sz w:val="20"/>
          <w:szCs w:val="20"/>
        </w:rPr>
        <w:t xml:space="preserve"> </w:t>
      </w:r>
      <w:proofErr w:type="spellStart"/>
      <w:r w:rsidR="00E74D94" w:rsidRPr="00981244">
        <w:rPr>
          <w:iCs/>
          <w:color w:val="000000" w:themeColor="text1"/>
          <w:sz w:val="20"/>
          <w:szCs w:val="20"/>
        </w:rPr>
        <w:t>Figueira</w:t>
      </w:r>
      <w:proofErr w:type="spellEnd"/>
      <w:r w:rsidR="00E74D94" w:rsidRPr="00981244">
        <w:rPr>
          <w:iCs/>
          <w:color w:val="000000" w:themeColor="text1"/>
          <w:sz w:val="20"/>
          <w:szCs w:val="20"/>
        </w:rPr>
        <w:t xml:space="preserve">, Salvatore Greco, Roman </w:t>
      </w:r>
      <w:proofErr w:type="spellStart"/>
      <w:r w:rsidR="00E74D94" w:rsidRPr="00981244">
        <w:rPr>
          <w:iCs/>
          <w:color w:val="000000" w:themeColor="text1"/>
          <w:sz w:val="20"/>
          <w:szCs w:val="20"/>
        </w:rPr>
        <w:t>Słowiński</w:t>
      </w:r>
      <w:proofErr w:type="spellEnd"/>
      <w:r w:rsidR="00E74D94" w:rsidRPr="00981244">
        <w:rPr>
          <w:rFonts w:hint="eastAsia"/>
          <w:iCs/>
          <w:color w:val="000000" w:themeColor="text1"/>
          <w:sz w:val="20"/>
          <w:szCs w:val="20"/>
        </w:rPr>
        <w:t xml:space="preserve">. </w:t>
      </w:r>
      <w:r w:rsidR="00E74D94" w:rsidRPr="00981244">
        <w:rPr>
          <w:iCs/>
          <w:color w:val="000000" w:themeColor="text1"/>
          <w:sz w:val="20"/>
          <w:szCs w:val="20"/>
        </w:rPr>
        <w:t>A robust ranking method extending ELECTRE III to hierarchy of interacting criteria, imprecise weights and stochastic analysis</w:t>
      </w:r>
      <w:r w:rsidR="00E74D94" w:rsidRPr="00981244">
        <w:rPr>
          <w:rFonts w:hint="eastAsia"/>
          <w:iCs/>
          <w:color w:val="000000" w:themeColor="text1"/>
          <w:sz w:val="20"/>
          <w:szCs w:val="20"/>
        </w:rPr>
        <w:t xml:space="preserve">. </w:t>
      </w:r>
      <w:r w:rsidR="00E74D94" w:rsidRPr="00981244">
        <w:rPr>
          <w:iCs/>
          <w:color w:val="000000" w:themeColor="text1"/>
          <w:sz w:val="20"/>
          <w:szCs w:val="20"/>
        </w:rPr>
        <w:t>Omega, 2017, 73</w:t>
      </w:r>
      <w:r w:rsidR="00E74D94" w:rsidRPr="00981244">
        <w:rPr>
          <w:rFonts w:hint="eastAsia"/>
          <w:iCs/>
          <w:color w:val="000000" w:themeColor="text1"/>
          <w:sz w:val="20"/>
          <w:szCs w:val="20"/>
        </w:rPr>
        <w:t xml:space="preserve">: </w:t>
      </w:r>
      <w:r w:rsidR="00E74D94" w:rsidRPr="00981244">
        <w:rPr>
          <w:iCs/>
          <w:color w:val="000000" w:themeColor="text1"/>
          <w:sz w:val="20"/>
          <w:szCs w:val="20"/>
        </w:rPr>
        <w:t>1-17</w:t>
      </w:r>
      <w:r w:rsidR="00E74D94" w:rsidRPr="00981244">
        <w:rPr>
          <w:rFonts w:hint="eastAsia"/>
          <w:iCs/>
          <w:color w:val="000000" w:themeColor="text1"/>
          <w:sz w:val="20"/>
          <w:szCs w:val="20"/>
        </w:rPr>
        <w:t>.</w:t>
      </w:r>
    </w:p>
    <w:p w:rsidR="00654D3B" w:rsidRPr="00981244" w:rsidRDefault="00654D3B" w:rsidP="00231B1A">
      <w:pPr>
        <w:ind w:left="300" w:hangingChars="150" w:hanging="300"/>
        <w:rPr>
          <w:color w:val="000000" w:themeColor="text1"/>
          <w:sz w:val="20"/>
          <w:szCs w:val="20"/>
        </w:rPr>
      </w:pPr>
      <w:r w:rsidRPr="00981244">
        <w:rPr>
          <w:rFonts w:hint="eastAsia"/>
          <w:color w:val="000000" w:themeColor="text1"/>
          <w:sz w:val="20"/>
          <w:szCs w:val="20"/>
        </w:rPr>
        <w:t>[</w:t>
      </w:r>
      <w:r w:rsidR="00AE0D31" w:rsidRPr="00981244">
        <w:rPr>
          <w:rFonts w:hint="eastAsia"/>
          <w:color w:val="000000" w:themeColor="text1"/>
          <w:sz w:val="20"/>
          <w:szCs w:val="20"/>
        </w:rPr>
        <w:t>36</w:t>
      </w:r>
      <w:r w:rsidRPr="00981244">
        <w:rPr>
          <w:rFonts w:hint="eastAsia"/>
          <w:color w:val="000000" w:themeColor="text1"/>
          <w:sz w:val="20"/>
          <w:szCs w:val="20"/>
        </w:rPr>
        <w:t>]</w:t>
      </w:r>
      <w:r w:rsidR="00231B1A" w:rsidRPr="00981244">
        <w:rPr>
          <w:color w:val="000000" w:themeColor="text1"/>
          <w:sz w:val="20"/>
          <w:szCs w:val="20"/>
        </w:rPr>
        <w:t xml:space="preserve">Hua Ma, </w:t>
      </w:r>
      <w:proofErr w:type="spellStart"/>
      <w:r w:rsidR="00231B1A" w:rsidRPr="00981244">
        <w:rPr>
          <w:color w:val="000000" w:themeColor="text1"/>
          <w:sz w:val="20"/>
          <w:szCs w:val="20"/>
        </w:rPr>
        <w:t>Haibin</w:t>
      </w:r>
      <w:proofErr w:type="spellEnd"/>
      <w:r w:rsidR="00231B1A" w:rsidRPr="00981244">
        <w:rPr>
          <w:color w:val="000000" w:themeColor="text1"/>
          <w:sz w:val="20"/>
          <w:szCs w:val="20"/>
        </w:rPr>
        <w:t xml:space="preserve"> Zhu, </w:t>
      </w:r>
      <w:proofErr w:type="spellStart"/>
      <w:r w:rsidR="00231B1A" w:rsidRPr="00981244">
        <w:rPr>
          <w:color w:val="000000" w:themeColor="text1"/>
          <w:sz w:val="20"/>
          <w:szCs w:val="20"/>
        </w:rPr>
        <w:t>Zhigang</w:t>
      </w:r>
      <w:proofErr w:type="spellEnd"/>
      <w:r w:rsidR="00231B1A" w:rsidRPr="00981244">
        <w:rPr>
          <w:color w:val="000000" w:themeColor="text1"/>
          <w:sz w:val="20"/>
          <w:szCs w:val="20"/>
        </w:rPr>
        <w:t xml:space="preserve"> Hu, </w:t>
      </w:r>
      <w:proofErr w:type="spellStart"/>
      <w:r w:rsidR="00231B1A" w:rsidRPr="00981244">
        <w:rPr>
          <w:color w:val="000000" w:themeColor="text1"/>
          <w:sz w:val="20"/>
          <w:szCs w:val="20"/>
        </w:rPr>
        <w:t>Keqin</w:t>
      </w:r>
      <w:proofErr w:type="spellEnd"/>
      <w:r w:rsidR="00231B1A" w:rsidRPr="00981244">
        <w:rPr>
          <w:color w:val="000000" w:themeColor="text1"/>
          <w:sz w:val="20"/>
          <w:szCs w:val="20"/>
        </w:rPr>
        <w:t xml:space="preserve"> Li, </w:t>
      </w:r>
      <w:proofErr w:type="spellStart"/>
      <w:r w:rsidR="00231B1A" w:rsidRPr="00981244">
        <w:rPr>
          <w:color w:val="000000" w:themeColor="text1"/>
          <w:sz w:val="20"/>
          <w:szCs w:val="20"/>
        </w:rPr>
        <w:t>Wensheng</w:t>
      </w:r>
      <w:proofErr w:type="spellEnd"/>
      <w:r w:rsidR="00231B1A" w:rsidRPr="00981244">
        <w:rPr>
          <w:color w:val="000000" w:themeColor="text1"/>
          <w:sz w:val="20"/>
          <w:szCs w:val="20"/>
        </w:rPr>
        <w:t xml:space="preserve"> Tang</w:t>
      </w:r>
      <w:r w:rsidR="00231B1A" w:rsidRPr="00981244">
        <w:rPr>
          <w:rFonts w:hint="eastAsia"/>
          <w:color w:val="000000" w:themeColor="text1"/>
          <w:sz w:val="20"/>
          <w:szCs w:val="20"/>
        </w:rPr>
        <w:t xml:space="preserve">. </w:t>
      </w:r>
      <w:r w:rsidR="00231B1A" w:rsidRPr="00981244">
        <w:rPr>
          <w:color w:val="000000" w:themeColor="text1"/>
          <w:sz w:val="20"/>
          <w:szCs w:val="20"/>
        </w:rPr>
        <w:t xml:space="preserve">Time-aware trustworthiness ranking prediction for cloud services using interval </w:t>
      </w:r>
      <w:proofErr w:type="spellStart"/>
      <w:r w:rsidR="00231B1A" w:rsidRPr="00981244">
        <w:rPr>
          <w:color w:val="000000" w:themeColor="text1"/>
          <w:sz w:val="20"/>
          <w:szCs w:val="20"/>
        </w:rPr>
        <w:t>neutrosophic</w:t>
      </w:r>
      <w:proofErr w:type="spellEnd"/>
      <w:r w:rsidR="00231B1A" w:rsidRPr="00981244">
        <w:rPr>
          <w:color w:val="000000" w:themeColor="text1"/>
          <w:sz w:val="20"/>
          <w:szCs w:val="20"/>
        </w:rPr>
        <w:t xml:space="preserve"> set and ELECTRE</w:t>
      </w:r>
      <w:r w:rsidR="00231B1A" w:rsidRPr="00981244">
        <w:rPr>
          <w:rFonts w:hint="eastAsia"/>
          <w:color w:val="000000" w:themeColor="text1"/>
          <w:sz w:val="20"/>
          <w:szCs w:val="20"/>
        </w:rPr>
        <w:t xml:space="preserve">. </w:t>
      </w:r>
      <w:r w:rsidR="00231B1A" w:rsidRPr="00981244">
        <w:rPr>
          <w:color w:val="000000" w:themeColor="text1"/>
          <w:sz w:val="20"/>
          <w:szCs w:val="20"/>
        </w:rPr>
        <w:t>Knowledge-Based Systems, 2017, 138</w:t>
      </w:r>
      <w:r w:rsidR="00231B1A" w:rsidRPr="00981244">
        <w:rPr>
          <w:rFonts w:hint="eastAsia"/>
          <w:color w:val="000000" w:themeColor="text1"/>
          <w:sz w:val="20"/>
          <w:szCs w:val="20"/>
        </w:rPr>
        <w:t xml:space="preserve">: </w:t>
      </w:r>
      <w:r w:rsidR="00231B1A" w:rsidRPr="00981244">
        <w:rPr>
          <w:color w:val="000000" w:themeColor="text1"/>
          <w:sz w:val="20"/>
          <w:szCs w:val="20"/>
        </w:rPr>
        <w:t>27-45</w:t>
      </w:r>
      <w:r w:rsidR="00231B1A" w:rsidRPr="00981244">
        <w:rPr>
          <w:rFonts w:hint="eastAsia"/>
          <w:color w:val="000000" w:themeColor="text1"/>
          <w:sz w:val="20"/>
          <w:szCs w:val="20"/>
        </w:rPr>
        <w:t>.</w:t>
      </w:r>
    </w:p>
    <w:p w:rsidR="00B05B0F" w:rsidRPr="00981244" w:rsidRDefault="00654D3B" w:rsidP="00C52F0C">
      <w:pPr>
        <w:widowControl/>
        <w:ind w:left="300" w:hangingChars="150" w:hanging="300"/>
        <w:rPr>
          <w:iCs/>
          <w:color w:val="000000" w:themeColor="text1"/>
          <w:sz w:val="20"/>
          <w:szCs w:val="20"/>
        </w:rPr>
      </w:pPr>
      <w:r w:rsidRPr="00981244">
        <w:rPr>
          <w:rFonts w:hint="eastAsia"/>
          <w:iCs/>
          <w:color w:val="000000" w:themeColor="text1"/>
          <w:sz w:val="20"/>
          <w:szCs w:val="20"/>
        </w:rPr>
        <w:t>[</w:t>
      </w:r>
      <w:r w:rsidR="00AE0D31" w:rsidRPr="00981244">
        <w:rPr>
          <w:rFonts w:hint="eastAsia"/>
          <w:iCs/>
          <w:color w:val="000000" w:themeColor="text1"/>
          <w:sz w:val="20"/>
          <w:szCs w:val="20"/>
        </w:rPr>
        <w:t>37</w:t>
      </w:r>
      <w:r w:rsidRPr="00981244">
        <w:rPr>
          <w:rFonts w:hint="eastAsia"/>
          <w:iCs/>
          <w:color w:val="000000" w:themeColor="text1"/>
          <w:sz w:val="20"/>
          <w:szCs w:val="20"/>
        </w:rPr>
        <w:t>]</w:t>
      </w:r>
      <w:r w:rsidR="00B05B0F" w:rsidRPr="00981244">
        <w:rPr>
          <w:iCs/>
          <w:color w:val="000000" w:themeColor="text1"/>
          <w:sz w:val="20"/>
          <w:szCs w:val="20"/>
        </w:rPr>
        <w:t xml:space="preserve">Kannan </w:t>
      </w:r>
      <w:proofErr w:type="spellStart"/>
      <w:r w:rsidR="00B05B0F" w:rsidRPr="00981244">
        <w:rPr>
          <w:iCs/>
          <w:color w:val="000000" w:themeColor="text1"/>
          <w:sz w:val="20"/>
          <w:szCs w:val="20"/>
        </w:rPr>
        <w:t>Govindan</w:t>
      </w:r>
      <w:proofErr w:type="spellEnd"/>
      <w:r w:rsidR="00B05B0F" w:rsidRPr="00981244">
        <w:rPr>
          <w:iCs/>
          <w:color w:val="000000" w:themeColor="text1"/>
          <w:sz w:val="20"/>
          <w:szCs w:val="20"/>
        </w:rPr>
        <w:t>, Martin Brandt Jepsen</w:t>
      </w:r>
      <w:r w:rsidR="00B05B0F" w:rsidRPr="00981244">
        <w:rPr>
          <w:rFonts w:hint="eastAsia"/>
          <w:iCs/>
          <w:color w:val="000000" w:themeColor="text1"/>
          <w:sz w:val="20"/>
          <w:szCs w:val="20"/>
        </w:rPr>
        <w:t xml:space="preserve">. </w:t>
      </w:r>
      <w:r w:rsidR="00B05B0F" w:rsidRPr="00981244">
        <w:rPr>
          <w:iCs/>
          <w:color w:val="000000" w:themeColor="text1"/>
          <w:sz w:val="20"/>
          <w:szCs w:val="20"/>
        </w:rPr>
        <w:t>ELECTRE: A comprehensive literature review on methodologies and applications</w:t>
      </w:r>
      <w:r w:rsidR="00B05B0F" w:rsidRPr="00981244">
        <w:rPr>
          <w:rFonts w:hint="eastAsia"/>
          <w:iCs/>
          <w:color w:val="000000" w:themeColor="text1"/>
          <w:sz w:val="20"/>
          <w:szCs w:val="20"/>
        </w:rPr>
        <w:t xml:space="preserve">. </w:t>
      </w:r>
      <w:r w:rsidR="00B05B0F" w:rsidRPr="00981244">
        <w:rPr>
          <w:iCs/>
          <w:color w:val="000000" w:themeColor="text1"/>
          <w:sz w:val="20"/>
          <w:szCs w:val="20"/>
        </w:rPr>
        <w:t xml:space="preserve">European Journal of Operational Research, 2016, </w:t>
      </w:r>
      <w:r w:rsidR="00B05B0F" w:rsidRPr="00981244">
        <w:rPr>
          <w:rFonts w:hint="eastAsia"/>
          <w:iCs/>
          <w:color w:val="000000" w:themeColor="text1"/>
          <w:sz w:val="20"/>
          <w:szCs w:val="20"/>
        </w:rPr>
        <w:t xml:space="preserve">250(1): </w:t>
      </w:r>
      <w:r w:rsidR="00B05B0F" w:rsidRPr="00981244">
        <w:rPr>
          <w:iCs/>
          <w:color w:val="000000" w:themeColor="text1"/>
          <w:sz w:val="20"/>
          <w:szCs w:val="20"/>
        </w:rPr>
        <w:t>1-29</w:t>
      </w:r>
      <w:r w:rsidR="00B05B0F" w:rsidRPr="00981244">
        <w:rPr>
          <w:rFonts w:hint="eastAsia"/>
          <w:iCs/>
          <w:color w:val="000000" w:themeColor="text1"/>
          <w:sz w:val="20"/>
          <w:szCs w:val="20"/>
        </w:rPr>
        <w:t>.</w:t>
      </w:r>
    </w:p>
    <w:p w:rsidR="009F6972" w:rsidRPr="00981244" w:rsidRDefault="00654D3B" w:rsidP="009F6972">
      <w:pPr>
        <w:ind w:left="300" w:hangingChars="150" w:hanging="300"/>
        <w:rPr>
          <w:iCs/>
          <w:color w:val="000000" w:themeColor="text1"/>
          <w:sz w:val="20"/>
          <w:szCs w:val="20"/>
        </w:rPr>
      </w:pPr>
      <w:r w:rsidRPr="00981244">
        <w:rPr>
          <w:rFonts w:hint="eastAsia"/>
          <w:iCs/>
          <w:color w:val="000000" w:themeColor="text1"/>
          <w:sz w:val="20"/>
          <w:szCs w:val="20"/>
        </w:rPr>
        <w:t>[</w:t>
      </w:r>
      <w:r w:rsidR="00237822" w:rsidRPr="00981244">
        <w:rPr>
          <w:rFonts w:hint="eastAsia"/>
          <w:iCs/>
          <w:color w:val="000000" w:themeColor="text1"/>
          <w:sz w:val="20"/>
          <w:szCs w:val="20"/>
        </w:rPr>
        <w:t>38</w:t>
      </w:r>
      <w:r w:rsidRPr="00981244">
        <w:rPr>
          <w:rFonts w:hint="eastAsia"/>
          <w:iCs/>
          <w:color w:val="000000" w:themeColor="text1"/>
          <w:sz w:val="20"/>
          <w:szCs w:val="20"/>
        </w:rPr>
        <w:t>]</w:t>
      </w:r>
      <w:proofErr w:type="spellStart"/>
      <w:r w:rsidR="009F6972" w:rsidRPr="00981244">
        <w:rPr>
          <w:iCs/>
          <w:color w:val="000000" w:themeColor="text1"/>
          <w:sz w:val="20"/>
          <w:szCs w:val="20"/>
        </w:rPr>
        <w:t>Krishankumar</w:t>
      </w:r>
      <w:proofErr w:type="spellEnd"/>
      <w:r w:rsidR="009F6972" w:rsidRPr="00981244">
        <w:rPr>
          <w:iCs/>
          <w:color w:val="000000" w:themeColor="text1"/>
          <w:sz w:val="20"/>
          <w:szCs w:val="20"/>
        </w:rPr>
        <w:t xml:space="preserve"> R, </w:t>
      </w:r>
      <w:proofErr w:type="spellStart"/>
      <w:r w:rsidR="009F6972" w:rsidRPr="00981244">
        <w:rPr>
          <w:iCs/>
          <w:color w:val="000000" w:themeColor="text1"/>
          <w:sz w:val="20"/>
          <w:szCs w:val="20"/>
        </w:rPr>
        <w:t>Ravichandran</w:t>
      </w:r>
      <w:proofErr w:type="spellEnd"/>
      <w:r w:rsidR="009F6972" w:rsidRPr="00981244">
        <w:rPr>
          <w:iCs/>
          <w:color w:val="000000" w:themeColor="text1"/>
          <w:sz w:val="20"/>
          <w:szCs w:val="20"/>
        </w:rPr>
        <w:t xml:space="preserve"> KS, A.B. </w:t>
      </w:r>
      <w:proofErr w:type="spellStart"/>
      <w:r w:rsidR="009F6972" w:rsidRPr="00981244">
        <w:rPr>
          <w:iCs/>
          <w:color w:val="000000" w:themeColor="text1"/>
          <w:sz w:val="20"/>
          <w:szCs w:val="20"/>
        </w:rPr>
        <w:t>Saeid</w:t>
      </w:r>
      <w:proofErr w:type="spellEnd"/>
      <w:r w:rsidR="009F6972" w:rsidRPr="00981244">
        <w:rPr>
          <w:rFonts w:hint="eastAsia"/>
          <w:iCs/>
          <w:color w:val="000000" w:themeColor="text1"/>
          <w:sz w:val="20"/>
          <w:szCs w:val="20"/>
        </w:rPr>
        <w:t xml:space="preserve">. </w:t>
      </w:r>
      <w:r w:rsidR="009F6972" w:rsidRPr="00981244">
        <w:rPr>
          <w:iCs/>
          <w:color w:val="000000" w:themeColor="text1"/>
          <w:sz w:val="20"/>
          <w:szCs w:val="20"/>
        </w:rPr>
        <w:t>A new extension to PROMETHEE under intuitionistic fuzzy environment for solving supplier selection problem with linguistic preferences</w:t>
      </w:r>
      <w:r w:rsidR="009F6972" w:rsidRPr="00981244">
        <w:rPr>
          <w:rFonts w:hint="eastAsia"/>
          <w:iCs/>
          <w:color w:val="000000" w:themeColor="text1"/>
          <w:sz w:val="20"/>
          <w:szCs w:val="20"/>
        </w:rPr>
        <w:t xml:space="preserve">. </w:t>
      </w:r>
      <w:r w:rsidR="009F6972" w:rsidRPr="00981244">
        <w:rPr>
          <w:iCs/>
          <w:color w:val="000000" w:themeColor="text1"/>
          <w:sz w:val="20"/>
          <w:szCs w:val="20"/>
        </w:rPr>
        <w:t>Applied Soft Computing, 2017, 60</w:t>
      </w:r>
      <w:r w:rsidR="009F6972" w:rsidRPr="00981244">
        <w:rPr>
          <w:rFonts w:hint="eastAsia"/>
          <w:iCs/>
          <w:color w:val="000000" w:themeColor="text1"/>
          <w:sz w:val="20"/>
          <w:szCs w:val="20"/>
        </w:rPr>
        <w:t xml:space="preserve">: </w:t>
      </w:r>
      <w:r w:rsidR="009F6972" w:rsidRPr="00981244">
        <w:rPr>
          <w:iCs/>
          <w:color w:val="000000" w:themeColor="text1"/>
          <w:sz w:val="20"/>
          <w:szCs w:val="20"/>
        </w:rPr>
        <w:t>564-576</w:t>
      </w:r>
      <w:r w:rsidR="009F6972" w:rsidRPr="00981244">
        <w:rPr>
          <w:rFonts w:hint="eastAsia"/>
          <w:iCs/>
          <w:color w:val="000000" w:themeColor="text1"/>
          <w:sz w:val="20"/>
          <w:szCs w:val="20"/>
        </w:rPr>
        <w:t>.</w:t>
      </w:r>
    </w:p>
    <w:p w:rsidR="00654D3B" w:rsidRPr="00981244" w:rsidRDefault="00654D3B" w:rsidP="000A176B">
      <w:pPr>
        <w:ind w:left="300" w:hangingChars="150" w:hanging="300"/>
        <w:rPr>
          <w:iCs/>
          <w:color w:val="000000" w:themeColor="text1"/>
          <w:sz w:val="20"/>
          <w:szCs w:val="20"/>
        </w:rPr>
      </w:pPr>
      <w:r w:rsidRPr="00981244">
        <w:rPr>
          <w:rFonts w:hint="eastAsia"/>
          <w:iCs/>
          <w:color w:val="000000" w:themeColor="text1"/>
          <w:sz w:val="20"/>
          <w:szCs w:val="20"/>
        </w:rPr>
        <w:t>[</w:t>
      </w:r>
      <w:r w:rsidR="00237822" w:rsidRPr="00981244">
        <w:rPr>
          <w:rFonts w:hint="eastAsia"/>
          <w:iCs/>
          <w:color w:val="000000" w:themeColor="text1"/>
          <w:sz w:val="20"/>
          <w:szCs w:val="20"/>
        </w:rPr>
        <w:t>39</w:t>
      </w:r>
      <w:r w:rsidRPr="00981244">
        <w:rPr>
          <w:rFonts w:hint="eastAsia"/>
          <w:iCs/>
          <w:color w:val="000000" w:themeColor="text1"/>
          <w:sz w:val="20"/>
          <w:szCs w:val="20"/>
        </w:rPr>
        <w:t>]</w:t>
      </w:r>
      <w:r w:rsidR="000A176B" w:rsidRPr="00981244">
        <w:rPr>
          <w:iCs/>
          <w:color w:val="000000" w:themeColor="text1"/>
          <w:sz w:val="20"/>
          <w:szCs w:val="20"/>
        </w:rPr>
        <w:t xml:space="preserve">N.A.V. Doan, Y. De </w:t>
      </w:r>
      <w:proofErr w:type="spellStart"/>
      <w:r w:rsidR="000A176B" w:rsidRPr="00981244">
        <w:rPr>
          <w:iCs/>
          <w:color w:val="000000" w:themeColor="text1"/>
          <w:sz w:val="20"/>
          <w:szCs w:val="20"/>
        </w:rPr>
        <w:t>Smet</w:t>
      </w:r>
      <w:proofErr w:type="spellEnd"/>
      <w:r w:rsidR="000A176B" w:rsidRPr="00981244">
        <w:rPr>
          <w:rFonts w:hint="eastAsia"/>
          <w:iCs/>
          <w:color w:val="000000" w:themeColor="text1"/>
          <w:sz w:val="20"/>
          <w:szCs w:val="20"/>
        </w:rPr>
        <w:t xml:space="preserve">. </w:t>
      </w:r>
      <w:r w:rsidR="000A176B" w:rsidRPr="00981244">
        <w:rPr>
          <w:iCs/>
          <w:color w:val="000000" w:themeColor="text1"/>
          <w:sz w:val="20"/>
          <w:szCs w:val="20"/>
        </w:rPr>
        <w:t>An alternative weight sensitivity analysis for PROMETHEE II rankings</w:t>
      </w:r>
      <w:r w:rsidR="000A176B" w:rsidRPr="00981244">
        <w:rPr>
          <w:rFonts w:hint="eastAsia"/>
          <w:iCs/>
          <w:color w:val="000000" w:themeColor="text1"/>
          <w:sz w:val="20"/>
          <w:szCs w:val="20"/>
        </w:rPr>
        <w:t xml:space="preserve">. </w:t>
      </w:r>
      <w:r w:rsidR="000A176B" w:rsidRPr="00981244">
        <w:rPr>
          <w:iCs/>
          <w:color w:val="000000" w:themeColor="text1"/>
          <w:sz w:val="20"/>
          <w:szCs w:val="20"/>
        </w:rPr>
        <w:t xml:space="preserve">Omega, </w:t>
      </w:r>
      <w:r w:rsidR="002E6024" w:rsidRPr="00981244">
        <w:rPr>
          <w:rFonts w:hint="eastAsia"/>
          <w:iCs/>
          <w:color w:val="000000" w:themeColor="text1"/>
          <w:sz w:val="20"/>
          <w:szCs w:val="20"/>
        </w:rPr>
        <w:t xml:space="preserve">2017, </w:t>
      </w:r>
      <w:r w:rsidR="000A176B" w:rsidRPr="00981244">
        <w:rPr>
          <w:iCs/>
          <w:color w:val="000000" w:themeColor="text1"/>
          <w:sz w:val="20"/>
          <w:szCs w:val="20"/>
        </w:rPr>
        <w:t>In press</w:t>
      </w:r>
      <w:r w:rsidR="000A176B" w:rsidRPr="00981244">
        <w:rPr>
          <w:rFonts w:hint="eastAsia"/>
          <w:iCs/>
          <w:color w:val="000000" w:themeColor="text1"/>
          <w:sz w:val="20"/>
          <w:szCs w:val="20"/>
        </w:rPr>
        <w:t>.</w:t>
      </w:r>
    </w:p>
    <w:p w:rsidR="00562207" w:rsidRPr="00981244" w:rsidRDefault="00562207" w:rsidP="00562207">
      <w:pPr>
        <w:ind w:left="300" w:hangingChars="150" w:hanging="300"/>
        <w:rPr>
          <w:color w:val="000000" w:themeColor="text1"/>
          <w:sz w:val="20"/>
          <w:szCs w:val="20"/>
        </w:rPr>
      </w:pPr>
      <w:r w:rsidRPr="00981244">
        <w:rPr>
          <w:rFonts w:hint="eastAsia"/>
          <w:color w:val="000000" w:themeColor="text1"/>
          <w:sz w:val="20"/>
          <w:szCs w:val="20"/>
        </w:rPr>
        <w:t>[40]</w:t>
      </w:r>
      <w:proofErr w:type="spellStart"/>
      <w:r w:rsidRPr="00981244">
        <w:rPr>
          <w:color w:val="000000" w:themeColor="text1"/>
          <w:sz w:val="20"/>
          <w:szCs w:val="20"/>
        </w:rPr>
        <w:t>Smets</w:t>
      </w:r>
      <w:proofErr w:type="spellEnd"/>
      <w:r w:rsidRPr="00981244">
        <w:rPr>
          <w:color w:val="000000" w:themeColor="text1"/>
          <w:sz w:val="20"/>
          <w:szCs w:val="20"/>
        </w:rPr>
        <w:t>, P.. The combination of evidence in the transferable belief model. IEEE Transactions on Pattern Analysis and Machine Intelligence, 1990</w:t>
      </w:r>
      <w:r w:rsidRPr="00981244">
        <w:rPr>
          <w:rFonts w:hint="eastAsia"/>
          <w:color w:val="000000" w:themeColor="text1"/>
          <w:sz w:val="20"/>
          <w:szCs w:val="20"/>
        </w:rPr>
        <w:t xml:space="preserve">, </w:t>
      </w:r>
      <w:r w:rsidRPr="00981244">
        <w:rPr>
          <w:color w:val="000000" w:themeColor="text1"/>
          <w:sz w:val="20"/>
          <w:szCs w:val="20"/>
        </w:rPr>
        <w:t>12 (5)</w:t>
      </w:r>
      <w:r w:rsidRPr="00981244">
        <w:rPr>
          <w:rFonts w:hint="eastAsia"/>
          <w:color w:val="000000" w:themeColor="text1"/>
          <w:sz w:val="20"/>
          <w:szCs w:val="20"/>
        </w:rPr>
        <w:t>:</w:t>
      </w:r>
      <w:r w:rsidRPr="00981244">
        <w:rPr>
          <w:color w:val="000000" w:themeColor="text1"/>
          <w:sz w:val="20"/>
          <w:szCs w:val="20"/>
        </w:rPr>
        <w:t xml:space="preserve"> 447</w:t>
      </w:r>
      <w:r w:rsidRPr="00981244">
        <w:rPr>
          <w:rFonts w:hint="eastAsia"/>
          <w:color w:val="000000" w:themeColor="text1"/>
          <w:sz w:val="20"/>
          <w:szCs w:val="20"/>
        </w:rPr>
        <w:t>-</w:t>
      </w:r>
      <w:r w:rsidRPr="00981244">
        <w:rPr>
          <w:color w:val="000000" w:themeColor="text1"/>
          <w:sz w:val="20"/>
          <w:szCs w:val="20"/>
        </w:rPr>
        <w:t>458.</w:t>
      </w:r>
    </w:p>
    <w:p w:rsidR="00562207" w:rsidRPr="00981244" w:rsidRDefault="00562207" w:rsidP="00562207">
      <w:pPr>
        <w:ind w:left="300" w:hangingChars="150" w:hanging="300"/>
        <w:rPr>
          <w:color w:val="000000" w:themeColor="text1"/>
          <w:sz w:val="20"/>
          <w:szCs w:val="20"/>
        </w:rPr>
      </w:pPr>
      <w:r w:rsidRPr="00981244">
        <w:rPr>
          <w:rFonts w:hint="eastAsia"/>
          <w:color w:val="000000" w:themeColor="text1"/>
          <w:sz w:val="20"/>
          <w:szCs w:val="20"/>
        </w:rPr>
        <w:t>[41]</w:t>
      </w:r>
      <w:proofErr w:type="spellStart"/>
      <w:r w:rsidRPr="00981244">
        <w:rPr>
          <w:color w:val="000000" w:themeColor="text1"/>
          <w:sz w:val="20"/>
          <w:szCs w:val="20"/>
        </w:rPr>
        <w:t>Smets</w:t>
      </w:r>
      <w:proofErr w:type="spellEnd"/>
      <w:r w:rsidRPr="00981244">
        <w:rPr>
          <w:color w:val="000000" w:themeColor="text1"/>
          <w:sz w:val="20"/>
          <w:szCs w:val="20"/>
        </w:rPr>
        <w:t xml:space="preserve">, P., </w:t>
      </w:r>
      <w:proofErr w:type="spellStart"/>
      <w:r w:rsidRPr="00981244">
        <w:rPr>
          <w:color w:val="000000" w:themeColor="text1"/>
          <w:sz w:val="20"/>
          <w:szCs w:val="20"/>
        </w:rPr>
        <w:t>Kennes</w:t>
      </w:r>
      <w:proofErr w:type="spellEnd"/>
      <w:r w:rsidRPr="00981244">
        <w:rPr>
          <w:color w:val="000000" w:themeColor="text1"/>
          <w:sz w:val="20"/>
          <w:szCs w:val="20"/>
        </w:rPr>
        <w:t>, R.. The transferable belief model. Artificial Intelligence, 1994</w:t>
      </w:r>
      <w:r w:rsidRPr="00981244">
        <w:rPr>
          <w:rFonts w:hint="eastAsia"/>
          <w:color w:val="000000" w:themeColor="text1"/>
          <w:sz w:val="20"/>
          <w:szCs w:val="20"/>
        </w:rPr>
        <w:t xml:space="preserve">, </w:t>
      </w:r>
      <w:r w:rsidRPr="00981244">
        <w:rPr>
          <w:color w:val="000000" w:themeColor="text1"/>
          <w:sz w:val="20"/>
          <w:szCs w:val="20"/>
        </w:rPr>
        <w:t>66 (2)</w:t>
      </w:r>
      <w:r w:rsidRPr="00981244">
        <w:rPr>
          <w:rFonts w:hint="eastAsia"/>
          <w:color w:val="000000" w:themeColor="text1"/>
          <w:sz w:val="20"/>
          <w:szCs w:val="20"/>
        </w:rPr>
        <w:t xml:space="preserve">: </w:t>
      </w:r>
      <w:r w:rsidRPr="00981244">
        <w:rPr>
          <w:color w:val="000000" w:themeColor="text1"/>
          <w:sz w:val="20"/>
          <w:szCs w:val="20"/>
        </w:rPr>
        <w:t>191</w:t>
      </w:r>
      <w:r w:rsidRPr="00981244">
        <w:rPr>
          <w:rFonts w:hint="eastAsia"/>
          <w:color w:val="000000" w:themeColor="text1"/>
          <w:sz w:val="20"/>
          <w:szCs w:val="20"/>
        </w:rPr>
        <w:t>-</w:t>
      </w:r>
      <w:r w:rsidRPr="00981244">
        <w:rPr>
          <w:color w:val="000000" w:themeColor="text1"/>
          <w:sz w:val="20"/>
          <w:szCs w:val="20"/>
        </w:rPr>
        <w:t>234.</w:t>
      </w:r>
    </w:p>
    <w:p w:rsidR="00562207" w:rsidRPr="00981244" w:rsidRDefault="00562207" w:rsidP="00562207">
      <w:pPr>
        <w:ind w:left="300" w:hangingChars="150" w:hanging="300"/>
        <w:rPr>
          <w:color w:val="000000" w:themeColor="text1"/>
          <w:sz w:val="20"/>
          <w:szCs w:val="20"/>
        </w:rPr>
      </w:pPr>
      <w:r w:rsidRPr="00981244">
        <w:rPr>
          <w:rFonts w:hint="eastAsia"/>
          <w:color w:val="000000" w:themeColor="text1"/>
          <w:sz w:val="20"/>
          <w:szCs w:val="20"/>
        </w:rPr>
        <w:t>[42]</w:t>
      </w:r>
      <w:r w:rsidRPr="00981244">
        <w:rPr>
          <w:color w:val="000000" w:themeColor="text1"/>
          <w:sz w:val="20"/>
          <w:szCs w:val="20"/>
        </w:rPr>
        <w:t>C. Fu, S.L. Yang</w:t>
      </w:r>
      <w:r w:rsidRPr="00981244">
        <w:rPr>
          <w:rFonts w:hint="eastAsia"/>
          <w:color w:val="000000" w:themeColor="text1"/>
          <w:sz w:val="20"/>
          <w:szCs w:val="20"/>
        </w:rPr>
        <w:t>.</w:t>
      </w:r>
      <w:r w:rsidRPr="00981244">
        <w:rPr>
          <w:color w:val="000000" w:themeColor="text1"/>
          <w:sz w:val="20"/>
          <w:szCs w:val="20"/>
        </w:rPr>
        <w:t xml:space="preserve"> The group consensus based evidential reasoning</w:t>
      </w:r>
      <w:r w:rsidRPr="00981244">
        <w:rPr>
          <w:rFonts w:hint="eastAsia"/>
          <w:color w:val="000000" w:themeColor="text1"/>
          <w:sz w:val="20"/>
          <w:szCs w:val="20"/>
        </w:rPr>
        <w:t xml:space="preserve"> </w:t>
      </w:r>
      <w:r w:rsidRPr="00981244">
        <w:rPr>
          <w:color w:val="000000" w:themeColor="text1"/>
          <w:sz w:val="20"/>
          <w:szCs w:val="20"/>
        </w:rPr>
        <w:t>approach for multiple attributive group decision analysis. European Journal of</w:t>
      </w:r>
      <w:r w:rsidRPr="00981244">
        <w:rPr>
          <w:rFonts w:hint="eastAsia"/>
          <w:color w:val="000000" w:themeColor="text1"/>
          <w:sz w:val="20"/>
          <w:szCs w:val="20"/>
        </w:rPr>
        <w:t xml:space="preserve"> </w:t>
      </w:r>
      <w:r w:rsidRPr="00981244">
        <w:rPr>
          <w:color w:val="000000" w:themeColor="text1"/>
          <w:sz w:val="20"/>
          <w:szCs w:val="20"/>
        </w:rPr>
        <w:t>Operational Research, 2010</w:t>
      </w:r>
      <w:r w:rsidRPr="00981244">
        <w:rPr>
          <w:rFonts w:hint="eastAsia"/>
          <w:color w:val="000000" w:themeColor="text1"/>
          <w:sz w:val="20"/>
          <w:szCs w:val="20"/>
        </w:rPr>
        <w:t xml:space="preserve">, </w:t>
      </w:r>
      <w:r w:rsidRPr="00981244">
        <w:rPr>
          <w:color w:val="000000" w:themeColor="text1"/>
          <w:sz w:val="20"/>
          <w:szCs w:val="20"/>
        </w:rPr>
        <w:t>206(3)</w:t>
      </w:r>
      <w:r w:rsidRPr="00981244">
        <w:rPr>
          <w:rFonts w:hint="eastAsia"/>
          <w:color w:val="000000" w:themeColor="text1"/>
          <w:sz w:val="20"/>
          <w:szCs w:val="20"/>
        </w:rPr>
        <w:t>:</w:t>
      </w:r>
      <w:r w:rsidRPr="00981244">
        <w:rPr>
          <w:color w:val="000000" w:themeColor="text1"/>
          <w:sz w:val="20"/>
          <w:szCs w:val="20"/>
        </w:rPr>
        <w:t xml:space="preserve"> 601</w:t>
      </w:r>
      <w:r w:rsidRPr="00981244">
        <w:rPr>
          <w:rFonts w:hint="eastAsia"/>
          <w:color w:val="000000" w:themeColor="text1"/>
          <w:sz w:val="20"/>
          <w:szCs w:val="20"/>
        </w:rPr>
        <w:t>-</w:t>
      </w:r>
      <w:r w:rsidRPr="00981244">
        <w:rPr>
          <w:color w:val="000000" w:themeColor="text1"/>
          <w:sz w:val="20"/>
          <w:szCs w:val="20"/>
        </w:rPr>
        <w:t>608.</w:t>
      </w:r>
    </w:p>
    <w:p w:rsidR="00562207" w:rsidRPr="00981244" w:rsidRDefault="00562207" w:rsidP="00562207">
      <w:pPr>
        <w:ind w:left="300" w:hangingChars="150" w:hanging="300"/>
        <w:rPr>
          <w:color w:val="000000" w:themeColor="text1"/>
          <w:sz w:val="20"/>
          <w:szCs w:val="20"/>
        </w:rPr>
      </w:pPr>
      <w:r w:rsidRPr="00981244">
        <w:rPr>
          <w:rFonts w:hint="eastAsia"/>
          <w:color w:val="000000" w:themeColor="text1"/>
          <w:sz w:val="20"/>
          <w:szCs w:val="20"/>
        </w:rPr>
        <w:t>[43]</w:t>
      </w:r>
      <w:r w:rsidRPr="00981244">
        <w:rPr>
          <w:color w:val="000000" w:themeColor="text1"/>
          <w:sz w:val="20"/>
          <w:szCs w:val="20"/>
        </w:rPr>
        <w:t>C</w:t>
      </w:r>
      <w:r w:rsidRPr="00981244">
        <w:rPr>
          <w:rFonts w:hint="eastAsia"/>
          <w:color w:val="000000" w:themeColor="text1"/>
          <w:sz w:val="20"/>
          <w:szCs w:val="20"/>
        </w:rPr>
        <w:t xml:space="preserve">. </w:t>
      </w:r>
      <w:r w:rsidRPr="00981244">
        <w:rPr>
          <w:color w:val="000000" w:themeColor="text1"/>
          <w:sz w:val="20"/>
          <w:szCs w:val="20"/>
        </w:rPr>
        <w:t>Fu,</w:t>
      </w:r>
      <w:r w:rsidRPr="00981244">
        <w:rPr>
          <w:rFonts w:hint="eastAsia"/>
          <w:color w:val="000000" w:themeColor="text1"/>
          <w:sz w:val="20"/>
          <w:szCs w:val="20"/>
        </w:rPr>
        <w:t xml:space="preserve"> </w:t>
      </w:r>
      <w:r w:rsidRPr="00981244">
        <w:rPr>
          <w:color w:val="000000" w:themeColor="text1"/>
          <w:sz w:val="20"/>
          <w:szCs w:val="20"/>
        </w:rPr>
        <w:t>J</w:t>
      </w:r>
      <w:r w:rsidRPr="00981244">
        <w:rPr>
          <w:rFonts w:hint="eastAsia"/>
          <w:color w:val="000000" w:themeColor="text1"/>
          <w:sz w:val="20"/>
          <w:szCs w:val="20"/>
        </w:rPr>
        <w:t>.</w:t>
      </w:r>
      <w:r w:rsidRPr="00981244">
        <w:rPr>
          <w:color w:val="000000" w:themeColor="text1"/>
          <w:sz w:val="20"/>
          <w:szCs w:val="20"/>
        </w:rPr>
        <w:t>B</w:t>
      </w:r>
      <w:r w:rsidRPr="00981244">
        <w:rPr>
          <w:rFonts w:hint="eastAsia"/>
          <w:color w:val="000000" w:themeColor="text1"/>
          <w:sz w:val="20"/>
          <w:szCs w:val="20"/>
        </w:rPr>
        <w:t xml:space="preserve">. </w:t>
      </w:r>
      <w:r w:rsidRPr="00981244">
        <w:rPr>
          <w:color w:val="000000" w:themeColor="text1"/>
          <w:sz w:val="20"/>
          <w:szCs w:val="20"/>
        </w:rPr>
        <w:t>Yang,</w:t>
      </w:r>
      <w:r w:rsidRPr="00981244">
        <w:rPr>
          <w:rFonts w:hint="eastAsia"/>
          <w:color w:val="000000" w:themeColor="text1"/>
          <w:sz w:val="20"/>
          <w:szCs w:val="20"/>
        </w:rPr>
        <w:t xml:space="preserve"> </w:t>
      </w:r>
      <w:r w:rsidRPr="00981244">
        <w:rPr>
          <w:color w:val="000000" w:themeColor="text1"/>
          <w:sz w:val="20"/>
          <w:szCs w:val="20"/>
        </w:rPr>
        <w:t>S</w:t>
      </w:r>
      <w:r w:rsidRPr="00981244">
        <w:rPr>
          <w:rFonts w:hint="eastAsia"/>
          <w:color w:val="000000" w:themeColor="text1"/>
          <w:sz w:val="20"/>
          <w:szCs w:val="20"/>
        </w:rPr>
        <w:t>.</w:t>
      </w:r>
      <w:r w:rsidRPr="00981244">
        <w:rPr>
          <w:color w:val="000000" w:themeColor="text1"/>
          <w:sz w:val="20"/>
          <w:szCs w:val="20"/>
        </w:rPr>
        <w:t>L</w:t>
      </w:r>
      <w:r w:rsidRPr="00981244">
        <w:rPr>
          <w:rFonts w:hint="eastAsia"/>
          <w:color w:val="000000" w:themeColor="text1"/>
          <w:sz w:val="20"/>
          <w:szCs w:val="20"/>
        </w:rPr>
        <w:t xml:space="preserve">. </w:t>
      </w:r>
      <w:r w:rsidRPr="00981244">
        <w:rPr>
          <w:color w:val="000000" w:themeColor="text1"/>
          <w:sz w:val="20"/>
          <w:szCs w:val="20"/>
        </w:rPr>
        <w:t>Yang</w:t>
      </w:r>
      <w:r w:rsidRPr="00981244">
        <w:rPr>
          <w:rFonts w:hint="eastAsia"/>
          <w:color w:val="000000" w:themeColor="text1"/>
          <w:sz w:val="20"/>
          <w:szCs w:val="20"/>
        </w:rPr>
        <w:t xml:space="preserve">. </w:t>
      </w:r>
      <w:r w:rsidRPr="00981244">
        <w:rPr>
          <w:color w:val="000000" w:themeColor="text1"/>
          <w:sz w:val="20"/>
          <w:szCs w:val="20"/>
        </w:rPr>
        <w:t>A</w:t>
      </w:r>
      <w:r w:rsidRPr="00981244">
        <w:rPr>
          <w:rFonts w:hint="eastAsia"/>
          <w:color w:val="000000" w:themeColor="text1"/>
          <w:sz w:val="20"/>
          <w:szCs w:val="20"/>
        </w:rPr>
        <w:t xml:space="preserve"> </w:t>
      </w:r>
      <w:r w:rsidRPr="00981244">
        <w:rPr>
          <w:color w:val="000000" w:themeColor="text1"/>
          <w:sz w:val="20"/>
          <w:szCs w:val="20"/>
        </w:rPr>
        <w:t>group</w:t>
      </w:r>
      <w:r w:rsidRPr="00981244">
        <w:rPr>
          <w:rFonts w:hint="eastAsia"/>
          <w:color w:val="000000" w:themeColor="text1"/>
          <w:sz w:val="20"/>
          <w:szCs w:val="20"/>
        </w:rPr>
        <w:t xml:space="preserve"> </w:t>
      </w:r>
      <w:r w:rsidRPr="00981244">
        <w:rPr>
          <w:color w:val="000000" w:themeColor="text1"/>
          <w:sz w:val="20"/>
          <w:szCs w:val="20"/>
        </w:rPr>
        <w:t>evidential</w:t>
      </w:r>
      <w:r w:rsidRPr="00981244">
        <w:rPr>
          <w:rFonts w:hint="eastAsia"/>
          <w:color w:val="000000" w:themeColor="text1"/>
          <w:sz w:val="20"/>
          <w:szCs w:val="20"/>
        </w:rPr>
        <w:t xml:space="preserve"> </w:t>
      </w:r>
      <w:r w:rsidRPr="00981244">
        <w:rPr>
          <w:color w:val="000000" w:themeColor="text1"/>
          <w:sz w:val="20"/>
          <w:szCs w:val="20"/>
        </w:rPr>
        <w:t>reasoning</w:t>
      </w:r>
      <w:r w:rsidRPr="00981244">
        <w:rPr>
          <w:rFonts w:hint="eastAsia"/>
          <w:color w:val="000000" w:themeColor="text1"/>
          <w:sz w:val="20"/>
          <w:szCs w:val="20"/>
        </w:rPr>
        <w:t xml:space="preserve"> </w:t>
      </w:r>
      <w:r w:rsidRPr="00981244">
        <w:rPr>
          <w:color w:val="000000" w:themeColor="text1"/>
          <w:sz w:val="20"/>
          <w:szCs w:val="20"/>
        </w:rPr>
        <w:t>approach</w:t>
      </w:r>
      <w:r w:rsidRPr="00981244">
        <w:rPr>
          <w:rFonts w:hint="eastAsia"/>
          <w:color w:val="000000" w:themeColor="text1"/>
          <w:sz w:val="20"/>
          <w:szCs w:val="20"/>
        </w:rPr>
        <w:t xml:space="preserve"> </w:t>
      </w:r>
      <w:r w:rsidRPr="00981244">
        <w:rPr>
          <w:color w:val="000000" w:themeColor="text1"/>
          <w:sz w:val="20"/>
          <w:szCs w:val="20"/>
        </w:rPr>
        <w:t>based</w:t>
      </w:r>
      <w:r w:rsidRPr="00981244">
        <w:rPr>
          <w:rFonts w:hint="eastAsia"/>
          <w:color w:val="000000" w:themeColor="text1"/>
          <w:sz w:val="20"/>
          <w:szCs w:val="20"/>
        </w:rPr>
        <w:t xml:space="preserve"> </w:t>
      </w:r>
      <w:r w:rsidRPr="00981244">
        <w:rPr>
          <w:color w:val="000000" w:themeColor="text1"/>
          <w:sz w:val="20"/>
          <w:szCs w:val="20"/>
        </w:rPr>
        <w:t>on</w:t>
      </w:r>
      <w:r w:rsidRPr="00981244">
        <w:rPr>
          <w:rFonts w:hint="eastAsia"/>
          <w:color w:val="000000" w:themeColor="text1"/>
          <w:sz w:val="20"/>
          <w:szCs w:val="20"/>
        </w:rPr>
        <w:t xml:space="preserve"> </w:t>
      </w:r>
      <w:r w:rsidRPr="00981244">
        <w:rPr>
          <w:color w:val="000000" w:themeColor="text1"/>
          <w:sz w:val="20"/>
          <w:szCs w:val="20"/>
        </w:rPr>
        <w:t>expert</w:t>
      </w:r>
      <w:r w:rsidRPr="00981244">
        <w:rPr>
          <w:rFonts w:hint="eastAsia"/>
          <w:color w:val="000000" w:themeColor="text1"/>
          <w:sz w:val="20"/>
          <w:szCs w:val="20"/>
        </w:rPr>
        <w:t xml:space="preserve"> </w:t>
      </w:r>
      <w:r w:rsidRPr="00981244">
        <w:rPr>
          <w:color w:val="000000" w:themeColor="text1"/>
          <w:sz w:val="20"/>
          <w:szCs w:val="20"/>
        </w:rPr>
        <w:t>reliability</w:t>
      </w:r>
      <w:r w:rsidRPr="00981244">
        <w:rPr>
          <w:rFonts w:hint="eastAsia"/>
          <w:color w:val="000000" w:themeColor="text1"/>
          <w:sz w:val="20"/>
          <w:szCs w:val="20"/>
        </w:rPr>
        <w:t xml:space="preserve">. </w:t>
      </w:r>
      <w:r w:rsidRPr="00981244">
        <w:rPr>
          <w:color w:val="000000" w:themeColor="text1"/>
          <w:sz w:val="20"/>
          <w:szCs w:val="20"/>
        </w:rPr>
        <w:t>European Journal of Operational Research</w:t>
      </w:r>
      <w:r w:rsidRPr="00981244">
        <w:rPr>
          <w:rFonts w:hint="eastAsia"/>
          <w:color w:val="000000" w:themeColor="text1"/>
          <w:sz w:val="20"/>
          <w:szCs w:val="20"/>
        </w:rPr>
        <w:t>,</w:t>
      </w:r>
      <w:r w:rsidRPr="00981244">
        <w:rPr>
          <w:color w:val="000000" w:themeColor="text1"/>
          <w:sz w:val="20"/>
          <w:szCs w:val="20"/>
        </w:rPr>
        <w:t xml:space="preserve"> 2015</w:t>
      </w:r>
      <w:r w:rsidRPr="00981244">
        <w:rPr>
          <w:rFonts w:hint="eastAsia"/>
          <w:color w:val="000000" w:themeColor="text1"/>
          <w:sz w:val="20"/>
          <w:szCs w:val="20"/>
        </w:rPr>
        <w:t xml:space="preserve">, </w:t>
      </w:r>
      <w:r w:rsidRPr="00981244">
        <w:rPr>
          <w:color w:val="000000" w:themeColor="text1"/>
          <w:sz w:val="20"/>
          <w:szCs w:val="20"/>
        </w:rPr>
        <w:t>246</w:t>
      </w:r>
      <w:r w:rsidRPr="00981244">
        <w:rPr>
          <w:rFonts w:hint="eastAsia"/>
          <w:color w:val="000000" w:themeColor="text1"/>
          <w:sz w:val="20"/>
          <w:szCs w:val="20"/>
        </w:rPr>
        <w:t>:</w:t>
      </w:r>
      <w:r w:rsidRPr="00981244">
        <w:rPr>
          <w:color w:val="000000" w:themeColor="text1"/>
          <w:sz w:val="20"/>
          <w:szCs w:val="20"/>
        </w:rPr>
        <w:t xml:space="preserve"> 886</w:t>
      </w:r>
      <w:r w:rsidRPr="00981244">
        <w:rPr>
          <w:rFonts w:hint="eastAsia"/>
          <w:color w:val="000000" w:themeColor="text1"/>
          <w:sz w:val="20"/>
          <w:szCs w:val="20"/>
        </w:rPr>
        <w:t>-</w:t>
      </w:r>
      <w:r w:rsidRPr="00981244">
        <w:rPr>
          <w:color w:val="000000" w:themeColor="text1"/>
          <w:sz w:val="20"/>
          <w:szCs w:val="20"/>
        </w:rPr>
        <w:t>893</w:t>
      </w:r>
      <w:r w:rsidRPr="00981244">
        <w:rPr>
          <w:rFonts w:hint="eastAsia"/>
          <w:color w:val="000000" w:themeColor="text1"/>
          <w:sz w:val="20"/>
          <w:szCs w:val="20"/>
        </w:rPr>
        <w:t>.</w:t>
      </w:r>
    </w:p>
    <w:p w:rsidR="00562207" w:rsidRPr="00981244" w:rsidRDefault="00562207" w:rsidP="00562207">
      <w:pPr>
        <w:ind w:left="300" w:hangingChars="150" w:hanging="300"/>
        <w:rPr>
          <w:color w:val="000000" w:themeColor="text1"/>
          <w:sz w:val="20"/>
          <w:szCs w:val="20"/>
        </w:rPr>
      </w:pPr>
      <w:r w:rsidRPr="00981244">
        <w:rPr>
          <w:rFonts w:hint="eastAsia"/>
          <w:color w:val="000000" w:themeColor="text1"/>
          <w:sz w:val="20"/>
          <w:szCs w:val="20"/>
        </w:rPr>
        <w:t>[44]</w:t>
      </w:r>
      <w:r w:rsidRPr="00981244">
        <w:rPr>
          <w:color w:val="000000" w:themeColor="text1"/>
          <w:sz w:val="20"/>
          <w:szCs w:val="20"/>
        </w:rPr>
        <w:t>S</w:t>
      </w:r>
      <w:r w:rsidRPr="00981244">
        <w:rPr>
          <w:rFonts w:hint="eastAsia"/>
          <w:color w:val="000000" w:themeColor="text1"/>
          <w:sz w:val="20"/>
          <w:szCs w:val="20"/>
        </w:rPr>
        <w:t>.Q.</w:t>
      </w:r>
      <w:r w:rsidRPr="00981244">
        <w:rPr>
          <w:color w:val="000000" w:themeColor="text1"/>
          <w:sz w:val="20"/>
          <w:szCs w:val="20"/>
        </w:rPr>
        <w:t xml:space="preserve"> Chen, Y</w:t>
      </w:r>
      <w:r w:rsidRPr="00981244">
        <w:rPr>
          <w:rFonts w:hint="eastAsia"/>
          <w:color w:val="000000" w:themeColor="text1"/>
          <w:sz w:val="20"/>
          <w:szCs w:val="20"/>
        </w:rPr>
        <w:t>.M.</w:t>
      </w:r>
      <w:r w:rsidRPr="00981244">
        <w:rPr>
          <w:color w:val="000000" w:themeColor="text1"/>
          <w:sz w:val="20"/>
          <w:szCs w:val="20"/>
        </w:rPr>
        <w:t xml:space="preserve"> Wang, H</w:t>
      </w:r>
      <w:r w:rsidRPr="00981244">
        <w:rPr>
          <w:rFonts w:hint="eastAsia"/>
          <w:color w:val="000000" w:themeColor="text1"/>
          <w:sz w:val="20"/>
          <w:szCs w:val="20"/>
        </w:rPr>
        <w:t>.L.</w:t>
      </w:r>
      <w:r w:rsidRPr="00981244">
        <w:rPr>
          <w:color w:val="000000" w:themeColor="text1"/>
          <w:sz w:val="20"/>
          <w:szCs w:val="20"/>
        </w:rPr>
        <w:t xml:space="preserve"> Shi, M</w:t>
      </w:r>
      <w:r w:rsidRPr="00981244">
        <w:rPr>
          <w:rFonts w:hint="eastAsia"/>
          <w:color w:val="000000" w:themeColor="text1"/>
          <w:sz w:val="20"/>
          <w:szCs w:val="20"/>
        </w:rPr>
        <w:t>.J.</w:t>
      </w:r>
      <w:r w:rsidRPr="00981244">
        <w:rPr>
          <w:color w:val="000000" w:themeColor="text1"/>
          <w:sz w:val="20"/>
          <w:szCs w:val="20"/>
        </w:rPr>
        <w:t xml:space="preserve"> Zhang, Y</w:t>
      </w:r>
      <w:r w:rsidRPr="00981244">
        <w:rPr>
          <w:rFonts w:hint="eastAsia"/>
          <w:color w:val="000000" w:themeColor="text1"/>
          <w:sz w:val="20"/>
          <w:szCs w:val="20"/>
        </w:rPr>
        <w:t>.</w:t>
      </w:r>
      <w:r w:rsidRPr="00981244">
        <w:rPr>
          <w:color w:val="000000" w:themeColor="text1"/>
          <w:sz w:val="20"/>
          <w:szCs w:val="20"/>
        </w:rPr>
        <w:t xml:space="preserve"> Lin</w:t>
      </w:r>
      <w:r w:rsidRPr="00981244">
        <w:rPr>
          <w:rFonts w:hint="eastAsia"/>
          <w:color w:val="000000" w:themeColor="text1"/>
          <w:sz w:val="20"/>
          <w:szCs w:val="20"/>
        </w:rPr>
        <w:t xml:space="preserve">. </w:t>
      </w:r>
      <w:r w:rsidRPr="00981244">
        <w:rPr>
          <w:color w:val="000000" w:themeColor="text1"/>
          <w:sz w:val="20"/>
          <w:szCs w:val="20"/>
        </w:rPr>
        <w:t>Alliance-based evidential reasoning approach with unknown evidence weights</w:t>
      </w:r>
      <w:r w:rsidRPr="00981244">
        <w:rPr>
          <w:rFonts w:hint="eastAsia"/>
          <w:color w:val="000000" w:themeColor="text1"/>
          <w:sz w:val="20"/>
          <w:szCs w:val="20"/>
        </w:rPr>
        <w:t xml:space="preserve">. </w:t>
      </w:r>
      <w:r w:rsidRPr="00981244">
        <w:rPr>
          <w:color w:val="000000" w:themeColor="text1"/>
          <w:sz w:val="20"/>
          <w:szCs w:val="20"/>
        </w:rPr>
        <w:t xml:space="preserve">Expert </w:t>
      </w:r>
      <w:r w:rsidRPr="00981244">
        <w:rPr>
          <w:rFonts w:hint="eastAsia"/>
          <w:color w:val="000000" w:themeColor="text1"/>
          <w:sz w:val="20"/>
          <w:szCs w:val="20"/>
        </w:rPr>
        <w:t>S</w:t>
      </w:r>
      <w:r w:rsidRPr="00981244">
        <w:rPr>
          <w:color w:val="000000" w:themeColor="text1"/>
          <w:sz w:val="20"/>
          <w:szCs w:val="20"/>
        </w:rPr>
        <w:t xml:space="preserve">ystems </w:t>
      </w:r>
      <w:r w:rsidRPr="00981244">
        <w:rPr>
          <w:rFonts w:hint="eastAsia"/>
          <w:color w:val="000000" w:themeColor="text1"/>
          <w:sz w:val="20"/>
          <w:szCs w:val="20"/>
        </w:rPr>
        <w:t>w</w:t>
      </w:r>
      <w:r w:rsidRPr="00981244">
        <w:rPr>
          <w:color w:val="000000" w:themeColor="text1"/>
          <w:sz w:val="20"/>
          <w:szCs w:val="20"/>
        </w:rPr>
        <w:t>ith Applications</w:t>
      </w:r>
      <w:r w:rsidRPr="00981244">
        <w:rPr>
          <w:rFonts w:hint="eastAsia"/>
          <w:color w:val="000000" w:themeColor="text1"/>
          <w:sz w:val="20"/>
          <w:szCs w:val="20"/>
        </w:rPr>
        <w:t xml:space="preserve">, </w:t>
      </w:r>
      <w:r w:rsidRPr="00981244">
        <w:rPr>
          <w:color w:val="000000" w:themeColor="text1"/>
          <w:sz w:val="20"/>
          <w:szCs w:val="20"/>
        </w:rPr>
        <w:t>2017</w:t>
      </w:r>
      <w:r w:rsidRPr="00981244">
        <w:rPr>
          <w:rFonts w:hint="eastAsia"/>
          <w:color w:val="000000" w:themeColor="text1"/>
          <w:sz w:val="20"/>
          <w:szCs w:val="20"/>
        </w:rPr>
        <w:t>,</w:t>
      </w:r>
      <w:r w:rsidRPr="00981244">
        <w:rPr>
          <w:color w:val="000000" w:themeColor="text1"/>
          <w:sz w:val="20"/>
          <w:szCs w:val="20"/>
        </w:rPr>
        <w:t xml:space="preserve"> 78</w:t>
      </w:r>
      <w:r w:rsidRPr="00981244">
        <w:rPr>
          <w:rFonts w:hint="eastAsia"/>
          <w:color w:val="000000" w:themeColor="text1"/>
          <w:sz w:val="20"/>
          <w:szCs w:val="20"/>
        </w:rPr>
        <w:t xml:space="preserve">: </w:t>
      </w:r>
      <w:r w:rsidRPr="00981244">
        <w:rPr>
          <w:color w:val="000000" w:themeColor="text1"/>
          <w:sz w:val="20"/>
          <w:szCs w:val="20"/>
        </w:rPr>
        <w:t>193</w:t>
      </w:r>
      <w:r w:rsidRPr="00981244">
        <w:rPr>
          <w:rFonts w:hint="eastAsia"/>
          <w:color w:val="000000" w:themeColor="text1"/>
          <w:sz w:val="20"/>
          <w:szCs w:val="20"/>
        </w:rPr>
        <w:t>-</w:t>
      </w:r>
      <w:r w:rsidRPr="00981244">
        <w:rPr>
          <w:color w:val="000000" w:themeColor="text1"/>
          <w:sz w:val="20"/>
          <w:szCs w:val="20"/>
        </w:rPr>
        <w:t>207</w:t>
      </w:r>
      <w:r w:rsidRPr="00981244">
        <w:rPr>
          <w:rFonts w:hint="eastAsia"/>
          <w:color w:val="000000" w:themeColor="text1"/>
          <w:sz w:val="20"/>
          <w:szCs w:val="20"/>
        </w:rPr>
        <w:t>.</w:t>
      </w:r>
    </w:p>
    <w:p w:rsidR="00237822" w:rsidRPr="00981244" w:rsidRDefault="00237822" w:rsidP="00562207">
      <w:pPr>
        <w:ind w:left="300" w:hangingChars="150" w:hanging="300"/>
        <w:rPr>
          <w:color w:val="000000" w:themeColor="text1"/>
          <w:sz w:val="20"/>
          <w:szCs w:val="20"/>
        </w:rPr>
      </w:pPr>
      <w:r w:rsidRPr="00981244">
        <w:rPr>
          <w:rFonts w:hint="eastAsia"/>
          <w:color w:val="000000" w:themeColor="text1"/>
          <w:sz w:val="20"/>
          <w:szCs w:val="20"/>
        </w:rPr>
        <w:t>[45]</w:t>
      </w:r>
      <w:r w:rsidRPr="00981244">
        <w:rPr>
          <w:color w:val="000000" w:themeColor="text1"/>
          <w:sz w:val="20"/>
          <w:szCs w:val="20"/>
        </w:rPr>
        <w:t>K</w:t>
      </w:r>
      <w:r w:rsidRPr="00981244">
        <w:rPr>
          <w:rFonts w:hint="eastAsia"/>
          <w:color w:val="000000" w:themeColor="text1"/>
          <w:sz w:val="20"/>
          <w:szCs w:val="20"/>
        </w:rPr>
        <w:t>.</w:t>
      </w:r>
      <w:r w:rsidRPr="00981244">
        <w:rPr>
          <w:color w:val="000000" w:themeColor="text1"/>
          <w:sz w:val="20"/>
          <w:szCs w:val="20"/>
        </w:rPr>
        <w:t>S</w:t>
      </w:r>
      <w:r w:rsidRPr="00981244">
        <w:rPr>
          <w:rFonts w:hint="eastAsia"/>
          <w:color w:val="000000" w:themeColor="text1"/>
          <w:sz w:val="20"/>
          <w:szCs w:val="20"/>
        </w:rPr>
        <w:t>.</w:t>
      </w:r>
      <w:r w:rsidRPr="00981244">
        <w:rPr>
          <w:color w:val="000000" w:themeColor="text1"/>
          <w:sz w:val="20"/>
          <w:szCs w:val="20"/>
        </w:rPr>
        <w:t xml:space="preserve"> Chin, C</w:t>
      </w:r>
      <w:r w:rsidRPr="00981244">
        <w:rPr>
          <w:rFonts w:hint="eastAsia"/>
          <w:color w:val="000000" w:themeColor="text1"/>
          <w:sz w:val="20"/>
          <w:szCs w:val="20"/>
        </w:rPr>
        <w:t>.</w:t>
      </w:r>
      <w:r w:rsidRPr="00981244">
        <w:rPr>
          <w:color w:val="000000" w:themeColor="text1"/>
          <w:sz w:val="20"/>
          <w:szCs w:val="20"/>
        </w:rPr>
        <w:t xml:space="preserve"> Fu, Y</w:t>
      </w:r>
      <w:r w:rsidRPr="00981244">
        <w:rPr>
          <w:rFonts w:hint="eastAsia"/>
          <w:color w:val="000000" w:themeColor="text1"/>
          <w:sz w:val="20"/>
          <w:szCs w:val="20"/>
        </w:rPr>
        <w:t>.M.</w:t>
      </w:r>
      <w:r w:rsidRPr="00981244">
        <w:rPr>
          <w:color w:val="000000" w:themeColor="text1"/>
          <w:sz w:val="20"/>
          <w:szCs w:val="20"/>
        </w:rPr>
        <w:t xml:space="preserve"> Wang</w:t>
      </w:r>
      <w:r w:rsidRPr="00981244">
        <w:rPr>
          <w:rFonts w:hint="eastAsia"/>
          <w:color w:val="000000" w:themeColor="text1"/>
          <w:sz w:val="20"/>
          <w:szCs w:val="20"/>
        </w:rPr>
        <w:t xml:space="preserve">. </w:t>
      </w:r>
      <w:r w:rsidRPr="00981244">
        <w:rPr>
          <w:color w:val="000000" w:themeColor="text1"/>
          <w:sz w:val="20"/>
          <w:szCs w:val="20"/>
        </w:rPr>
        <w:t>A method of determining attribute weights in evidential reasoning</w:t>
      </w:r>
      <w:r w:rsidRPr="00981244">
        <w:rPr>
          <w:rFonts w:hint="eastAsia"/>
          <w:color w:val="000000" w:themeColor="text1"/>
          <w:sz w:val="20"/>
          <w:szCs w:val="20"/>
        </w:rPr>
        <w:t xml:space="preserve"> </w:t>
      </w:r>
      <w:r w:rsidRPr="00981244">
        <w:rPr>
          <w:color w:val="000000" w:themeColor="text1"/>
          <w:sz w:val="20"/>
          <w:szCs w:val="20"/>
        </w:rPr>
        <w:t>approach based on incompatibility among attributes</w:t>
      </w:r>
      <w:r w:rsidRPr="00981244">
        <w:rPr>
          <w:rFonts w:hint="eastAsia"/>
          <w:color w:val="000000" w:themeColor="text1"/>
          <w:sz w:val="20"/>
          <w:szCs w:val="20"/>
        </w:rPr>
        <w:t xml:space="preserve">. </w:t>
      </w:r>
      <w:r w:rsidRPr="00981244">
        <w:rPr>
          <w:color w:val="000000" w:themeColor="text1"/>
          <w:sz w:val="20"/>
          <w:szCs w:val="20"/>
        </w:rPr>
        <w:t>Computers &amp; Industrial Engineering</w:t>
      </w:r>
      <w:r w:rsidRPr="00981244">
        <w:rPr>
          <w:rFonts w:hint="eastAsia"/>
          <w:color w:val="000000" w:themeColor="text1"/>
          <w:sz w:val="20"/>
          <w:szCs w:val="20"/>
        </w:rPr>
        <w:t>, 2015, 87:150-162.</w:t>
      </w:r>
    </w:p>
    <w:p w:rsidR="00237822" w:rsidRPr="00981244" w:rsidRDefault="00237822" w:rsidP="00237822">
      <w:pPr>
        <w:ind w:left="300" w:hangingChars="150" w:hanging="300"/>
        <w:rPr>
          <w:color w:val="000000" w:themeColor="text1"/>
          <w:sz w:val="20"/>
          <w:szCs w:val="20"/>
        </w:rPr>
      </w:pPr>
      <w:r w:rsidRPr="00981244">
        <w:rPr>
          <w:rFonts w:hint="eastAsia"/>
          <w:color w:val="000000" w:themeColor="text1"/>
          <w:sz w:val="20"/>
          <w:szCs w:val="20"/>
        </w:rPr>
        <w:t>[46]</w:t>
      </w:r>
      <w:proofErr w:type="spellStart"/>
      <w:r w:rsidRPr="00981244">
        <w:rPr>
          <w:color w:val="000000" w:themeColor="text1"/>
          <w:sz w:val="20"/>
          <w:szCs w:val="20"/>
        </w:rPr>
        <w:t>Diakoulaki</w:t>
      </w:r>
      <w:proofErr w:type="spellEnd"/>
      <w:r w:rsidRPr="00981244">
        <w:rPr>
          <w:color w:val="000000" w:themeColor="text1"/>
          <w:sz w:val="20"/>
          <w:szCs w:val="20"/>
        </w:rPr>
        <w:t xml:space="preserve">, D., </w:t>
      </w:r>
      <w:proofErr w:type="spellStart"/>
      <w:r w:rsidRPr="00981244">
        <w:rPr>
          <w:color w:val="000000" w:themeColor="text1"/>
          <w:sz w:val="20"/>
          <w:szCs w:val="20"/>
        </w:rPr>
        <w:t>Mavrotas</w:t>
      </w:r>
      <w:proofErr w:type="spellEnd"/>
      <w:r w:rsidRPr="00981244">
        <w:rPr>
          <w:color w:val="000000" w:themeColor="text1"/>
          <w:sz w:val="20"/>
          <w:szCs w:val="20"/>
        </w:rPr>
        <w:t xml:space="preserve">, G., &amp; </w:t>
      </w:r>
      <w:proofErr w:type="spellStart"/>
      <w:r w:rsidRPr="00981244">
        <w:rPr>
          <w:color w:val="000000" w:themeColor="text1"/>
          <w:sz w:val="20"/>
          <w:szCs w:val="20"/>
        </w:rPr>
        <w:t>Papayannakis</w:t>
      </w:r>
      <w:proofErr w:type="spellEnd"/>
      <w:r w:rsidRPr="00981244">
        <w:rPr>
          <w:color w:val="000000" w:themeColor="text1"/>
          <w:sz w:val="20"/>
          <w:szCs w:val="20"/>
        </w:rPr>
        <w:t>, L. Determining objective</w:t>
      </w:r>
      <w:r w:rsidRPr="00981244">
        <w:rPr>
          <w:rFonts w:hint="eastAsia"/>
          <w:color w:val="000000" w:themeColor="text1"/>
          <w:sz w:val="20"/>
          <w:szCs w:val="20"/>
        </w:rPr>
        <w:t xml:space="preserve"> </w:t>
      </w:r>
      <w:r w:rsidRPr="00981244">
        <w:rPr>
          <w:color w:val="000000" w:themeColor="text1"/>
          <w:sz w:val="20"/>
          <w:szCs w:val="20"/>
        </w:rPr>
        <w:t>weights in multiple criteria problems: The critic method. Computers &amp;</w:t>
      </w:r>
      <w:r w:rsidRPr="00981244">
        <w:rPr>
          <w:rFonts w:hint="eastAsia"/>
          <w:color w:val="000000" w:themeColor="text1"/>
          <w:sz w:val="20"/>
          <w:szCs w:val="20"/>
        </w:rPr>
        <w:t xml:space="preserve"> </w:t>
      </w:r>
      <w:r w:rsidRPr="00981244">
        <w:rPr>
          <w:color w:val="000000" w:themeColor="text1"/>
          <w:sz w:val="20"/>
          <w:szCs w:val="20"/>
        </w:rPr>
        <w:t xml:space="preserve">Operations Research, </w:t>
      </w:r>
      <w:r w:rsidRPr="00981244">
        <w:rPr>
          <w:rFonts w:hint="eastAsia"/>
          <w:color w:val="000000" w:themeColor="text1"/>
          <w:sz w:val="20"/>
          <w:szCs w:val="20"/>
        </w:rPr>
        <w:t xml:space="preserve">1995, </w:t>
      </w:r>
      <w:r w:rsidRPr="00981244">
        <w:rPr>
          <w:color w:val="000000" w:themeColor="text1"/>
          <w:sz w:val="20"/>
          <w:szCs w:val="20"/>
        </w:rPr>
        <w:t>22</w:t>
      </w:r>
      <w:r w:rsidRPr="00981244">
        <w:rPr>
          <w:rFonts w:hint="eastAsia"/>
          <w:color w:val="000000" w:themeColor="text1"/>
          <w:sz w:val="20"/>
          <w:szCs w:val="20"/>
        </w:rPr>
        <w:t>:</w:t>
      </w:r>
      <w:r w:rsidRPr="00981244">
        <w:rPr>
          <w:color w:val="000000" w:themeColor="text1"/>
          <w:sz w:val="20"/>
          <w:szCs w:val="20"/>
        </w:rPr>
        <w:t xml:space="preserve"> 763</w:t>
      </w:r>
      <w:r w:rsidRPr="00981244">
        <w:rPr>
          <w:rFonts w:hint="eastAsia"/>
          <w:color w:val="000000" w:themeColor="text1"/>
          <w:sz w:val="20"/>
          <w:szCs w:val="20"/>
        </w:rPr>
        <w:t>-</w:t>
      </w:r>
      <w:r w:rsidRPr="00981244">
        <w:rPr>
          <w:color w:val="000000" w:themeColor="text1"/>
          <w:sz w:val="20"/>
          <w:szCs w:val="20"/>
        </w:rPr>
        <w:t>770.</w:t>
      </w:r>
    </w:p>
    <w:p w:rsidR="00237822" w:rsidRPr="00981244" w:rsidRDefault="00237822" w:rsidP="00237822">
      <w:pPr>
        <w:ind w:left="300" w:hangingChars="150" w:hanging="300"/>
        <w:rPr>
          <w:color w:val="000000" w:themeColor="text1"/>
          <w:sz w:val="20"/>
          <w:szCs w:val="20"/>
        </w:rPr>
      </w:pPr>
      <w:r w:rsidRPr="00981244">
        <w:rPr>
          <w:rFonts w:hint="eastAsia"/>
          <w:color w:val="000000" w:themeColor="text1"/>
          <w:sz w:val="20"/>
          <w:szCs w:val="20"/>
        </w:rPr>
        <w:t>[47]</w:t>
      </w:r>
      <w:proofErr w:type="spellStart"/>
      <w:r w:rsidRPr="00981244">
        <w:rPr>
          <w:color w:val="000000" w:themeColor="text1"/>
          <w:sz w:val="20"/>
          <w:szCs w:val="20"/>
        </w:rPr>
        <w:t>Hepu</w:t>
      </w:r>
      <w:proofErr w:type="spellEnd"/>
      <w:r w:rsidRPr="00981244">
        <w:rPr>
          <w:color w:val="000000" w:themeColor="text1"/>
          <w:sz w:val="20"/>
          <w:szCs w:val="20"/>
        </w:rPr>
        <w:t xml:space="preserve"> Deng, Chung-</w:t>
      </w:r>
      <w:proofErr w:type="spellStart"/>
      <w:r w:rsidRPr="00981244">
        <w:rPr>
          <w:color w:val="000000" w:themeColor="text1"/>
          <w:sz w:val="20"/>
          <w:szCs w:val="20"/>
        </w:rPr>
        <w:t>Hsing</w:t>
      </w:r>
      <w:proofErr w:type="spellEnd"/>
      <w:r w:rsidRPr="00981244">
        <w:rPr>
          <w:color w:val="000000" w:themeColor="text1"/>
          <w:sz w:val="20"/>
          <w:szCs w:val="20"/>
        </w:rPr>
        <w:t xml:space="preserve"> </w:t>
      </w:r>
      <w:proofErr w:type="spellStart"/>
      <w:r w:rsidRPr="00981244">
        <w:rPr>
          <w:color w:val="000000" w:themeColor="text1"/>
          <w:sz w:val="20"/>
          <w:szCs w:val="20"/>
        </w:rPr>
        <w:t>Yeh</w:t>
      </w:r>
      <w:proofErr w:type="spellEnd"/>
      <w:r w:rsidRPr="00981244">
        <w:rPr>
          <w:color w:val="000000" w:themeColor="text1"/>
          <w:sz w:val="20"/>
          <w:szCs w:val="20"/>
        </w:rPr>
        <w:t>, Robert J. Willis</w:t>
      </w:r>
      <w:r w:rsidRPr="00981244">
        <w:rPr>
          <w:rFonts w:hint="eastAsia"/>
          <w:color w:val="000000" w:themeColor="text1"/>
          <w:sz w:val="20"/>
          <w:szCs w:val="20"/>
        </w:rPr>
        <w:t>.</w:t>
      </w:r>
      <w:r w:rsidRPr="00981244">
        <w:rPr>
          <w:color w:val="000000" w:themeColor="text1"/>
          <w:sz w:val="20"/>
          <w:szCs w:val="20"/>
        </w:rPr>
        <w:t xml:space="preserve"> Inter-company comparison using modified TOPSIS with</w:t>
      </w:r>
      <w:r w:rsidRPr="00981244">
        <w:rPr>
          <w:rFonts w:hint="eastAsia"/>
          <w:color w:val="000000" w:themeColor="text1"/>
          <w:sz w:val="20"/>
          <w:szCs w:val="20"/>
        </w:rPr>
        <w:t xml:space="preserve"> </w:t>
      </w:r>
      <w:r w:rsidRPr="00981244">
        <w:rPr>
          <w:color w:val="000000" w:themeColor="text1"/>
          <w:sz w:val="20"/>
          <w:szCs w:val="20"/>
        </w:rPr>
        <w:t>objective weights</w:t>
      </w:r>
      <w:r w:rsidRPr="00981244">
        <w:rPr>
          <w:rFonts w:hint="eastAsia"/>
          <w:color w:val="000000" w:themeColor="text1"/>
          <w:sz w:val="20"/>
          <w:szCs w:val="20"/>
        </w:rPr>
        <w:t xml:space="preserve">. </w:t>
      </w:r>
      <w:r w:rsidRPr="00981244">
        <w:rPr>
          <w:color w:val="000000" w:themeColor="text1"/>
          <w:sz w:val="20"/>
          <w:szCs w:val="20"/>
        </w:rPr>
        <w:t>Computers &amp; Operations Research</w:t>
      </w:r>
      <w:r w:rsidRPr="00981244">
        <w:rPr>
          <w:rFonts w:hint="eastAsia"/>
          <w:color w:val="000000" w:themeColor="text1"/>
          <w:sz w:val="20"/>
          <w:szCs w:val="20"/>
        </w:rPr>
        <w:t>,</w:t>
      </w:r>
      <w:r w:rsidRPr="00981244">
        <w:rPr>
          <w:color w:val="000000" w:themeColor="text1"/>
          <w:sz w:val="20"/>
          <w:szCs w:val="20"/>
        </w:rPr>
        <w:t xml:space="preserve"> 2000</w:t>
      </w:r>
      <w:r w:rsidRPr="00981244">
        <w:rPr>
          <w:rFonts w:hint="eastAsia"/>
          <w:color w:val="000000" w:themeColor="text1"/>
          <w:sz w:val="20"/>
          <w:szCs w:val="20"/>
        </w:rPr>
        <w:t xml:space="preserve">, </w:t>
      </w:r>
      <w:r w:rsidRPr="00981244">
        <w:rPr>
          <w:color w:val="000000" w:themeColor="text1"/>
          <w:sz w:val="20"/>
          <w:szCs w:val="20"/>
        </w:rPr>
        <w:t>27</w:t>
      </w:r>
      <w:r w:rsidRPr="00981244">
        <w:rPr>
          <w:rFonts w:hint="eastAsia"/>
          <w:color w:val="000000" w:themeColor="text1"/>
          <w:sz w:val="20"/>
          <w:szCs w:val="20"/>
        </w:rPr>
        <w:t xml:space="preserve">: </w:t>
      </w:r>
      <w:r w:rsidRPr="00981244">
        <w:rPr>
          <w:color w:val="000000" w:themeColor="text1"/>
          <w:sz w:val="20"/>
          <w:szCs w:val="20"/>
        </w:rPr>
        <w:t>963</w:t>
      </w:r>
      <w:r w:rsidRPr="00981244">
        <w:rPr>
          <w:rFonts w:hint="eastAsia"/>
          <w:color w:val="000000" w:themeColor="text1"/>
          <w:sz w:val="20"/>
          <w:szCs w:val="20"/>
        </w:rPr>
        <w:t>-</w:t>
      </w:r>
      <w:r w:rsidRPr="00981244">
        <w:rPr>
          <w:color w:val="000000" w:themeColor="text1"/>
          <w:sz w:val="20"/>
          <w:szCs w:val="20"/>
        </w:rPr>
        <w:t>973</w:t>
      </w:r>
      <w:r w:rsidRPr="00981244">
        <w:rPr>
          <w:rFonts w:hint="eastAsia"/>
          <w:color w:val="000000" w:themeColor="text1"/>
          <w:sz w:val="20"/>
          <w:szCs w:val="20"/>
        </w:rPr>
        <w:t>.</w:t>
      </w:r>
    </w:p>
    <w:p w:rsidR="006E02A9" w:rsidRPr="00981244" w:rsidRDefault="006E02A9" w:rsidP="00237822">
      <w:pPr>
        <w:ind w:left="300" w:hangingChars="150" w:hanging="300"/>
        <w:rPr>
          <w:color w:val="000000" w:themeColor="text1"/>
          <w:sz w:val="20"/>
          <w:szCs w:val="20"/>
        </w:rPr>
      </w:pPr>
      <w:r w:rsidRPr="00981244">
        <w:rPr>
          <w:rFonts w:hint="eastAsia"/>
          <w:color w:val="000000" w:themeColor="text1"/>
          <w:sz w:val="20"/>
          <w:szCs w:val="20"/>
        </w:rPr>
        <w:t>[48]</w:t>
      </w:r>
      <w:r w:rsidR="00D023B3" w:rsidRPr="00981244">
        <w:rPr>
          <w:color w:val="000000" w:themeColor="text1"/>
          <w:sz w:val="20"/>
          <w:szCs w:val="20"/>
        </w:rPr>
        <w:t>Chang L</w:t>
      </w:r>
      <w:r w:rsidR="00D023B3" w:rsidRPr="00981244">
        <w:rPr>
          <w:rFonts w:hint="eastAsia"/>
          <w:color w:val="000000" w:themeColor="text1"/>
          <w:sz w:val="20"/>
          <w:szCs w:val="20"/>
        </w:rPr>
        <w:t>.L</w:t>
      </w:r>
      <w:r w:rsidR="00D023B3" w:rsidRPr="00981244">
        <w:rPr>
          <w:color w:val="000000" w:themeColor="text1"/>
          <w:sz w:val="20"/>
          <w:szCs w:val="20"/>
        </w:rPr>
        <w:t>, Zhou Y, Jiang J, et al. Structure learning for belief rule base expert system: A comparative study. Knowledge-Based Systems, 2013, 39: 159-172.</w:t>
      </w:r>
    </w:p>
    <w:p w:rsidR="006E02A9" w:rsidRPr="00981244" w:rsidRDefault="006E02A9" w:rsidP="00237822">
      <w:pPr>
        <w:ind w:left="300" w:hangingChars="150" w:hanging="300"/>
        <w:rPr>
          <w:color w:val="000000" w:themeColor="text1"/>
          <w:sz w:val="20"/>
          <w:szCs w:val="20"/>
        </w:rPr>
      </w:pPr>
      <w:r w:rsidRPr="00981244">
        <w:rPr>
          <w:rFonts w:hint="eastAsia"/>
          <w:color w:val="000000" w:themeColor="text1"/>
          <w:sz w:val="20"/>
          <w:szCs w:val="20"/>
        </w:rPr>
        <w:t>[49]</w:t>
      </w:r>
      <w:r w:rsidR="00D023B3" w:rsidRPr="00981244">
        <w:rPr>
          <w:color w:val="000000" w:themeColor="text1"/>
          <w:sz w:val="20"/>
          <w:szCs w:val="20"/>
        </w:rPr>
        <w:t>Chang L</w:t>
      </w:r>
      <w:r w:rsidR="00D023B3" w:rsidRPr="00981244">
        <w:rPr>
          <w:rFonts w:hint="eastAsia"/>
          <w:color w:val="000000" w:themeColor="text1"/>
          <w:sz w:val="20"/>
          <w:szCs w:val="20"/>
        </w:rPr>
        <w:t>.</w:t>
      </w:r>
      <w:r w:rsidR="00D023B3" w:rsidRPr="00981244">
        <w:rPr>
          <w:color w:val="000000" w:themeColor="text1"/>
          <w:sz w:val="20"/>
          <w:szCs w:val="20"/>
        </w:rPr>
        <w:t>L, Zhou Z</w:t>
      </w:r>
      <w:r w:rsidR="00D023B3" w:rsidRPr="00981244">
        <w:rPr>
          <w:rFonts w:hint="eastAsia"/>
          <w:color w:val="000000" w:themeColor="text1"/>
          <w:sz w:val="20"/>
          <w:szCs w:val="20"/>
        </w:rPr>
        <w:t>.</w:t>
      </w:r>
      <w:r w:rsidR="00D023B3" w:rsidRPr="00981244">
        <w:rPr>
          <w:color w:val="000000" w:themeColor="text1"/>
          <w:sz w:val="20"/>
          <w:szCs w:val="20"/>
        </w:rPr>
        <w:t>J, Chen Y</w:t>
      </w:r>
      <w:r w:rsidR="00D023B3" w:rsidRPr="00981244">
        <w:rPr>
          <w:rFonts w:hint="eastAsia"/>
          <w:color w:val="000000" w:themeColor="text1"/>
          <w:sz w:val="20"/>
          <w:szCs w:val="20"/>
        </w:rPr>
        <w:t>.</w:t>
      </w:r>
      <w:r w:rsidR="00D023B3" w:rsidRPr="00981244">
        <w:rPr>
          <w:color w:val="000000" w:themeColor="text1"/>
          <w:sz w:val="20"/>
          <w:szCs w:val="20"/>
        </w:rPr>
        <w:t>W, et al. Belief rule base structure and parameter joint optimization under disjunctive assumption for nonlinear complex system modeling. IEEE Transactions on Systems, Man, and Cybernetics: Systems, 2017</w:t>
      </w:r>
      <w:r w:rsidR="00252523" w:rsidRPr="00981244">
        <w:rPr>
          <w:rFonts w:hint="eastAsia"/>
          <w:color w:val="000000" w:themeColor="text1"/>
          <w:sz w:val="20"/>
          <w:szCs w:val="20"/>
        </w:rPr>
        <w:t>, 99: 1-13</w:t>
      </w:r>
      <w:r w:rsidR="00D023B3" w:rsidRPr="00981244">
        <w:rPr>
          <w:color w:val="000000" w:themeColor="text1"/>
          <w:sz w:val="20"/>
          <w:szCs w:val="20"/>
        </w:rPr>
        <w:t>.</w:t>
      </w:r>
    </w:p>
    <w:p w:rsidR="00173A4C" w:rsidRPr="00981244" w:rsidRDefault="0000146D" w:rsidP="00173A4C">
      <w:pPr>
        <w:ind w:left="300" w:hangingChars="150" w:hanging="300"/>
        <w:rPr>
          <w:color w:val="000000" w:themeColor="text1"/>
          <w:sz w:val="20"/>
          <w:szCs w:val="20"/>
        </w:rPr>
      </w:pPr>
      <w:r w:rsidRPr="00981244">
        <w:rPr>
          <w:rFonts w:hint="eastAsia"/>
          <w:color w:val="000000" w:themeColor="text1"/>
          <w:sz w:val="20"/>
          <w:szCs w:val="20"/>
        </w:rPr>
        <w:t>[50]</w:t>
      </w:r>
      <w:proofErr w:type="spellStart"/>
      <w:r w:rsidR="00173A4C" w:rsidRPr="00981244">
        <w:rPr>
          <w:color w:val="000000" w:themeColor="text1"/>
          <w:sz w:val="20"/>
          <w:szCs w:val="20"/>
        </w:rPr>
        <w:t>Decui</w:t>
      </w:r>
      <w:proofErr w:type="spellEnd"/>
      <w:r w:rsidR="00173A4C" w:rsidRPr="00981244">
        <w:rPr>
          <w:color w:val="000000" w:themeColor="text1"/>
          <w:sz w:val="20"/>
          <w:szCs w:val="20"/>
        </w:rPr>
        <w:t xml:space="preserve"> Liang, </w:t>
      </w:r>
      <w:proofErr w:type="spellStart"/>
      <w:r w:rsidR="00173A4C" w:rsidRPr="00981244">
        <w:rPr>
          <w:color w:val="000000" w:themeColor="text1"/>
          <w:sz w:val="20"/>
          <w:szCs w:val="20"/>
        </w:rPr>
        <w:t>Zeshui</w:t>
      </w:r>
      <w:proofErr w:type="spellEnd"/>
      <w:r w:rsidR="00173A4C" w:rsidRPr="00981244">
        <w:rPr>
          <w:color w:val="000000" w:themeColor="text1"/>
          <w:sz w:val="20"/>
          <w:szCs w:val="20"/>
        </w:rPr>
        <w:t xml:space="preserve"> Xu, Dun Liu, Yao Wu</w:t>
      </w:r>
      <w:r w:rsidR="00173A4C" w:rsidRPr="00981244">
        <w:rPr>
          <w:rFonts w:hint="eastAsia"/>
          <w:color w:val="000000" w:themeColor="text1"/>
          <w:sz w:val="20"/>
          <w:szCs w:val="20"/>
        </w:rPr>
        <w:t xml:space="preserve">. </w:t>
      </w:r>
      <w:r w:rsidR="00173A4C" w:rsidRPr="00981244">
        <w:rPr>
          <w:color w:val="000000" w:themeColor="text1"/>
          <w:sz w:val="20"/>
          <w:szCs w:val="20"/>
        </w:rPr>
        <w:t xml:space="preserve">Method for three-way decisions using ideal </w:t>
      </w:r>
      <w:r w:rsidR="00173A4C" w:rsidRPr="00981244">
        <w:rPr>
          <w:iCs/>
          <w:color w:val="000000" w:themeColor="text1"/>
          <w:sz w:val="20"/>
          <w:szCs w:val="20"/>
        </w:rPr>
        <w:t>TOPSIS</w:t>
      </w:r>
      <w:r w:rsidR="00173A4C" w:rsidRPr="00981244">
        <w:rPr>
          <w:color w:val="000000" w:themeColor="text1"/>
          <w:sz w:val="20"/>
          <w:szCs w:val="20"/>
        </w:rPr>
        <w:t xml:space="preserve"> solutions at Pythagorean fuzzy information</w:t>
      </w:r>
      <w:r w:rsidR="00173A4C" w:rsidRPr="00981244">
        <w:rPr>
          <w:rFonts w:hint="eastAsia"/>
          <w:color w:val="000000" w:themeColor="text1"/>
          <w:sz w:val="20"/>
          <w:szCs w:val="20"/>
        </w:rPr>
        <w:t xml:space="preserve">. </w:t>
      </w:r>
      <w:r w:rsidR="00173A4C" w:rsidRPr="00981244">
        <w:rPr>
          <w:color w:val="000000" w:themeColor="text1"/>
          <w:sz w:val="20"/>
          <w:szCs w:val="20"/>
        </w:rPr>
        <w:t xml:space="preserve">Information Sciences, </w:t>
      </w:r>
      <w:r w:rsidR="00EA6821" w:rsidRPr="00981244">
        <w:rPr>
          <w:rFonts w:hint="eastAsia"/>
          <w:color w:val="000000" w:themeColor="text1"/>
          <w:sz w:val="20"/>
          <w:szCs w:val="20"/>
        </w:rPr>
        <w:t xml:space="preserve">2018, </w:t>
      </w:r>
      <w:r w:rsidR="00173A4C" w:rsidRPr="00981244">
        <w:rPr>
          <w:color w:val="000000" w:themeColor="text1"/>
          <w:sz w:val="20"/>
          <w:szCs w:val="20"/>
        </w:rPr>
        <w:t>435</w:t>
      </w:r>
      <w:r w:rsidR="00173A4C" w:rsidRPr="00981244">
        <w:rPr>
          <w:rFonts w:hint="eastAsia"/>
          <w:color w:val="000000" w:themeColor="text1"/>
          <w:sz w:val="20"/>
          <w:szCs w:val="20"/>
        </w:rPr>
        <w:t xml:space="preserve">: </w:t>
      </w:r>
      <w:r w:rsidR="00173A4C" w:rsidRPr="00981244">
        <w:rPr>
          <w:color w:val="000000" w:themeColor="text1"/>
          <w:sz w:val="20"/>
          <w:szCs w:val="20"/>
        </w:rPr>
        <w:t>282-295</w:t>
      </w:r>
      <w:r w:rsidR="00173A4C" w:rsidRPr="00981244">
        <w:rPr>
          <w:rFonts w:hint="eastAsia"/>
          <w:color w:val="000000" w:themeColor="text1"/>
          <w:sz w:val="20"/>
          <w:szCs w:val="20"/>
        </w:rPr>
        <w:t>.</w:t>
      </w:r>
    </w:p>
    <w:p w:rsidR="0000146D" w:rsidRPr="00981244" w:rsidRDefault="00C52F0C" w:rsidP="00C52F0C">
      <w:pPr>
        <w:ind w:left="300" w:hangingChars="150" w:hanging="300"/>
        <w:rPr>
          <w:color w:val="000000" w:themeColor="text1"/>
          <w:sz w:val="20"/>
          <w:szCs w:val="20"/>
        </w:rPr>
      </w:pPr>
      <w:r w:rsidRPr="00981244">
        <w:rPr>
          <w:rFonts w:hint="eastAsia"/>
          <w:color w:val="000000" w:themeColor="text1"/>
          <w:sz w:val="20"/>
          <w:szCs w:val="20"/>
        </w:rPr>
        <w:t>[51]</w:t>
      </w:r>
      <w:r w:rsidRPr="00981244">
        <w:rPr>
          <w:color w:val="000000" w:themeColor="text1"/>
          <w:sz w:val="20"/>
          <w:szCs w:val="20"/>
        </w:rPr>
        <w:t xml:space="preserve">Ting </w:t>
      </w:r>
      <w:proofErr w:type="spellStart"/>
      <w:r w:rsidRPr="00981244">
        <w:rPr>
          <w:color w:val="000000" w:themeColor="text1"/>
          <w:sz w:val="20"/>
          <w:szCs w:val="20"/>
        </w:rPr>
        <w:t>Kuo</w:t>
      </w:r>
      <w:proofErr w:type="spellEnd"/>
      <w:r w:rsidRPr="00981244">
        <w:rPr>
          <w:rFonts w:hint="eastAsia"/>
          <w:color w:val="000000" w:themeColor="text1"/>
          <w:sz w:val="20"/>
          <w:szCs w:val="20"/>
        </w:rPr>
        <w:t xml:space="preserve">. </w:t>
      </w:r>
      <w:r w:rsidRPr="00981244">
        <w:rPr>
          <w:color w:val="000000" w:themeColor="text1"/>
          <w:sz w:val="20"/>
          <w:szCs w:val="20"/>
        </w:rPr>
        <w:t xml:space="preserve">A modified </w:t>
      </w:r>
      <w:r w:rsidRPr="00981244">
        <w:rPr>
          <w:iCs/>
          <w:color w:val="000000" w:themeColor="text1"/>
          <w:sz w:val="20"/>
          <w:szCs w:val="20"/>
        </w:rPr>
        <w:t>TOPSIS</w:t>
      </w:r>
      <w:r w:rsidRPr="00981244">
        <w:rPr>
          <w:color w:val="000000" w:themeColor="text1"/>
          <w:sz w:val="20"/>
          <w:szCs w:val="20"/>
        </w:rPr>
        <w:t xml:space="preserve"> with a different ranking index</w:t>
      </w:r>
      <w:r w:rsidRPr="00981244">
        <w:rPr>
          <w:rFonts w:hint="eastAsia"/>
          <w:color w:val="000000" w:themeColor="text1"/>
          <w:sz w:val="20"/>
          <w:szCs w:val="20"/>
        </w:rPr>
        <w:t xml:space="preserve">. </w:t>
      </w:r>
      <w:r w:rsidRPr="00981244">
        <w:rPr>
          <w:color w:val="000000" w:themeColor="text1"/>
          <w:sz w:val="20"/>
          <w:szCs w:val="20"/>
        </w:rPr>
        <w:t xml:space="preserve">European Journal of Operational </w:t>
      </w:r>
      <w:r w:rsidRPr="00981244">
        <w:rPr>
          <w:color w:val="000000" w:themeColor="text1"/>
          <w:sz w:val="20"/>
          <w:szCs w:val="20"/>
        </w:rPr>
        <w:lastRenderedPageBreak/>
        <w:t xml:space="preserve">Research, </w:t>
      </w:r>
      <w:r w:rsidRPr="00981244">
        <w:rPr>
          <w:rFonts w:hint="eastAsia"/>
          <w:color w:val="000000" w:themeColor="text1"/>
          <w:sz w:val="20"/>
          <w:szCs w:val="20"/>
        </w:rPr>
        <w:t xml:space="preserve">2017, </w:t>
      </w:r>
      <w:r w:rsidRPr="00981244">
        <w:rPr>
          <w:color w:val="000000" w:themeColor="text1"/>
          <w:sz w:val="20"/>
          <w:szCs w:val="20"/>
        </w:rPr>
        <w:t>260</w:t>
      </w:r>
      <w:r w:rsidRPr="00981244">
        <w:rPr>
          <w:rFonts w:hint="eastAsia"/>
          <w:color w:val="000000" w:themeColor="text1"/>
          <w:sz w:val="20"/>
          <w:szCs w:val="20"/>
        </w:rPr>
        <w:t>(</w:t>
      </w:r>
      <w:r w:rsidRPr="00981244">
        <w:rPr>
          <w:color w:val="000000" w:themeColor="text1"/>
          <w:sz w:val="20"/>
          <w:szCs w:val="20"/>
        </w:rPr>
        <w:t>1</w:t>
      </w:r>
      <w:r w:rsidRPr="00981244">
        <w:rPr>
          <w:rFonts w:hint="eastAsia"/>
          <w:color w:val="000000" w:themeColor="text1"/>
          <w:sz w:val="20"/>
          <w:szCs w:val="20"/>
        </w:rPr>
        <w:t xml:space="preserve">): </w:t>
      </w:r>
      <w:r w:rsidRPr="00981244">
        <w:rPr>
          <w:color w:val="000000" w:themeColor="text1"/>
          <w:sz w:val="20"/>
          <w:szCs w:val="20"/>
        </w:rPr>
        <w:t>152-160</w:t>
      </w:r>
      <w:r w:rsidRPr="00981244">
        <w:rPr>
          <w:rFonts w:hint="eastAsia"/>
          <w:color w:val="000000" w:themeColor="text1"/>
          <w:sz w:val="20"/>
          <w:szCs w:val="20"/>
        </w:rPr>
        <w:t>.</w:t>
      </w:r>
    </w:p>
    <w:p w:rsidR="00DB6C07" w:rsidRPr="00981244" w:rsidRDefault="00DB6C07" w:rsidP="00DB6C07">
      <w:pPr>
        <w:ind w:left="300" w:hangingChars="150" w:hanging="300"/>
        <w:rPr>
          <w:color w:val="000000" w:themeColor="text1"/>
          <w:sz w:val="20"/>
          <w:szCs w:val="20"/>
        </w:rPr>
      </w:pPr>
      <w:r w:rsidRPr="00981244">
        <w:rPr>
          <w:rFonts w:hint="eastAsia"/>
          <w:color w:val="000000" w:themeColor="text1"/>
          <w:sz w:val="20"/>
          <w:szCs w:val="20"/>
        </w:rPr>
        <w:t>[52]</w:t>
      </w:r>
      <w:proofErr w:type="spellStart"/>
      <w:r w:rsidRPr="00981244">
        <w:rPr>
          <w:color w:val="000000" w:themeColor="text1"/>
          <w:sz w:val="20"/>
          <w:szCs w:val="20"/>
        </w:rPr>
        <w:t>İrem</w:t>
      </w:r>
      <w:proofErr w:type="spellEnd"/>
      <w:r w:rsidRPr="00981244">
        <w:rPr>
          <w:color w:val="000000" w:themeColor="text1"/>
          <w:sz w:val="20"/>
          <w:szCs w:val="20"/>
        </w:rPr>
        <w:t xml:space="preserve"> </w:t>
      </w:r>
      <w:proofErr w:type="spellStart"/>
      <w:r w:rsidRPr="00981244">
        <w:rPr>
          <w:color w:val="000000" w:themeColor="text1"/>
          <w:sz w:val="20"/>
          <w:szCs w:val="20"/>
        </w:rPr>
        <w:t>Otay</w:t>
      </w:r>
      <w:proofErr w:type="spellEnd"/>
      <w:r w:rsidRPr="00981244">
        <w:rPr>
          <w:color w:val="000000" w:themeColor="text1"/>
          <w:sz w:val="20"/>
          <w:szCs w:val="20"/>
        </w:rPr>
        <w:t xml:space="preserve">, </w:t>
      </w:r>
      <w:proofErr w:type="spellStart"/>
      <w:r w:rsidRPr="00981244">
        <w:rPr>
          <w:color w:val="000000" w:themeColor="text1"/>
          <w:sz w:val="20"/>
          <w:szCs w:val="20"/>
        </w:rPr>
        <w:t>Basar</w:t>
      </w:r>
      <w:proofErr w:type="spellEnd"/>
      <w:r w:rsidRPr="00981244">
        <w:rPr>
          <w:color w:val="000000" w:themeColor="text1"/>
          <w:sz w:val="20"/>
          <w:szCs w:val="20"/>
        </w:rPr>
        <w:t xml:space="preserve"> </w:t>
      </w:r>
      <w:proofErr w:type="spellStart"/>
      <w:r w:rsidRPr="00981244">
        <w:rPr>
          <w:color w:val="000000" w:themeColor="text1"/>
          <w:sz w:val="20"/>
          <w:szCs w:val="20"/>
        </w:rPr>
        <w:t>Oztaysi</w:t>
      </w:r>
      <w:proofErr w:type="spellEnd"/>
      <w:r w:rsidRPr="00981244">
        <w:rPr>
          <w:color w:val="000000" w:themeColor="text1"/>
          <w:sz w:val="20"/>
          <w:szCs w:val="20"/>
        </w:rPr>
        <w:t xml:space="preserve">, </w:t>
      </w:r>
      <w:proofErr w:type="spellStart"/>
      <w:r w:rsidRPr="00981244">
        <w:rPr>
          <w:color w:val="000000" w:themeColor="text1"/>
          <w:sz w:val="20"/>
          <w:szCs w:val="20"/>
        </w:rPr>
        <w:t>Sezi</w:t>
      </w:r>
      <w:proofErr w:type="spellEnd"/>
      <w:r w:rsidRPr="00981244">
        <w:rPr>
          <w:color w:val="000000" w:themeColor="text1"/>
          <w:sz w:val="20"/>
          <w:szCs w:val="20"/>
        </w:rPr>
        <w:t xml:space="preserve"> </w:t>
      </w:r>
      <w:proofErr w:type="spellStart"/>
      <w:r w:rsidRPr="00981244">
        <w:rPr>
          <w:color w:val="000000" w:themeColor="text1"/>
          <w:sz w:val="20"/>
          <w:szCs w:val="20"/>
        </w:rPr>
        <w:t>Cevik</w:t>
      </w:r>
      <w:proofErr w:type="spellEnd"/>
      <w:r w:rsidRPr="00981244">
        <w:rPr>
          <w:color w:val="000000" w:themeColor="text1"/>
          <w:sz w:val="20"/>
          <w:szCs w:val="20"/>
        </w:rPr>
        <w:t xml:space="preserve"> </w:t>
      </w:r>
      <w:proofErr w:type="spellStart"/>
      <w:r w:rsidRPr="00981244">
        <w:rPr>
          <w:color w:val="000000" w:themeColor="text1"/>
          <w:sz w:val="20"/>
          <w:szCs w:val="20"/>
        </w:rPr>
        <w:t>Onar</w:t>
      </w:r>
      <w:proofErr w:type="spellEnd"/>
      <w:r w:rsidRPr="00981244">
        <w:rPr>
          <w:color w:val="000000" w:themeColor="text1"/>
          <w:sz w:val="20"/>
          <w:szCs w:val="20"/>
        </w:rPr>
        <w:t xml:space="preserve">, </w:t>
      </w:r>
      <w:proofErr w:type="spellStart"/>
      <w:r w:rsidRPr="00981244">
        <w:rPr>
          <w:color w:val="000000" w:themeColor="text1"/>
          <w:sz w:val="20"/>
          <w:szCs w:val="20"/>
        </w:rPr>
        <w:t>Cengiz</w:t>
      </w:r>
      <w:proofErr w:type="spellEnd"/>
      <w:r w:rsidRPr="00981244">
        <w:rPr>
          <w:color w:val="000000" w:themeColor="text1"/>
          <w:sz w:val="20"/>
          <w:szCs w:val="20"/>
        </w:rPr>
        <w:t xml:space="preserve"> </w:t>
      </w:r>
      <w:proofErr w:type="spellStart"/>
      <w:r w:rsidRPr="00981244">
        <w:rPr>
          <w:color w:val="000000" w:themeColor="text1"/>
          <w:sz w:val="20"/>
          <w:szCs w:val="20"/>
        </w:rPr>
        <w:t>Kahraman</w:t>
      </w:r>
      <w:proofErr w:type="spellEnd"/>
      <w:r w:rsidRPr="00981244">
        <w:rPr>
          <w:rFonts w:hint="eastAsia"/>
          <w:color w:val="000000" w:themeColor="text1"/>
          <w:sz w:val="20"/>
          <w:szCs w:val="20"/>
        </w:rPr>
        <w:t xml:space="preserve">. </w:t>
      </w:r>
      <w:r w:rsidRPr="00981244">
        <w:rPr>
          <w:color w:val="000000" w:themeColor="text1"/>
          <w:sz w:val="20"/>
          <w:szCs w:val="20"/>
        </w:rPr>
        <w:t xml:space="preserve">Multi-expert performance evaluation of healthcare institutions using an integrated intuitionistic fuzzy </w:t>
      </w:r>
      <w:r w:rsidRPr="00981244">
        <w:rPr>
          <w:iCs/>
          <w:color w:val="000000" w:themeColor="text1"/>
          <w:sz w:val="20"/>
          <w:szCs w:val="20"/>
        </w:rPr>
        <w:t>AHP</w:t>
      </w:r>
      <w:r w:rsidRPr="00981244">
        <w:rPr>
          <w:color w:val="000000" w:themeColor="text1"/>
          <w:sz w:val="20"/>
          <w:szCs w:val="20"/>
        </w:rPr>
        <w:t>&amp;DEA methodology</w:t>
      </w:r>
      <w:r w:rsidRPr="00981244">
        <w:rPr>
          <w:rFonts w:hint="eastAsia"/>
          <w:color w:val="000000" w:themeColor="text1"/>
          <w:sz w:val="20"/>
          <w:szCs w:val="20"/>
        </w:rPr>
        <w:t xml:space="preserve">. </w:t>
      </w:r>
      <w:r w:rsidRPr="00981244">
        <w:rPr>
          <w:color w:val="000000" w:themeColor="text1"/>
          <w:sz w:val="20"/>
          <w:szCs w:val="20"/>
        </w:rPr>
        <w:t xml:space="preserve">Knowledge-Based Systems, 2017, </w:t>
      </w:r>
      <w:r w:rsidRPr="00981244">
        <w:rPr>
          <w:rFonts w:hint="eastAsia"/>
          <w:color w:val="000000" w:themeColor="text1"/>
          <w:sz w:val="20"/>
          <w:szCs w:val="20"/>
        </w:rPr>
        <w:t xml:space="preserve">133: </w:t>
      </w:r>
      <w:r w:rsidRPr="00981244">
        <w:rPr>
          <w:color w:val="000000" w:themeColor="text1"/>
          <w:sz w:val="20"/>
          <w:szCs w:val="20"/>
        </w:rPr>
        <w:t>90-106</w:t>
      </w:r>
      <w:r w:rsidRPr="00981244">
        <w:rPr>
          <w:rFonts w:hint="eastAsia"/>
          <w:color w:val="000000" w:themeColor="text1"/>
          <w:sz w:val="20"/>
          <w:szCs w:val="20"/>
        </w:rPr>
        <w:t>.</w:t>
      </w:r>
    </w:p>
    <w:p w:rsidR="001D0BEC" w:rsidRPr="00981244" w:rsidRDefault="001D0BEC" w:rsidP="001D0BEC">
      <w:pPr>
        <w:ind w:left="300" w:hangingChars="150" w:hanging="300"/>
        <w:rPr>
          <w:color w:val="000000" w:themeColor="text1"/>
          <w:sz w:val="20"/>
          <w:szCs w:val="20"/>
        </w:rPr>
      </w:pPr>
      <w:r w:rsidRPr="00981244">
        <w:rPr>
          <w:rFonts w:hint="eastAsia"/>
          <w:color w:val="000000" w:themeColor="text1"/>
          <w:sz w:val="20"/>
          <w:szCs w:val="20"/>
        </w:rPr>
        <w:t>[53]</w:t>
      </w:r>
      <w:r w:rsidRPr="00981244">
        <w:rPr>
          <w:color w:val="000000" w:themeColor="text1"/>
          <w:sz w:val="20"/>
          <w:szCs w:val="20"/>
        </w:rPr>
        <w:t xml:space="preserve">Chao Fu, Dong-Ling Xu, Min </w:t>
      </w:r>
      <w:proofErr w:type="spellStart"/>
      <w:r w:rsidRPr="00981244">
        <w:rPr>
          <w:color w:val="000000" w:themeColor="text1"/>
          <w:sz w:val="20"/>
          <w:szCs w:val="20"/>
        </w:rPr>
        <w:t>Xue</w:t>
      </w:r>
      <w:proofErr w:type="spellEnd"/>
      <w:r w:rsidRPr="00981244">
        <w:rPr>
          <w:rFonts w:hint="eastAsia"/>
          <w:color w:val="000000" w:themeColor="text1"/>
          <w:sz w:val="20"/>
          <w:szCs w:val="20"/>
        </w:rPr>
        <w:t xml:space="preserve">. </w:t>
      </w:r>
      <w:r w:rsidRPr="00981244">
        <w:rPr>
          <w:color w:val="000000" w:themeColor="text1"/>
          <w:sz w:val="20"/>
          <w:szCs w:val="20"/>
        </w:rPr>
        <w:t>Determining attribute weights for multiple attribute decision analysis with discriminating power in belief distributions</w:t>
      </w:r>
      <w:r w:rsidRPr="00981244">
        <w:rPr>
          <w:rFonts w:hint="eastAsia"/>
          <w:color w:val="000000" w:themeColor="text1"/>
          <w:sz w:val="20"/>
          <w:szCs w:val="20"/>
        </w:rPr>
        <w:t xml:space="preserve">. </w:t>
      </w:r>
      <w:r w:rsidRPr="00981244">
        <w:rPr>
          <w:color w:val="000000" w:themeColor="text1"/>
          <w:sz w:val="20"/>
          <w:szCs w:val="20"/>
        </w:rPr>
        <w:t>Knowledge-Based Systems</w:t>
      </w:r>
      <w:r w:rsidRPr="00981244">
        <w:rPr>
          <w:rFonts w:hint="eastAsia"/>
          <w:color w:val="000000" w:themeColor="text1"/>
          <w:sz w:val="20"/>
          <w:szCs w:val="20"/>
        </w:rPr>
        <w:t xml:space="preserve">, </w:t>
      </w:r>
      <w:r w:rsidRPr="00981244">
        <w:rPr>
          <w:color w:val="000000" w:themeColor="text1"/>
          <w:sz w:val="20"/>
          <w:szCs w:val="20"/>
        </w:rPr>
        <w:t>2018</w:t>
      </w:r>
      <w:r w:rsidRPr="00981244">
        <w:rPr>
          <w:rFonts w:hint="eastAsia"/>
          <w:color w:val="000000" w:themeColor="text1"/>
          <w:sz w:val="20"/>
          <w:szCs w:val="20"/>
        </w:rPr>
        <w:t xml:space="preserve">, </w:t>
      </w:r>
      <w:r w:rsidRPr="00981244">
        <w:rPr>
          <w:color w:val="000000" w:themeColor="text1"/>
          <w:sz w:val="20"/>
          <w:szCs w:val="20"/>
        </w:rPr>
        <w:t>143</w:t>
      </w:r>
      <w:r w:rsidRPr="00981244">
        <w:rPr>
          <w:rFonts w:hint="eastAsia"/>
          <w:color w:val="000000" w:themeColor="text1"/>
          <w:sz w:val="20"/>
          <w:szCs w:val="20"/>
        </w:rPr>
        <w:t xml:space="preserve">: </w:t>
      </w:r>
      <w:r w:rsidRPr="00981244">
        <w:rPr>
          <w:color w:val="000000" w:themeColor="text1"/>
          <w:sz w:val="20"/>
          <w:szCs w:val="20"/>
        </w:rPr>
        <w:t>127</w:t>
      </w:r>
      <w:r w:rsidRPr="00981244">
        <w:rPr>
          <w:rFonts w:hint="eastAsia"/>
          <w:color w:val="000000" w:themeColor="text1"/>
          <w:sz w:val="20"/>
          <w:szCs w:val="20"/>
        </w:rPr>
        <w:t>-</w:t>
      </w:r>
      <w:r w:rsidRPr="00981244">
        <w:rPr>
          <w:color w:val="000000" w:themeColor="text1"/>
          <w:sz w:val="20"/>
          <w:szCs w:val="20"/>
        </w:rPr>
        <w:t>141</w:t>
      </w:r>
      <w:r w:rsidRPr="00981244">
        <w:rPr>
          <w:rFonts w:hint="eastAsia"/>
          <w:color w:val="000000" w:themeColor="text1"/>
          <w:sz w:val="20"/>
          <w:szCs w:val="20"/>
        </w:rPr>
        <w:t>.</w:t>
      </w:r>
    </w:p>
    <w:p w:rsidR="005F42F5" w:rsidRPr="00981244" w:rsidRDefault="005F42F5" w:rsidP="005F42F5">
      <w:pPr>
        <w:ind w:left="300" w:hangingChars="150" w:hanging="300"/>
        <w:rPr>
          <w:color w:val="000000" w:themeColor="text1"/>
          <w:sz w:val="20"/>
          <w:szCs w:val="20"/>
        </w:rPr>
      </w:pPr>
      <w:r w:rsidRPr="00981244">
        <w:rPr>
          <w:rFonts w:hint="eastAsia"/>
          <w:color w:val="000000" w:themeColor="text1"/>
          <w:sz w:val="20"/>
          <w:szCs w:val="20"/>
        </w:rPr>
        <w:t>[54]</w:t>
      </w:r>
      <w:r w:rsidRPr="00981244">
        <w:rPr>
          <w:color w:val="000000" w:themeColor="text1"/>
          <w:sz w:val="20"/>
          <w:szCs w:val="20"/>
        </w:rPr>
        <w:t>Shu</w:t>
      </w:r>
      <w:r w:rsidR="005F1669" w:rsidRPr="00981244">
        <w:rPr>
          <w:rFonts w:hint="eastAsia"/>
          <w:color w:val="000000" w:themeColor="text1"/>
          <w:sz w:val="20"/>
          <w:szCs w:val="20"/>
        </w:rPr>
        <w:t>-</w:t>
      </w:r>
      <w:proofErr w:type="spellStart"/>
      <w:r w:rsidRPr="00981244">
        <w:rPr>
          <w:color w:val="000000" w:themeColor="text1"/>
          <w:sz w:val="20"/>
          <w:szCs w:val="20"/>
        </w:rPr>
        <w:t>lin</w:t>
      </w:r>
      <w:proofErr w:type="spellEnd"/>
      <w:r w:rsidR="000350CD" w:rsidRPr="00981244">
        <w:rPr>
          <w:color w:val="000000" w:themeColor="text1"/>
          <w:sz w:val="20"/>
          <w:szCs w:val="20"/>
        </w:rPr>
        <w:t xml:space="preserve"> Liu</w:t>
      </w:r>
      <w:r w:rsidRPr="00981244">
        <w:rPr>
          <w:rFonts w:hint="eastAsia"/>
          <w:color w:val="000000" w:themeColor="text1"/>
          <w:sz w:val="20"/>
          <w:szCs w:val="20"/>
        </w:rPr>
        <w:t>,</w:t>
      </w:r>
      <w:r w:rsidRPr="00981244">
        <w:rPr>
          <w:color w:val="000000" w:themeColor="text1"/>
          <w:sz w:val="20"/>
          <w:szCs w:val="20"/>
        </w:rPr>
        <w:t xml:space="preserve"> Wan</w:t>
      </w:r>
      <w:r w:rsidR="005F1669" w:rsidRPr="00981244">
        <w:rPr>
          <w:rFonts w:hint="eastAsia"/>
          <w:color w:val="000000" w:themeColor="text1"/>
          <w:sz w:val="20"/>
          <w:szCs w:val="20"/>
        </w:rPr>
        <w:t>-</w:t>
      </w:r>
      <w:proofErr w:type="spellStart"/>
      <w:r w:rsidRPr="00981244">
        <w:rPr>
          <w:color w:val="000000" w:themeColor="text1"/>
          <w:sz w:val="20"/>
          <w:szCs w:val="20"/>
        </w:rPr>
        <w:t>hua</w:t>
      </w:r>
      <w:proofErr w:type="spellEnd"/>
      <w:r w:rsidR="000350CD" w:rsidRPr="00981244">
        <w:rPr>
          <w:color w:val="000000" w:themeColor="text1"/>
          <w:sz w:val="20"/>
          <w:szCs w:val="20"/>
        </w:rPr>
        <w:t xml:space="preserve"> </w:t>
      </w:r>
      <w:proofErr w:type="spellStart"/>
      <w:r w:rsidR="000350CD" w:rsidRPr="00981244">
        <w:rPr>
          <w:color w:val="000000" w:themeColor="text1"/>
          <w:sz w:val="20"/>
          <w:szCs w:val="20"/>
        </w:rPr>
        <w:t>Qiu</w:t>
      </w:r>
      <w:proofErr w:type="spellEnd"/>
      <w:r w:rsidRPr="00981244">
        <w:rPr>
          <w:rFonts w:hint="eastAsia"/>
          <w:color w:val="000000" w:themeColor="text1"/>
          <w:sz w:val="20"/>
          <w:szCs w:val="20"/>
        </w:rPr>
        <w:t xml:space="preserve">. </w:t>
      </w:r>
      <w:r w:rsidRPr="00981244">
        <w:rPr>
          <w:bCs/>
          <w:color w:val="000000" w:themeColor="text1"/>
          <w:sz w:val="20"/>
          <w:szCs w:val="20"/>
        </w:rPr>
        <w:t>Studies on the basic theories for MADM</w:t>
      </w:r>
      <w:r w:rsidRPr="00981244">
        <w:rPr>
          <w:rFonts w:hint="eastAsia"/>
          <w:bCs/>
          <w:color w:val="000000" w:themeColor="text1"/>
          <w:sz w:val="20"/>
          <w:szCs w:val="20"/>
        </w:rPr>
        <w:t xml:space="preserve">. </w:t>
      </w:r>
      <w:r w:rsidRPr="00981244">
        <w:rPr>
          <w:iCs/>
          <w:color w:val="000000" w:themeColor="text1"/>
          <w:sz w:val="20"/>
          <w:szCs w:val="20"/>
        </w:rPr>
        <w:t xml:space="preserve">System Engineering </w:t>
      </w:r>
      <w:r w:rsidRPr="00981244">
        <w:rPr>
          <w:bCs/>
          <w:iCs/>
          <w:color w:val="000000" w:themeColor="text1"/>
          <w:sz w:val="20"/>
          <w:szCs w:val="20"/>
        </w:rPr>
        <w:t>Theory</w:t>
      </w:r>
      <w:r w:rsidRPr="00981244">
        <w:rPr>
          <w:iCs/>
          <w:color w:val="000000" w:themeColor="text1"/>
          <w:sz w:val="20"/>
          <w:szCs w:val="20"/>
        </w:rPr>
        <w:t xml:space="preserve"> and Practice</w:t>
      </w:r>
      <w:r w:rsidRPr="00981244">
        <w:rPr>
          <w:color w:val="000000" w:themeColor="text1"/>
          <w:sz w:val="20"/>
          <w:szCs w:val="20"/>
        </w:rPr>
        <w:t>, 1998</w:t>
      </w:r>
      <w:r w:rsidRPr="00981244">
        <w:rPr>
          <w:rFonts w:hint="eastAsia"/>
          <w:color w:val="000000" w:themeColor="text1"/>
          <w:sz w:val="20"/>
          <w:szCs w:val="20"/>
        </w:rPr>
        <w:t xml:space="preserve">, </w:t>
      </w:r>
      <w:r w:rsidRPr="00981244">
        <w:rPr>
          <w:color w:val="000000" w:themeColor="text1"/>
          <w:sz w:val="20"/>
          <w:szCs w:val="20"/>
        </w:rPr>
        <w:t>18</w:t>
      </w:r>
      <w:r w:rsidRPr="00981244">
        <w:rPr>
          <w:rFonts w:hint="eastAsia"/>
          <w:color w:val="000000" w:themeColor="text1"/>
          <w:sz w:val="20"/>
          <w:szCs w:val="20"/>
        </w:rPr>
        <w:t>(</w:t>
      </w:r>
      <w:r w:rsidRPr="00981244">
        <w:rPr>
          <w:color w:val="000000" w:themeColor="text1"/>
          <w:sz w:val="20"/>
          <w:szCs w:val="20"/>
        </w:rPr>
        <w:t>1</w:t>
      </w:r>
      <w:r w:rsidRPr="00981244">
        <w:rPr>
          <w:rFonts w:hint="eastAsia"/>
          <w:color w:val="000000" w:themeColor="text1"/>
          <w:sz w:val="20"/>
          <w:szCs w:val="20"/>
        </w:rPr>
        <w:t xml:space="preserve">): </w:t>
      </w:r>
      <w:r w:rsidRPr="00981244">
        <w:rPr>
          <w:color w:val="000000" w:themeColor="text1"/>
          <w:sz w:val="20"/>
          <w:szCs w:val="20"/>
        </w:rPr>
        <w:t>38-43</w:t>
      </w:r>
      <w:r w:rsidRPr="00981244">
        <w:rPr>
          <w:rFonts w:hint="eastAsia"/>
          <w:color w:val="000000" w:themeColor="text1"/>
          <w:sz w:val="20"/>
          <w:szCs w:val="20"/>
        </w:rPr>
        <w:t>.</w:t>
      </w:r>
    </w:p>
    <w:p w:rsidR="00DB6C07" w:rsidRPr="00981244" w:rsidRDefault="00602136" w:rsidP="00A14C67">
      <w:pPr>
        <w:ind w:left="300" w:hangingChars="150" w:hanging="300"/>
        <w:rPr>
          <w:color w:val="000000" w:themeColor="text1"/>
          <w:sz w:val="20"/>
          <w:szCs w:val="20"/>
        </w:rPr>
      </w:pPr>
      <w:r w:rsidRPr="00981244">
        <w:rPr>
          <w:rFonts w:hint="eastAsia"/>
          <w:color w:val="000000" w:themeColor="text1"/>
          <w:sz w:val="20"/>
          <w:szCs w:val="20"/>
        </w:rPr>
        <w:t>[55]</w:t>
      </w:r>
      <w:r w:rsidR="00AE68F8" w:rsidRPr="00981244">
        <w:rPr>
          <w:rFonts w:hint="eastAsia"/>
          <w:color w:val="000000" w:themeColor="text1"/>
          <w:sz w:val="20"/>
          <w:szCs w:val="20"/>
        </w:rPr>
        <w:t xml:space="preserve">Ying-Ming Wang. </w:t>
      </w:r>
      <w:r w:rsidR="00A14C67" w:rsidRPr="00981244">
        <w:rPr>
          <w:color w:val="000000" w:themeColor="text1"/>
          <w:sz w:val="20"/>
          <w:szCs w:val="20"/>
        </w:rPr>
        <w:t>A New Multi</w:t>
      </w:r>
      <w:r w:rsidR="00A14C67" w:rsidRPr="00981244">
        <w:rPr>
          <w:rFonts w:hint="eastAsia"/>
          <w:color w:val="000000" w:themeColor="text1"/>
          <w:sz w:val="20"/>
          <w:szCs w:val="20"/>
        </w:rPr>
        <w:t>-</w:t>
      </w:r>
      <w:r w:rsidR="00A14C67" w:rsidRPr="00981244">
        <w:rPr>
          <w:color w:val="000000" w:themeColor="text1"/>
          <w:sz w:val="20"/>
          <w:szCs w:val="20"/>
        </w:rPr>
        <w:t>Attribute De</w:t>
      </w:r>
      <w:r w:rsidR="00A14C67" w:rsidRPr="00981244">
        <w:rPr>
          <w:rFonts w:hint="eastAsia"/>
          <w:color w:val="000000" w:themeColor="text1"/>
          <w:sz w:val="20"/>
          <w:szCs w:val="20"/>
        </w:rPr>
        <w:t>c</w:t>
      </w:r>
      <w:r w:rsidR="00A14C67" w:rsidRPr="00981244">
        <w:rPr>
          <w:color w:val="000000" w:themeColor="text1"/>
          <w:sz w:val="20"/>
          <w:szCs w:val="20"/>
        </w:rPr>
        <w:t>ision</w:t>
      </w:r>
      <w:r w:rsidR="00A14C67" w:rsidRPr="00981244">
        <w:rPr>
          <w:rFonts w:hint="eastAsia"/>
          <w:color w:val="000000" w:themeColor="text1"/>
          <w:sz w:val="20"/>
          <w:szCs w:val="20"/>
        </w:rPr>
        <w:t>-</w:t>
      </w:r>
      <w:r w:rsidR="00A14C67" w:rsidRPr="00981244">
        <w:rPr>
          <w:color w:val="000000" w:themeColor="text1"/>
          <w:sz w:val="20"/>
          <w:szCs w:val="20"/>
        </w:rPr>
        <w:t>Making Method Based</w:t>
      </w:r>
      <w:r w:rsidR="00A14C67" w:rsidRPr="00981244">
        <w:rPr>
          <w:rFonts w:hint="eastAsia"/>
          <w:color w:val="000000" w:themeColor="text1"/>
          <w:sz w:val="20"/>
          <w:szCs w:val="20"/>
        </w:rPr>
        <w:t xml:space="preserve"> </w:t>
      </w:r>
      <w:r w:rsidR="00A14C67" w:rsidRPr="00981244">
        <w:rPr>
          <w:color w:val="000000" w:themeColor="text1"/>
          <w:sz w:val="20"/>
          <w:szCs w:val="20"/>
        </w:rPr>
        <w:t>on the Weight and the Linear Assignment Methods</w:t>
      </w:r>
      <w:r w:rsidR="00A14C67" w:rsidRPr="00981244">
        <w:rPr>
          <w:rFonts w:hint="eastAsia"/>
          <w:color w:val="000000" w:themeColor="text1"/>
          <w:sz w:val="20"/>
          <w:szCs w:val="20"/>
        </w:rPr>
        <w:t>.</w:t>
      </w:r>
      <w:r w:rsidR="00AE68F8" w:rsidRPr="00981244">
        <w:rPr>
          <w:rFonts w:hint="eastAsia"/>
          <w:color w:val="000000" w:themeColor="text1"/>
          <w:sz w:val="20"/>
          <w:szCs w:val="20"/>
        </w:rPr>
        <w:t xml:space="preserve"> </w:t>
      </w:r>
      <w:r w:rsidR="00AE68F8" w:rsidRPr="00981244">
        <w:rPr>
          <w:color w:val="000000" w:themeColor="text1"/>
        </w:rPr>
        <w:t>Control &amp; Decision</w:t>
      </w:r>
      <w:r w:rsidR="00AE68F8" w:rsidRPr="00981244">
        <w:rPr>
          <w:rFonts w:hint="eastAsia"/>
          <w:color w:val="000000" w:themeColor="text1"/>
          <w:sz w:val="20"/>
          <w:szCs w:val="20"/>
        </w:rPr>
        <w:t>, 1992, 7(4): 259-263.</w:t>
      </w:r>
    </w:p>
    <w:p w:rsidR="00AE68F8" w:rsidRPr="00981244" w:rsidRDefault="00AE68F8" w:rsidP="00A14C67">
      <w:pPr>
        <w:ind w:left="300" w:hangingChars="150" w:hanging="300"/>
        <w:rPr>
          <w:iCs/>
          <w:color w:val="000000" w:themeColor="text1"/>
          <w:sz w:val="20"/>
          <w:szCs w:val="20"/>
        </w:rPr>
      </w:pPr>
      <w:r w:rsidRPr="00981244">
        <w:rPr>
          <w:rFonts w:hint="eastAsia"/>
          <w:color w:val="000000" w:themeColor="text1"/>
          <w:sz w:val="20"/>
          <w:szCs w:val="20"/>
        </w:rPr>
        <w:t>[56]</w:t>
      </w:r>
      <w:r w:rsidR="00675F7F" w:rsidRPr="00981244">
        <w:rPr>
          <w:color w:val="000000" w:themeColor="text1"/>
          <w:sz w:val="20"/>
          <w:szCs w:val="20"/>
        </w:rPr>
        <w:t>Shu</w:t>
      </w:r>
      <w:r w:rsidR="005F1669" w:rsidRPr="00981244">
        <w:rPr>
          <w:rFonts w:hint="eastAsia"/>
          <w:color w:val="000000" w:themeColor="text1"/>
          <w:sz w:val="20"/>
          <w:szCs w:val="20"/>
        </w:rPr>
        <w:t>-</w:t>
      </w:r>
      <w:proofErr w:type="spellStart"/>
      <w:r w:rsidR="00675F7F" w:rsidRPr="00981244">
        <w:rPr>
          <w:color w:val="000000" w:themeColor="text1"/>
          <w:sz w:val="20"/>
          <w:szCs w:val="20"/>
        </w:rPr>
        <w:t>lin</w:t>
      </w:r>
      <w:proofErr w:type="spellEnd"/>
      <w:r w:rsidR="00675F7F" w:rsidRPr="00981244">
        <w:rPr>
          <w:color w:val="000000" w:themeColor="text1"/>
          <w:sz w:val="20"/>
          <w:szCs w:val="20"/>
        </w:rPr>
        <w:t xml:space="preserve"> Liu</w:t>
      </w:r>
      <w:r w:rsidR="00675F7F" w:rsidRPr="00981244">
        <w:rPr>
          <w:rFonts w:hint="eastAsia"/>
          <w:color w:val="000000" w:themeColor="text1"/>
          <w:sz w:val="20"/>
          <w:szCs w:val="20"/>
        </w:rPr>
        <w:t>, Wan</w:t>
      </w:r>
      <w:r w:rsidR="005F1669" w:rsidRPr="00981244">
        <w:rPr>
          <w:rFonts w:hint="eastAsia"/>
          <w:color w:val="000000" w:themeColor="text1"/>
          <w:sz w:val="20"/>
          <w:szCs w:val="20"/>
        </w:rPr>
        <w:t>-</w:t>
      </w:r>
      <w:proofErr w:type="spellStart"/>
      <w:r w:rsidR="00675F7F" w:rsidRPr="00981244">
        <w:rPr>
          <w:rFonts w:hint="eastAsia"/>
          <w:color w:val="000000" w:themeColor="text1"/>
          <w:sz w:val="20"/>
          <w:szCs w:val="20"/>
        </w:rPr>
        <w:t>hua</w:t>
      </w:r>
      <w:proofErr w:type="spellEnd"/>
      <w:r w:rsidR="00675F7F" w:rsidRPr="00981244">
        <w:rPr>
          <w:rFonts w:hint="eastAsia"/>
          <w:color w:val="000000" w:themeColor="text1"/>
          <w:sz w:val="20"/>
          <w:szCs w:val="20"/>
        </w:rPr>
        <w:t xml:space="preserve"> </w:t>
      </w:r>
      <w:proofErr w:type="spellStart"/>
      <w:r w:rsidR="00675F7F" w:rsidRPr="00981244">
        <w:rPr>
          <w:rFonts w:hint="eastAsia"/>
          <w:color w:val="000000" w:themeColor="text1"/>
          <w:sz w:val="20"/>
          <w:szCs w:val="20"/>
        </w:rPr>
        <w:t>Qiu</w:t>
      </w:r>
      <w:proofErr w:type="spellEnd"/>
      <w:r w:rsidR="00675F7F" w:rsidRPr="00981244">
        <w:rPr>
          <w:rFonts w:hint="eastAsia"/>
          <w:color w:val="000000" w:themeColor="text1"/>
          <w:sz w:val="20"/>
          <w:szCs w:val="20"/>
        </w:rPr>
        <w:t xml:space="preserve">. </w:t>
      </w:r>
      <w:r w:rsidR="00675F7F" w:rsidRPr="00981244">
        <w:rPr>
          <w:color w:val="000000" w:themeColor="text1"/>
          <w:sz w:val="20"/>
          <w:szCs w:val="20"/>
        </w:rPr>
        <w:t>The TOPSIS Angle Measure Evaluation Method for MADM</w:t>
      </w:r>
      <w:r w:rsidR="00675F7F" w:rsidRPr="00981244">
        <w:rPr>
          <w:rFonts w:hint="eastAsia"/>
          <w:color w:val="000000" w:themeColor="text1"/>
          <w:sz w:val="20"/>
          <w:szCs w:val="20"/>
        </w:rPr>
        <w:t xml:space="preserve">. </w:t>
      </w:r>
      <w:r w:rsidR="00675F7F" w:rsidRPr="00981244">
        <w:rPr>
          <w:iCs/>
          <w:color w:val="000000" w:themeColor="text1"/>
          <w:sz w:val="20"/>
          <w:szCs w:val="20"/>
        </w:rPr>
        <w:t xml:space="preserve">System Engineering </w:t>
      </w:r>
      <w:r w:rsidR="00675F7F" w:rsidRPr="00981244">
        <w:rPr>
          <w:bCs/>
          <w:iCs/>
          <w:color w:val="000000" w:themeColor="text1"/>
          <w:sz w:val="20"/>
          <w:szCs w:val="20"/>
        </w:rPr>
        <w:t>Theory</w:t>
      </w:r>
      <w:r w:rsidR="00675F7F" w:rsidRPr="00981244">
        <w:rPr>
          <w:iCs/>
          <w:color w:val="000000" w:themeColor="text1"/>
          <w:sz w:val="20"/>
          <w:szCs w:val="20"/>
        </w:rPr>
        <w:t xml:space="preserve"> and Practice</w:t>
      </w:r>
      <w:r w:rsidR="00675F7F" w:rsidRPr="00981244">
        <w:rPr>
          <w:rFonts w:hint="eastAsia"/>
          <w:iCs/>
          <w:color w:val="000000" w:themeColor="text1"/>
          <w:sz w:val="20"/>
          <w:szCs w:val="20"/>
        </w:rPr>
        <w:t>, 1996, 16(7): 12-16,94.</w:t>
      </w:r>
    </w:p>
    <w:p w:rsidR="005F1669" w:rsidRPr="00981244" w:rsidRDefault="005F1669" w:rsidP="00356313">
      <w:pPr>
        <w:ind w:left="300" w:hangingChars="150" w:hanging="300"/>
        <w:rPr>
          <w:iCs/>
          <w:color w:val="000000" w:themeColor="text1"/>
          <w:sz w:val="20"/>
          <w:szCs w:val="20"/>
        </w:rPr>
      </w:pPr>
      <w:r w:rsidRPr="00981244">
        <w:rPr>
          <w:rFonts w:hint="eastAsia"/>
          <w:iCs/>
          <w:color w:val="000000" w:themeColor="text1"/>
          <w:sz w:val="20"/>
          <w:szCs w:val="20"/>
        </w:rPr>
        <w:t>[57]</w:t>
      </w:r>
      <w:r w:rsidR="00356313" w:rsidRPr="00981244">
        <w:rPr>
          <w:color w:val="000000" w:themeColor="text1"/>
          <w:sz w:val="20"/>
          <w:szCs w:val="20"/>
        </w:rPr>
        <w:t>Shu</w:t>
      </w:r>
      <w:r w:rsidR="00356313" w:rsidRPr="00981244">
        <w:rPr>
          <w:rFonts w:hint="eastAsia"/>
          <w:color w:val="000000" w:themeColor="text1"/>
          <w:sz w:val="20"/>
          <w:szCs w:val="20"/>
        </w:rPr>
        <w:t>-</w:t>
      </w:r>
      <w:proofErr w:type="spellStart"/>
      <w:r w:rsidR="00356313" w:rsidRPr="00981244">
        <w:rPr>
          <w:color w:val="000000" w:themeColor="text1"/>
          <w:sz w:val="20"/>
          <w:szCs w:val="20"/>
        </w:rPr>
        <w:t>lin</w:t>
      </w:r>
      <w:proofErr w:type="spellEnd"/>
      <w:r w:rsidR="00356313" w:rsidRPr="00981244">
        <w:rPr>
          <w:color w:val="000000" w:themeColor="text1"/>
          <w:sz w:val="20"/>
          <w:szCs w:val="20"/>
        </w:rPr>
        <w:t xml:space="preserve"> Liu</w:t>
      </w:r>
      <w:r w:rsidR="00356313" w:rsidRPr="00981244">
        <w:rPr>
          <w:rFonts w:hint="eastAsia"/>
          <w:color w:val="000000" w:themeColor="text1"/>
          <w:sz w:val="20"/>
          <w:szCs w:val="20"/>
        </w:rPr>
        <w:t>.</w:t>
      </w:r>
      <w:r w:rsidR="00356313" w:rsidRPr="00981244">
        <w:rPr>
          <w:iCs/>
          <w:color w:val="000000" w:themeColor="text1"/>
          <w:sz w:val="20"/>
          <w:szCs w:val="20"/>
        </w:rPr>
        <w:t xml:space="preserve"> Multi-attribute </w:t>
      </w:r>
      <w:r w:rsidR="00356313" w:rsidRPr="00981244">
        <w:rPr>
          <w:rFonts w:hint="eastAsia"/>
          <w:iCs/>
          <w:color w:val="000000" w:themeColor="text1"/>
          <w:sz w:val="20"/>
          <w:szCs w:val="20"/>
        </w:rPr>
        <w:t>d</w:t>
      </w:r>
      <w:r w:rsidR="00356313" w:rsidRPr="00981244">
        <w:rPr>
          <w:iCs/>
          <w:color w:val="000000" w:themeColor="text1"/>
          <w:sz w:val="20"/>
          <w:szCs w:val="20"/>
        </w:rPr>
        <w:t xml:space="preserve">ecision </w:t>
      </w:r>
      <w:r w:rsidR="00356313" w:rsidRPr="00981244">
        <w:rPr>
          <w:rFonts w:hint="eastAsia"/>
          <w:iCs/>
          <w:color w:val="000000" w:themeColor="text1"/>
          <w:sz w:val="20"/>
          <w:szCs w:val="20"/>
        </w:rPr>
        <w:t>m</w:t>
      </w:r>
      <w:r w:rsidR="00356313" w:rsidRPr="00981244">
        <w:rPr>
          <w:iCs/>
          <w:color w:val="000000" w:themeColor="text1"/>
          <w:sz w:val="20"/>
          <w:szCs w:val="20"/>
        </w:rPr>
        <w:t>aking:</w:t>
      </w:r>
      <w:r w:rsidR="00356313" w:rsidRPr="00981244">
        <w:rPr>
          <w:rFonts w:hint="eastAsia"/>
          <w:iCs/>
          <w:color w:val="000000" w:themeColor="text1"/>
          <w:sz w:val="20"/>
          <w:szCs w:val="20"/>
        </w:rPr>
        <w:t xml:space="preserve"> t</w:t>
      </w:r>
      <w:r w:rsidR="00356313" w:rsidRPr="00981244">
        <w:rPr>
          <w:iCs/>
          <w:color w:val="000000" w:themeColor="text1"/>
          <w:sz w:val="20"/>
          <w:szCs w:val="20"/>
        </w:rPr>
        <w:t xml:space="preserve">heories, </w:t>
      </w:r>
      <w:r w:rsidR="00356313" w:rsidRPr="00981244">
        <w:rPr>
          <w:rFonts w:hint="eastAsia"/>
          <w:iCs/>
          <w:color w:val="000000" w:themeColor="text1"/>
          <w:sz w:val="20"/>
          <w:szCs w:val="20"/>
        </w:rPr>
        <w:t>m</w:t>
      </w:r>
      <w:r w:rsidR="00356313" w:rsidRPr="00981244">
        <w:rPr>
          <w:iCs/>
          <w:color w:val="000000" w:themeColor="text1"/>
          <w:sz w:val="20"/>
          <w:szCs w:val="20"/>
        </w:rPr>
        <w:t xml:space="preserve">ethods, and </w:t>
      </w:r>
      <w:r w:rsidR="00356313" w:rsidRPr="00981244">
        <w:rPr>
          <w:rFonts w:hint="eastAsia"/>
          <w:iCs/>
          <w:color w:val="000000" w:themeColor="text1"/>
          <w:sz w:val="20"/>
          <w:szCs w:val="20"/>
        </w:rPr>
        <w:t>t</w:t>
      </w:r>
      <w:r w:rsidR="00356313" w:rsidRPr="00981244">
        <w:rPr>
          <w:iCs/>
          <w:color w:val="000000" w:themeColor="text1"/>
          <w:sz w:val="20"/>
          <w:szCs w:val="20"/>
        </w:rPr>
        <w:t xml:space="preserve">heir </w:t>
      </w:r>
      <w:r w:rsidR="00356313" w:rsidRPr="00981244">
        <w:rPr>
          <w:rFonts w:hint="eastAsia"/>
          <w:iCs/>
          <w:color w:val="000000" w:themeColor="text1"/>
          <w:sz w:val="20"/>
          <w:szCs w:val="20"/>
        </w:rPr>
        <w:t>a</w:t>
      </w:r>
      <w:r w:rsidR="00356313" w:rsidRPr="00981244">
        <w:rPr>
          <w:iCs/>
          <w:color w:val="000000" w:themeColor="text1"/>
          <w:sz w:val="20"/>
          <w:szCs w:val="20"/>
        </w:rPr>
        <w:t>pplications</w:t>
      </w:r>
      <w:r w:rsidR="00356313" w:rsidRPr="00981244">
        <w:rPr>
          <w:rFonts w:hint="eastAsia"/>
          <w:iCs/>
          <w:color w:val="000000" w:themeColor="text1"/>
          <w:sz w:val="20"/>
          <w:szCs w:val="20"/>
        </w:rPr>
        <w:t xml:space="preserve">. </w:t>
      </w:r>
      <w:r w:rsidR="00356313" w:rsidRPr="00981244">
        <w:rPr>
          <w:iCs/>
          <w:color w:val="000000" w:themeColor="text1"/>
          <w:sz w:val="20"/>
          <w:szCs w:val="20"/>
        </w:rPr>
        <w:t>Beijing University of Aeronautics &amp; Astronautics</w:t>
      </w:r>
      <w:r w:rsidR="00356313" w:rsidRPr="00981244">
        <w:rPr>
          <w:rFonts w:hint="eastAsia"/>
          <w:iCs/>
          <w:color w:val="000000" w:themeColor="text1"/>
          <w:sz w:val="20"/>
          <w:szCs w:val="20"/>
        </w:rPr>
        <w:t>, 1997.</w:t>
      </w:r>
      <w:r w:rsidR="005C505E" w:rsidRPr="00981244">
        <w:rPr>
          <w:rFonts w:hint="eastAsia"/>
          <w:color w:val="000000" w:themeColor="text1"/>
          <w:sz w:val="20"/>
          <w:szCs w:val="20"/>
        </w:rPr>
        <w:t xml:space="preserve"> (in Chinese)</w:t>
      </w:r>
    </w:p>
    <w:p w:rsidR="00675F7F" w:rsidRPr="00981244" w:rsidRDefault="005F1669" w:rsidP="00A14C67">
      <w:pPr>
        <w:ind w:left="300" w:hangingChars="150" w:hanging="300"/>
        <w:rPr>
          <w:iCs/>
          <w:color w:val="000000" w:themeColor="text1"/>
          <w:sz w:val="20"/>
          <w:szCs w:val="20"/>
        </w:rPr>
      </w:pPr>
      <w:r w:rsidRPr="00981244">
        <w:rPr>
          <w:rFonts w:hint="eastAsia"/>
          <w:iCs/>
          <w:color w:val="000000" w:themeColor="text1"/>
          <w:sz w:val="20"/>
          <w:szCs w:val="20"/>
        </w:rPr>
        <w:t>[58</w:t>
      </w:r>
      <w:r w:rsidR="00675F7F" w:rsidRPr="00981244">
        <w:rPr>
          <w:rFonts w:hint="eastAsia"/>
          <w:iCs/>
          <w:color w:val="000000" w:themeColor="text1"/>
          <w:sz w:val="20"/>
          <w:szCs w:val="20"/>
        </w:rPr>
        <w:t>]</w:t>
      </w:r>
      <w:r w:rsidR="00797B6F" w:rsidRPr="00981244">
        <w:rPr>
          <w:rFonts w:hint="eastAsia"/>
          <w:iCs/>
          <w:color w:val="000000" w:themeColor="text1"/>
          <w:sz w:val="20"/>
          <w:szCs w:val="20"/>
        </w:rPr>
        <w:t>Yao-</w:t>
      </w:r>
      <w:proofErr w:type="spellStart"/>
      <w:r w:rsidR="00797B6F" w:rsidRPr="00981244">
        <w:rPr>
          <w:rFonts w:hint="eastAsia"/>
          <w:iCs/>
          <w:color w:val="000000" w:themeColor="text1"/>
          <w:sz w:val="20"/>
          <w:szCs w:val="20"/>
        </w:rPr>
        <w:t>huang</w:t>
      </w:r>
      <w:proofErr w:type="spellEnd"/>
      <w:r w:rsidR="00797B6F" w:rsidRPr="00981244">
        <w:rPr>
          <w:rFonts w:hint="eastAsia"/>
          <w:iCs/>
          <w:color w:val="000000" w:themeColor="text1"/>
          <w:sz w:val="20"/>
          <w:szCs w:val="20"/>
        </w:rPr>
        <w:t xml:space="preserve"> Guo, Jian-min </w:t>
      </w:r>
      <w:proofErr w:type="spellStart"/>
      <w:r w:rsidR="00797B6F" w:rsidRPr="00981244">
        <w:rPr>
          <w:rFonts w:hint="eastAsia"/>
          <w:iCs/>
          <w:color w:val="000000" w:themeColor="text1"/>
          <w:sz w:val="20"/>
          <w:szCs w:val="20"/>
        </w:rPr>
        <w:t>Jia</w:t>
      </w:r>
      <w:proofErr w:type="spellEnd"/>
      <w:r w:rsidR="00797B6F" w:rsidRPr="00981244">
        <w:rPr>
          <w:rFonts w:hint="eastAsia"/>
          <w:iCs/>
          <w:color w:val="000000" w:themeColor="text1"/>
          <w:sz w:val="20"/>
          <w:szCs w:val="20"/>
        </w:rPr>
        <w:t xml:space="preserve">. Comprehensive evaluation and ranking. </w:t>
      </w:r>
      <w:r w:rsidR="00797B6F" w:rsidRPr="00981244">
        <w:rPr>
          <w:iCs/>
          <w:color w:val="000000" w:themeColor="text1"/>
          <w:sz w:val="20"/>
          <w:szCs w:val="20"/>
        </w:rPr>
        <w:t xml:space="preserve">System Engineering </w:t>
      </w:r>
      <w:r w:rsidR="00797B6F" w:rsidRPr="00981244">
        <w:rPr>
          <w:bCs/>
          <w:iCs/>
          <w:color w:val="000000" w:themeColor="text1"/>
          <w:sz w:val="20"/>
          <w:szCs w:val="20"/>
        </w:rPr>
        <w:t>Theory</w:t>
      </w:r>
      <w:r w:rsidR="00797B6F" w:rsidRPr="00981244">
        <w:rPr>
          <w:iCs/>
          <w:color w:val="000000" w:themeColor="text1"/>
          <w:sz w:val="20"/>
          <w:szCs w:val="20"/>
        </w:rPr>
        <w:t xml:space="preserve"> and Practice</w:t>
      </w:r>
      <w:r w:rsidR="00797B6F" w:rsidRPr="00981244">
        <w:rPr>
          <w:color w:val="000000" w:themeColor="text1"/>
          <w:sz w:val="20"/>
          <w:szCs w:val="20"/>
        </w:rPr>
        <w:t>,</w:t>
      </w:r>
      <w:r w:rsidR="00797B6F" w:rsidRPr="00981244">
        <w:rPr>
          <w:rFonts w:hint="eastAsia"/>
          <w:color w:val="000000" w:themeColor="text1"/>
          <w:sz w:val="20"/>
          <w:szCs w:val="20"/>
        </w:rPr>
        <w:t xml:space="preserve"> 1990, 10(2): 26-30</w:t>
      </w:r>
      <w:r w:rsidR="00246E13" w:rsidRPr="00981244">
        <w:rPr>
          <w:rFonts w:hint="eastAsia"/>
          <w:color w:val="000000" w:themeColor="text1"/>
          <w:sz w:val="20"/>
          <w:szCs w:val="20"/>
        </w:rPr>
        <w:t>.</w:t>
      </w:r>
      <w:r w:rsidR="005C505E" w:rsidRPr="00981244">
        <w:rPr>
          <w:rFonts w:hint="eastAsia"/>
          <w:color w:val="000000" w:themeColor="text1"/>
          <w:sz w:val="20"/>
          <w:szCs w:val="20"/>
        </w:rPr>
        <w:t xml:space="preserve"> (in Chinese)</w:t>
      </w:r>
    </w:p>
    <w:p w:rsidR="003304D4" w:rsidRPr="00981244" w:rsidRDefault="00DD5E0D" w:rsidP="00DD5E0D">
      <w:pPr>
        <w:ind w:left="300" w:hangingChars="150" w:hanging="300"/>
        <w:rPr>
          <w:iCs/>
          <w:color w:val="000000" w:themeColor="text1"/>
          <w:sz w:val="20"/>
          <w:szCs w:val="20"/>
        </w:rPr>
      </w:pPr>
      <w:r w:rsidRPr="00981244">
        <w:rPr>
          <w:rFonts w:hint="eastAsia"/>
          <w:iCs/>
          <w:color w:val="000000" w:themeColor="text1"/>
          <w:sz w:val="20"/>
          <w:szCs w:val="20"/>
        </w:rPr>
        <w:t>[59]</w:t>
      </w:r>
      <w:proofErr w:type="spellStart"/>
      <w:r w:rsidR="00EF299A" w:rsidRPr="00981244">
        <w:rPr>
          <w:rFonts w:hint="eastAsia"/>
          <w:iCs/>
          <w:color w:val="000000" w:themeColor="text1"/>
          <w:sz w:val="20"/>
          <w:szCs w:val="20"/>
        </w:rPr>
        <w:t>Mi</w:t>
      </w:r>
      <w:proofErr w:type="spellEnd"/>
      <w:r w:rsidR="00EF299A" w:rsidRPr="00981244">
        <w:rPr>
          <w:rFonts w:hint="eastAsia"/>
          <w:iCs/>
          <w:color w:val="000000" w:themeColor="text1"/>
          <w:sz w:val="20"/>
          <w:szCs w:val="20"/>
        </w:rPr>
        <w:t xml:space="preserve"> Zhou, </w:t>
      </w:r>
      <w:r w:rsidRPr="00981244">
        <w:rPr>
          <w:rFonts w:hint="eastAsia"/>
          <w:iCs/>
          <w:color w:val="000000" w:themeColor="text1"/>
          <w:sz w:val="20"/>
          <w:szCs w:val="20"/>
        </w:rPr>
        <w:t>Xin-</w:t>
      </w:r>
      <w:proofErr w:type="spellStart"/>
      <w:r w:rsidRPr="00981244">
        <w:rPr>
          <w:rFonts w:hint="eastAsia"/>
          <w:iCs/>
          <w:color w:val="000000" w:themeColor="text1"/>
          <w:sz w:val="20"/>
          <w:szCs w:val="20"/>
        </w:rPr>
        <w:t>Bao</w:t>
      </w:r>
      <w:proofErr w:type="spellEnd"/>
      <w:r w:rsidRPr="00981244">
        <w:rPr>
          <w:rFonts w:hint="eastAsia"/>
          <w:iCs/>
          <w:color w:val="000000" w:themeColor="text1"/>
          <w:sz w:val="20"/>
          <w:szCs w:val="20"/>
        </w:rPr>
        <w:t xml:space="preserve"> Liu</w:t>
      </w:r>
      <w:r w:rsidR="00EF299A" w:rsidRPr="00981244">
        <w:rPr>
          <w:rFonts w:hint="eastAsia"/>
          <w:iCs/>
          <w:color w:val="000000" w:themeColor="text1"/>
          <w:sz w:val="20"/>
          <w:szCs w:val="20"/>
        </w:rPr>
        <w:t xml:space="preserve">, </w:t>
      </w:r>
      <w:r w:rsidRPr="00981244">
        <w:rPr>
          <w:rFonts w:hint="eastAsia"/>
          <w:iCs/>
          <w:color w:val="000000" w:themeColor="text1"/>
          <w:sz w:val="20"/>
          <w:szCs w:val="20"/>
        </w:rPr>
        <w:t>Wen-Jing Xu</w:t>
      </w:r>
      <w:r w:rsidR="00EF299A" w:rsidRPr="00981244">
        <w:rPr>
          <w:rFonts w:hint="eastAsia"/>
          <w:iCs/>
          <w:color w:val="000000" w:themeColor="text1"/>
          <w:sz w:val="20"/>
          <w:szCs w:val="20"/>
        </w:rPr>
        <w:t xml:space="preserve">, </w:t>
      </w:r>
      <w:r w:rsidRPr="00981244">
        <w:rPr>
          <w:rFonts w:hint="eastAsia"/>
          <w:iCs/>
          <w:color w:val="000000" w:themeColor="text1"/>
          <w:sz w:val="20"/>
          <w:szCs w:val="20"/>
        </w:rPr>
        <w:t>Jian-Bo Yang.</w:t>
      </w:r>
      <w:r w:rsidRPr="00981244">
        <w:rPr>
          <w:iCs/>
          <w:color w:val="000000" w:themeColor="text1"/>
          <w:sz w:val="20"/>
          <w:szCs w:val="20"/>
        </w:rPr>
        <w:t xml:space="preserve"> An </w:t>
      </w:r>
      <w:r w:rsidR="00EF299A" w:rsidRPr="00981244">
        <w:rPr>
          <w:rFonts w:hint="eastAsia"/>
          <w:iCs/>
          <w:color w:val="000000" w:themeColor="text1"/>
          <w:sz w:val="20"/>
          <w:szCs w:val="20"/>
        </w:rPr>
        <w:t>e</w:t>
      </w:r>
      <w:r w:rsidRPr="00981244">
        <w:rPr>
          <w:iCs/>
          <w:color w:val="000000" w:themeColor="text1"/>
          <w:sz w:val="20"/>
          <w:szCs w:val="20"/>
        </w:rPr>
        <w:t xml:space="preserve">vidential </w:t>
      </w:r>
      <w:r w:rsidR="00EF299A" w:rsidRPr="00981244">
        <w:rPr>
          <w:rFonts w:hint="eastAsia"/>
          <w:iCs/>
          <w:color w:val="000000" w:themeColor="text1"/>
          <w:sz w:val="20"/>
          <w:szCs w:val="20"/>
        </w:rPr>
        <w:t>r</w:t>
      </w:r>
      <w:r w:rsidRPr="00981244">
        <w:rPr>
          <w:iCs/>
          <w:color w:val="000000" w:themeColor="text1"/>
          <w:sz w:val="20"/>
          <w:szCs w:val="20"/>
        </w:rPr>
        <w:t xml:space="preserve">easoning </w:t>
      </w:r>
      <w:r w:rsidR="00EF299A" w:rsidRPr="00981244">
        <w:rPr>
          <w:rFonts w:hint="eastAsia"/>
          <w:iCs/>
          <w:color w:val="000000" w:themeColor="text1"/>
          <w:sz w:val="20"/>
          <w:szCs w:val="20"/>
        </w:rPr>
        <w:t>b</w:t>
      </w:r>
      <w:r w:rsidRPr="00981244">
        <w:rPr>
          <w:iCs/>
          <w:color w:val="000000" w:themeColor="text1"/>
          <w:sz w:val="20"/>
          <w:szCs w:val="20"/>
        </w:rPr>
        <w:t xml:space="preserve">ased </w:t>
      </w:r>
      <w:r w:rsidR="00EF299A" w:rsidRPr="00981244">
        <w:rPr>
          <w:rFonts w:hint="eastAsia"/>
          <w:iCs/>
          <w:color w:val="000000" w:themeColor="text1"/>
          <w:sz w:val="20"/>
          <w:szCs w:val="20"/>
        </w:rPr>
        <w:t>m</w:t>
      </w:r>
      <w:r w:rsidRPr="00981244">
        <w:rPr>
          <w:iCs/>
          <w:color w:val="000000" w:themeColor="text1"/>
          <w:sz w:val="20"/>
          <w:szCs w:val="20"/>
        </w:rPr>
        <w:t xml:space="preserve">ultiple </w:t>
      </w:r>
      <w:r w:rsidR="00EF299A" w:rsidRPr="00981244">
        <w:rPr>
          <w:rFonts w:hint="eastAsia"/>
          <w:iCs/>
          <w:color w:val="000000" w:themeColor="text1"/>
          <w:sz w:val="20"/>
          <w:szCs w:val="20"/>
        </w:rPr>
        <w:t>a</w:t>
      </w:r>
      <w:r w:rsidRPr="00981244">
        <w:rPr>
          <w:iCs/>
          <w:color w:val="000000" w:themeColor="text1"/>
          <w:sz w:val="20"/>
          <w:szCs w:val="20"/>
        </w:rPr>
        <w:t>ttribute</w:t>
      </w:r>
      <w:r w:rsidRPr="00981244">
        <w:rPr>
          <w:rFonts w:hint="eastAsia"/>
          <w:iCs/>
          <w:color w:val="000000" w:themeColor="text1"/>
          <w:sz w:val="20"/>
          <w:szCs w:val="20"/>
        </w:rPr>
        <w:t xml:space="preserve"> </w:t>
      </w:r>
      <w:r w:rsidR="00EF299A" w:rsidRPr="00981244">
        <w:rPr>
          <w:rFonts w:hint="eastAsia"/>
          <w:iCs/>
          <w:color w:val="000000" w:themeColor="text1"/>
          <w:sz w:val="20"/>
          <w:szCs w:val="20"/>
        </w:rPr>
        <w:t>d</w:t>
      </w:r>
      <w:r w:rsidRPr="00981244">
        <w:rPr>
          <w:iCs/>
          <w:color w:val="000000" w:themeColor="text1"/>
          <w:sz w:val="20"/>
          <w:szCs w:val="20"/>
        </w:rPr>
        <w:t xml:space="preserve">ecision </w:t>
      </w:r>
      <w:r w:rsidR="00EF299A" w:rsidRPr="00981244">
        <w:rPr>
          <w:rFonts w:hint="eastAsia"/>
          <w:iCs/>
          <w:color w:val="000000" w:themeColor="text1"/>
          <w:sz w:val="20"/>
          <w:szCs w:val="20"/>
        </w:rPr>
        <w:t>m</w:t>
      </w:r>
      <w:r w:rsidRPr="00981244">
        <w:rPr>
          <w:iCs/>
          <w:color w:val="000000" w:themeColor="text1"/>
          <w:sz w:val="20"/>
          <w:szCs w:val="20"/>
        </w:rPr>
        <w:t xml:space="preserve">aking </w:t>
      </w:r>
      <w:r w:rsidR="00EF299A" w:rsidRPr="00981244">
        <w:rPr>
          <w:rFonts w:hint="eastAsia"/>
          <w:iCs/>
          <w:color w:val="000000" w:themeColor="text1"/>
          <w:sz w:val="20"/>
          <w:szCs w:val="20"/>
        </w:rPr>
        <w:t>a</w:t>
      </w:r>
      <w:r w:rsidRPr="00981244">
        <w:rPr>
          <w:iCs/>
          <w:color w:val="000000" w:themeColor="text1"/>
          <w:sz w:val="20"/>
          <w:szCs w:val="20"/>
        </w:rPr>
        <w:t xml:space="preserve">pproach </w:t>
      </w:r>
      <w:r w:rsidR="00EF299A" w:rsidRPr="00981244">
        <w:rPr>
          <w:rFonts w:hint="eastAsia"/>
          <w:iCs/>
          <w:color w:val="000000" w:themeColor="text1"/>
          <w:sz w:val="20"/>
          <w:szCs w:val="20"/>
        </w:rPr>
        <w:t>u</w:t>
      </w:r>
      <w:r w:rsidRPr="00981244">
        <w:rPr>
          <w:iCs/>
          <w:color w:val="000000" w:themeColor="text1"/>
          <w:sz w:val="20"/>
          <w:szCs w:val="20"/>
        </w:rPr>
        <w:t xml:space="preserve">nder </w:t>
      </w:r>
      <w:r w:rsidR="00EF299A" w:rsidRPr="00981244">
        <w:rPr>
          <w:rFonts w:hint="eastAsia"/>
          <w:iCs/>
          <w:color w:val="000000" w:themeColor="text1"/>
          <w:sz w:val="20"/>
          <w:szCs w:val="20"/>
        </w:rPr>
        <w:t>f</w:t>
      </w:r>
      <w:r w:rsidRPr="00981244">
        <w:rPr>
          <w:iCs/>
          <w:color w:val="000000" w:themeColor="text1"/>
          <w:sz w:val="20"/>
          <w:szCs w:val="20"/>
        </w:rPr>
        <w:t xml:space="preserve">ixed </w:t>
      </w:r>
      <w:r w:rsidR="00EF299A" w:rsidRPr="00981244">
        <w:rPr>
          <w:rFonts w:hint="eastAsia"/>
          <w:iCs/>
          <w:color w:val="000000" w:themeColor="text1"/>
          <w:sz w:val="20"/>
          <w:szCs w:val="20"/>
        </w:rPr>
        <w:t>a</w:t>
      </w:r>
      <w:r w:rsidRPr="00981244">
        <w:rPr>
          <w:iCs/>
          <w:color w:val="000000" w:themeColor="text1"/>
          <w:sz w:val="20"/>
          <w:szCs w:val="20"/>
        </w:rPr>
        <w:t>ttributes</w:t>
      </w:r>
      <w:r w:rsidRPr="00981244">
        <w:rPr>
          <w:rFonts w:hint="eastAsia"/>
          <w:iCs/>
          <w:color w:val="000000" w:themeColor="text1"/>
          <w:sz w:val="20"/>
          <w:szCs w:val="20"/>
        </w:rPr>
        <w:t>. Proceedings of the 2015 12th International Conference on Fuzzy Systems and Knowledge Discovery, 2015, 29-34.</w:t>
      </w:r>
    </w:p>
    <w:p w:rsidR="00DD5E0D" w:rsidRPr="00981244" w:rsidRDefault="00EF299A" w:rsidP="00A23068">
      <w:pPr>
        <w:ind w:left="300" w:hangingChars="150" w:hanging="300"/>
        <w:rPr>
          <w:iCs/>
          <w:color w:val="000000" w:themeColor="text1"/>
          <w:sz w:val="20"/>
          <w:szCs w:val="20"/>
        </w:rPr>
      </w:pPr>
      <w:r w:rsidRPr="00981244">
        <w:rPr>
          <w:rFonts w:hint="eastAsia"/>
          <w:iCs/>
          <w:color w:val="000000" w:themeColor="text1"/>
          <w:sz w:val="20"/>
          <w:szCs w:val="20"/>
        </w:rPr>
        <w:t>[60]</w:t>
      </w:r>
      <w:r w:rsidR="00A23068" w:rsidRPr="00981244">
        <w:rPr>
          <w:iCs/>
          <w:color w:val="000000" w:themeColor="text1"/>
          <w:sz w:val="20"/>
          <w:szCs w:val="20"/>
        </w:rPr>
        <w:t>Ting-Yu Chen, Chia-Hang Li</w:t>
      </w:r>
      <w:r w:rsidR="00A23068" w:rsidRPr="00981244">
        <w:rPr>
          <w:rFonts w:hint="eastAsia"/>
          <w:iCs/>
          <w:color w:val="000000" w:themeColor="text1"/>
          <w:sz w:val="20"/>
          <w:szCs w:val="20"/>
        </w:rPr>
        <w:t>.</w:t>
      </w:r>
      <w:r w:rsidR="00A23068" w:rsidRPr="00981244">
        <w:rPr>
          <w:iCs/>
          <w:color w:val="000000" w:themeColor="text1"/>
          <w:sz w:val="20"/>
          <w:szCs w:val="20"/>
        </w:rPr>
        <w:t xml:space="preserve"> Objective weights with intuitionistic fuzzy entropy measures and computational</w:t>
      </w:r>
      <w:r w:rsidR="00A23068" w:rsidRPr="00981244">
        <w:rPr>
          <w:rFonts w:hint="eastAsia"/>
          <w:iCs/>
          <w:color w:val="000000" w:themeColor="text1"/>
          <w:sz w:val="20"/>
          <w:szCs w:val="20"/>
        </w:rPr>
        <w:t xml:space="preserve"> </w:t>
      </w:r>
      <w:r w:rsidR="00A23068" w:rsidRPr="00981244">
        <w:rPr>
          <w:iCs/>
          <w:color w:val="000000" w:themeColor="text1"/>
          <w:sz w:val="20"/>
          <w:szCs w:val="20"/>
        </w:rPr>
        <w:t>experiment analysis</w:t>
      </w:r>
      <w:r w:rsidR="00A23068" w:rsidRPr="00981244">
        <w:rPr>
          <w:rFonts w:hint="eastAsia"/>
          <w:iCs/>
          <w:color w:val="000000" w:themeColor="text1"/>
          <w:sz w:val="20"/>
          <w:szCs w:val="20"/>
        </w:rPr>
        <w:t xml:space="preserve">. </w:t>
      </w:r>
      <w:r w:rsidR="00A23068" w:rsidRPr="00981244">
        <w:rPr>
          <w:iCs/>
          <w:color w:val="000000" w:themeColor="text1"/>
          <w:sz w:val="20"/>
          <w:szCs w:val="20"/>
        </w:rPr>
        <w:t>Applied Soft Computing</w:t>
      </w:r>
      <w:r w:rsidR="00A23068" w:rsidRPr="00981244">
        <w:rPr>
          <w:rFonts w:hint="eastAsia"/>
          <w:iCs/>
          <w:color w:val="000000" w:themeColor="text1"/>
          <w:sz w:val="20"/>
          <w:szCs w:val="20"/>
        </w:rPr>
        <w:t>,</w:t>
      </w:r>
      <w:r w:rsidR="00A23068" w:rsidRPr="00981244">
        <w:rPr>
          <w:iCs/>
          <w:color w:val="000000" w:themeColor="text1"/>
          <w:sz w:val="20"/>
          <w:szCs w:val="20"/>
        </w:rPr>
        <w:t xml:space="preserve"> 2011</w:t>
      </w:r>
      <w:r w:rsidR="00A23068" w:rsidRPr="00981244">
        <w:rPr>
          <w:rFonts w:hint="eastAsia"/>
          <w:iCs/>
          <w:color w:val="000000" w:themeColor="text1"/>
          <w:sz w:val="20"/>
          <w:szCs w:val="20"/>
        </w:rPr>
        <w:t xml:space="preserve">, </w:t>
      </w:r>
      <w:r w:rsidR="00A23068" w:rsidRPr="00981244">
        <w:rPr>
          <w:iCs/>
          <w:color w:val="000000" w:themeColor="text1"/>
          <w:sz w:val="20"/>
          <w:szCs w:val="20"/>
        </w:rPr>
        <w:t>11</w:t>
      </w:r>
      <w:r w:rsidR="00A23068" w:rsidRPr="00981244">
        <w:rPr>
          <w:rFonts w:hint="eastAsia"/>
          <w:iCs/>
          <w:color w:val="000000" w:themeColor="text1"/>
          <w:sz w:val="20"/>
          <w:szCs w:val="20"/>
        </w:rPr>
        <w:t>:</w:t>
      </w:r>
      <w:r w:rsidR="00A23068" w:rsidRPr="00981244">
        <w:rPr>
          <w:iCs/>
          <w:color w:val="000000" w:themeColor="text1"/>
          <w:sz w:val="20"/>
          <w:szCs w:val="20"/>
        </w:rPr>
        <w:t xml:space="preserve"> 5411</w:t>
      </w:r>
      <w:r w:rsidR="00A23068" w:rsidRPr="00981244">
        <w:rPr>
          <w:rFonts w:hint="eastAsia"/>
          <w:iCs/>
          <w:color w:val="000000" w:themeColor="text1"/>
          <w:sz w:val="20"/>
          <w:szCs w:val="20"/>
        </w:rPr>
        <w:t>-</w:t>
      </w:r>
      <w:r w:rsidR="00A23068" w:rsidRPr="00981244">
        <w:rPr>
          <w:iCs/>
          <w:color w:val="000000" w:themeColor="text1"/>
          <w:sz w:val="20"/>
          <w:szCs w:val="20"/>
        </w:rPr>
        <w:t>5423</w:t>
      </w:r>
      <w:r w:rsidR="00A23068" w:rsidRPr="00981244">
        <w:rPr>
          <w:rFonts w:hint="eastAsia"/>
          <w:iCs/>
          <w:color w:val="000000" w:themeColor="text1"/>
          <w:sz w:val="20"/>
          <w:szCs w:val="20"/>
        </w:rPr>
        <w:t>.</w:t>
      </w:r>
    </w:p>
    <w:p w:rsidR="003828AA" w:rsidRPr="00981244" w:rsidRDefault="003828AA" w:rsidP="00CE06E5">
      <w:pPr>
        <w:ind w:left="300" w:hangingChars="150" w:hanging="300"/>
        <w:rPr>
          <w:iCs/>
          <w:color w:val="000000" w:themeColor="text1"/>
          <w:sz w:val="20"/>
          <w:szCs w:val="20"/>
        </w:rPr>
      </w:pPr>
      <w:r w:rsidRPr="00981244">
        <w:rPr>
          <w:rFonts w:hint="eastAsia"/>
          <w:iCs/>
          <w:color w:val="000000" w:themeColor="text1"/>
          <w:sz w:val="20"/>
          <w:szCs w:val="20"/>
        </w:rPr>
        <w:t>[61]</w:t>
      </w:r>
      <w:r w:rsidR="00CE06E5" w:rsidRPr="00981244">
        <w:rPr>
          <w:iCs/>
          <w:color w:val="000000" w:themeColor="text1"/>
          <w:sz w:val="20"/>
          <w:szCs w:val="20"/>
        </w:rPr>
        <w:t>Qi Wang, Chong Wu, Yang Sun</w:t>
      </w:r>
      <w:r w:rsidR="00CE06E5" w:rsidRPr="00981244">
        <w:rPr>
          <w:rFonts w:hint="eastAsia"/>
          <w:iCs/>
          <w:color w:val="000000" w:themeColor="text1"/>
          <w:sz w:val="20"/>
          <w:szCs w:val="20"/>
        </w:rPr>
        <w:t>.</w:t>
      </w:r>
      <w:r w:rsidR="00CE06E5" w:rsidRPr="00981244">
        <w:rPr>
          <w:iCs/>
          <w:color w:val="000000" w:themeColor="text1"/>
          <w:sz w:val="20"/>
          <w:szCs w:val="20"/>
        </w:rPr>
        <w:t xml:space="preserve"> Evaluating corporate social responsibility of airlines using entropy</w:t>
      </w:r>
      <w:r w:rsidR="00CE06E5" w:rsidRPr="00981244">
        <w:rPr>
          <w:rFonts w:hint="eastAsia"/>
          <w:iCs/>
          <w:color w:val="000000" w:themeColor="text1"/>
          <w:sz w:val="20"/>
          <w:szCs w:val="20"/>
        </w:rPr>
        <w:t xml:space="preserve"> </w:t>
      </w:r>
      <w:r w:rsidR="00CE06E5" w:rsidRPr="00981244">
        <w:rPr>
          <w:iCs/>
          <w:color w:val="000000" w:themeColor="text1"/>
          <w:sz w:val="20"/>
          <w:szCs w:val="20"/>
        </w:rPr>
        <w:t>weight and grey relation analysis</w:t>
      </w:r>
      <w:r w:rsidR="00CE06E5" w:rsidRPr="00981244">
        <w:rPr>
          <w:rFonts w:hint="eastAsia"/>
          <w:iCs/>
          <w:color w:val="000000" w:themeColor="text1"/>
          <w:sz w:val="20"/>
          <w:szCs w:val="20"/>
        </w:rPr>
        <w:t xml:space="preserve">. </w:t>
      </w:r>
      <w:r w:rsidR="00CE06E5" w:rsidRPr="00981244">
        <w:rPr>
          <w:iCs/>
          <w:color w:val="000000" w:themeColor="text1"/>
          <w:sz w:val="20"/>
          <w:szCs w:val="20"/>
        </w:rPr>
        <w:t>Journal of Air Transport Management</w:t>
      </w:r>
      <w:r w:rsidR="00CE06E5" w:rsidRPr="00981244">
        <w:rPr>
          <w:rFonts w:hint="eastAsia"/>
          <w:iCs/>
          <w:color w:val="000000" w:themeColor="text1"/>
          <w:sz w:val="20"/>
          <w:szCs w:val="20"/>
        </w:rPr>
        <w:t>,</w:t>
      </w:r>
      <w:r w:rsidR="00CE06E5" w:rsidRPr="00981244">
        <w:rPr>
          <w:iCs/>
          <w:color w:val="000000" w:themeColor="text1"/>
          <w:sz w:val="20"/>
          <w:szCs w:val="20"/>
        </w:rPr>
        <w:t xml:space="preserve"> 2015</w:t>
      </w:r>
      <w:r w:rsidR="00CE06E5" w:rsidRPr="00981244">
        <w:rPr>
          <w:rFonts w:hint="eastAsia"/>
          <w:iCs/>
          <w:color w:val="000000" w:themeColor="text1"/>
          <w:sz w:val="20"/>
          <w:szCs w:val="20"/>
        </w:rPr>
        <w:t>, 42:</w:t>
      </w:r>
      <w:r w:rsidR="00CE06E5" w:rsidRPr="00981244">
        <w:rPr>
          <w:iCs/>
          <w:color w:val="000000" w:themeColor="text1"/>
          <w:sz w:val="20"/>
          <w:szCs w:val="20"/>
        </w:rPr>
        <w:t xml:space="preserve"> 55</w:t>
      </w:r>
      <w:r w:rsidR="00CE06E5" w:rsidRPr="00981244">
        <w:rPr>
          <w:rFonts w:hint="eastAsia"/>
          <w:iCs/>
          <w:color w:val="000000" w:themeColor="text1"/>
          <w:sz w:val="20"/>
          <w:szCs w:val="20"/>
        </w:rPr>
        <w:t>-</w:t>
      </w:r>
      <w:r w:rsidR="00CE06E5" w:rsidRPr="00981244">
        <w:rPr>
          <w:iCs/>
          <w:color w:val="000000" w:themeColor="text1"/>
          <w:sz w:val="20"/>
          <w:szCs w:val="20"/>
        </w:rPr>
        <w:t>62</w:t>
      </w:r>
      <w:r w:rsidR="00CE06E5" w:rsidRPr="00981244">
        <w:rPr>
          <w:rFonts w:hint="eastAsia"/>
          <w:iCs/>
          <w:color w:val="000000" w:themeColor="text1"/>
          <w:sz w:val="20"/>
          <w:szCs w:val="20"/>
        </w:rPr>
        <w:t>.</w:t>
      </w:r>
    </w:p>
    <w:p w:rsidR="00EF299A" w:rsidRPr="00981244" w:rsidRDefault="002D7E6C" w:rsidP="00591CD0">
      <w:pPr>
        <w:ind w:left="300" w:hangingChars="150" w:hanging="300"/>
        <w:rPr>
          <w:iCs/>
          <w:color w:val="000000" w:themeColor="text1"/>
          <w:sz w:val="20"/>
          <w:szCs w:val="20"/>
        </w:rPr>
      </w:pPr>
      <w:r w:rsidRPr="00981244">
        <w:rPr>
          <w:rFonts w:hint="eastAsia"/>
          <w:iCs/>
          <w:color w:val="000000" w:themeColor="text1"/>
          <w:sz w:val="20"/>
          <w:szCs w:val="20"/>
        </w:rPr>
        <w:t>[62]</w:t>
      </w:r>
      <w:r w:rsidR="00591CD0" w:rsidRPr="00981244">
        <w:rPr>
          <w:iCs/>
          <w:color w:val="000000" w:themeColor="text1"/>
          <w:sz w:val="20"/>
          <w:szCs w:val="20"/>
        </w:rPr>
        <w:t xml:space="preserve">Y.H. He , H.W. Guo , M.Z. </w:t>
      </w:r>
      <w:proofErr w:type="spellStart"/>
      <w:r w:rsidR="00591CD0" w:rsidRPr="00981244">
        <w:rPr>
          <w:iCs/>
          <w:color w:val="000000" w:themeColor="text1"/>
          <w:sz w:val="20"/>
          <w:szCs w:val="20"/>
        </w:rPr>
        <w:t>Jin</w:t>
      </w:r>
      <w:proofErr w:type="spellEnd"/>
      <w:r w:rsidR="00591CD0" w:rsidRPr="00981244">
        <w:rPr>
          <w:iCs/>
          <w:color w:val="000000" w:themeColor="text1"/>
          <w:sz w:val="20"/>
          <w:szCs w:val="20"/>
        </w:rPr>
        <w:t xml:space="preserve"> , P.Y. Ren</w:t>
      </w:r>
      <w:r w:rsidR="00591CD0" w:rsidRPr="00981244">
        <w:rPr>
          <w:rFonts w:hint="eastAsia"/>
          <w:iCs/>
          <w:color w:val="000000" w:themeColor="text1"/>
          <w:sz w:val="20"/>
          <w:szCs w:val="20"/>
        </w:rPr>
        <w:t>.</w:t>
      </w:r>
      <w:r w:rsidR="00591CD0" w:rsidRPr="00981244">
        <w:rPr>
          <w:iCs/>
          <w:color w:val="000000" w:themeColor="text1"/>
          <w:sz w:val="20"/>
          <w:szCs w:val="20"/>
        </w:rPr>
        <w:t xml:space="preserve"> A linguistic entropy weight method and its application in linguistic multi-attribute group decision making, Nonlinear </w:t>
      </w:r>
      <w:proofErr w:type="spellStart"/>
      <w:r w:rsidR="00591CD0" w:rsidRPr="00981244">
        <w:rPr>
          <w:iCs/>
          <w:color w:val="000000" w:themeColor="text1"/>
          <w:sz w:val="20"/>
          <w:szCs w:val="20"/>
        </w:rPr>
        <w:t>Dyn</w:t>
      </w:r>
      <w:proofErr w:type="spellEnd"/>
      <w:r w:rsidR="00591CD0" w:rsidRPr="00981244">
        <w:rPr>
          <w:rFonts w:hint="eastAsia"/>
          <w:iCs/>
          <w:color w:val="000000" w:themeColor="text1"/>
          <w:sz w:val="20"/>
          <w:szCs w:val="20"/>
        </w:rPr>
        <w:t>,</w:t>
      </w:r>
      <w:r w:rsidR="00591CD0" w:rsidRPr="00981244">
        <w:rPr>
          <w:iCs/>
          <w:color w:val="000000" w:themeColor="text1"/>
          <w:sz w:val="20"/>
          <w:szCs w:val="20"/>
        </w:rPr>
        <w:t xml:space="preserve"> 2016</w:t>
      </w:r>
      <w:r w:rsidR="00591CD0" w:rsidRPr="00981244">
        <w:rPr>
          <w:rFonts w:hint="eastAsia"/>
          <w:iCs/>
          <w:color w:val="000000" w:themeColor="text1"/>
          <w:sz w:val="20"/>
          <w:szCs w:val="20"/>
        </w:rPr>
        <w:t>,</w:t>
      </w:r>
      <w:r w:rsidR="00591CD0" w:rsidRPr="00981244">
        <w:rPr>
          <w:iCs/>
          <w:color w:val="000000" w:themeColor="text1"/>
          <w:sz w:val="20"/>
          <w:szCs w:val="20"/>
        </w:rPr>
        <w:t xml:space="preserve"> 84 (1)</w:t>
      </w:r>
      <w:r w:rsidR="00591CD0" w:rsidRPr="00981244">
        <w:rPr>
          <w:rFonts w:hint="eastAsia"/>
          <w:iCs/>
          <w:color w:val="000000" w:themeColor="text1"/>
          <w:sz w:val="20"/>
          <w:szCs w:val="20"/>
        </w:rPr>
        <w:t>:</w:t>
      </w:r>
      <w:r w:rsidR="00591CD0" w:rsidRPr="00981244">
        <w:rPr>
          <w:iCs/>
          <w:color w:val="000000" w:themeColor="text1"/>
          <w:sz w:val="20"/>
          <w:szCs w:val="20"/>
        </w:rPr>
        <w:t xml:space="preserve"> 399</w:t>
      </w:r>
      <w:r w:rsidR="00591CD0" w:rsidRPr="00981244">
        <w:rPr>
          <w:rFonts w:hint="eastAsia"/>
          <w:iCs/>
          <w:color w:val="000000" w:themeColor="text1"/>
          <w:sz w:val="20"/>
          <w:szCs w:val="20"/>
        </w:rPr>
        <w:t>-</w:t>
      </w:r>
      <w:r w:rsidR="00591CD0" w:rsidRPr="00981244">
        <w:rPr>
          <w:iCs/>
          <w:color w:val="000000" w:themeColor="text1"/>
          <w:sz w:val="20"/>
          <w:szCs w:val="20"/>
        </w:rPr>
        <w:t>404.</w:t>
      </w:r>
    </w:p>
    <w:p w:rsidR="002D7E6C" w:rsidRPr="00981244" w:rsidRDefault="00591CD0" w:rsidP="00B15990">
      <w:pPr>
        <w:ind w:left="300" w:hangingChars="150" w:hanging="300"/>
        <w:rPr>
          <w:iCs/>
          <w:color w:val="000000" w:themeColor="text1"/>
          <w:sz w:val="20"/>
          <w:szCs w:val="20"/>
        </w:rPr>
      </w:pPr>
      <w:r w:rsidRPr="00981244">
        <w:rPr>
          <w:rFonts w:hint="eastAsia"/>
          <w:iCs/>
          <w:color w:val="000000" w:themeColor="text1"/>
          <w:sz w:val="20"/>
          <w:szCs w:val="20"/>
        </w:rPr>
        <w:t>[63]</w:t>
      </w:r>
      <w:r w:rsidR="00074B0E" w:rsidRPr="00981244">
        <w:rPr>
          <w:iCs/>
          <w:color w:val="000000" w:themeColor="text1"/>
          <w:sz w:val="20"/>
          <w:szCs w:val="20"/>
        </w:rPr>
        <w:t xml:space="preserve">Fang Liu, </w:t>
      </w:r>
      <w:proofErr w:type="spellStart"/>
      <w:r w:rsidR="00074B0E" w:rsidRPr="00981244">
        <w:rPr>
          <w:iCs/>
          <w:color w:val="000000" w:themeColor="text1"/>
          <w:sz w:val="20"/>
          <w:szCs w:val="20"/>
        </w:rPr>
        <w:t>Shengzhong</w:t>
      </w:r>
      <w:proofErr w:type="spellEnd"/>
      <w:r w:rsidR="00B15990" w:rsidRPr="00981244">
        <w:rPr>
          <w:rFonts w:hint="eastAsia"/>
          <w:iCs/>
          <w:color w:val="000000" w:themeColor="text1"/>
          <w:sz w:val="20"/>
          <w:szCs w:val="20"/>
        </w:rPr>
        <w:t xml:space="preserve"> Zhao</w:t>
      </w:r>
      <w:r w:rsidR="00074B0E" w:rsidRPr="00981244">
        <w:rPr>
          <w:iCs/>
          <w:color w:val="000000" w:themeColor="text1"/>
          <w:sz w:val="20"/>
          <w:szCs w:val="20"/>
        </w:rPr>
        <w:t xml:space="preserve">, </w:t>
      </w:r>
      <w:proofErr w:type="spellStart"/>
      <w:r w:rsidR="00074B0E" w:rsidRPr="00981244">
        <w:rPr>
          <w:iCs/>
          <w:color w:val="000000" w:themeColor="text1"/>
          <w:sz w:val="20"/>
          <w:szCs w:val="20"/>
        </w:rPr>
        <w:t>Miaocheng</w:t>
      </w:r>
      <w:proofErr w:type="spellEnd"/>
      <w:r w:rsidR="00074B0E" w:rsidRPr="00981244">
        <w:rPr>
          <w:iCs/>
          <w:color w:val="000000" w:themeColor="text1"/>
          <w:sz w:val="20"/>
          <w:szCs w:val="20"/>
        </w:rPr>
        <w:t xml:space="preserve"> </w:t>
      </w:r>
      <w:proofErr w:type="spellStart"/>
      <w:r w:rsidR="00074B0E" w:rsidRPr="00981244">
        <w:rPr>
          <w:iCs/>
          <w:color w:val="000000" w:themeColor="text1"/>
          <w:sz w:val="20"/>
          <w:szCs w:val="20"/>
        </w:rPr>
        <w:t>Weng</w:t>
      </w:r>
      <w:proofErr w:type="spellEnd"/>
      <w:r w:rsidR="00074B0E" w:rsidRPr="00981244">
        <w:rPr>
          <w:iCs/>
          <w:color w:val="000000" w:themeColor="text1"/>
          <w:sz w:val="20"/>
          <w:szCs w:val="20"/>
        </w:rPr>
        <w:t xml:space="preserve">, </w:t>
      </w:r>
      <w:proofErr w:type="spellStart"/>
      <w:r w:rsidR="00074B0E" w:rsidRPr="00981244">
        <w:rPr>
          <w:iCs/>
          <w:color w:val="000000" w:themeColor="text1"/>
          <w:sz w:val="20"/>
          <w:szCs w:val="20"/>
        </w:rPr>
        <w:t>Yongqiang</w:t>
      </w:r>
      <w:proofErr w:type="spellEnd"/>
      <w:r w:rsidR="00074B0E" w:rsidRPr="00981244">
        <w:rPr>
          <w:iCs/>
          <w:color w:val="000000" w:themeColor="text1"/>
          <w:sz w:val="20"/>
          <w:szCs w:val="20"/>
        </w:rPr>
        <w:t xml:space="preserve"> Liu</w:t>
      </w:r>
      <w:r w:rsidR="00074B0E" w:rsidRPr="00981244">
        <w:rPr>
          <w:rFonts w:hint="eastAsia"/>
          <w:iCs/>
          <w:color w:val="000000" w:themeColor="text1"/>
          <w:sz w:val="20"/>
          <w:szCs w:val="20"/>
        </w:rPr>
        <w:t xml:space="preserve">. </w:t>
      </w:r>
      <w:r w:rsidR="00074B0E" w:rsidRPr="00981244">
        <w:rPr>
          <w:iCs/>
          <w:color w:val="000000" w:themeColor="text1"/>
          <w:sz w:val="20"/>
          <w:szCs w:val="20"/>
        </w:rPr>
        <w:t xml:space="preserve">Fire risk assessment for large-scale commercial buildings based on </w:t>
      </w:r>
      <w:r w:rsidR="00B15990" w:rsidRPr="00981244">
        <w:rPr>
          <w:iCs/>
          <w:color w:val="000000" w:themeColor="text1"/>
          <w:sz w:val="20"/>
          <w:szCs w:val="20"/>
        </w:rPr>
        <w:t>structure entropy weight method</w:t>
      </w:r>
      <w:r w:rsidR="00B15990" w:rsidRPr="00981244">
        <w:rPr>
          <w:rFonts w:hint="eastAsia"/>
          <w:iCs/>
          <w:color w:val="000000" w:themeColor="text1"/>
          <w:sz w:val="20"/>
          <w:szCs w:val="20"/>
        </w:rPr>
        <w:t xml:space="preserve">. </w:t>
      </w:r>
      <w:r w:rsidR="00B15990" w:rsidRPr="00981244">
        <w:rPr>
          <w:iCs/>
          <w:color w:val="000000" w:themeColor="text1"/>
          <w:sz w:val="20"/>
          <w:szCs w:val="20"/>
        </w:rPr>
        <w:t>Safety Science</w:t>
      </w:r>
      <w:r w:rsidR="00B15990" w:rsidRPr="00981244">
        <w:rPr>
          <w:rFonts w:hint="eastAsia"/>
          <w:iCs/>
          <w:color w:val="000000" w:themeColor="text1"/>
          <w:sz w:val="20"/>
          <w:szCs w:val="20"/>
        </w:rPr>
        <w:t>,</w:t>
      </w:r>
      <w:r w:rsidR="00B15990" w:rsidRPr="00981244">
        <w:rPr>
          <w:iCs/>
          <w:color w:val="000000" w:themeColor="text1"/>
          <w:sz w:val="20"/>
          <w:szCs w:val="20"/>
        </w:rPr>
        <w:t xml:space="preserve"> 2017</w:t>
      </w:r>
      <w:r w:rsidR="00B15990" w:rsidRPr="00981244">
        <w:rPr>
          <w:rFonts w:hint="eastAsia"/>
          <w:iCs/>
          <w:color w:val="000000" w:themeColor="text1"/>
          <w:sz w:val="20"/>
          <w:szCs w:val="20"/>
        </w:rPr>
        <w:t xml:space="preserve">, </w:t>
      </w:r>
      <w:r w:rsidR="00B15990" w:rsidRPr="00981244">
        <w:rPr>
          <w:iCs/>
          <w:color w:val="000000" w:themeColor="text1"/>
          <w:sz w:val="20"/>
          <w:szCs w:val="20"/>
        </w:rPr>
        <w:t>94</w:t>
      </w:r>
      <w:r w:rsidR="00B15990" w:rsidRPr="00981244">
        <w:rPr>
          <w:rFonts w:hint="eastAsia"/>
          <w:iCs/>
          <w:color w:val="000000" w:themeColor="text1"/>
          <w:sz w:val="20"/>
          <w:szCs w:val="20"/>
        </w:rPr>
        <w:t>:</w:t>
      </w:r>
      <w:r w:rsidR="00B15990" w:rsidRPr="00981244">
        <w:rPr>
          <w:iCs/>
          <w:color w:val="000000" w:themeColor="text1"/>
          <w:sz w:val="20"/>
          <w:szCs w:val="20"/>
        </w:rPr>
        <w:t xml:space="preserve"> 26</w:t>
      </w:r>
      <w:r w:rsidR="00B15990" w:rsidRPr="00981244">
        <w:rPr>
          <w:rFonts w:hint="eastAsia"/>
          <w:iCs/>
          <w:color w:val="000000" w:themeColor="text1"/>
          <w:sz w:val="20"/>
          <w:szCs w:val="20"/>
        </w:rPr>
        <w:t>-</w:t>
      </w:r>
      <w:r w:rsidR="00B15990" w:rsidRPr="00981244">
        <w:rPr>
          <w:iCs/>
          <w:color w:val="000000" w:themeColor="text1"/>
          <w:sz w:val="20"/>
          <w:szCs w:val="20"/>
        </w:rPr>
        <w:t>40</w:t>
      </w:r>
      <w:r w:rsidR="00B15990" w:rsidRPr="00981244">
        <w:rPr>
          <w:rFonts w:hint="eastAsia"/>
          <w:iCs/>
          <w:color w:val="000000" w:themeColor="text1"/>
          <w:sz w:val="20"/>
          <w:szCs w:val="20"/>
        </w:rPr>
        <w:t>.</w:t>
      </w:r>
    </w:p>
    <w:p w:rsidR="002D7E6C" w:rsidRPr="00981244" w:rsidRDefault="00AC4FDC" w:rsidP="00AC4FDC">
      <w:pPr>
        <w:ind w:left="300" w:hangingChars="150" w:hanging="300"/>
        <w:rPr>
          <w:iCs/>
          <w:color w:val="000000" w:themeColor="text1"/>
          <w:sz w:val="20"/>
          <w:szCs w:val="20"/>
        </w:rPr>
      </w:pPr>
      <w:r w:rsidRPr="00981244">
        <w:rPr>
          <w:rFonts w:hint="eastAsia"/>
          <w:iCs/>
          <w:color w:val="000000" w:themeColor="text1"/>
          <w:sz w:val="20"/>
          <w:szCs w:val="20"/>
        </w:rPr>
        <w:t>[64]</w:t>
      </w:r>
      <w:r w:rsidRPr="00981244">
        <w:rPr>
          <w:iCs/>
          <w:color w:val="000000" w:themeColor="text1"/>
          <w:sz w:val="20"/>
          <w:szCs w:val="20"/>
        </w:rPr>
        <w:t>Y.M. Wang, Y. Luo</w:t>
      </w:r>
      <w:r w:rsidRPr="00981244">
        <w:rPr>
          <w:rFonts w:hint="eastAsia"/>
          <w:iCs/>
          <w:color w:val="000000" w:themeColor="text1"/>
          <w:sz w:val="20"/>
          <w:szCs w:val="20"/>
        </w:rPr>
        <w:t>.</w:t>
      </w:r>
      <w:r w:rsidRPr="00981244">
        <w:rPr>
          <w:iCs/>
          <w:color w:val="000000" w:themeColor="text1"/>
          <w:sz w:val="20"/>
          <w:szCs w:val="20"/>
        </w:rPr>
        <w:t xml:space="preserve"> Integration of correlations with standard deviations for determining attribute weights in multiple attribute decision making</w:t>
      </w:r>
      <w:r w:rsidRPr="00981244">
        <w:rPr>
          <w:rFonts w:hint="eastAsia"/>
          <w:iCs/>
          <w:color w:val="000000" w:themeColor="text1"/>
          <w:sz w:val="20"/>
          <w:szCs w:val="20"/>
        </w:rPr>
        <w:t>.</w:t>
      </w:r>
      <w:r w:rsidRPr="00981244">
        <w:rPr>
          <w:iCs/>
          <w:color w:val="000000" w:themeColor="text1"/>
          <w:sz w:val="20"/>
          <w:szCs w:val="20"/>
        </w:rPr>
        <w:t xml:space="preserve"> Math. </w:t>
      </w:r>
      <w:proofErr w:type="spellStart"/>
      <w:r w:rsidRPr="00981244">
        <w:rPr>
          <w:iCs/>
          <w:color w:val="000000" w:themeColor="text1"/>
          <w:sz w:val="20"/>
          <w:szCs w:val="20"/>
        </w:rPr>
        <w:t>Comput</w:t>
      </w:r>
      <w:proofErr w:type="spellEnd"/>
      <w:r w:rsidRPr="00981244">
        <w:rPr>
          <w:iCs/>
          <w:color w:val="000000" w:themeColor="text1"/>
          <w:sz w:val="20"/>
          <w:szCs w:val="20"/>
        </w:rPr>
        <w:t>. Model. 2010</w:t>
      </w:r>
      <w:r w:rsidRPr="00981244">
        <w:rPr>
          <w:rFonts w:hint="eastAsia"/>
          <w:iCs/>
          <w:color w:val="000000" w:themeColor="text1"/>
          <w:sz w:val="20"/>
          <w:szCs w:val="20"/>
        </w:rPr>
        <w:t xml:space="preserve">, </w:t>
      </w:r>
      <w:r w:rsidRPr="00981244">
        <w:rPr>
          <w:iCs/>
          <w:color w:val="000000" w:themeColor="text1"/>
          <w:sz w:val="20"/>
          <w:szCs w:val="20"/>
        </w:rPr>
        <w:t>51(1-2)</w:t>
      </w:r>
      <w:r w:rsidRPr="00981244">
        <w:rPr>
          <w:rFonts w:hint="eastAsia"/>
          <w:iCs/>
          <w:color w:val="000000" w:themeColor="text1"/>
          <w:sz w:val="20"/>
          <w:szCs w:val="20"/>
        </w:rPr>
        <w:t>:</w:t>
      </w:r>
      <w:r w:rsidRPr="00981244">
        <w:rPr>
          <w:iCs/>
          <w:color w:val="000000" w:themeColor="text1"/>
          <w:sz w:val="20"/>
          <w:szCs w:val="20"/>
        </w:rPr>
        <w:t xml:space="preserve"> 1</w:t>
      </w:r>
      <w:r w:rsidRPr="00981244">
        <w:rPr>
          <w:rFonts w:hint="eastAsia"/>
          <w:iCs/>
          <w:color w:val="000000" w:themeColor="text1"/>
          <w:sz w:val="20"/>
          <w:szCs w:val="20"/>
        </w:rPr>
        <w:t>-</w:t>
      </w:r>
      <w:r w:rsidRPr="00981244">
        <w:rPr>
          <w:iCs/>
          <w:color w:val="000000" w:themeColor="text1"/>
          <w:sz w:val="20"/>
          <w:szCs w:val="20"/>
        </w:rPr>
        <w:t>12.</w:t>
      </w:r>
    </w:p>
    <w:p w:rsidR="00AC4FDC" w:rsidRPr="00981244" w:rsidRDefault="00B228F8" w:rsidP="00B228F8">
      <w:pPr>
        <w:ind w:left="300" w:hangingChars="150" w:hanging="300"/>
        <w:rPr>
          <w:iCs/>
          <w:color w:val="000000" w:themeColor="text1"/>
          <w:sz w:val="20"/>
          <w:szCs w:val="20"/>
        </w:rPr>
      </w:pPr>
      <w:r w:rsidRPr="00981244">
        <w:rPr>
          <w:rFonts w:hint="eastAsia"/>
          <w:iCs/>
          <w:color w:val="000000" w:themeColor="text1"/>
          <w:sz w:val="20"/>
          <w:szCs w:val="20"/>
        </w:rPr>
        <w:t>[65]</w:t>
      </w:r>
      <w:r w:rsidRPr="00981244">
        <w:rPr>
          <w:iCs/>
          <w:color w:val="000000" w:themeColor="text1"/>
          <w:sz w:val="20"/>
          <w:szCs w:val="20"/>
        </w:rPr>
        <w:t>C.L. Hwang, M.J. Lin, Group Decision Making under</w:t>
      </w:r>
      <w:r w:rsidRPr="00981244">
        <w:rPr>
          <w:rFonts w:hint="eastAsia"/>
          <w:iCs/>
          <w:color w:val="000000" w:themeColor="text1"/>
          <w:sz w:val="20"/>
          <w:szCs w:val="20"/>
        </w:rPr>
        <w:t xml:space="preserve"> </w:t>
      </w:r>
      <w:r w:rsidRPr="00981244">
        <w:rPr>
          <w:iCs/>
          <w:color w:val="000000" w:themeColor="text1"/>
          <w:sz w:val="20"/>
          <w:szCs w:val="20"/>
        </w:rPr>
        <w:t>Multiple Criteria: Methods and Applications, Springer,</w:t>
      </w:r>
      <w:r w:rsidRPr="00981244">
        <w:rPr>
          <w:rFonts w:hint="eastAsia"/>
          <w:iCs/>
          <w:color w:val="000000" w:themeColor="text1"/>
          <w:sz w:val="20"/>
          <w:szCs w:val="20"/>
        </w:rPr>
        <w:t xml:space="preserve"> </w:t>
      </w:r>
      <w:r w:rsidRPr="00981244">
        <w:rPr>
          <w:iCs/>
          <w:color w:val="000000" w:themeColor="text1"/>
          <w:sz w:val="20"/>
          <w:szCs w:val="20"/>
        </w:rPr>
        <w:t>Berlin, 1987.</w:t>
      </w:r>
    </w:p>
    <w:p w:rsidR="00864640" w:rsidRPr="00981244" w:rsidRDefault="00B228F8" w:rsidP="00864640">
      <w:pPr>
        <w:ind w:left="300" w:hangingChars="150" w:hanging="300"/>
        <w:rPr>
          <w:iCs/>
          <w:color w:val="000000" w:themeColor="text1"/>
          <w:sz w:val="20"/>
          <w:szCs w:val="20"/>
        </w:rPr>
      </w:pPr>
      <w:r w:rsidRPr="00981244">
        <w:rPr>
          <w:rFonts w:hint="eastAsia"/>
          <w:iCs/>
          <w:color w:val="000000" w:themeColor="text1"/>
          <w:sz w:val="20"/>
          <w:szCs w:val="20"/>
        </w:rPr>
        <w:t>[66]</w:t>
      </w:r>
      <w:r w:rsidR="00864640" w:rsidRPr="00981244">
        <w:rPr>
          <w:iCs/>
          <w:color w:val="000000" w:themeColor="text1"/>
          <w:sz w:val="20"/>
          <w:szCs w:val="20"/>
        </w:rPr>
        <w:t xml:space="preserve">Anna </w:t>
      </w:r>
      <w:proofErr w:type="spellStart"/>
      <w:r w:rsidR="00864640" w:rsidRPr="00981244">
        <w:rPr>
          <w:iCs/>
          <w:color w:val="000000" w:themeColor="text1"/>
          <w:sz w:val="20"/>
          <w:szCs w:val="20"/>
        </w:rPr>
        <w:t>Filyushkina</w:t>
      </w:r>
      <w:proofErr w:type="spellEnd"/>
      <w:r w:rsidR="00864640" w:rsidRPr="00981244">
        <w:rPr>
          <w:iCs/>
          <w:color w:val="000000" w:themeColor="text1"/>
          <w:sz w:val="20"/>
          <w:szCs w:val="20"/>
        </w:rPr>
        <w:t xml:space="preserve">, Niels Strange, Magnus </w:t>
      </w:r>
      <w:proofErr w:type="spellStart"/>
      <w:r w:rsidR="00864640" w:rsidRPr="00981244">
        <w:rPr>
          <w:iCs/>
          <w:color w:val="000000" w:themeColor="text1"/>
          <w:sz w:val="20"/>
          <w:szCs w:val="20"/>
        </w:rPr>
        <w:t>Löf</w:t>
      </w:r>
      <w:proofErr w:type="spellEnd"/>
      <w:r w:rsidR="00864640" w:rsidRPr="00981244">
        <w:rPr>
          <w:iCs/>
          <w:color w:val="000000" w:themeColor="text1"/>
          <w:sz w:val="20"/>
          <w:szCs w:val="20"/>
        </w:rPr>
        <w:t xml:space="preserve">, Eugene E. </w:t>
      </w:r>
      <w:proofErr w:type="spellStart"/>
      <w:r w:rsidR="00864640" w:rsidRPr="00981244">
        <w:rPr>
          <w:iCs/>
          <w:color w:val="000000" w:themeColor="text1"/>
          <w:sz w:val="20"/>
          <w:szCs w:val="20"/>
        </w:rPr>
        <w:t>Ezebilo</w:t>
      </w:r>
      <w:proofErr w:type="spellEnd"/>
      <w:r w:rsidR="00864640" w:rsidRPr="00981244">
        <w:rPr>
          <w:iCs/>
          <w:color w:val="000000" w:themeColor="text1"/>
          <w:sz w:val="20"/>
          <w:szCs w:val="20"/>
        </w:rPr>
        <w:t xml:space="preserve">, Mattias </w:t>
      </w:r>
      <w:proofErr w:type="spellStart"/>
      <w:r w:rsidR="00864640" w:rsidRPr="00981244">
        <w:rPr>
          <w:iCs/>
          <w:color w:val="000000" w:themeColor="text1"/>
          <w:sz w:val="20"/>
          <w:szCs w:val="20"/>
        </w:rPr>
        <w:t>Boman</w:t>
      </w:r>
      <w:proofErr w:type="spellEnd"/>
      <w:r w:rsidR="00864640" w:rsidRPr="00981244">
        <w:rPr>
          <w:rFonts w:hint="eastAsia"/>
          <w:iCs/>
          <w:color w:val="000000" w:themeColor="text1"/>
          <w:sz w:val="20"/>
          <w:szCs w:val="20"/>
        </w:rPr>
        <w:t xml:space="preserve">. </w:t>
      </w:r>
      <w:r w:rsidR="00864640" w:rsidRPr="00981244">
        <w:rPr>
          <w:iCs/>
          <w:color w:val="000000" w:themeColor="text1"/>
          <w:sz w:val="20"/>
          <w:szCs w:val="20"/>
        </w:rPr>
        <w:t>Applying the Delphi method to assess impacts of forest management on</w:t>
      </w:r>
      <w:r w:rsidR="00864640" w:rsidRPr="00981244">
        <w:rPr>
          <w:rFonts w:hint="eastAsia"/>
          <w:iCs/>
          <w:color w:val="000000" w:themeColor="text1"/>
          <w:sz w:val="20"/>
          <w:szCs w:val="20"/>
        </w:rPr>
        <w:t xml:space="preserve"> </w:t>
      </w:r>
      <w:r w:rsidR="00864640" w:rsidRPr="00981244">
        <w:rPr>
          <w:iCs/>
          <w:color w:val="000000" w:themeColor="text1"/>
          <w:sz w:val="20"/>
          <w:szCs w:val="20"/>
        </w:rPr>
        <w:t>biodiversity and habitat preservation</w:t>
      </w:r>
      <w:r w:rsidR="00864640" w:rsidRPr="00981244">
        <w:rPr>
          <w:rFonts w:hint="eastAsia"/>
          <w:iCs/>
          <w:color w:val="000000" w:themeColor="text1"/>
          <w:sz w:val="20"/>
          <w:szCs w:val="20"/>
        </w:rPr>
        <w:t xml:space="preserve">. </w:t>
      </w:r>
      <w:r w:rsidR="00864640" w:rsidRPr="00981244">
        <w:rPr>
          <w:iCs/>
          <w:color w:val="000000" w:themeColor="text1"/>
          <w:sz w:val="20"/>
          <w:szCs w:val="20"/>
        </w:rPr>
        <w:t>Forest Ecology and Management</w:t>
      </w:r>
      <w:r w:rsidR="00864640" w:rsidRPr="00981244">
        <w:rPr>
          <w:rFonts w:hint="eastAsia"/>
          <w:iCs/>
          <w:color w:val="000000" w:themeColor="text1"/>
          <w:sz w:val="20"/>
          <w:szCs w:val="20"/>
        </w:rPr>
        <w:t xml:space="preserve">, </w:t>
      </w:r>
      <w:r w:rsidR="00864640" w:rsidRPr="00981244">
        <w:rPr>
          <w:iCs/>
          <w:color w:val="000000" w:themeColor="text1"/>
          <w:sz w:val="20"/>
          <w:szCs w:val="20"/>
        </w:rPr>
        <w:t>2018</w:t>
      </w:r>
      <w:r w:rsidR="00864640" w:rsidRPr="00981244">
        <w:rPr>
          <w:rFonts w:hint="eastAsia"/>
          <w:iCs/>
          <w:color w:val="000000" w:themeColor="text1"/>
          <w:sz w:val="20"/>
          <w:szCs w:val="20"/>
        </w:rPr>
        <w:t>, 409:</w:t>
      </w:r>
      <w:r w:rsidR="00864640" w:rsidRPr="00981244">
        <w:rPr>
          <w:iCs/>
          <w:color w:val="000000" w:themeColor="text1"/>
          <w:sz w:val="20"/>
          <w:szCs w:val="20"/>
        </w:rPr>
        <w:t xml:space="preserve"> 179</w:t>
      </w:r>
      <w:r w:rsidR="00864640" w:rsidRPr="00981244">
        <w:rPr>
          <w:rFonts w:hint="eastAsia"/>
          <w:iCs/>
          <w:color w:val="000000" w:themeColor="text1"/>
          <w:sz w:val="20"/>
          <w:szCs w:val="20"/>
        </w:rPr>
        <w:t>-</w:t>
      </w:r>
      <w:r w:rsidR="00864640" w:rsidRPr="00981244">
        <w:rPr>
          <w:iCs/>
          <w:color w:val="000000" w:themeColor="text1"/>
          <w:sz w:val="20"/>
          <w:szCs w:val="20"/>
        </w:rPr>
        <w:t>189</w:t>
      </w:r>
      <w:r w:rsidR="00864640" w:rsidRPr="00981244">
        <w:rPr>
          <w:rFonts w:hint="eastAsia"/>
          <w:iCs/>
          <w:color w:val="000000" w:themeColor="text1"/>
          <w:sz w:val="20"/>
          <w:szCs w:val="20"/>
        </w:rPr>
        <w:t>.</w:t>
      </w:r>
    </w:p>
    <w:p w:rsidR="00B228F8" w:rsidRPr="00981244" w:rsidRDefault="00A420C1" w:rsidP="00A420C1">
      <w:pPr>
        <w:ind w:left="300" w:hangingChars="150" w:hanging="300"/>
        <w:rPr>
          <w:iCs/>
          <w:color w:val="000000" w:themeColor="text1"/>
          <w:sz w:val="20"/>
          <w:szCs w:val="20"/>
        </w:rPr>
      </w:pPr>
      <w:r w:rsidRPr="00981244">
        <w:rPr>
          <w:rFonts w:hint="eastAsia"/>
          <w:iCs/>
          <w:color w:val="000000" w:themeColor="text1"/>
          <w:sz w:val="20"/>
          <w:szCs w:val="20"/>
        </w:rPr>
        <w:t>[67]</w:t>
      </w:r>
      <w:r w:rsidRPr="00981244">
        <w:rPr>
          <w:iCs/>
          <w:color w:val="000000" w:themeColor="text1"/>
          <w:sz w:val="20"/>
          <w:szCs w:val="20"/>
        </w:rPr>
        <w:t xml:space="preserve">Diego </w:t>
      </w:r>
      <w:proofErr w:type="spellStart"/>
      <w:r w:rsidRPr="00981244">
        <w:rPr>
          <w:iCs/>
          <w:color w:val="000000" w:themeColor="text1"/>
          <w:sz w:val="20"/>
          <w:szCs w:val="20"/>
        </w:rPr>
        <w:t>García</w:t>
      </w:r>
      <w:proofErr w:type="spellEnd"/>
      <w:r w:rsidRPr="00981244">
        <w:rPr>
          <w:iCs/>
          <w:color w:val="000000" w:themeColor="text1"/>
          <w:sz w:val="20"/>
          <w:szCs w:val="20"/>
        </w:rPr>
        <w:t xml:space="preserve">-Gil, Sergio </w:t>
      </w:r>
      <w:proofErr w:type="spellStart"/>
      <w:r w:rsidRPr="00981244">
        <w:rPr>
          <w:iCs/>
          <w:color w:val="000000" w:themeColor="text1"/>
          <w:sz w:val="20"/>
          <w:szCs w:val="20"/>
        </w:rPr>
        <w:t>Ramírez</w:t>
      </w:r>
      <w:proofErr w:type="spellEnd"/>
      <w:r w:rsidRPr="00981244">
        <w:rPr>
          <w:iCs/>
          <w:color w:val="000000" w:themeColor="text1"/>
          <w:sz w:val="20"/>
          <w:szCs w:val="20"/>
        </w:rPr>
        <w:t xml:space="preserve">-Gallego, Salvador </w:t>
      </w:r>
      <w:proofErr w:type="spellStart"/>
      <w:r w:rsidRPr="00981244">
        <w:rPr>
          <w:iCs/>
          <w:color w:val="000000" w:themeColor="text1"/>
          <w:sz w:val="20"/>
          <w:szCs w:val="20"/>
        </w:rPr>
        <w:t>García</w:t>
      </w:r>
      <w:proofErr w:type="spellEnd"/>
      <w:r w:rsidRPr="00981244">
        <w:rPr>
          <w:iCs/>
          <w:color w:val="000000" w:themeColor="text1"/>
          <w:sz w:val="20"/>
          <w:szCs w:val="20"/>
        </w:rPr>
        <w:t>, Francisco Herrera</w:t>
      </w:r>
      <w:r w:rsidRPr="00981244">
        <w:rPr>
          <w:rFonts w:hint="eastAsia"/>
          <w:iCs/>
          <w:color w:val="000000" w:themeColor="text1"/>
          <w:sz w:val="20"/>
          <w:szCs w:val="20"/>
        </w:rPr>
        <w:t>.</w:t>
      </w:r>
      <w:r w:rsidR="00704B5D" w:rsidRPr="00981244">
        <w:rPr>
          <w:rFonts w:hint="eastAsia"/>
          <w:iCs/>
          <w:color w:val="000000" w:themeColor="text1"/>
          <w:sz w:val="20"/>
          <w:szCs w:val="20"/>
        </w:rPr>
        <w:t xml:space="preserve"> </w:t>
      </w:r>
      <w:r w:rsidRPr="00981244">
        <w:rPr>
          <w:iCs/>
          <w:color w:val="000000" w:themeColor="text1"/>
          <w:sz w:val="20"/>
          <w:szCs w:val="20"/>
        </w:rPr>
        <w:t>Principal Components Analysis Random Discretization Ensemble for Big Data</w:t>
      </w:r>
      <w:r w:rsidRPr="00981244">
        <w:rPr>
          <w:rFonts w:hint="eastAsia"/>
          <w:iCs/>
          <w:color w:val="000000" w:themeColor="text1"/>
          <w:sz w:val="20"/>
          <w:szCs w:val="20"/>
        </w:rPr>
        <w:t xml:space="preserve">. </w:t>
      </w:r>
      <w:r w:rsidRPr="00981244">
        <w:rPr>
          <w:iCs/>
          <w:color w:val="000000" w:themeColor="text1"/>
          <w:sz w:val="20"/>
          <w:szCs w:val="20"/>
        </w:rPr>
        <w:t>Knowledge-Based Systems</w:t>
      </w:r>
      <w:r w:rsidRPr="00981244">
        <w:rPr>
          <w:rFonts w:hint="eastAsia"/>
          <w:iCs/>
          <w:color w:val="000000" w:themeColor="text1"/>
          <w:sz w:val="20"/>
          <w:szCs w:val="20"/>
        </w:rPr>
        <w:t>,</w:t>
      </w:r>
      <w:r w:rsidRPr="00981244">
        <w:rPr>
          <w:iCs/>
          <w:color w:val="000000" w:themeColor="text1"/>
          <w:sz w:val="20"/>
          <w:szCs w:val="20"/>
        </w:rPr>
        <w:t xml:space="preserve"> 2018</w:t>
      </w:r>
      <w:r w:rsidRPr="00981244">
        <w:rPr>
          <w:rFonts w:hint="eastAsia"/>
          <w:iCs/>
          <w:color w:val="000000" w:themeColor="text1"/>
          <w:sz w:val="20"/>
          <w:szCs w:val="20"/>
        </w:rPr>
        <w:t>,</w:t>
      </w:r>
      <w:r w:rsidRPr="00981244">
        <w:rPr>
          <w:iCs/>
          <w:color w:val="000000" w:themeColor="text1"/>
          <w:sz w:val="20"/>
          <w:szCs w:val="20"/>
        </w:rPr>
        <w:t xml:space="preserve"> </w:t>
      </w:r>
      <w:r w:rsidRPr="00981244">
        <w:rPr>
          <w:rFonts w:hint="eastAsia"/>
          <w:iCs/>
          <w:color w:val="000000" w:themeColor="text1"/>
          <w:sz w:val="20"/>
          <w:szCs w:val="20"/>
        </w:rPr>
        <w:t>in press.</w:t>
      </w:r>
    </w:p>
    <w:p w:rsidR="00A420C1" w:rsidRPr="00981244" w:rsidRDefault="00B44605" w:rsidP="00B44605">
      <w:pPr>
        <w:ind w:left="300" w:hangingChars="150" w:hanging="300"/>
        <w:rPr>
          <w:iCs/>
          <w:color w:val="000000" w:themeColor="text1"/>
          <w:sz w:val="20"/>
          <w:szCs w:val="20"/>
        </w:rPr>
      </w:pPr>
      <w:r w:rsidRPr="00981244">
        <w:rPr>
          <w:rFonts w:hint="eastAsia"/>
          <w:iCs/>
          <w:color w:val="000000" w:themeColor="text1"/>
          <w:sz w:val="20"/>
          <w:szCs w:val="20"/>
        </w:rPr>
        <w:t>[68]</w:t>
      </w:r>
      <w:r w:rsidRPr="00981244">
        <w:rPr>
          <w:iCs/>
          <w:color w:val="000000" w:themeColor="text1"/>
          <w:sz w:val="20"/>
          <w:szCs w:val="20"/>
        </w:rPr>
        <w:t xml:space="preserve">E.U. Choo, W.C. </w:t>
      </w:r>
      <w:proofErr w:type="spellStart"/>
      <w:r w:rsidRPr="00981244">
        <w:rPr>
          <w:iCs/>
          <w:color w:val="000000" w:themeColor="text1"/>
          <w:sz w:val="20"/>
          <w:szCs w:val="20"/>
        </w:rPr>
        <w:t>Wedley</w:t>
      </w:r>
      <w:proofErr w:type="spellEnd"/>
      <w:r w:rsidR="003C55F4" w:rsidRPr="00981244">
        <w:rPr>
          <w:rFonts w:hint="eastAsia"/>
          <w:iCs/>
          <w:color w:val="000000" w:themeColor="text1"/>
          <w:sz w:val="20"/>
          <w:szCs w:val="20"/>
        </w:rPr>
        <w:t>.</w:t>
      </w:r>
      <w:r w:rsidRPr="00981244">
        <w:rPr>
          <w:iCs/>
          <w:color w:val="000000" w:themeColor="text1"/>
          <w:sz w:val="20"/>
          <w:szCs w:val="20"/>
        </w:rPr>
        <w:t xml:space="preserve"> Optimal criterion weights in</w:t>
      </w:r>
      <w:r w:rsidRPr="00981244">
        <w:rPr>
          <w:rFonts w:hint="eastAsia"/>
          <w:iCs/>
          <w:color w:val="000000" w:themeColor="text1"/>
          <w:sz w:val="20"/>
          <w:szCs w:val="20"/>
        </w:rPr>
        <w:t xml:space="preserve"> </w:t>
      </w:r>
      <w:r w:rsidRPr="00981244">
        <w:rPr>
          <w:iCs/>
          <w:color w:val="000000" w:themeColor="text1"/>
          <w:sz w:val="20"/>
          <w:szCs w:val="20"/>
        </w:rPr>
        <w:t xml:space="preserve">repetitive </w:t>
      </w:r>
      <w:proofErr w:type="spellStart"/>
      <w:r w:rsidRPr="00981244">
        <w:rPr>
          <w:iCs/>
          <w:color w:val="000000" w:themeColor="text1"/>
          <w:sz w:val="20"/>
          <w:szCs w:val="20"/>
        </w:rPr>
        <w:t>multicriteria</w:t>
      </w:r>
      <w:proofErr w:type="spellEnd"/>
      <w:r w:rsidRPr="00981244">
        <w:rPr>
          <w:iCs/>
          <w:color w:val="000000" w:themeColor="text1"/>
          <w:sz w:val="20"/>
          <w:szCs w:val="20"/>
        </w:rPr>
        <w:t xml:space="preserve"> decision-making</w:t>
      </w:r>
      <w:r w:rsidR="003C55F4" w:rsidRPr="00981244">
        <w:rPr>
          <w:rFonts w:hint="eastAsia"/>
          <w:iCs/>
          <w:color w:val="000000" w:themeColor="text1"/>
          <w:sz w:val="20"/>
          <w:szCs w:val="20"/>
        </w:rPr>
        <w:t>.</w:t>
      </w:r>
      <w:r w:rsidRPr="00981244">
        <w:rPr>
          <w:iCs/>
          <w:color w:val="000000" w:themeColor="text1"/>
          <w:sz w:val="20"/>
          <w:szCs w:val="20"/>
        </w:rPr>
        <w:t xml:space="preserve"> Journal of the</w:t>
      </w:r>
      <w:r w:rsidRPr="00981244">
        <w:rPr>
          <w:rFonts w:hint="eastAsia"/>
          <w:iCs/>
          <w:color w:val="000000" w:themeColor="text1"/>
          <w:sz w:val="20"/>
          <w:szCs w:val="20"/>
        </w:rPr>
        <w:t xml:space="preserve"> </w:t>
      </w:r>
      <w:r w:rsidRPr="00981244">
        <w:rPr>
          <w:iCs/>
          <w:color w:val="000000" w:themeColor="text1"/>
          <w:sz w:val="20"/>
          <w:szCs w:val="20"/>
        </w:rPr>
        <w:t>Operational Research Society</w:t>
      </w:r>
      <w:r w:rsidRPr="00981244">
        <w:rPr>
          <w:rFonts w:hint="eastAsia"/>
          <w:iCs/>
          <w:color w:val="000000" w:themeColor="text1"/>
          <w:sz w:val="20"/>
          <w:szCs w:val="20"/>
        </w:rPr>
        <w:t>,</w:t>
      </w:r>
      <w:r w:rsidRPr="00981244">
        <w:rPr>
          <w:iCs/>
          <w:color w:val="000000" w:themeColor="text1"/>
          <w:sz w:val="20"/>
          <w:szCs w:val="20"/>
        </w:rPr>
        <w:t xml:space="preserve"> 1985</w:t>
      </w:r>
      <w:r w:rsidRPr="00981244">
        <w:rPr>
          <w:rFonts w:hint="eastAsia"/>
          <w:iCs/>
          <w:color w:val="000000" w:themeColor="text1"/>
          <w:sz w:val="20"/>
          <w:szCs w:val="20"/>
        </w:rPr>
        <w:t xml:space="preserve">, </w:t>
      </w:r>
      <w:r w:rsidRPr="00981244">
        <w:rPr>
          <w:iCs/>
          <w:color w:val="000000" w:themeColor="text1"/>
          <w:sz w:val="20"/>
          <w:szCs w:val="20"/>
        </w:rPr>
        <w:t>36</w:t>
      </w:r>
      <w:r w:rsidRPr="00981244">
        <w:rPr>
          <w:rFonts w:hint="eastAsia"/>
          <w:iCs/>
          <w:color w:val="000000" w:themeColor="text1"/>
          <w:sz w:val="20"/>
          <w:szCs w:val="20"/>
        </w:rPr>
        <w:t>:</w:t>
      </w:r>
      <w:r w:rsidRPr="00981244">
        <w:rPr>
          <w:iCs/>
          <w:color w:val="000000" w:themeColor="text1"/>
          <w:sz w:val="20"/>
          <w:szCs w:val="20"/>
        </w:rPr>
        <w:t xml:space="preserve"> 983±992.</w:t>
      </w:r>
    </w:p>
    <w:p w:rsidR="00B44605" w:rsidRPr="00981244" w:rsidRDefault="00EC56E1" w:rsidP="00EC56E1">
      <w:pPr>
        <w:ind w:left="300" w:hangingChars="150" w:hanging="300"/>
        <w:rPr>
          <w:iCs/>
          <w:color w:val="000000" w:themeColor="text1"/>
          <w:sz w:val="20"/>
          <w:szCs w:val="20"/>
        </w:rPr>
      </w:pPr>
      <w:r w:rsidRPr="00981244">
        <w:rPr>
          <w:rFonts w:hint="eastAsia"/>
          <w:iCs/>
          <w:color w:val="000000" w:themeColor="text1"/>
          <w:sz w:val="20"/>
          <w:szCs w:val="20"/>
        </w:rPr>
        <w:t>[69]</w:t>
      </w:r>
      <w:r w:rsidRPr="00981244">
        <w:rPr>
          <w:iCs/>
          <w:color w:val="000000" w:themeColor="text1"/>
          <w:sz w:val="20"/>
          <w:szCs w:val="20"/>
        </w:rPr>
        <w:t xml:space="preserve">Reza </w:t>
      </w:r>
      <w:proofErr w:type="spellStart"/>
      <w:r w:rsidRPr="00981244">
        <w:rPr>
          <w:iCs/>
          <w:color w:val="000000" w:themeColor="text1"/>
          <w:sz w:val="20"/>
          <w:szCs w:val="20"/>
        </w:rPr>
        <w:t>Rostamzadeh</w:t>
      </w:r>
      <w:proofErr w:type="spellEnd"/>
      <w:r w:rsidRPr="00981244">
        <w:rPr>
          <w:iCs/>
          <w:color w:val="000000" w:themeColor="text1"/>
          <w:sz w:val="20"/>
          <w:szCs w:val="20"/>
        </w:rPr>
        <w:t xml:space="preserve">, Mehdi </w:t>
      </w:r>
      <w:proofErr w:type="spellStart"/>
      <w:r w:rsidRPr="00981244">
        <w:rPr>
          <w:iCs/>
          <w:color w:val="000000" w:themeColor="text1"/>
          <w:sz w:val="20"/>
          <w:szCs w:val="20"/>
        </w:rPr>
        <w:t>Keshavarz</w:t>
      </w:r>
      <w:proofErr w:type="spellEnd"/>
      <w:r w:rsidRPr="00981244">
        <w:rPr>
          <w:iCs/>
          <w:color w:val="000000" w:themeColor="text1"/>
          <w:sz w:val="20"/>
          <w:szCs w:val="20"/>
        </w:rPr>
        <w:t xml:space="preserve"> </w:t>
      </w:r>
      <w:proofErr w:type="spellStart"/>
      <w:r w:rsidRPr="00981244">
        <w:rPr>
          <w:iCs/>
          <w:color w:val="000000" w:themeColor="text1"/>
          <w:sz w:val="20"/>
          <w:szCs w:val="20"/>
        </w:rPr>
        <w:t>Ghorabaee</w:t>
      </w:r>
      <w:proofErr w:type="spellEnd"/>
      <w:r w:rsidRPr="00981244">
        <w:rPr>
          <w:rFonts w:hint="eastAsia"/>
          <w:iCs/>
          <w:color w:val="000000" w:themeColor="text1"/>
          <w:sz w:val="20"/>
          <w:szCs w:val="20"/>
        </w:rPr>
        <w:t xml:space="preserve">, </w:t>
      </w:r>
      <w:r w:rsidRPr="00981244">
        <w:rPr>
          <w:iCs/>
          <w:color w:val="000000" w:themeColor="text1"/>
          <w:sz w:val="20"/>
          <w:szCs w:val="20"/>
        </w:rPr>
        <w:t xml:space="preserve">Kannan </w:t>
      </w:r>
      <w:proofErr w:type="spellStart"/>
      <w:r w:rsidRPr="00981244">
        <w:rPr>
          <w:iCs/>
          <w:color w:val="000000" w:themeColor="text1"/>
          <w:sz w:val="20"/>
          <w:szCs w:val="20"/>
        </w:rPr>
        <w:t>Govindan</w:t>
      </w:r>
      <w:proofErr w:type="spellEnd"/>
      <w:r w:rsidRPr="00981244">
        <w:rPr>
          <w:iCs/>
          <w:color w:val="000000" w:themeColor="text1"/>
          <w:sz w:val="20"/>
          <w:szCs w:val="20"/>
        </w:rPr>
        <w:t xml:space="preserve">, Ahmad </w:t>
      </w:r>
      <w:proofErr w:type="spellStart"/>
      <w:r w:rsidRPr="00981244">
        <w:rPr>
          <w:iCs/>
          <w:color w:val="000000" w:themeColor="text1"/>
          <w:sz w:val="20"/>
          <w:szCs w:val="20"/>
        </w:rPr>
        <w:t>Esmaeili</w:t>
      </w:r>
      <w:proofErr w:type="spellEnd"/>
      <w:r w:rsidRPr="00981244">
        <w:rPr>
          <w:iCs/>
          <w:color w:val="000000" w:themeColor="text1"/>
          <w:sz w:val="20"/>
          <w:szCs w:val="20"/>
        </w:rPr>
        <w:t xml:space="preserve">, Hossein </w:t>
      </w:r>
      <w:proofErr w:type="spellStart"/>
      <w:r w:rsidRPr="00981244">
        <w:rPr>
          <w:iCs/>
          <w:color w:val="000000" w:themeColor="text1"/>
          <w:sz w:val="20"/>
          <w:szCs w:val="20"/>
        </w:rPr>
        <w:t>Bodaghi</w:t>
      </w:r>
      <w:proofErr w:type="spellEnd"/>
      <w:r w:rsidRPr="00981244">
        <w:rPr>
          <w:iCs/>
          <w:color w:val="000000" w:themeColor="text1"/>
          <w:sz w:val="20"/>
          <w:szCs w:val="20"/>
        </w:rPr>
        <w:t xml:space="preserve"> </w:t>
      </w:r>
      <w:proofErr w:type="spellStart"/>
      <w:r w:rsidRPr="00981244">
        <w:rPr>
          <w:iCs/>
          <w:color w:val="000000" w:themeColor="text1"/>
          <w:sz w:val="20"/>
          <w:szCs w:val="20"/>
        </w:rPr>
        <w:t>Khajeh</w:t>
      </w:r>
      <w:proofErr w:type="spellEnd"/>
      <w:r w:rsidRPr="00981244">
        <w:rPr>
          <w:iCs/>
          <w:color w:val="000000" w:themeColor="text1"/>
          <w:sz w:val="20"/>
          <w:szCs w:val="20"/>
        </w:rPr>
        <w:t xml:space="preserve"> </w:t>
      </w:r>
      <w:proofErr w:type="spellStart"/>
      <w:r w:rsidRPr="00981244">
        <w:rPr>
          <w:iCs/>
          <w:color w:val="000000" w:themeColor="text1"/>
          <w:sz w:val="20"/>
          <w:szCs w:val="20"/>
        </w:rPr>
        <w:t>Nobar</w:t>
      </w:r>
      <w:proofErr w:type="spellEnd"/>
      <w:r w:rsidRPr="00981244">
        <w:rPr>
          <w:rFonts w:hint="eastAsia"/>
          <w:iCs/>
          <w:color w:val="000000" w:themeColor="text1"/>
          <w:sz w:val="20"/>
          <w:szCs w:val="20"/>
        </w:rPr>
        <w:t xml:space="preserve">. </w:t>
      </w:r>
      <w:r w:rsidRPr="00981244">
        <w:rPr>
          <w:iCs/>
          <w:color w:val="000000" w:themeColor="text1"/>
          <w:sz w:val="20"/>
          <w:szCs w:val="20"/>
        </w:rPr>
        <w:t>Evaluation of sustainable supply chain risk management using an integrated fuzzy TOPSIS- CRITIC approach</w:t>
      </w:r>
      <w:r w:rsidRPr="00981244">
        <w:rPr>
          <w:rFonts w:hint="eastAsia"/>
          <w:iCs/>
          <w:color w:val="000000" w:themeColor="text1"/>
          <w:sz w:val="20"/>
          <w:szCs w:val="20"/>
        </w:rPr>
        <w:t xml:space="preserve">. </w:t>
      </w:r>
      <w:r w:rsidRPr="00981244">
        <w:rPr>
          <w:iCs/>
          <w:color w:val="000000" w:themeColor="text1"/>
          <w:sz w:val="20"/>
          <w:szCs w:val="20"/>
        </w:rPr>
        <w:t>Journal of Cl</w:t>
      </w:r>
      <w:r w:rsidR="004570D9" w:rsidRPr="00981244">
        <w:rPr>
          <w:iCs/>
          <w:color w:val="000000" w:themeColor="text1"/>
          <w:sz w:val="20"/>
          <w:szCs w:val="20"/>
        </w:rPr>
        <w:t>eaner Production</w:t>
      </w:r>
      <w:r w:rsidR="004570D9" w:rsidRPr="00981244">
        <w:rPr>
          <w:rFonts w:hint="eastAsia"/>
          <w:iCs/>
          <w:color w:val="000000" w:themeColor="text1"/>
          <w:sz w:val="20"/>
          <w:szCs w:val="20"/>
        </w:rPr>
        <w:t xml:space="preserve">, </w:t>
      </w:r>
      <w:r w:rsidRPr="00981244">
        <w:rPr>
          <w:iCs/>
          <w:color w:val="000000" w:themeColor="text1"/>
          <w:sz w:val="20"/>
          <w:szCs w:val="20"/>
        </w:rPr>
        <w:t>2018</w:t>
      </w:r>
      <w:r w:rsidR="004570D9" w:rsidRPr="00981244">
        <w:rPr>
          <w:rFonts w:hint="eastAsia"/>
          <w:iCs/>
          <w:color w:val="000000" w:themeColor="text1"/>
          <w:sz w:val="20"/>
          <w:szCs w:val="20"/>
        </w:rPr>
        <w:t>, 175:</w:t>
      </w:r>
      <w:r w:rsidRPr="00981244">
        <w:rPr>
          <w:iCs/>
          <w:color w:val="000000" w:themeColor="text1"/>
          <w:sz w:val="20"/>
          <w:szCs w:val="20"/>
        </w:rPr>
        <w:t xml:space="preserve"> 651</w:t>
      </w:r>
      <w:r w:rsidRPr="00981244">
        <w:rPr>
          <w:rFonts w:hint="eastAsia"/>
          <w:iCs/>
          <w:color w:val="000000" w:themeColor="text1"/>
          <w:sz w:val="20"/>
          <w:szCs w:val="20"/>
        </w:rPr>
        <w:t>-</w:t>
      </w:r>
      <w:r w:rsidRPr="00981244">
        <w:rPr>
          <w:iCs/>
          <w:color w:val="000000" w:themeColor="text1"/>
          <w:sz w:val="20"/>
          <w:szCs w:val="20"/>
        </w:rPr>
        <w:t>669</w:t>
      </w:r>
      <w:r w:rsidR="004570D9" w:rsidRPr="00981244">
        <w:rPr>
          <w:rFonts w:hint="eastAsia"/>
          <w:iCs/>
          <w:color w:val="000000" w:themeColor="text1"/>
          <w:sz w:val="20"/>
          <w:szCs w:val="20"/>
        </w:rPr>
        <w:t>.</w:t>
      </w:r>
    </w:p>
    <w:p w:rsidR="00EC56E1" w:rsidRPr="00981244" w:rsidRDefault="009032E2" w:rsidP="000A1EB4">
      <w:pPr>
        <w:ind w:left="300" w:hangingChars="150" w:hanging="300"/>
        <w:rPr>
          <w:iCs/>
          <w:color w:val="000000" w:themeColor="text1"/>
          <w:sz w:val="20"/>
          <w:szCs w:val="20"/>
        </w:rPr>
      </w:pPr>
      <w:r w:rsidRPr="00981244">
        <w:rPr>
          <w:rFonts w:hint="eastAsia"/>
          <w:iCs/>
          <w:color w:val="000000" w:themeColor="text1"/>
          <w:sz w:val="20"/>
          <w:szCs w:val="20"/>
        </w:rPr>
        <w:lastRenderedPageBreak/>
        <w:t>[70]</w:t>
      </w:r>
      <w:proofErr w:type="spellStart"/>
      <w:r w:rsidR="000A1EB4" w:rsidRPr="00981244">
        <w:rPr>
          <w:iCs/>
          <w:color w:val="000000" w:themeColor="text1"/>
          <w:sz w:val="20"/>
          <w:szCs w:val="20"/>
        </w:rPr>
        <w:t>Zhi</w:t>
      </w:r>
      <w:proofErr w:type="spellEnd"/>
      <w:r w:rsidR="000A1EB4" w:rsidRPr="00981244">
        <w:rPr>
          <w:iCs/>
          <w:color w:val="000000" w:themeColor="text1"/>
          <w:sz w:val="20"/>
          <w:szCs w:val="20"/>
        </w:rPr>
        <w:t xml:space="preserve"> Pe</w:t>
      </w:r>
      <w:r w:rsidR="000A1EB4" w:rsidRPr="00981244">
        <w:rPr>
          <w:rFonts w:hint="eastAsia"/>
          <w:iCs/>
          <w:color w:val="000000" w:themeColor="text1"/>
          <w:sz w:val="20"/>
          <w:szCs w:val="20"/>
        </w:rPr>
        <w:t>i.</w:t>
      </w:r>
      <w:r w:rsidR="000A1EB4" w:rsidRPr="00981244">
        <w:rPr>
          <w:iCs/>
          <w:color w:val="000000" w:themeColor="text1"/>
          <w:sz w:val="20"/>
          <w:szCs w:val="20"/>
        </w:rPr>
        <w:t xml:space="preserve"> Rational decision making models with incomplete weight information for production line assessment</w:t>
      </w:r>
      <w:r w:rsidR="000A1EB4" w:rsidRPr="00981244">
        <w:rPr>
          <w:rFonts w:hint="eastAsia"/>
          <w:iCs/>
          <w:color w:val="000000" w:themeColor="text1"/>
          <w:sz w:val="20"/>
          <w:szCs w:val="20"/>
        </w:rPr>
        <w:t xml:space="preserve">. </w:t>
      </w:r>
      <w:r w:rsidR="000A1EB4" w:rsidRPr="00981244">
        <w:rPr>
          <w:iCs/>
          <w:color w:val="000000" w:themeColor="text1"/>
          <w:sz w:val="20"/>
          <w:szCs w:val="20"/>
        </w:rPr>
        <w:t>Information Sciences</w:t>
      </w:r>
      <w:r w:rsidR="000A1EB4" w:rsidRPr="00981244">
        <w:rPr>
          <w:rFonts w:hint="eastAsia"/>
          <w:iCs/>
          <w:color w:val="000000" w:themeColor="text1"/>
          <w:sz w:val="20"/>
          <w:szCs w:val="20"/>
        </w:rPr>
        <w:t xml:space="preserve">, </w:t>
      </w:r>
      <w:r w:rsidR="000A1EB4" w:rsidRPr="00981244">
        <w:rPr>
          <w:iCs/>
          <w:color w:val="000000" w:themeColor="text1"/>
          <w:sz w:val="20"/>
          <w:szCs w:val="20"/>
        </w:rPr>
        <w:t>2013</w:t>
      </w:r>
      <w:r w:rsidR="000A1EB4" w:rsidRPr="00981244">
        <w:rPr>
          <w:rFonts w:hint="eastAsia"/>
          <w:iCs/>
          <w:color w:val="000000" w:themeColor="text1"/>
          <w:sz w:val="20"/>
          <w:szCs w:val="20"/>
        </w:rPr>
        <w:t xml:space="preserve">, </w:t>
      </w:r>
      <w:r w:rsidR="000A1EB4" w:rsidRPr="00981244">
        <w:rPr>
          <w:iCs/>
          <w:color w:val="000000" w:themeColor="text1"/>
          <w:sz w:val="20"/>
          <w:szCs w:val="20"/>
        </w:rPr>
        <w:t>222</w:t>
      </w:r>
      <w:r w:rsidR="000A1EB4" w:rsidRPr="00981244">
        <w:rPr>
          <w:rFonts w:hint="eastAsia"/>
          <w:iCs/>
          <w:color w:val="000000" w:themeColor="text1"/>
          <w:sz w:val="20"/>
          <w:szCs w:val="20"/>
        </w:rPr>
        <w:t>:</w:t>
      </w:r>
      <w:r w:rsidR="000A1EB4" w:rsidRPr="00981244">
        <w:rPr>
          <w:iCs/>
          <w:color w:val="000000" w:themeColor="text1"/>
          <w:sz w:val="20"/>
          <w:szCs w:val="20"/>
        </w:rPr>
        <w:t xml:space="preserve"> 696</w:t>
      </w:r>
      <w:r w:rsidR="000A1EB4" w:rsidRPr="00981244">
        <w:rPr>
          <w:rFonts w:hint="eastAsia"/>
          <w:iCs/>
          <w:color w:val="000000" w:themeColor="text1"/>
          <w:sz w:val="20"/>
          <w:szCs w:val="20"/>
        </w:rPr>
        <w:t>-</w:t>
      </w:r>
      <w:r w:rsidR="000A1EB4" w:rsidRPr="00981244">
        <w:rPr>
          <w:iCs/>
          <w:color w:val="000000" w:themeColor="text1"/>
          <w:sz w:val="20"/>
          <w:szCs w:val="20"/>
        </w:rPr>
        <w:t>716</w:t>
      </w:r>
      <w:r w:rsidR="000A1EB4" w:rsidRPr="00981244">
        <w:rPr>
          <w:rFonts w:hint="eastAsia"/>
          <w:iCs/>
          <w:color w:val="000000" w:themeColor="text1"/>
          <w:sz w:val="20"/>
          <w:szCs w:val="20"/>
        </w:rPr>
        <w:t>.</w:t>
      </w:r>
    </w:p>
    <w:p w:rsidR="009032E2" w:rsidRPr="00981244" w:rsidRDefault="00610292" w:rsidP="00610292">
      <w:pPr>
        <w:ind w:left="300" w:hangingChars="150" w:hanging="300"/>
        <w:rPr>
          <w:iCs/>
          <w:color w:val="000000" w:themeColor="text1"/>
          <w:sz w:val="20"/>
          <w:szCs w:val="20"/>
        </w:rPr>
      </w:pPr>
      <w:r w:rsidRPr="00981244">
        <w:rPr>
          <w:rFonts w:hint="eastAsia"/>
          <w:iCs/>
          <w:color w:val="000000" w:themeColor="text1"/>
          <w:sz w:val="20"/>
          <w:szCs w:val="20"/>
        </w:rPr>
        <w:t>[71]</w:t>
      </w:r>
      <w:proofErr w:type="spellStart"/>
      <w:r w:rsidRPr="00981244">
        <w:rPr>
          <w:iCs/>
          <w:color w:val="000000" w:themeColor="text1"/>
          <w:sz w:val="20"/>
          <w:szCs w:val="20"/>
        </w:rPr>
        <w:t>Xiao</w:t>
      </w:r>
      <w:r w:rsidR="000247FF" w:rsidRPr="00981244">
        <w:rPr>
          <w:rFonts w:hint="eastAsia"/>
          <w:iCs/>
          <w:color w:val="000000" w:themeColor="text1"/>
          <w:sz w:val="20"/>
          <w:szCs w:val="20"/>
        </w:rPr>
        <w:t>b</w:t>
      </w:r>
      <w:r w:rsidRPr="00981244">
        <w:rPr>
          <w:iCs/>
          <w:color w:val="000000" w:themeColor="text1"/>
          <w:sz w:val="20"/>
          <w:szCs w:val="20"/>
        </w:rPr>
        <w:t>in</w:t>
      </w:r>
      <w:proofErr w:type="spellEnd"/>
      <w:r w:rsidR="00422868" w:rsidRPr="00981244">
        <w:rPr>
          <w:iCs/>
          <w:color w:val="000000" w:themeColor="text1"/>
          <w:sz w:val="20"/>
          <w:szCs w:val="20"/>
        </w:rPr>
        <w:t xml:space="preserve"> Xu</w:t>
      </w:r>
      <w:r w:rsidRPr="00981244">
        <w:rPr>
          <w:iCs/>
          <w:color w:val="000000" w:themeColor="text1"/>
          <w:sz w:val="20"/>
          <w:szCs w:val="20"/>
        </w:rPr>
        <w:t xml:space="preserve">, </w:t>
      </w:r>
      <w:proofErr w:type="spellStart"/>
      <w:r w:rsidRPr="00981244">
        <w:rPr>
          <w:iCs/>
          <w:color w:val="000000" w:themeColor="text1"/>
          <w:sz w:val="20"/>
          <w:szCs w:val="20"/>
        </w:rPr>
        <w:t>Shibao</w:t>
      </w:r>
      <w:proofErr w:type="spellEnd"/>
      <w:r w:rsidR="00422868" w:rsidRPr="00981244">
        <w:rPr>
          <w:iCs/>
          <w:color w:val="000000" w:themeColor="text1"/>
          <w:sz w:val="20"/>
          <w:szCs w:val="20"/>
        </w:rPr>
        <w:t xml:space="preserve"> Li</w:t>
      </w:r>
      <w:r w:rsidRPr="00981244">
        <w:rPr>
          <w:iCs/>
          <w:color w:val="000000" w:themeColor="text1"/>
          <w:sz w:val="20"/>
          <w:szCs w:val="20"/>
        </w:rPr>
        <w:t>,</w:t>
      </w:r>
      <w:r w:rsidRPr="00981244">
        <w:rPr>
          <w:rFonts w:hint="eastAsia"/>
          <w:iCs/>
          <w:color w:val="000000" w:themeColor="text1"/>
          <w:sz w:val="20"/>
          <w:szCs w:val="20"/>
        </w:rPr>
        <w:t xml:space="preserve"> </w:t>
      </w:r>
      <w:proofErr w:type="spellStart"/>
      <w:r w:rsidRPr="00981244">
        <w:rPr>
          <w:iCs/>
          <w:color w:val="000000" w:themeColor="text1"/>
          <w:sz w:val="20"/>
          <w:szCs w:val="20"/>
        </w:rPr>
        <w:t>Xiaojing</w:t>
      </w:r>
      <w:proofErr w:type="spellEnd"/>
      <w:r w:rsidR="00422868" w:rsidRPr="00981244">
        <w:rPr>
          <w:iCs/>
          <w:color w:val="000000" w:themeColor="text1"/>
          <w:sz w:val="20"/>
          <w:szCs w:val="20"/>
        </w:rPr>
        <w:t xml:space="preserve"> Shen</w:t>
      </w:r>
      <w:r w:rsidRPr="00981244">
        <w:rPr>
          <w:iCs/>
          <w:color w:val="000000" w:themeColor="text1"/>
          <w:sz w:val="20"/>
          <w:szCs w:val="20"/>
        </w:rPr>
        <w:t>, et al</w:t>
      </w:r>
      <w:r w:rsidRPr="00981244">
        <w:rPr>
          <w:rFonts w:hint="eastAsia"/>
          <w:iCs/>
          <w:color w:val="000000" w:themeColor="text1"/>
          <w:sz w:val="20"/>
          <w:szCs w:val="20"/>
        </w:rPr>
        <w:t>.</w:t>
      </w:r>
      <w:r w:rsidRPr="00981244">
        <w:rPr>
          <w:iCs/>
          <w:color w:val="000000" w:themeColor="text1"/>
          <w:sz w:val="20"/>
          <w:szCs w:val="20"/>
        </w:rPr>
        <w:t xml:space="preserve"> The optimal design of industrial alarm systems based on evidence theory</w:t>
      </w:r>
      <w:r w:rsidRPr="00981244">
        <w:rPr>
          <w:rFonts w:hint="eastAsia"/>
          <w:iCs/>
          <w:color w:val="000000" w:themeColor="text1"/>
          <w:sz w:val="20"/>
          <w:szCs w:val="20"/>
        </w:rPr>
        <w:t>.</w:t>
      </w:r>
      <w:r w:rsidRPr="00981244">
        <w:rPr>
          <w:iCs/>
          <w:color w:val="000000" w:themeColor="text1"/>
          <w:sz w:val="20"/>
          <w:szCs w:val="20"/>
        </w:rPr>
        <w:t xml:space="preserve"> Control Engineering Practice, 2016,</w:t>
      </w:r>
      <w:r w:rsidR="00BF6D56" w:rsidRPr="00981244">
        <w:rPr>
          <w:rFonts w:hint="eastAsia"/>
          <w:iCs/>
          <w:color w:val="000000" w:themeColor="text1"/>
          <w:sz w:val="20"/>
          <w:szCs w:val="20"/>
        </w:rPr>
        <w:t xml:space="preserve"> </w:t>
      </w:r>
      <w:r w:rsidRPr="00981244">
        <w:rPr>
          <w:iCs/>
          <w:color w:val="000000" w:themeColor="text1"/>
          <w:sz w:val="20"/>
          <w:szCs w:val="20"/>
        </w:rPr>
        <w:t>46:</w:t>
      </w:r>
      <w:r w:rsidR="00BF6D56" w:rsidRPr="00981244">
        <w:rPr>
          <w:rFonts w:hint="eastAsia"/>
          <w:iCs/>
          <w:color w:val="000000" w:themeColor="text1"/>
          <w:sz w:val="20"/>
          <w:szCs w:val="20"/>
        </w:rPr>
        <w:t xml:space="preserve"> </w:t>
      </w:r>
      <w:r w:rsidRPr="00981244">
        <w:rPr>
          <w:iCs/>
          <w:color w:val="000000" w:themeColor="text1"/>
          <w:sz w:val="20"/>
          <w:szCs w:val="20"/>
        </w:rPr>
        <w:t>142-156.</w:t>
      </w:r>
    </w:p>
    <w:p w:rsidR="00610292" w:rsidRPr="00981244" w:rsidRDefault="00610292" w:rsidP="00BF6D56">
      <w:pPr>
        <w:ind w:left="300" w:hangingChars="150" w:hanging="300"/>
        <w:rPr>
          <w:iCs/>
          <w:color w:val="000000" w:themeColor="text1"/>
          <w:sz w:val="20"/>
          <w:szCs w:val="20"/>
        </w:rPr>
      </w:pPr>
      <w:r w:rsidRPr="00981244">
        <w:rPr>
          <w:rFonts w:hint="eastAsia"/>
          <w:iCs/>
          <w:color w:val="000000" w:themeColor="text1"/>
          <w:sz w:val="20"/>
          <w:szCs w:val="20"/>
        </w:rPr>
        <w:t>[72]</w:t>
      </w:r>
      <w:proofErr w:type="spellStart"/>
      <w:r w:rsidR="00BF6D56" w:rsidRPr="00981244">
        <w:rPr>
          <w:iCs/>
          <w:color w:val="000000" w:themeColor="text1"/>
          <w:sz w:val="20"/>
          <w:szCs w:val="20"/>
        </w:rPr>
        <w:t>Xiao</w:t>
      </w:r>
      <w:r w:rsidR="000247FF" w:rsidRPr="00981244">
        <w:rPr>
          <w:rFonts w:hint="eastAsia"/>
          <w:iCs/>
          <w:color w:val="000000" w:themeColor="text1"/>
          <w:sz w:val="20"/>
          <w:szCs w:val="20"/>
        </w:rPr>
        <w:t>b</w:t>
      </w:r>
      <w:r w:rsidR="00BF6D56" w:rsidRPr="00981244">
        <w:rPr>
          <w:iCs/>
          <w:color w:val="000000" w:themeColor="text1"/>
          <w:sz w:val="20"/>
          <w:szCs w:val="20"/>
        </w:rPr>
        <w:t>in</w:t>
      </w:r>
      <w:proofErr w:type="spellEnd"/>
      <w:r w:rsidR="00422868" w:rsidRPr="00981244">
        <w:rPr>
          <w:iCs/>
          <w:color w:val="000000" w:themeColor="text1"/>
          <w:sz w:val="20"/>
          <w:szCs w:val="20"/>
        </w:rPr>
        <w:t xml:space="preserve"> Xu</w:t>
      </w:r>
      <w:r w:rsidR="00BF6D56" w:rsidRPr="00981244">
        <w:rPr>
          <w:iCs/>
          <w:color w:val="000000" w:themeColor="text1"/>
          <w:sz w:val="20"/>
          <w:szCs w:val="20"/>
        </w:rPr>
        <w:t>, Zhen</w:t>
      </w:r>
      <w:r w:rsidR="00422868" w:rsidRPr="00981244">
        <w:rPr>
          <w:iCs/>
          <w:color w:val="000000" w:themeColor="text1"/>
          <w:sz w:val="20"/>
          <w:szCs w:val="20"/>
        </w:rPr>
        <w:t xml:space="preserve"> Zhang</w:t>
      </w:r>
      <w:r w:rsidR="00BF6D56" w:rsidRPr="00981244">
        <w:rPr>
          <w:iCs/>
          <w:color w:val="000000" w:themeColor="text1"/>
          <w:sz w:val="20"/>
          <w:szCs w:val="20"/>
        </w:rPr>
        <w:t xml:space="preserve">, </w:t>
      </w:r>
      <w:proofErr w:type="spellStart"/>
      <w:r w:rsidR="00BF6D56" w:rsidRPr="00981244">
        <w:rPr>
          <w:iCs/>
          <w:color w:val="000000" w:themeColor="text1"/>
          <w:sz w:val="20"/>
          <w:szCs w:val="20"/>
        </w:rPr>
        <w:t>Dongling</w:t>
      </w:r>
      <w:proofErr w:type="spellEnd"/>
      <w:r w:rsidR="00422868" w:rsidRPr="00981244">
        <w:rPr>
          <w:iCs/>
          <w:color w:val="000000" w:themeColor="text1"/>
          <w:sz w:val="20"/>
          <w:szCs w:val="20"/>
        </w:rPr>
        <w:t xml:space="preserve"> Xu</w:t>
      </w:r>
      <w:r w:rsidR="00BF6D56" w:rsidRPr="00981244">
        <w:rPr>
          <w:iCs/>
          <w:color w:val="000000" w:themeColor="text1"/>
          <w:sz w:val="20"/>
          <w:szCs w:val="20"/>
        </w:rPr>
        <w:t>, et al</w:t>
      </w:r>
      <w:r w:rsidR="00BF6D56" w:rsidRPr="00981244">
        <w:rPr>
          <w:rFonts w:hint="eastAsia"/>
          <w:iCs/>
          <w:color w:val="000000" w:themeColor="text1"/>
          <w:sz w:val="20"/>
          <w:szCs w:val="20"/>
        </w:rPr>
        <w:t>.</w:t>
      </w:r>
      <w:r w:rsidR="00BF6D56" w:rsidRPr="00981244">
        <w:rPr>
          <w:iCs/>
          <w:color w:val="000000" w:themeColor="text1"/>
          <w:sz w:val="20"/>
          <w:szCs w:val="20"/>
        </w:rPr>
        <w:t xml:space="preserve"> Interval-valued evidence updating with reliability and sensitivity analysis for fault diagnosis</w:t>
      </w:r>
      <w:r w:rsidR="00BF6D56" w:rsidRPr="00981244">
        <w:rPr>
          <w:rFonts w:hint="eastAsia"/>
          <w:iCs/>
          <w:color w:val="000000" w:themeColor="text1"/>
          <w:sz w:val="20"/>
          <w:szCs w:val="20"/>
        </w:rPr>
        <w:t>.</w:t>
      </w:r>
      <w:r w:rsidR="00BF6D56" w:rsidRPr="00981244">
        <w:rPr>
          <w:iCs/>
          <w:color w:val="000000" w:themeColor="text1"/>
          <w:sz w:val="20"/>
          <w:szCs w:val="20"/>
        </w:rPr>
        <w:t xml:space="preserve"> International Journal of Computational Intelligence Systems, 2016, 9(3):</w:t>
      </w:r>
      <w:r w:rsidR="00BF6D56" w:rsidRPr="00981244">
        <w:rPr>
          <w:rFonts w:hint="eastAsia"/>
          <w:iCs/>
          <w:color w:val="000000" w:themeColor="text1"/>
          <w:sz w:val="20"/>
          <w:szCs w:val="20"/>
        </w:rPr>
        <w:t xml:space="preserve"> </w:t>
      </w:r>
      <w:r w:rsidR="00BF6D56" w:rsidRPr="00981244">
        <w:rPr>
          <w:iCs/>
          <w:color w:val="000000" w:themeColor="text1"/>
          <w:sz w:val="20"/>
          <w:szCs w:val="20"/>
        </w:rPr>
        <w:t>396-415.</w:t>
      </w:r>
    </w:p>
    <w:p w:rsidR="00610292" w:rsidRPr="00981244" w:rsidRDefault="00610292" w:rsidP="007B38AE">
      <w:pPr>
        <w:ind w:left="300" w:hangingChars="150" w:hanging="300"/>
        <w:rPr>
          <w:iCs/>
          <w:color w:val="000000" w:themeColor="text1"/>
          <w:sz w:val="20"/>
          <w:szCs w:val="20"/>
        </w:rPr>
      </w:pPr>
      <w:r w:rsidRPr="00981244">
        <w:rPr>
          <w:rFonts w:hint="eastAsia"/>
          <w:iCs/>
          <w:color w:val="000000" w:themeColor="text1"/>
          <w:sz w:val="20"/>
          <w:szCs w:val="20"/>
        </w:rPr>
        <w:t>[73]</w:t>
      </w:r>
      <w:proofErr w:type="spellStart"/>
      <w:r w:rsidR="007B38AE" w:rsidRPr="00981244">
        <w:rPr>
          <w:iCs/>
          <w:color w:val="000000" w:themeColor="text1"/>
          <w:sz w:val="20"/>
          <w:szCs w:val="20"/>
        </w:rPr>
        <w:t>Xiao</w:t>
      </w:r>
      <w:r w:rsidR="000247FF" w:rsidRPr="00981244">
        <w:rPr>
          <w:rFonts w:hint="eastAsia"/>
          <w:iCs/>
          <w:color w:val="000000" w:themeColor="text1"/>
          <w:sz w:val="20"/>
          <w:szCs w:val="20"/>
        </w:rPr>
        <w:t>b</w:t>
      </w:r>
      <w:r w:rsidR="007B38AE" w:rsidRPr="00981244">
        <w:rPr>
          <w:iCs/>
          <w:color w:val="000000" w:themeColor="text1"/>
          <w:sz w:val="20"/>
          <w:szCs w:val="20"/>
        </w:rPr>
        <w:t>in</w:t>
      </w:r>
      <w:proofErr w:type="spellEnd"/>
      <w:r w:rsidR="007B38AE" w:rsidRPr="00981244">
        <w:rPr>
          <w:iCs/>
          <w:color w:val="000000" w:themeColor="text1"/>
          <w:sz w:val="20"/>
          <w:szCs w:val="20"/>
        </w:rPr>
        <w:t xml:space="preserve"> Xu, Ping Liu, </w:t>
      </w:r>
      <w:proofErr w:type="spellStart"/>
      <w:r w:rsidR="007B38AE" w:rsidRPr="00981244">
        <w:rPr>
          <w:iCs/>
          <w:color w:val="000000" w:themeColor="text1"/>
          <w:sz w:val="20"/>
          <w:szCs w:val="20"/>
        </w:rPr>
        <w:t>Yanbo</w:t>
      </w:r>
      <w:proofErr w:type="spellEnd"/>
      <w:r w:rsidR="007B38AE" w:rsidRPr="00981244">
        <w:rPr>
          <w:iCs/>
          <w:color w:val="000000" w:themeColor="text1"/>
          <w:sz w:val="20"/>
          <w:szCs w:val="20"/>
        </w:rPr>
        <w:t xml:space="preserve"> Sun,</w:t>
      </w:r>
      <w:r w:rsidR="007B38AE" w:rsidRPr="00981244">
        <w:rPr>
          <w:rFonts w:hint="eastAsia"/>
          <w:iCs/>
          <w:color w:val="000000" w:themeColor="text1"/>
          <w:sz w:val="20"/>
          <w:szCs w:val="20"/>
        </w:rPr>
        <w:t xml:space="preserve"> </w:t>
      </w:r>
      <w:r w:rsidR="007B38AE" w:rsidRPr="00981244">
        <w:rPr>
          <w:iCs/>
          <w:color w:val="000000" w:themeColor="text1"/>
          <w:sz w:val="20"/>
          <w:szCs w:val="20"/>
        </w:rPr>
        <w:t>et al</w:t>
      </w:r>
      <w:r w:rsidR="007B38AE" w:rsidRPr="00981244">
        <w:rPr>
          <w:rFonts w:hint="eastAsia"/>
          <w:iCs/>
          <w:color w:val="000000" w:themeColor="text1"/>
          <w:sz w:val="20"/>
          <w:szCs w:val="20"/>
        </w:rPr>
        <w:t>.</w:t>
      </w:r>
      <w:r w:rsidR="007B38AE" w:rsidRPr="00981244">
        <w:rPr>
          <w:iCs/>
          <w:color w:val="000000" w:themeColor="text1"/>
          <w:sz w:val="20"/>
          <w:szCs w:val="20"/>
        </w:rPr>
        <w:t xml:space="preserve"> Fault diagnosis based on the updating strategy of interval-valued belief structures</w:t>
      </w:r>
      <w:r w:rsidR="007B38AE" w:rsidRPr="00981244">
        <w:rPr>
          <w:rFonts w:hint="eastAsia"/>
          <w:iCs/>
          <w:color w:val="000000" w:themeColor="text1"/>
          <w:sz w:val="20"/>
          <w:szCs w:val="20"/>
        </w:rPr>
        <w:t>.</w:t>
      </w:r>
      <w:r w:rsidR="007B38AE" w:rsidRPr="00981244">
        <w:rPr>
          <w:iCs/>
          <w:color w:val="000000" w:themeColor="text1"/>
          <w:sz w:val="20"/>
          <w:szCs w:val="20"/>
        </w:rPr>
        <w:t xml:space="preserve"> Chinese Journal of Electronic, 2014, 23(4):</w:t>
      </w:r>
      <w:r w:rsidR="007B38AE" w:rsidRPr="00981244">
        <w:rPr>
          <w:rFonts w:hint="eastAsia"/>
          <w:iCs/>
          <w:color w:val="000000" w:themeColor="text1"/>
          <w:sz w:val="20"/>
          <w:szCs w:val="20"/>
        </w:rPr>
        <w:t xml:space="preserve"> </w:t>
      </w:r>
      <w:r w:rsidR="007B38AE" w:rsidRPr="00981244">
        <w:rPr>
          <w:iCs/>
          <w:color w:val="000000" w:themeColor="text1"/>
          <w:sz w:val="20"/>
          <w:szCs w:val="20"/>
        </w:rPr>
        <w:t>753-760.</w:t>
      </w:r>
    </w:p>
    <w:p w:rsidR="00610292" w:rsidRPr="00981244" w:rsidRDefault="00610292" w:rsidP="000056DB">
      <w:pPr>
        <w:ind w:left="300" w:hangingChars="150" w:hanging="300"/>
        <w:rPr>
          <w:iCs/>
          <w:color w:val="000000" w:themeColor="text1"/>
          <w:sz w:val="20"/>
          <w:szCs w:val="20"/>
        </w:rPr>
      </w:pPr>
      <w:r w:rsidRPr="00981244">
        <w:rPr>
          <w:rFonts w:hint="eastAsia"/>
          <w:iCs/>
          <w:color w:val="000000" w:themeColor="text1"/>
          <w:sz w:val="20"/>
          <w:szCs w:val="20"/>
        </w:rPr>
        <w:t>[74]</w:t>
      </w:r>
      <w:proofErr w:type="spellStart"/>
      <w:r w:rsidR="000056DB" w:rsidRPr="00981244">
        <w:rPr>
          <w:iCs/>
          <w:color w:val="000000" w:themeColor="text1"/>
          <w:sz w:val="20"/>
          <w:szCs w:val="20"/>
        </w:rPr>
        <w:t>Xiaobin</w:t>
      </w:r>
      <w:proofErr w:type="spellEnd"/>
      <w:r w:rsidR="000247FF" w:rsidRPr="00981244">
        <w:rPr>
          <w:iCs/>
          <w:color w:val="000000" w:themeColor="text1"/>
          <w:sz w:val="20"/>
          <w:szCs w:val="20"/>
        </w:rPr>
        <w:t xml:space="preserve"> Xu</w:t>
      </w:r>
      <w:r w:rsidR="000056DB" w:rsidRPr="00981244">
        <w:rPr>
          <w:iCs/>
          <w:color w:val="000000" w:themeColor="text1"/>
          <w:sz w:val="20"/>
          <w:szCs w:val="20"/>
        </w:rPr>
        <w:t xml:space="preserve">, </w:t>
      </w:r>
      <w:proofErr w:type="spellStart"/>
      <w:r w:rsidR="000056DB" w:rsidRPr="00981244">
        <w:rPr>
          <w:iCs/>
          <w:color w:val="000000" w:themeColor="text1"/>
          <w:sz w:val="20"/>
          <w:szCs w:val="20"/>
        </w:rPr>
        <w:t>Haishan</w:t>
      </w:r>
      <w:proofErr w:type="spellEnd"/>
      <w:r w:rsidR="000247FF" w:rsidRPr="00981244">
        <w:rPr>
          <w:iCs/>
          <w:color w:val="000000" w:themeColor="text1"/>
          <w:sz w:val="20"/>
          <w:szCs w:val="20"/>
        </w:rPr>
        <w:t xml:space="preserve"> Feng</w:t>
      </w:r>
      <w:r w:rsidR="000056DB" w:rsidRPr="00981244">
        <w:rPr>
          <w:iCs/>
          <w:color w:val="000000" w:themeColor="text1"/>
          <w:sz w:val="20"/>
          <w:szCs w:val="20"/>
        </w:rPr>
        <w:t xml:space="preserve">, </w:t>
      </w:r>
      <w:proofErr w:type="spellStart"/>
      <w:r w:rsidR="000056DB" w:rsidRPr="00981244">
        <w:rPr>
          <w:iCs/>
          <w:color w:val="000000" w:themeColor="text1"/>
          <w:sz w:val="20"/>
          <w:szCs w:val="20"/>
        </w:rPr>
        <w:t>Chenglin</w:t>
      </w:r>
      <w:proofErr w:type="spellEnd"/>
      <w:r w:rsidR="000247FF" w:rsidRPr="00981244">
        <w:rPr>
          <w:iCs/>
          <w:color w:val="000000" w:themeColor="text1"/>
          <w:sz w:val="20"/>
          <w:szCs w:val="20"/>
        </w:rPr>
        <w:t xml:space="preserve"> Wen</w:t>
      </w:r>
      <w:r w:rsidR="000056DB" w:rsidRPr="00981244">
        <w:rPr>
          <w:rFonts w:hint="eastAsia"/>
          <w:iCs/>
          <w:color w:val="000000" w:themeColor="text1"/>
          <w:sz w:val="20"/>
          <w:szCs w:val="20"/>
        </w:rPr>
        <w:t>.</w:t>
      </w:r>
      <w:r w:rsidR="000056DB" w:rsidRPr="00981244">
        <w:rPr>
          <w:iCs/>
          <w:color w:val="000000" w:themeColor="text1"/>
          <w:sz w:val="20"/>
          <w:szCs w:val="20"/>
        </w:rPr>
        <w:t xml:space="preserve"> An information fusion method of fault diagnosis based on interval basic probability assignment</w:t>
      </w:r>
      <w:r w:rsidR="000056DB" w:rsidRPr="00981244">
        <w:rPr>
          <w:rFonts w:hint="eastAsia"/>
          <w:iCs/>
          <w:color w:val="000000" w:themeColor="text1"/>
          <w:sz w:val="20"/>
          <w:szCs w:val="20"/>
        </w:rPr>
        <w:t>.</w:t>
      </w:r>
      <w:r w:rsidR="000056DB" w:rsidRPr="00981244">
        <w:rPr>
          <w:iCs/>
          <w:color w:val="000000" w:themeColor="text1"/>
          <w:sz w:val="20"/>
          <w:szCs w:val="20"/>
        </w:rPr>
        <w:t xml:space="preserve"> Chinese Journal of Electronics,</w:t>
      </w:r>
      <w:r w:rsidR="000056DB" w:rsidRPr="00981244">
        <w:rPr>
          <w:rFonts w:hint="eastAsia"/>
          <w:iCs/>
          <w:color w:val="000000" w:themeColor="text1"/>
          <w:sz w:val="20"/>
          <w:szCs w:val="20"/>
        </w:rPr>
        <w:t xml:space="preserve"> </w:t>
      </w:r>
      <w:r w:rsidR="000056DB" w:rsidRPr="00981244">
        <w:rPr>
          <w:iCs/>
          <w:color w:val="000000" w:themeColor="text1"/>
          <w:sz w:val="20"/>
          <w:szCs w:val="20"/>
        </w:rPr>
        <w:t>2012</w:t>
      </w:r>
      <w:r w:rsidR="000056DB" w:rsidRPr="00981244">
        <w:rPr>
          <w:rFonts w:hint="eastAsia"/>
          <w:iCs/>
          <w:color w:val="000000" w:themeColor="text1"/>
          <w:sz w:val="20"/>
          <w:szCs w:val="20"/>
        </w:rPr>
        <w:t xml:space="preserve">, </w:t>
      </w:r>
      <w:r w:rsidR="000056DB" w:rsidRPr="00981244">
        <w:rPr>
          <w:iCs/>
          <w:color w:val="000000" w:themeColor="text1"/>
          <w:sz w:val="20"/>
          <w:szCs w:val="20"/>
        </w:rPr>
        <w:t>20(2): 255-260.</w:t>
      </w:r>
    </w:p>
    <w:p w:rsidR="00986E33" w:rsidRPr="00981244" w:rsidRDefault="00986E33" w:rsidP="00841811">
      <w:pPr>
        <w:ind w:left="300" w:hangingChars="150" w:hanging="300"/>
        <w:rPr>
          <w:iCs/>
          <w:color w:val="000000" w:themeColor="text1"/>
          <w:sz w:val="20"/>
          <w:szCs w:val="20"/>
        </w:rPr>
      </w:pPr>
      <w:r w:rsidRPr="00981244">
        <w:rPr>
          <w:rFonts w:hint="eastAsia"/>
          <w:iCs/>
          <w:color w:val="000000" w:themeColor="text1"/>
          <w:sz w:val="20"/>
          <w:szCs w:val="20"/>
        </w:rPr>
        <w:t>[75]</w:t>
      </w:r>
      <w:proofErr w:type="spellStart"/>
      <w:r w:rsidRPr="00981244">
        <w:rPr>
          <w:iCs/>
          <w:color w:val="000000" w:themeColor="text1"/>
          <w:sz w:val="20"/>
          <w:szCs w:val="20"/>
        </w:rPr>
        <w:t>Huimin</w:t>
      </w:r>
      <w:proofErr w:type="spellEnd"/>
      <w:r w:rsidRPr="00981244">
        <w:rPr>
          <w:iCs/>
          <w:color w:val="000000" w:themeColor="text1"/>
          <w:sz w:val="20"/>
          <w:szCs w:val="20"/>
        </w:rPr>
        <w:t xml:space="preserve"> Zhang, </w:t>
      </w:r>
      <w:proofErr w:type="spellStart"/>
      <w:r w:rsidRPr="00981244">
        <w:rPr>
          <w:iCs/>
          <w:color w:val="000000" w:themeColor="text1"/>
          <w:sz w:val="20"/>
          <w:szCs w:val="20"/>
        </w:rPr>
        <w:t>Liying</w:t>
      </w:r>
      <w:proofErr w:type="spellEnd"/>
      <w:r w:rsidRPr="00981244">
        <w:rPr>
          <w:iCs/>
          <w:color w:val="000000" w:themeColor="text1"/>
          <w:sz w:val="20"/>
          <w:szCs w:val="20"/>
        </w:rPr>
        <w:t xml:space="preserve"> Yu</w:t>
      </w:r>
      <w:r w:rsidRPr="00981244">
        <w:rPr>
          <w:rFonts w:hint="eastAsia"/>
          <w:iCs/>
          <w:color w:val="000000" w:themeColor="text1"/>
          <w:sz w:val="20"/>
          <w:szCs w:val="20"/>
        </w:rPr>
        <w:t xml:space="preserve">. </w:t>
      </w:r>
      <w:r w:rsidRPr="00981244">
        <w:rPr>
          <w:iCs/>
          <w:color w:val="000000" w:themeColor="text1"/>
          <w:sz w:val="20"/>
          <w:szCs w:val="20"/>
        </w:rPr>
        <w:t>MADM method based on cross-entropy and extended TOPSIS with interval-valued</w:t>
      </w:r>
      <w:r w:rsidRPr="00981244">
        <w:rPr>
          <w:rFonts w:hint="eastAsia"/>
          <w:iCs/>
          <w:color w:val="000000" w:themeColor="text1"/>
          <w:sz w:val="20"/>
          <w:szCs w:val="20"/>
        </w:rPr>
        <w:t xml:space="preserve"> </w:t>
      </w:r>
      <w:r w:rsidRPr="00981244">
        <w:rPr>
          <w:iCs/>
          <w:color w:val="000000" w:themeColor="text1"/>
          <w:sz w:val="20"/>
          <w:szCs w:val="20"/>
        </w:rPr>
        <w:t>intuitionistic fuzzy sets</w:t>
      </w:r>
      <w:r w:rsidRPr="00981244">
        <w:rPr>
          <w:rFonts w:hint="eastAsia"/>
          <w:iCs/>
          <w:color w:val="000000" w:themeColor="text1"/>
          <w:sz w:val="20"/>
          <w:szCs w:val="20"/>
        </w:rPr>
        <w:t xml:space="preserve">. </w:t>
      </w:r>
      <w:r w:rsidRPr="00981244">
        <w:rPr>
          <w:iCs/>
          <w:color w:val="000000" w:themeColor="text1"/>
          <w:sz w:val="20"/>
          <w:szCs w:val="20"/>
        </w:rPr>
        <w:t>Knowledge-Based Systems</w:t>
      </w:r>
      <w:r w:rsidRPr="00981244">
        <w:rPr>
          <w:rFonts w:hint="eastAsia"/>
          <w:iCs/>
          <w:color w:val="000000" w:themeColor="text1"/>
          <w:sz w:val="20"/>
          <w:szCs w:val="20"/>
        </w:rPr>
        <w:t xml:space="preserve">, </w:t>
      </w:r>
      <w:r w:rsidRPr="00981244">
        <w:rPr>
          <w:iCs/>
          <w:color w:val="000000" w:themeColor="text1"/>
          <w:sz w:val="20"/>
          <w:szCs w:val="20"/>
        </w:rPr>
        <w:t>2012</w:t>
      </w:r>
      <w:r w:rsidRPr="00981244">
        <w:rPr>
          <w:rFonts w:hint="eastAsia"/>
          <w:iCs/>
          <w:color w:val="000000" w:themeColor="text1"/>
          <w:sz w:val="20"/>
          <w:szCs w:val="20"/>
        </w:rPr>
        <w:t xml:space="preserve">, 30: </w:t>
      </w:r>
      <w:r w:rsidRPr="00981244">
        <w:rPr>
          <w:iCs/>
          <w:color w:val="000000" w:themeColor="text1"/>
          <w:sz w:val="20"/>
          <w:szCs w:val="20"/>
        </w:rPr>
        <w:t>115</w:t>
      </w:r>
      <w:r w:rsidRPr="00981244">
        <w:rPr>
          <w:rFonts w:hint="eastAsia"/>
          <w:iCs/>
          <w:color w:val="000000" w:themeColor="text1"/>
          <w:sz w:val="20"/>
          <w:szCs w:val="20"/>
        </w:rPr>
        <w:t>-</w:t>
      </w:r>
      <w:r w:rsidRPr="00981244">
        <w:rPr>
          <w:iCs/>
          <w:color w:val="000000" w:themeColor="text1"/>
          <w:sz w:val="20"/>
          <w:szCs w:val="20"/>
        </w:rPr>
        <w:t>120</w:t>
      </w:r>
      <w:r w:rsidRPr="00981244">
        <w:rPr>
          <w:rFonts w:hint="eastAsia"/>
          <w:iCs/>
          <w:color w:val="000000" w:themeColor="text1"/>
          <w:sz w:val="20"/>
          <w:szCs w:val="20"/>
        </w:rPr>
        <w:t>.</w:t>
      </w:r>
    </w:p>
    <w:p w:rsidR="00986E33" w:rsidRPr="00981244" w:rsidRDefault="00986E33" w:rsidP="005C505E">
      <w:pPr>
        <w:rPr>
          <w:iCs/>
          <w:color w:val="000000" w:themeColor="text1"/>
          <w:sz w:val="20"/>
          <w:szCs w:val="20"/>
        </w:rPr>
      </w:pPr>
    </w:p>
    <w:p w:rsidR="003304D4" w:rsidRPr="00981244" w:rsidRDefault="003304D4" w:rsidP="003304D4">
      <w:pPr>
        <w:ind w:left="301" w:hangingChars="150" w:hanging="301"/>
        <w:outlineLvl w:val="0"/>
        <w:rPr>
          <w:b/>
          <w:iCs/>
          <w:color w:val="000000" w:themeColor="text1"/>
          <w:sz w:val="20"/>
          <w:szCs w:val="20"/>
        </w:rPr>
      </w:pPr>
      <w:r w:rsidRPr="00981244">
        <w:rPr>
          <w:rFonts w:hint="eastAsia"/>
          <w:b/>
          <w:iCs/>
          <w:color w:val="000000" w:themeColor="text1"/>
          <w:sz w:val="20"/>
          <w:szCs w:val="20"/>
        </w:rPr>
        <w:t>Appendix</w:t>
      </w:r>
    </w:p>
    <w:p w:rsidR="003304D4" w:rsidRPr="00981244" w:rsidRDefault="003304D4" w:rsidP="00991F46">
      <w:pPr>
        <w:outlineLvl w:val="1"/>
        <w:rPr>
          <w:color w:val="000000" w:themeColor="text1"/>
          <w:sz w:val="20"/>
          <w:szCs w:val="20"/>
        </w:rPr>
      </w:pPr>
      <w:r w:rsidRPr="00981244">
        <w:rPr>
          <w:rFonts w:hint="eastAsia"/>
          <w:color w:val="000000" w:themeColor="text1"/>
          <w:sz w:val="20"/>
          <w:szCs w:val="20"/>
        </w:rPr>
        <w:t>Proof of Property 2</w:t>
      </w:r>
    </w:p>
    <w:p w:rsidR="000A6372" w:rsidRPr="00981244" w:rsidRDefault="00315B28" w:rsidP="00315B28">
      <w:pPr>
        <w:ind w:firstLine="289"/>
        <w:rPr>
          <w:color w:val="000000" w:themeColor="text1"/>
          <w:sz w:val="20"/>
          <w:szCs w:val="20"/>
        </w:rPr>
      </w:pPr>
      <w:r w:rsidRPr="00981244">
        <w:rPr>
          <w:rFonts w:hint="eastAsia"/>
          <w:color w:val="000000" w:themeColor="text1"/>
          <w:sz w:val="20"/>
          <w:szCs w:val="20"/>
        </w:rPr>
        <w:t xml:space="preserve">Suppose the utility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(n∈</m:t>
        </m:r>
        <m:r>
          <w:rPr>
            <w:rFonts w:ascii="Cambria Math" w:hAnsi="Cambria Math" w:hint="eastAsia"/>
            <w:color w:val="000000" w:themeColor="text1"/>
            <w:sz w:val="20"/>
            <w:szCs w:val="20"/>
          </w:rPr>
          <m:t>{</m:t>
        </m:r>
        <m:r>
          <w:rPr>
            <w:rFonts w:ascii="Cambria Math" w:hAnsi="Cambria Math"/>
            <w:color w:val="000000" w:themeColor="text1"/>
            <w:sz w:val="20"/>
            <w:szCs w:val="20"/>
          </w:rPr>
          <m:t>1,2,⋯,N})</m:t>
        </m:r>
      </m:oMath>
      <w:r w:rsidR="00420429" w:rsidRPr="00981244">
        <w:rPr>
          <w:rFonts w:hint="eastAsia"/>
          <w:color w:val="000000" w:themeColor="text1"/>
          <w:sz w:val="20"/>
          <w:szCs w:val="20"/>
        </w:rPr>
        <w:t xml:space="preserve"> increases a value </w:t>
      </w:r>
      <m:oMath>
        <m:r>
          <w:rPr>
            <w:rFonts w:ascii="Cambria Math" w:hAnsi="Cambria Math"/>
            <w:color w:val="000000" w:themeColor="text1"/>
            <w:sz w:val="20"/>
            <w:szCs w:val="20"/>
          </w:rPr>
          <m:t>δ</m:t>
        </m:r>
      </m:oMath>
      <w:r w:rsidR="00420429" w:rsidRPr="00981244">
        <w:rPr>
          <w:rFonts w:hint="eastAsia"/>
          <w:color w:val="000000" w:themeColor="text1"/>
          <w:sz w:val="20"/>
          <w:szCs w:val="20"/>
        </w:rPr>
        <w:t xml:space="preserve"> which is very small. Then </w:t>
      </w: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u</m:t>
            </m:r>
          </m:e>
          <m:sup>
            <m:r>
              <w:rPr>
                <w:rFonts w:ascii="Cambria Math" w:hAnsi="Cambria Math"/>
                <w:color w:val="000000" w:themeColor="text1"/>
                <w:sz w:val="20"/>
                <w:szCs w:val="20"/>
              </w:rPr>
              <m:t>'</m:t>
            </m:r>
          </m:sup>
        </m:sSup>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+δ</m:t>
        </m:r>
      </m:oMath>
      <w:r w:rsidR="00420429" w:rsidRPr="00981244">
        <w:rPr>
          <w:rFonts w:hint="eastAsia"/>
          <w:color w:val="000000" w:themeColor="text1"/>
          <w:sz w:val="20"/>
          <w:szCs w:val="20"/>
        </w:rPr>
        <w:t xml:space="preserve">. </w:t>
      </w:r>
      <w:r w:rsidR="00937A7C" w:rsidRPr="00981244">
        <w:rPr>
          <w:rFonts w:hint="eastAsia"/>
          <w:color w:val="000000" w:themeColor="text1"/>
          <w:sz w:val="20"/>
          <w:szCs w:val="20"/>
        </w:rPr>
        <w:t xml:space="preserve">The utilities of </w:t>
      </w:r>
      <w:r w:rsidR="00110610" w:rsidRPr="00981244">
        <w:rPr>
          <w:rFonts w:hint="eastAsia"/>
          <w:color w:val="000000" w:themeColor="text1"/>
          <w:sz w:val="20"/>
          <w:szCs w:val="20"/>
        </w:rPr>
        <w:t xml:space="preserve">the </w:t>
      </w:r>
      <m:oMath>
        <m:r>
          <w:rPr>
            <w:rFonts w:ascii="Cambria Math" w:hAnsi="Cambria Math"/>
            <w:color w:val="000000" w:themeColor="text1"/>
            <w:sz w:val="20"/>
            <w:szCs w:val="20"/>
          </w:rPr>
          <m:t>N</m:t>
        </m:r>
      </m:oMath>
      <w:r w:rsidR="00C75BF4" w:rsidRPr="00981244">
        <w:rPr>
          <w:rFonts w:hint="eastAsia"/>
          <w:color w:val="000000" w:themeColor="text1"/>
          <w:sz w:val="20"/>
          <w:szCs w:val="20"/>
        </w:rPr>
        <w:t xml:space="preserve"> evaluation grades will change</w:t>
      </w:r>
      <w:r w:rsidR="00937A7C" w:rsidRPr="00981244">
        <w:rPr>
          <w:rFonts w:hint="eastAsia"/>
          <w:color w:val="000000" w:themeColor="text1"/>
          <w:sz w:val="20"/>
          <w:szCs w:val="20"/>
        </w:rPr>
        <w:t xml:space="preserve"> to </w:t>
      </w:r>
      <m:oMath>
        <m:d>
          <m:dPr>
            <m:begChr m:val="{"/>
            <m:endChr m:val="}"/>
            <m:ctrlPr>
              <w:rPr>
                <w:rFonts w:ascii="Cambria Math" w:hAnsi="Cambria Math"/>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ctrlPr>
                  <w:rPr>
                    <w:rFonts w:ascii="Cambria Math" w:hAnsi="Cambria Math"/>
                    <w:i/>
                    <w:color w:val="000000" w:themeColor="text1"/>
                    <w:sz w:val="20"/>
                    <w:szCs w:val="20"/>
                  </w:rPr>
                </m:ctrlPr>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u</m:t>
                </m:r>
              </m:e>
              <m:sup>
                <m:r>
                  <w:rPr>
                    <w:rFonts w:ascii="Cambria Math" w:hAnsi="Cambria Math"/>
                    <w:color w:val="000000" w:themeColor="text1"/>
                    <w:sz w:val="20"/>
                    <w:szCs w:val="20"/>
                  </w:rPr>
                  <m:t>'</m:t>
                </m:r>
              </m:sup>
            </m:sSup>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e>
        </m:d>
      </m:oMath>
      <w:r w:rsidR="00937A7C" w:rsidRPr="00981244">
        <w:rPr>
          <w:rFonts w:hint="eastAsia"/>
          <w:color w:val="000000" w:themeColor="text1"/>
          <w:sz w:val="20"/>
          <w:szCs w:val="20"/>
        </w:rPr>
        <w:t xml:space="preserve">. </w:t>
      </w:r>
      <w:r w:rsidR="003D4818" w:rsidRPr="00981244">
        <w:rPr>
          <w:color w:val="000000" w:themeColor="text1"/>
          <w:sz w:val="20"/>
          <w:szCs w:val="20"/>
        </w:rPr>
        <w:t>There are three possible scenarios</w:t>
      </w:r>
      <w:r w:rsidR="003D4818" w:rsidRPr="00981244">
        <w:rPr>
          <w:rFonts w:hint="eastAsia"/>
          <w:color w:val="000000" w:themeColor="text1"/>
          <w:sz w:val="20"/>
          <w:szCs w:val="20"/>
        </w:rPr>
        <w:t>.</w:t>
      </w:r>
    </w:p>
    <w:p w:rsidR="003304D4" w:rsidRPr="00981244" w:rsidRDefault="003D4818" w:rsidP="00315B28">
      <w:pPr>
        <w:ind w:firstLine="289"/>
        <w:rPr>
          <w:color w:val="000000" w:themeColor="text1"/>
          <w:sz w:val="20"/>
          <w:szCs w:val="20"/>
        </w:rPr>
      </w:pPr>
      <w:r w:rsidRPr="00981244">
        <w:rPr>
          <w:rFonts w:hint="eastAsia"/>
          <w:color w:val="000000" w:themeColor="text1"/>
          <w:sz w:val="20"/>
          <w:szCs w:val="20"/>
        </w:rPr>
        <w:t>(1)</w:t>
      </w:r>
      <w:r w:rsidR="000A6372" w:rsidRPr="00981244">
        <w:rPr>
          <w:rFonts w:hint="eastAsia"/>
          <w:color w:val="000000" w:themeColor="text1"/>
          <w:sz w:val="20"/>
          <w:szCs w:val="20"/>
        </w:rPr>
        <w:t xml:space="preserve"> </w:t>
      </w:r>
      <w:r w:rsidRPr="00981244">
        <w:rPr>
          <w:rFonts w:hint="eastAsia"/>
          <w:color w:val="000000" w:themeColor="text1"/>
          <w:sz w:val="20"/>
          <w:szCs w:val="20"/>
        </w:rPr>
        <w:t>W</w:t>
      </w:r>
      <w:r w:rsidR="000A6372" w:rsidRPr="00981244">
        <w:rPr>
          <w:rFonts w:hint="eastAsia"/>
          <w:color w:val="000000" w:themeColor="text1"/>
          <w:sz w:val="20"/>
          <w:szCs w:val="20"/>
        </w:rPr>
        <w:t>hen</w:t>
      </w:r>
      <w:r w:rsidR="00937A7C" w:rsidRPr="00981244">
        <w:rPr>
          <w:rFonts w:hint="eastAsia"/>
          <w:color w:val="000000" w:themeColor="text1"/>
          <w:sz w:val="20"/>
          <w:szCs w:val="20"/>
        </w:rPr>
        <w:t xml:space="preserve"> </w:t>
      </w:r>
      <m:oMath>
        <m:r>
          <w:rPr>
            <w:rFonts w:ascii="Cambria Math" w:hAnsi="Cambria Math"/>
            <w:color w:val="000000" w:themeColor="text1"/>
            <w:sz w:val="20"/>
            <w:szCs w:val="20"/>
          </w:rPr>
          <m:t>n=1</m:t>
        </m:r>
      </m:oMath>
      <w:r w:rsidR="00937A7C" w:rsidRPr="00981244">
        <w:rPr>
          <w:rFonts w:hint="eastAsia"/>
          <w:color w:val="000000" w:themeColor="text1"/>
          <w:sz w:val="20"/>
          <w:szCs w:val="20"/>
        </w:rPr>
        <w:t>, f</w:t>
      </w:r>
      <w:r w:rsidR="005D3532" w:rsidRPr="00981244">
        <w:rPr>
          <w:rFonts w:hint="eastAsia"/>
          <w:color w:val="000000" w:themeColor="text1"/>
          <w:sz w:val="20"/>
          <w:szCs w:val="20"/>
        </w:rPr>
        <w:t xml:space="preserve">rom </w:t>
      </w:r>
      <w:proofErr w:type="spellStart"/>
      <w:r w:rsidR="005D3532" w:rsidRPr="009A33D3">
        <w:rPr>
          <w:rFonts w:hint="eastAsia"/>
          <w:color w:val="FF0000"/>
          <w:sz w:val="20"/>
          <w:szCs w:val="20"/>
        </w:rPr>
        <w:t>Eqs</w:t>
      </w:r>
      <w:proofErr w:type="spellEnd"/>
      <w:r w:rsidR="005D3532" w:rsidRPr="009A33D3">
        <w:rPr>
          <w:rFonts w:hint="eastAsia"/>
          <w:color w:val="FF0000"/>
          <w:sz w:val="20"/>
          <w:szCs w:val="20"/>
        </w:rPr>
        <w:t>.(</w:t>
      </w:r>
      <w:r w:rsidR="009A33D3" w:rsidRPr="009A33D3">
        <w:rPr>
          <w:rFonts w:hint="eastAsia"/>
          <w:color w:val="FF0000"/>
          <w:sz w:val="20"/>
          <w:szCs w:val="20"/>
        </w:rPr>
        <w:t>28</w:t>
      </w:r>
      <w:r w:rsidR="005D3532" w:rsidRPr="009A33D3">
        <w:rPr>
          <w:rFonts w:hint="eastAsia"/>
          <w:color w:val="FF0000"/>
          <w:sz w:val="20"/>
          <w:szCs w:val="20"/>
        </w:rPr>
        <w:t>)-(3</w:t>
      </w:r>
      <w:r w:rsidR="009A33D3" w:rsidRPr="009A33D3">
        <w:rPr>
          <w:rFonts w:hint="eastAsia"/>
          <w:color w:val="FF0000"/>
          <w:sz w:val="20"/>
          <w:szCs w:val="20"/>
        </w:rPr>
        <w:t>0</w:t>
      </w:r>
      <w:r w:rsidR="005D3532" w:rsidRPr="009A33D3">
        <w:rPr>
          <w:rFonts w:hint="eastAsia"/>
          <w:color w:val="FF0000"/>
          <w:sz w:val="20"/>
          <w:szCs w:val="20"/>
        </w:rPr>
        <w:t>)</w:t>
      </w:r>
      <w:r w:rsidR="00937A7C" w:rsidRPr="009A33D3">
        <w:rPr>
          <w:rFonts w:hint="eastAsia"/>
          <w:color w:val="FF0000"/>
          <w:sz w:val="20"/>
          <w:szCs w:val="20"/>
        </w:rPr>
        <w:t>,</w:t>
      </w:r>
      <w:r w:rsidR="00937A7C" w:rsidRPr="00981244">
        <w:rPr>
          <w:rFonts w:hint="eastAsia"/>
          <w:color w:val="000000" w:themeColor="text1"/>
          <w:sz w:val="20"/>
          <w:szCs w:val="20"/>
        </w:rPr>
        <w:t xml:space="preserve"> we have</w:t>
      </w:r>
    </w:p>
    <w:p w:rsidR="00937A7C" w:rsidRPr="00981244" w:rsidRDefault="001A5802" w:rsidP="00C75B38">
      <w:pPr>
        <w:ind w:firstLineChars="150" w:firstLine="3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d>
              <m:dPr>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Max</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Min</m:t>
                    </m:r>
                  </m:sup>
                </m:sSubSup>
              </m:e>
            </m:d>
          </m:num>
          <m:den>
            <m:r>
              <w:rPr>
                <w:rFonts w:ascii="Cambria Math" w:hAnsi="Cambria Math"/>
                <w:color w:val="000000" w:themeColor="text1"/>
                <w:sz w:val="20"/>
                <w:szCs w:val="20"/>
              </w:rPr>
              <m:t>2</m:t>
            </m:r>
          </m:den>
        </m:f>
        <m:r>
          <m:rPr>
            <m:sty m:val="p"/>
          </m:rPr>
          <w:rPr>
            <w:rFonts w:asci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oMath>
      <w:r w:rsidR="00FD2135" w:rsidRPr="00981244">
        <w:rPr>
          <w:rFonts w:hint="eastAsia"/>
          <w:color w:val="000000" w:themeColor="text1"/>
          <w:sz w:val="20"/>
          <w:szCs w:val="20"/>
        </w:rPr>
        <w:t xml:space="preserve"> </w:t>
      </w:r>
    </w:p>
    <w:p w:rsidR="00937A7C" w:rsidRPr="00981244" w:rsidRDefault="001A5802" w:rsidP="00C75B38">
      <w:pPr>
        <w:ind w:firstLineChars="150" w:firstLine="3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d>
              <m:dPr>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Max</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Min</m:t>
                    </m:r>
                  </m:sup>
                </m:sSubSup>
              </m:e>
            </m:d>
          </m:num>
          <m:den>
            <m:r>
              <w:rPr>
                <w:rFonts w:ascii="Cambria Math" w:hAnsi="Cambria Math"/>
                <w:color w:val="000000" w:themeColor="text1"/>
                <w:sz w:val="20"/>
                <w:szCs w:val="20"/>
              </w:rPr>
              <m:t>2</m:t>
            </m:r>
          </m:den>
        </m:f>
        <m:r>
          <m:rPr>
            <m:sty m:val="p"/>
          </m:rPr>
          <w:rPr>
            <w:rFonts w:asci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1,i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n=2</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oMath>
      <w:r w:rsidR="00FD2135" w:rsidRPr="00981244">
        <w:rPr>
          <w:rFonts w:hint="eastAsia"/>
          <w:color w:val="000000" w:themeColor="text1"/>
          <w:sz w:val="20"/>
          <w:szCs w:val="20"/>
        </w:rPr>
        <w:t xml:space="preserve"> </w:t>
      </w:r>
    </w:p>
    <w:p w:rsidR="00D10F9D" w:rsidRPr="00981244" w:rsidRDefault="00D10F9D" w:rsidP="00C75B38">
      <w:pPr>
        <w:ind w:firstLineChars="400" w:firstLine="800"/>
        <w:rPr>
          <w:color w:val="000000" w:themeColor="text1"/>
          <w:sz w:val="20"/>
          <w:szCs w:val="20"/>
        </w:rPr>
      </w:pPr>
      <m:oMath>
        <m:r>
          <m:rPr>
            <m:sty m:val="p"/>
          </m:rPr>
          <w:rPr>
            <w:rFonts w:asci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1,i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+δ</m:t>
            </m:r>
          </m:e>
        </m:d>
        <m:r>
          <w:rPr>
            <w:rFonts w:ascii="Cambria Math" w:hAns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n=2</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f>
          <m:fPr>
            <m:ctrlPr>
              <w:rPr>
                <w:rFonts w:ascii="Cambria Math" w:hAnsi="Cambria Math"/>
                <w:i/>
                <w:color w:val="000000" w:themeColor="text1"/>
                <w:sz w:val="20"/>
                <w:szCs w:val="20"/>
              </w:rPr>
            </m:ctrlPr>
          </m:fPr>
          <m:num>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+δ</m:t>
                </m:r>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oMath>
      <w:r w:rsidR="00FD2135" w:rsidRPr="00981244">
        <w:rPr>
          <w:rFonts w:hint="eastAsia"/>
          <w:color w:val="000000" w:themeColor="text1"/>
          <w:sz w:val="20"/>
          <w:szCs w:val="20"/>
        </w:rPr>
        <w:t xml:space="preserve"> </w:t>
      </w:r>
    </w:p>
    <w:p w:rsidR="00D10F9D" w:rsidRPr="00981244" w:rsidRDefault="00D10F9D" w:rsidP="00C75B38">
      <w:pPr>
        <w:ind w:firstLineChars="400" w:firstLine="800"/>
        <w:rPr>
          <w:color w:val="000000" w:themeColor="text1"/>
          <w:sz w:val="20"/>
          <w:szCs w:val="20"/>
        </w:rPr>
      </w:pPr>
      <m:oMath>
        <m:r>
          <m:rPr>
            <m:sty m:val="p"/>
          </m:rPr>
          <w:rPr>
            <w:rFonts w:asci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1,i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1,i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∙δ+</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n=2</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e>
        </m:nary>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2</m:t>
            </m:r>
          </m:den>
        </m:f>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∙δ+</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oMath>
      <w:r w:rsidR="00FD2135" w:rsidRPr="00981244">
        <w:rPr>
          <w:rFonts w:hint="eastAsia"/>
          <w:color w:val="000000" w:themeColor="text1"/>
          <w:sz w:val="20"/>
          <w:szCs w:val="20"/>
        </w:rPr>
        <w:t xml:space="preserve"> </w:t>
      </w:r>
    </w:p>
    <w:p w:rsidR="001D0C3E" w:rsidRPr="00981244" w:rsidRDefault="00D10F9D" w:rsidP="00C75B38">
      <w:pPr>
        <w:ind w:firstLineChars="400" w:firstLine="800"/>
        <w:rPr>
          <w:color w:val="000000" w:themeColor="text1"/>
          <w:sz w:val="20"/>
          <w:szCs w:val="20"/>
        </w:rPr>
      </w:pPr>
      <m:oMath>
        <m:r>
          <m:rPr>
            <m:sty m:val="p"/>
          </m:rPr>
          <w:rPr>
            <w:rFonts w:asci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1,i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∙δ+</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2</m:t>
            </m:r>
          </m:den>
        </m:f>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∙δ</m:t>
        </m:r>
      </m:oMath>
      <w:r w:rsidR="00FD2135" w:rsidRPr="00981244">
        <w:rPr>
          <w:rFonts w:hint="eastAsia"/>
          <w:color w:val="000000" w:themeColor="text1"/>
          <w:sz w:val="20"/>
          <w:szCs w:val="20"/>
        </w:rPr>
        <w:t xml:space="preserve"> </w:t>
      </w:r>
    </w:p>
    <w:p w:rsidR="002725F6" w:rsidRPr="00981244" w:rsidRDefault="002725F6" w:rsidP="00C75B38">
      <w:pPr>
        <w:ind w:firstLineChars="400" w:firstLine="800"/>
        <w:rPr>
          <w:color w:val="000000" w:themeColor="text1"/>
          <w:sz w:val="20"/>
          <w:szCs w:val="20"/>
        </w:rPr>
      </w:pPr>
      <m:oMath>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1,i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2</m:t>
                </m:r>
              </m:den>
            </m:f>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r>
          <w:rPr>
            <w:rFonts w:ascii="Cambria Math" w:hAnsi="Cambria Math"/>
            <w:color w:val="000000" w:themeColor="text1"/>
            <w:sz w:val="20"/>
            <w:szCs w:val="20"/>
          </w:rPr>
          <m:t>∙δ</m:t>
        </m:r>
      </m:oMath>
      <w:r w:rsidR="00FD2135" w:rsidRPr="00981244">
        <w:rPr>
          <w:rFonts w:hint="eastAsia"/>
          <w:color w:val="000000" w:themeColor="text1"/>
          <w:sz w:val="20"/>
          <w:szCs w:val="20"/>
        </w:rPr>
        <w:t xml:space="preserve"> </w:t>
      </w:r>
    </w:p>
    <w:p w:rsidR="00C75B38" w:rsidRPr="00981244" w:rsidRDefault="00C75B38" w:rsidP="00306949">
      <w:pPr>
        <w:rPr>
          <w:color w:val="000000" w:themeColor="text1"/>
          <w:sz w:val="20"/>
          <w:szCs w:val="20"/>
        </w:rPr>
      </w:pPr>
      <w:r w:rsidRPr="00981244">
        <w:rPr>
          <w:rFonts w:hint="eastAsia"/>
          <w:color w:val="000000" w:themeColor="text1"/>
          <w:sz w:val="20"/>
          <w:szCs w:val="20"/>
        </w:rPr>
        <w:t xml:space="preserve">It is clear that when </w:t>
      </w:r>
      <m:oMath>
        <m:r>
          <w:rPr>
            <w:rFonts w:ascii="Cambria Math" w:hAnsi="Cambria Math"/>
            <w:color w:val="000000" w:themeColor="text1"/>
            <w:sz w:val="20"/>
            <w:szCs w:val="20"/>
          </w:rPr>
          <m:t>δ</m:t>
        </m:r>
      </m:oMath>
      <w:r w:rsidRPr="00981244">
        <w:rPr>
          <w:rFonts w:hint="eastAsia"/>
          <w:color w:val="000000" w:themeColor="text1"/>
          <w:sz w:val="20"/>
          <w:szCs w:val="20"/>
        </w:rPr>
        <w:t xml:space="preserve"> is very small, </w:t>
      </w:r>
      <m:oMath>
        <m:func>
          <m:funcPr>
            <m:ctrlPr>
              <w:rPr>
                <w:rFonts w:ascii="Cambria Math" w:hAnsi="Cambria Math"/>
                <w:color w:val="000000" w:themeColor="text1"/>
                <w:sz w:val="20"/>
                <w:szCs w:val="20"/>
              </w:rPr>
            </m:ctrlPr>
          </m:funcPr>
          <m:fName>
            <m:limLow>
              <m:limLowPr>
                <m:ctrlPr>
                  <w:rPr>
                    <w:rFonts w:ascii="Cambria Math" w:hAnsi="Cambria Math"/>
                    <w:color w:val="000000" w:themeColor="text1"/>
                    <w:sz w:val="20"/>
                    <w:szCs w:val="20"/>
                  </w:rPr>
                </m:ctrlPr>
              </m:limLowPr>
              <m:e>
                <m:r>
                  <m:rPr>
                    <m:sty m:val="p"/>
                  </m:rPr>
                  <w:rPr>
                    <w:rFonts w:ascii="Cambria Math" w:hAnsi="Cambria Math"/>
                    <w:color w:val="000000" w:themeColor="text1"/>
                    <w:sz w:val="20"/>
                    <w:szCs w:val="20"/>
                  </w:rPr>
                  <m:t>lim</m:t>
                </m:r>
              </m:e>
              <m:lim>
                <m:r>
                  <w:rPr>
                    <w:rFonts w:ascii="Cambria Math" w:hAnsi="Cambria Math"/>
                    <w:color w:val="000000" w:themeColor="text1"/>
                    <w:sz w:val="20"/>
                    <w:szCs w:val="20"/>
                  </w:rPr>
                  <m:t>δ→0</m:t>
                </m:r>
              </m:lim>
            </m:limLow>
          </m:fName>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e>
        </m:func>
        <m:r>
          <w:rPr>
            <w:rFonts w:ascii="Cambria Math" w:hAnsi="Cambria Math"/>
            <w:color w:val="000000" w:themeColor="text1"/>
            <w:sz w:val="20"/>
            <w:szCs w:val="20"/>
          </w:rPr>
          <m:t>=0</m:t>
        </m:r>
      </m:oMath>
      <w:r w:rsidRPr="00981244">
        <w:rPr>
          <w:rFonts w:hint="eastAsia"/>
          <w:color w:val="000000" w:themeColor="text1"/>
          <w:sz w:val="20"/>
          <w:szCs w:val="20"/>
        </w:rPr>
        <w:t>.</w:t>
      </w:r>
    </w:p>
    <w:p w:rsidR="00306949" w:rsidRPr="00981244" w:rsidRDefault="00306949" w:rsidP="00306949">
      <w:pPr>
        <w:rPr>
          <w:color w:val="000000" w:themeColor="text1"/>
          <w:sz w:val="20"/>
          <w:szCs w:val="20"/>
        </w:rPr>
      </w:pPr>
      <w:r w:rsidRPr="00981244">
        <w:rPr>
          <w:rFonts w:hint="eastAsia"/>
          <w:color w:val="000000" w:themeColor="text1"/>
          <w:sz w:val="20"/>
          <w:szCs w:val="20"/>
        </w:rPr>
        <w:t>Then</w:t>
      </w:r>
    </w:p>
    <w:p w:rsidR="00685977" w:rsidRPr="00981244" w:rsidRDefault="001A5802" w:rsidP="00C75B38">
      <w:pPr>
        <w:ind w:firstLineChars="150" w:firstLine="300"/>
        <w:rPr>
          <w:color w:val="000000" w:themeColor="text1"/>
          <w:sz w:val="20"/>
          <w:szCs w:val="20"/>
        </w:rPr>
      </w:pP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r>
              <w:rPr>
                <w:rFonts w:ascii="Cambria Math" w:hAnsi="Cambria Math"/>
                <w:color w:val="000000" w:themeColor="text1"/>
                <w:sz w:val="20"/>
                <w:szCs w:val="20"/>
              </w:rPr>
              <m:t>'</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e>
            </m:nary>
          </m:den>
        </m:f>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1,i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2</m:t>
                    </m:r>
                  </m:den>
                </m:f>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r>
              <w:rPr>
                <w:rFonts w:ascii="Cambria Math" w:hAnsi="Cambria Math"/>
                <w:color w:val="000000" w:themeColor="text1"/>
                <w:sz w:val="20"/>
                <w:szCs w:val="20"/>
              </w:rPr>
              <m:t>∙δ</m:t>
            </m:r>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d>
                  <m:dPr>
                    <m:begChr m:val="{"/>
                    <m:endChr m:val="}"/>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1,i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2</m:t>
                            </m:r>
                          </m:den>
                        </m:f>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r>
                      <w:rPr>
                        <w:rFonts w:ascii="Cambria Math" w:hAnsi="Cambria Math"/>
                        <w:color w:val="000000" w:themeColor="text1"/>
                        <w:sz w:val="20"/>
                        <w:szCs w:val="20"/>
                      </w:rPr>
                      <m:t>∙δ</m:t>
                    </m:r>
                  </m:e>
                </m:d>
              </m:e>
            </m:nary>
          </m:den>
        </m:f>
        <m:r>
          <m:rPr>
            <m:sty m:val="p"/>
          </m:rP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1,i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2</m:t>
                    </m:r>
                  </m:den>
                </m:f>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r>
              <w:rPr>
                <w:rFonts w:ascii="Cambria Math" w:hAnsi="Cambria Math"/>
                <w:color w:val="000000" w:themeColor="text1"/>
                <w:sz w:val="20"/>
                <w:szCs w:val="20"/>
              </w:rPr>
              <m:t>∙δ</m:t>
            </m:r>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+δ∙</m:t>
                </m:r>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1,i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2</m:t>
                            </m:r>
                          </m:den>
                        </m:f>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e>
                </m:nary>
              </m:e>
            </m:nary>
          </m:den>
        </m:f>
      </m:oMath>
      <w:r w:rsidR="00C054E9" w:rsidRPr="00981244">
        <w:rPr>
          <w:rFonts w:hint="eastAsia"/>
          <w:color w:val="000000" w:themeColor="text1"/>
          <w:sz w:val="20"/>
          <w:szCs w:val="20"/>
        </w:rPr>
        <w:t xml:space="preserve"> </w:t>
      </w:r>
    </w:p>
    <w:p w:rsidR="007053E3" w:rsidRPr="00981244" w:rsidRDefault="00B26C32" w:rsidP="00937A7C">
      <w:pPr>
        <w:ind w:left="300" w:hangingChars="150" w:hanging="300"/>
        <w:rPr>
          <w:color w:val="000000" w:themeColor="text1"/>
          <w:sz w:val="20"/>
          <w:szCs w:val="20"/>
        </w:rPr>
      </w:pPr>
      <w:r w:rsidRPr="00981244">
        <w:rPr>
          <w:rFonts w:hint="eastAsia"/>
          <w:color w:val="000000" w:themeColor="text1"/>
          <w:sz w:val="20"/>
          <w:szCs w:val="20"/>
        </w:rPr>
        <w:t xml:space="preserve">From </w:t>
      </w:r>
      <w:r w:rsidRPr="009A33D3">
        <w:rPr>
          <w:rFonts w:hint="eastAsia"/>
          <w:color w:val="FF0000"/>
          <w:sz w:val="20"/>
          <w:szCs w:val="20"/>
        </w:rPr>
        <w:t>Eq.(</w:t>
      </w:r>
      <w:r w:rsidR="009A33D3" w:rsidRPr="009A33D3">
        <w:rPr>
          <w:rFonts w:hint="eastAsia"/>
          <w:color w:val="FF0000"/>
          <w:sz w:val="20"/>
          <w:szCs w:val="20"/>
        </w:rPr>
        <w:t>26</w:t>
      </w:r>
      <w:r w:rsidRPr="009A33D3">
        <w:rPr>
          <w:rFonts w:hint="eastAsia"/>
          <w:color w:val="FF0000"/>
          <w:sz w:val="20"/>
          <w:szCs w:val="20"/>
        </w:rPr>
        <w:t>)</w:t>
      </w:r>
      <w:r w:rsidRPr="00981244">
        <w:rPr>
          <w:rFonts w:hint="eastAsia"/>
          <w:color w:val="000000" w:themeColor="text1"/>
          <w:sz w:val="20"/>
          <w:szCs w:val="20"/>
        </w:rPr>
        <w:t>,</w:t>
      </w:r>
      <w:r w:rsidR="003A2F13" w:rsidRPr="00981244">
        <w:rPr>
          <w:rFonts w:hint="eastAsia"/>
          <w:color w:val="000000" w:themeColor="text1"/>
          <w:sz w:val="20"/>
          <w:szCs w:val="20"/>
        </w:rPr>
        <w:t xml:space="preserve"> we have</w:t>
      </w:r>
    </w:p>
    <w:p w:rsidR="00B26C32" w:rsidRPr="00981244" w:rsidRDefault="001A5802" w:rsidP="00C75B38">
      <w:pPr>
        <w:ind w:firstLineChars="150" w:firstLine="300"/>
        <w:rPr>
          <w:color w:val="000000" w:themeColor="text1"/>
          <w:sz w:val="20"/>
          <w:szCs w:val="20"/>
        </w:rPr>
      </w:pP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m:t>
        </m:r>
        <m:r>
          <m:rPr>
            <m:sty m:val="p"/>
          </m:rPr>
          <w:rPr>
            <w:rFonts w:ascii="MS Mincho" w:eastAsia="MS Mincho" w:hAnsi="MS Mincho" w:cs="MS Mincho" w:hint="eastAsia"/>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func>
              <m:funcPr>
                <m:ctrlPr>
                  <w:rPr>
                    <w:rFonts w:ascii="Cambria Math" w:hAnsi="Cambria Math"/>
                    <w:color w:val="000000" w:themeColor="text1"/>
                    <w:sz w:val="20"/>
                    <w:szCs w:val="20"/>
                  </w:rPr>
                </m:ctrlPr>
              </m:funcPr>
              <m:fName>
                <m:r>
                  <m:rPr>
                    <m:sty m:val="p"/>
                  </m:rPr>
                  <w:rPr>
                    <w:rFonts w:ascii="Cambria Math" w:hAnsi="Cambria Math"/>
                    <w:color w:val="000000" w:themeColor="text1"/>
                    <w:sz w:val="20"/>
                    <w:szCs w:val="20"/>
                  </w:rPr>
                  <m:t>ln</m:t>
                </m:r>
              </m:fName>
              <m:e>
                <m:d>
                  <m:dPr>
                    <m:ctrlPr>
                      <w:rPr>
                        <w:rFonts w:ascii="Cambria Math" w:hAnsi="Cambria Math"/>
                        <w:i/>
                        <w:color w:val="000000" w:themeColor="text1"/>
                        <w:sz w:val="20"/>
                        <w:szCs w:val="20"/>
                      </w:rPr>
                    </m:ctrlPr>
                  </m:dPr>
                  <m:e>
                    <m:r>
                      <w:rPr>
                        <w:rFonts w:ascii="Cambria Math" w:hAnsi="Cambria Math"/>
                        <w:color w:val="000000" w:themeColor="text1"/>
                        <w:sz w:val="20"/>
                        <w:szCs w:val="20"/>
                      </w:rPr>
                      <m:t>S</m:t>
                    </m:r>
                  </m:e>
                </m:d>
              </m:e>
            </m:func>
          </m:den>
        </m:f>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l</m:t>
            </m:r>
            <m:r>
              <w:rPr>
                <w:rFonts w:ascii="Cambria Math" w:hAnsi="Cambria Math" w:hint="eastAsia"/>
                <w:color w:val="000000" w:themeColor="text1"/>
                <w:sz w:val="20"/>
                <w:szCs w:val="20"/>
              </w:rPr>
              <m:t>=1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r>
                  <w:rPr>
                    <w:rFonts w:ascii="Cambria Math" w:hAnsi="Cambria Math"/>
                    <w:color w:val="000000" w:themeColor="text1"/>
                    <w:sz w:val="20"/>
                    <w:szCs w:val="20"/>
                  </w:rPr>
                  <m:t>'</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ln</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r>
                  <w:rPr>
                    <w:rFonts w:ascii="Cambria Math" w:hAnsi="Cambria Math"/>
                    <w:color w:val="000000" w:themeColor="text1"/>
                    <w:sz w:val="20"/>
                    <w:szCs w:val="20"/>
                  </w:rPr>
                  <m:t>'</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e>
        </m:nary>
      </m:oMath>
      <w:r w:rsidR="00B26C32" w:rsidRPr="00981244">
        <w:rPr>
          <w:rFonts w:hint="eastAsia"/>
          <w:color w:val="000000" w:themeColor="text1"/>
          <w:sz w:val="20"/>
          <w:szCs w:val="20"/>
        </w:rPr>
        <w:t xml:space="preserve"> </w:t>
      </w:r>
    </w:p>
    <w:p w:rsidR="00B26C32" w:rsidRPr="00981244" w:rsidRDefault="00B26C32" w:rsidP="00C75B38">
      <w:pPr>
        <w:ind w:firstLineChars="250" w:firstLine="500"/>
        <w:rPr>
          <w:color w:val="000000" w:themeColor="text1"/>
          <w:sz w:val="20"/>
          <w:szCs w:val="20"/>
        </w:rPr>
      </w:pPr>
      <m:oMath>
        <m:r>
          <m:rPr>
            <m:sty m:val="p"/>
          </m:rPr>
          <w:rPr>
            <w:rFonts w:ascii="Cambria Math" w:eastAsia="MS Mincho" w:hAnsi="MS Mincho" w:cs="MS Mincho"/>
            <w:color w:val="000000" w:themeColor="text1"/>
            <w:sz w:val="20"/>
            <w:szCs w:val="20"/>
          </w:rPr>
          <m:t>=</m:t>
        </m:r>
        <m:r>
          <m:rPr>
            <m:sty m:val="p"/>
          </m:rPr>
          <w:rPr>
            <w:rFonts w:ascii="MS Mincho" w:eastAsia="MS Mincho" w:hAnsi="MS Mincho" w:cs="MS Mincho" w:hint="eastAsia"/>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func>
              <m:funcPr>
                <m:ctrlPr>
                  <w:rPr>
                    <w:rFonts w:ascii="Cambria Math" w:hAnsi="Cambria Math"/>
                    <w:color w:val="000000" w:themeColor="text1"/>
                    <w:sz w:val="20"/>
                    <w:szCs w:val="20"/>
                  </w:rPr>
                </m:ctrlPr>
              </m:funcPr>
              <m:fName>
                <m:r>
                  <m:rPr>
                    <m:sty m:val="p"/>
                  </m:rPr>
                  <w:rPr>
                    <w:rFonts w:ascii="Cambria Math" w:hAnsi="Cambria Math"/>
                    <w:color w:val="000000" w:themeColor="text1"/>
                    <w:sz w:val="20"/>
                    <w:szCs w:val="20"/>
                  </w:rPr>
                  <m:t>ln</m:t>
                </m:r>
              </m:fName>
              <m:e>
                <m:d>
                  <m:dPr>
                    <m:ctrlPr>
                      <w:rPr>
                        <w:rFonts w:ascii="Cambria Math" w:hAnsi="Cambria Math"/>
                        <w:i/>
                        <w:color w:val="000000" w:themeColor="text1"/>
                        <w:sz w:val="20"/>
                        <w:szCs w:val="20"/>
                      </w:rPr>
                    </m:ctrlPr>
                  </m:dPr>
                  <m:e>
                    <m:r>
                      <w:rPr>
                        <w:rFonts w:ascii="Cambria Math" w:hAnsi="Cambria Math"/>
                        <w:color w:val="000000" w:themeColor="text1"/>
                        <w:sz w:val="20"/>
                        <w:szCs w:val="20"/>
                      </w:rPr>
                      <m:t>S</m:t>
                    </m:r>
                  </m:e>
                </m:d>
              </m:e>
            </m:func>
          </m:den>
        </m:f>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l</m:t>
            </m:r>
            <m:r>
              <w:rPr>
                <w:rFonts w:ascii="Cambria Math" w:hAnsi="Cambria Math" w:hint="eastAsia"/>
                <w:color w:val="000000" w:themeColor="text1"/>
                <w:sz w:val="20"/>
                <w:szCs w:val="20"/>
              </w:rPr>
              <m:t>=1</m:t>
            </m:r>
          </m:sub>
          <m:sup>
            <m:r>
              <w:rPr>
                <w:rFonts w:ascii="Cambria Math" w:hAnsi="Cambria Math"/>
                <w:color w:val="000000" w:themeColor="text1"/>
                <w:sz w:val="20"/>
                <w:szCs w:val="20"/>
              </w:rPr>
              <m:t>S</m:t>
            </m:r>
          </m:sup>
          <m:e>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1,i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2</m:t>
                        </m:r>
                      </m:den>
                    </m:f>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r>
                  <w:rPr>
                    <w:rFonts w:ascii="Cambria Math" w:hAnsi="Cambria Math"/>
                    <w:color w:val="000000" w:themeColor="text1"/>
                    <w:sz w:val="20"/>
                    <w:szCs w:val="20"/>
                  </w:rPr>
                  <m:t>∙δ</m:t>
                </m:r>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+δ∙</m:t>
                    </m:r>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1,i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2</m:t>
                                </m:r>
                              </m:den>
                            </m:f>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e>
                    </m:nary>
                  </m:e>
                </m:nary>
              </m:den>
            </m:f>
            <m:r>
              <w:rPr>
                <w:rFonts w:ascii="Cambria Math" w:hAnsi="Cambria Math"/>
                <w:color w:val="000000" w:themeColor="text1"/>
                <w:sz w:val="20"/>
                <w:szCs w:val="20"/>
              </w:rPr>
              <m:t>ln</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1,i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2</m:t>
                        </m:r>
                      </m:den>
                    </m:f>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r>
                  <w:rPr>
                    <w:rFonts w:ascii="Cambria Math" w:hAnsi="Cambria Math"/>
                    <w:color w:val="000000" w:themeColor="text1"/>
                    <w:sz w:val="20"/>
                    <w:szCs w:val="20"/>
                  </w:rPr>
                  <m:t>∙δ</m:t>
                </m:r>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+δ∙</m:t>
                    </m:r>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1,i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2</m:t>
                                </m:r>
                              </m:den>
                            </m:f>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e>
                    </m:nary>
                  </m:e>
                </m:nary>
              </m:den>
            </m:f>
          </m:e>
        </m:nary>
      </m:oMath>
      <w:r w:rsidRPr="00981244">
        <w:rPr>
          <w:rFonts w:hint="eastAsia"/>
          <w:color w:val="000000" w:themeColor="text1"/>
          <w:sz w:val="20"/>
          <w:szCs w:val="20"/>
        </w:rPr>
        <w:t xml:space="preserve"> </w:t>
      </w:r>
    </w:p>
    <w:p w:rsidR="00535197" w:rsidRPr="00981244" w:rsidRDefault="00535197" w:rsidP="00535197">
      <w:pPr>
        <w:rPr>
          <w:color w:val="000000" w:themeColor="text1"/>
          <w:sz w:val="20"/>
          <w:szCs w:val="20"/>
        </w:rPr>
      </w:pPr>
      <w:r w:rsidRPr="00981244">
        <w:rPr>
          <w:rFonts w:hint="eastAsia"/>
          <w:color w:val="000000" w:themeColor="text1"/>
          <w:sz w:val="20"/>
          <w:szCs w:val="20"/>
        </w:rPr>
        <w:t xml:space="preserve">From </w:t>
      </w:r>
      <w:r w:rsidRPr="009A33D3">
        <w:rPr>
          <w:rFonts w:hint="eastAsia"/>
          <w:color w:val="FF0000"/>
          <w:sz w:val="20"/>
          <w:szCs w:val="20"/>
        </w:rPr>
        <w:t>Eq.(</w:t>
      </w:r>
      <w:r w:rsidR="009A33D3" w:rsidRPr="009A33D3">
        <w:rPr>
          <w:rFonts w:hint="eastAsia"/>
          <w:color w:val="FF0000"/>
          <w:sz w:val="20"/>
          <w:szCs w:val="20"/>
        </w:rPr>
        <w:t>27</w:t>
      </w:r>
      <w:r w:rsidRPr="009A33D3">
        <w:rPr>
          <w:rFonts w:hint="eastAsia"/>
          <w:color w:val="FF0000"/>
          <w:sz w:val="20"/>
          <w:szCs w:val="20"/>
        </w:rPr>
        <w:t xml:space="preserve">), </w:t>
      </w:r>
      <w:r w:rsidRPr="00981244">
        <w:rPr>
          <w:rFonts w:hint="eastAsia"/>
          <w:color w:val="000000" w:themeColor="text1"/>
          <w:sz w:val="20"/>
          <w:szCs w:val="20"/>
        </w:rPr>
        <w:t xml:space="preserve">we </w:t>
      </w:r>
      <w:r w:rsidR="001507FB" w:rsidRPr="00981244">
        <w:rPr>
          <w:rFonts w:hint="eastAsia"/>
          <w:color w:val="000000" w:themeColor="text1"/>
          <w:sz w:val="20"/>
          <w:szCs w:val="20"/>
        </w:rPr>
        <w:t xml:space="preserve">can conclude that the change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oMath>
      <w:r w:rsidR="001507FB" w:rsidRPr="00981244">
        <w:rPr>
          <w:rFonts w:hint="eastAsia"/>
          <w:color w:val="000000" w:themeColor="text1"/>
          <w:sz w:val="20"/>
          <w:szCs w:val="20"/>
        </w:rPr>
        <w:t xml:space="preserve"> is little provided that </w:t>
      </w:r>
      <m:oMath>
        <m:r>
          <w:rPr>
            <w:rFonts w:ascii="Cambria Math" w:hAnsi="Cambria Math"/>
            <w:color w:val="000000" w:themeColor="text1"/>
            <w:sz w:val="20"/>
            <w:szCs w:val="20"/>
          </w:rPr>
          <m:t>δ</m:t>
        </m:r>
      </m:oMath>
      <w:r w:rsidR="001507FB" w:rsidRPr="00981244">
        <w:rPr>
          <w:rFonts w:hint="eastAsia"/>
          <w:color w:val="000000" w:themeColor="text1"/>
          <w:sz w:val="20"/>
          <w:szCs w:val="20"/>
        </w:rPr>
        <w:t xml:space="preserve"> is small enough.</w:t>
      </w:r>
    </w:p>
    <w:p w:rsidR="00535197" w:rsidRPr="00981244" w:rsidRDefault="003D4818" w:rsidP="00535197">
      <w:pPr>
        <w:rPr>
          <w:color w:val="000000" w:themeColor="text1"/>
          <w:sz w:val="20"/>
          <w:szCs w:val="20"/>
        </w:rPr>
      </w:pPr>
      <w:r w:rsidRPr="00981244">
        <w:rPr>
          <w:rFonts w:hint="eastAsia"/>
          <w:color w:val="000000" w:themeColor="text1"/>
          <w:sz w:val="20"/>
          <w:szCs w:val="20"/>
        </w:rPr>
        <w:t xml:space="preserve">(2) </w:t>
      </w:r>
      <w:r w:rsidR="00EB09C3" w:rsidRPr="00981244">
        <w:rPr>
          <w:rFonts w:hint="eastAsia"/>
          <w:color w:val="000000" w:themeColor="text1"/>
          <w:sz w:val="20"/>
          <w:szCs w:val="20"/>
        </w:rPr>
        <w:t xml:space="preserve">When </w:t>
      </w:r>
      <m:oMath>
        <m:r>
          <w:rPr>
            <w:rFonts w:ascii="Cambria Math" w:hAnsi="Cambria Math"/>
            <w:color w:val="000000" w:themeColor="text1"/>
            <w:sz w:val="20"/>
            <w:szCs w:val="20"/>
          </w:rPr>
          <m:t>n∈</m:t>
        </m:r>
        <m:r>
          <w:rPr>
            <w:rFonts w:ascii="Cambria Math" w:hAnsi="Cambria Math" w:hint="eastAsia"/>
            <w:color w:val="000000" w:themeColor="text1"/>
            <w:sz w:val="20"/>
            <w:szCs w:val="20"/>
          </w:rPr>
          <m:t>{</m:t>
        </m:r>
        <m:r>
          <w:rPr>
            <w:rFonts w:ascii="Cambria Math" w:hAnsi="Cambria Math"/>
            <w:color w:val="000000" w:themeColor="text1"/>
            <w:sz w:val="20"/>
            <w:szCs w:val="20"/>
          </w:rPr>
          <m:t>2,⋯,N-1}</m:t>
        </m:r>
      </m:oMath>
      <w:r w:rsidR="00EB09C3" w:rsidRPr="00981244">
        <w:rPr>
          <w:rFonts w:hint="eastAsia"/>
          <w:color w:val="000000" w:themeColor="text1"/>
          <w:sz w:val="20"/>
          <w:szCs w:val="20"/>
        </w:rPr>
        <w:t xml:space="preserve">, </w:t>
      </w:r>
      <w:r w:rsidR="000A6372" w:rsidRPr="00981244">
        <w:rPr>
          <w:rFonts w:hint="eastAsia"/>
          <w:color w:val="000000" w:themeColor="text1"/>
          <w:sz w:val="20"/>
          <w:szCs w:val="20"/>
        </w:rPr>
        <w:t>from</w:t>
      </w:r>
      <w:r w:rsidR="000A6372" w:rsidRPr="009A33D3">
        <w:rPr>
          <w:rFonts w:hint="eastAsia"/>
          <w:color w:val="FF0000"/>
          <w:sz w:val="20"/>
          <w:szCs w:val="20"/>
        </w:rPr>
        <w:t xml:space="preserve"> </w:t>
      </w:r>
      <w:proofErr w:type="spellStart"/>
      <w:r w:rsidR="000A6372" w:rsidRPr="009A33D3">
        <w:rPr>
          <w:rFonts w:hint="eastAsia"/>
          <w:color w:val="FF0000"/>
          <w:sz w:val="20"/>
          <w:szCs w:val="20"/>
        </w:rPr>
        <w:t>Eqs</w:t>
      </w:r>
      <w:proofErr w:type="spellEnd"/>
      <w:r w:rsidR="000A6372" w:rsidRPr="009A33D3">
        <w:rPr>
          <w:rFonts w:hint="eastAsia"/>
          <w:color w:val="FF0000"/>
          <w:sz w:val="20"/>
          <w:szCs w:val="20"/>
        </w:rPr>
        <w:t>.(</w:t>
      </w:r>
      <w:r w:rsidR="009A33D3" w:rsidRPr="009A33D3">
        <w:rPr>
          <w:rFonts w:hint="eastAsia"/>
          <w:color w:val="FF0000"/>
          <w:sz w:val="20"/>
          <w:szCs w:val="20"/>
        </w:rPr>
        <w:t>28</w:t>
      </w:r>
      <w:r w:rsidR="000A6372" w:rsidRPr="009A33D3">
        <w:rPr>
          <w:rFonts w:hint="eastAsia"/>
          <w:color w:val="FF0000"/>
          <w:sz w:val="20"/>
          <w:szCs w:val="20"/>
        </w:rPr>
        <w:t>)-(</w:t>
      </w:r>
      <w:r w:rsidR="009A33D3" w:rsidRPr="009A33D3">
        <w:rPr>
          <w:rFonts w:hint="eastAsia"/>
          <w:color w:val="FF0000"/>
          <w:sz w:val="20"/>
          <w:szCs w:val="20"/>
        </w:rPr>
        <w:t>30</w:t>
      </w:r>
      <w:r w:rsidR="000A6372" w:rsidRPr="009A33D3">
        <w:rPr>
          <w:rFonts w:hint="eastAsia"/>
          <w:color w:val="FF0000"/>
          <w:sz w:val="20"/>
          <w:szCs w:val="20"/>
        </w:rPr>
        <w:t>),</w:t>
      </w:r>
      <w:r w:rsidR="000A6372" w:rsidRPr="00981244">
        <w:rPr>
          <w:rFonts w:hint="eastAsia"/>
          <w:color w:val="000000" w:themeColor="text1"/>
          <w:sz w:val="20"/>
          <w:szCs w:val="20"/>
        </w:rPr>
        <w:t xml:space="preserve"> we have</w:t>
      </w:r>
    </w:p>
    <w:p w:rsidR="000A6372" w:rsidRPr="00981244" w:rsidRDefault="001A5802" w:rsidP="003D4818">
      <w:pPr>
        <w:ind w:firstLineChars="150" w:firstLine="3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m:rPr>
            <m:sty m:val="p"/>
          </m:rPr>
          <w:rPr>
            <w:rFonts w:asci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u</m:t>
            </m:r>
          </m:e>
          <m:sup>
            <m:r>
              <w:rPr>
                <w:rFonts w:ascii="Cambria Math" w:hAnsi="Cambria Math"/>
                <w:color w:val="000000" w:themeColor="text1"/>
                <w:sz w:val="20"/>
                <w:szCs w:val="20"/>
              </w:rPr>
              <m:t>'</m:t>
            </m:r>
          </m:sup>
        </m:sSup>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m=1</m:t>
            </m:r>
          </m:sub>
          <m:sup>
            <m:r>
              <w:rPr>
                <w:rFonts w:ascii="Cambria Math" w:hAnsi="Cambria Math"/>
                <w:color w:val="000000" w:themeColor="text1"/>
                <w:sz w:val="20"/>
                <w:szCs w:val="20"/>
              </w:rPr>
              <m:t>n-1</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m,i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m</m:t>
                    </m:r>
                  </m:sub>
                </m:sSub>
                <m:ctrlPr>
                  <w:rPr>
                    <w:rFonts w:ascii="Cambria Math" w:hAnsi="Cambria Math"/>
                    <w:i/>
                    <w:color w:val="000000" w:themeColor="text1"/>
                    <w:sz w:val="20"/>
                    <w:szCs w:val="20"/>
                  </w:rPr>
                </m:ctrlPr>
              </m:e>
            </m:d>
          </m:e>
        </m:nary>
        <m:r>
          <w:rPr>
            <w:rFonts w:ascii="Cambria Math" w:hAns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m=n+1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m,i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m</m:t>
                </m:r>
              </m:sub>
            </m:sSub>
            <m:r>
              <w:rPr>
                <w:rFonts w:ascii="Cambria Math" w:hAnsi="Cambria Math"/>
                <w:color w:val="000000" w:themeColor="text1"/>
                <w:sz w:val="20"/>
                <w:szCs w:val="20"/>
              </w:rPr>
              <m:t>)</m:t>
            </m:r>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oMath>
      <w:r w:rsidR="000A6372" w:rsidRPr="00981244">
        <w:rPr>
          <w:rFonts w:hint="eastAsia"/>
          <w:color w:val="000000" w:themeColor="text1"/>
          <w:sz w:val="20"/>
          <w:szCs w:val="20"/>
        </w:rPr>
        <w:t xml:space="preserve"> </w:t>
      </w:r>
    </w:p>
    <w:p w:rsidR="000A6372" w:rsidRPr="00981244" w:rsidRDefault="000A6372" w:rsidP="003D4818">
      <w:pPr>
        <w:ind w:firstLineChars="150" w:firstLine="300"/>
        <w:rPr>
          <w:color w:val="000000" w:themeColor="text1"/>
          <w:sz w:val="20"/>
          <w:szCs w:val="20"/>
        </w:rPr>
      </w:pPr>
      <m:oMath>
        <m:r>
          <m:rPr>
            <m:sty m:val="p"/>
          </m:rPr>
          <w:rPr>
            <w:rFonts w:ascii="Cambria Math"/>
            <w:color w:val="000000" w:themeColor="text1"/>
            <w:sz w:val="20"/>
            <w:szCs w:val="20"/>
          </w:rPr>
          <w:lastRenderedPageBreak/>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+δ</m:t>
            </m:r>
          </m:e>
        </m:d>
        <m:r>
          <m:rPr>
            <m:sty m:val="p"/>
          </m:rPr>
          <w:rPr>
            <w:rFonts w:ascii="Cambria Math" w:hAns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m=1</m:t>
            </m:r>
          </m:sub>
          <m:sup>
            <m:r>
              <w:rPr>
                <w:rFonts w:ascii="Cambria Math" w:hAnsi="Cambria Math"/>
                <w:color w:val="000000" w:themeColor="text1"/>
                <w:sz w:val="20"/>
                <w:szCs w:val="20"/>
              </w:rPr>
              <m:t>n-1</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m,i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m</m:t>
                    </m:r>
                  </m:sub>
                </m:sSub>
                <m:ctrlPr>
                  <w:rPr>
                    <w:rFonts w:ascii="Cambria Math" w:hAnsi="Cambria Math"/>
                    <w:i/>
                    <w:color w:val="000000" w:themeColor="text1"/>
                    <w:sz w:val="20"/>
                    <w:szCs w:val="20"/>
                  </w:rPr>
                </m:ctrlPr>
              </m:e>
            </m:d>
          </m:e>
        </m:nary>
        <m:r>
          <w:rPr>
            <w:rFonts w:ascii="Cambria Math" w:hAns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m=n+1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m,i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m</m:t>
                </m:r>
              </m:sub>
            </m:sSub>
            <m:r>
              <w:rPr>
                <w:rFonts w:ascii="Cambria Math" w:hAnsi="Cambria Math"/>
                <w:color w:val="000000" w:themeColor="text1"/>
                <w:sz w:val="20"/>
                <w:szCs w:val="20"/>
              </w:rPr>
              <m:t>)</m:t>
            </m:r>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oMath>
      <w:r w:rsidRPr="00981244">
        <w:rPr>
          <w:rFonts w:hint="eastAsia"/>
          <w:color w:val="000000" w:themeColor="text1"/>
          <w:sz w:val="20"/>
          <w:szCs w:val="20"/>
        </w:rPr>
        <w:t xml:space="preserve"> </w:t>
      </w:r>
    </w:p>
    <w:p w:rsidR="000A6372" w:rsidRPr="00981244" w:rsidRDefault="000A6372" w:rsidP="003D4818">
      <w:pPr>
        <w:ind w:firstLineChars="150" w:firstLine="300"/>
        <w:rPr>
          <w:color w:val="000000" w:themeColor="text1"/>
          <w:sz w:val="20"/>
          <w:szCs w:val="20"/>
        </w:rPr>
      </w:pPr>
      <m:oMath>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∙δ</m:t>
        </m:r>
      </m:oMath>
      <w:r w:rsidRPr="00981244">
        <w:rPr>
          <w:rFonts w:hint="eastAsia"/>
          <w:color w:val="000000" w:themeColor="text1"/>
          <w:sz w:val="20"/>
          <w:szCs w:val="20"/>
        </w:rPr>
        <w:t xml:space="preserve"> </w:t>
      </w:r>
    </w:p>
    <w:p w:rsidR="000A6372" w:rsidRPr="00981244" w:rsidRDefault="000A6372" w:rsidP="00535197">
      <w:pPr>
        <w:rPr>
          <w:color w:val="000000" w:themeColor="text1"/>
          <w:sz w:val="20"/>
          <w:szCs w:val="20"/>
        </w:rPr>
      </w:pPr>
      <w:r w:rsidRPr="00981244">
        <w:rPr>
          <w:rFonts w:hint="eastAsia"/>
          <w:color w:val="000000" w:themeColor="text1"/>
          <w:sz w:val="20"/>
          <w:szCs w:val="20"/>
        </w:rPr>
        <w:t xml:space="preserve">Similarly, when </w:t>
      </w:r>
      <m:oMath>
        <m:r>
          <w:rPr>
            <w:rFonts w:ascii="Cambria Math" w:hAnsi="Cambria Math"/>
            <w:color w:val="000000" w:themeColor="text1"/>
            <w:sz w:val="20"/>
            <w:szCs w:val="20"/>
          </w:rPr>
          <m:t>δ</m:t>
        </m:r>
      </m:oMath>
      <w:r w:rsidRPr="00981244">
        <w:rPr>
          <w:rFonts w:hint="eastAsia"/>
          <w:color w:val="000000" w:themeColor="text1"/>
          <w:sz w:val="20"/>
          <w:szCs w:val="20"/>
        </w:rPr>
        <w:t xml:space="preserve"> is very small, </w:t>
      </w:r>
      <m:oMath>
        <m:func>
          <m:funcPr>
            <m:ctrlPr>
              <w:rPr>
                <w:rFonts w:ascii="Cambria Math" w:hAnsi="Cambria Math"/>
                <w:color w:val="000000" w:themeColor="text1"/>
                <w:sz w:val="20"/>
                <w:szCs w:val="20"/>
              </w:rPr>
            </m:ctrlPr>
          </m:funcPr>
          <m:fName>
            <m:limLow>
              <m:limLowPr>
                <m:ctrlPr>
                  <w:rPr>
                    <w:rFonts w:ascii="Cambria Math" w:hAnsi="Cambria Math"/>
                    <w:color w:val="000000" w:themeColor="text1"/>
                    <w:sz w:val="20"/>
                    <w:szCs w:val="20"/>
                  </w:rPr>
                </m:ctrlPr>
              </m:limLowPr>
              <m:e>
                <m:r>
                  <m:rPr>
                    <m:sty m:val="p"/>
                  </m:rPr>
                  <w:rPr>
                    <w:rFonts w:ascii="Cambria Math" w:hAnsi="Cambria Math"/>
                    <w:color w:val="000000" w:themeColor="text1"/>
                    <w:sz w:val="20"/>
                    <w:szCs w:val="20"/>
                  </w:rPr>
                  <m:t>lim</m:t>
                </m:r>
              </m:e>
              <m:lim>
                <m:r>
                  <w:rPr>
                    <w:rFonts w:ascii="Cambria Math" w:hAnsi="Cambria Math"/>
                    <w:color w:val="000000" w:themeColor="text1"/>
                    <w:sz w:val="20"/>
                    <w:szCs w:val="20"/>
                  </w:rPr>
                  <m:t>δ→0</m:t>
                </m:r>
              </m:lim>
            </m:limLow>
          </m:fName>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e>
        </m:func>
        <m:r>
          <w:rPr>
            <w:rFonts w:ascii="Cambria Math" w:hAnsi="Cambria Math"/>
            <w:color w:val="000000" w:themeColor="text1"/>
            <w:sz w:val="20"/>
            <w:szCs w:val="20"/>
          </w:rPr>
          <m:t>=0</m:t>
        </m:r>
      </m:oMath>
      <w:r w:rsidRPr="00981244">
        <w:rPr>
          <w:rFonts w:hint="eastAsia"/>
          <w:color w:val="000000" w:themeColor="text1"/>
          <w:sz w:val="20"/>
          <w:szCs w:val="20"/>
        </w:rPr>
        <w:t xml:space="preserve"> which will lead to the very little change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oMath>
      <w:r w:rsidRPr="00981244">
        <w:rPr>
          <w:rFonts w:hint="eastAsia"/>
          <w:color w:val="000000" w:themeColor="text1"/>
          <w:sz w:val="20"/>
          <w:szCs w:val="20"/>
        </w:rPr>
        <w:t>.</w:t>
      </w:r>
    </w:p>
    <w:p w:rsidR="000A6372" w:rsidRPr="00981244" w:rsidRDefault="003D4818" w:rsidP="00535197">
      <w:pPr>
        <w:rPr>
          <w:color w:val="000000" w:themeColor="text1"/>
          <w:sz w:val="20"/>
          <w:szCs w:val="20"/>
        </w:rPr>
      </w:pPr>
      <w:r w:rsidRPr="00981244">
        <w:rPr>
          <w:rFonts w:hint="eastAsia"/>
          <w:color w:val="000000" w:themeColor="text1"/>
          <w:sz w:val="20"/>
          <w:szCs w:val="20"/>
        </w:rPr>
        <w:t xml:space="preserve">(3) When </w:t>
      </w:r>
      <m:oMath>
        <m:r>
          <w:rPr>
            <w:rFonts w:ascii="Cambria Math" w:hAnsi="Cambria Math"/>
            <w:color w:val="000000" w:themeColor="text1"/>
            <w:sz w:val="20"/>
            <w:szCs w:val="20"/>
          </w:rPr>
          <m:t>n=N</m:t>
        </m:r>
      </m:oMath>
      <w:r w:rsidRPr="00981244">
        <w:rPr>
          <w:rFonts w:hint="eastAsia"/>
          <w:color w:val="000000" w:themeColor="text1"/>
          <w:sz w:val="20"/>
          <w:szCs w:val="20"/>
        </w:rPr>
        <w:t>, we have</w:t>
      </w:r>
    </w:p>
    <w:p w:rsidR="003D4818" w:rsidRPr="00981244" w:rsidRDefault="001A5802" w:rsidP="003D4818">
      <w:pPr>
        <w:ind w:firstLineChars="150" w:firstLine="3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2</m:t>
                </m:r>
              </m:den>
            </m:f>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r>
          <w:rPr>
            <w:rFonts w:ascii="Cambria Math" w:hAnsi="Cambria Math"/>
            <w:color w:val="000000" w:themeColor="text1"/>
            <w:sz w:val="20"/>
            <w:szCs w:val="20"/>
          </w:rPr>
          <m:t>∙δ</m:t>
        </m:r>
      </m:oMath>
      <w:r w:rsidR="003D4818" w:rsidRPr="00981244">
        <w:rPr>
          <w:rFonts w:hint="eastAsia"/>
          <w:color w:val="000000" w:themeColor="text1"/>
          <w:sz w:val="20"/>
          <w:szCs w:val="20"/>
        </w:rPr>
        <w:t xml:space="preserve"> </w:t>
      </w:r>
    </w:p>
    <w:p w:rsidR="00244FDB" w:rsidRPr="00981244" w:rsidRDefault="00244FDB" w:rsidP="00244FDB">
      <w:pPr>
        <w:rPr>
          <w:color w:val="000000" w:themeColor="text1"/>
          <w:sz w:val="20"/>
          <w:szCs w:val="20"/>
        </w:rPr>
      </w:pPr>
      <w:r w:rsidRPr="00981244">
        <w:rPr>
          <w:rFonts w:hint="eastAsia"/>
          <w:color w:val="000000" w:themeColor="text1"/>
          <w:sz w:val="20"/>
          <w:szCs w:val="20"/>
        </w:rPr>
        <w:t xml:space="preserve">It is similar with the first </w:t>
      </w:r>
      <w:r w:rsidRPr="00981244">
        <w:rPr>
          <w:color w:val="000000" w:themeColor="text1"/>
          <w:sz w:val="20"/>
          <w:szCs w:val="20"/>
        </w:rPr>
        <w:t>scenario</w:t>
      </w:r>
      <w:r w:rsidRPr="00981244">
        <w:rPr>
          <w:rFonts w:hint="eastAsia"/>
          <w:color w:val="000000" w:themeColor="text1"/>
          <w:sz w:val="20"/>
          <w:szCs w:val="20"/>
        </w:rPr>
        <w:t>.</w:t>
      </w:r>
    </w:p>
    <w:p w:rsidR="001306AF" w:rsidRPr="00981244" w:rsidRDefault="001306AF" w:rsidP="00244FDB">
      <w:pPr>
        <w:rPr>
          <w:color w:val="000000" w:themeColor="text1"/>
          <w:sz w:val="20"/>
          <w:szCs w:val="20"/>
        </w:rPr>
      </w:pPr>
    </w:p>
    <w:sectPr w:rsidR="001306AF" w:rsidRPr="00981244" w:rsidSect="00293D7D">
      <w:type w:val="continuous"/>
      <w:pgSz w:w="11907" w:h="16840" w:code="9"/>
      <w:pgMar w:top="1440" w:right="1797" w:bottom="1440" w:left="1797" w:header="851"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C0" w:rsidRDefault="000442C0">
      <w:r>
        <w:separator/>
      </w:r>
    </w:p>
  </w:endnote>
  <w:endnote w:type="continuationSeparator" w:id="0">
    <w:p w:rsidR="000442C0" w:rsidRDefault="0004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C0" w:rsidRDefault="000442C0" w:rsidP="00FB2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42C0" w:rsidRDefault="000442C0" w:rsidP="00E22F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C0" w:rsidRDefault="000442C0" w:rsidP="00FB2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802">
      <w:rPr>
        <w:rStyle w:val="PageNumber"/>
        <w:noProof/>
      </w:rPr>
      <w:t>1</w:t>
    </w:r>
    <w:r>
      <w:rPr>
        <w:rStyle w:val="PageNumber"/>
      </w:rPr>
      <w:fldChar w:fldCharType="end"/>
    </w:r>
  </w:p>
  <w:p w:rsidR="000442C0" w:rsidRDefault="000442C0" w:rsidP="00E22F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C0" w:rsidRDefault="000442C0">
      <w:r>
        <w:separator/>
      </w:r>
    </w:p>
  </w:footnote>
  <w:footnote w:type="continuationSeparator" w:id="0">
    <w:p w:rsidR="000442C0" w:rsidRDefault="00044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C0" w:rsidRDefault="000442C0" w:rsidP="00F7717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794"/>
    <w:multiLevelType w:val="hybridMultilevel"/>
    <w:tmpl w:val="1C289FE2"/>
    <w:lvl w:ilvl="0" w:tplc="390E53E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2A21B8"/>
    <w:multiLevelType w:val="hybridMultilevel"/>
    <w:tmpl w:val="26BC7DB8"/>
    <w:lvl w:ilvl="0" w:tplc="3FD400E8">
      <w:start w:val="1"/>
      <w:numFmt w:val="decimal"/>
      <w:lvlText w:val="(%1)"/>
      <w:lvlJc w:val="left"/>
      <w:pPr>
        <w:ind w:left="704" w:hanging="504"/>
      </w:pPr>
      <w:rPr>
        <w:rFonts w:ascii="TimesNewRomanPSMT" w:hAnsi="TimesNewRomanPSMT" w:cs="TimesNewRomanPSMT"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nsid w:val="08CE013E"/>
    <w:multiLevelType w:val="hybridMultilevel"/>
    <w:tmpl w:val="254E9DD0"/>
    <w:lvl w:ilvl="0" w:tplc="1D1C2C84">
      <w:start w:val="1"/>
      <w:numFmt w:val="decimal"/>
      <w:lvlText w:val="(%1)"/>
      <w:lvlJc w:val="left"/>
      <w:pPr>
        <w:ind w:left="649" w:hanging="360"/>
      </w:pPr>
      <w:rPr>
        <w:rFonts w:hint="default"/>
      </w:rPr>
    </w:lvl>
    <w:lvl w:ilvl="1" w:tplc="04090019" w:tentative="1">
      <w:start w:val="1"/>
      <w:numFmt w:val="lowerLetter"/>
      <w:lvlText w:val="%2)"/>
      <w:lvlJc w:val="left"/>
      <w:pPr>
        <w:ind w:left="1129" w:hanging="420"/>
      </w:pPr>
    </w:lvl>
    <w:lvl w:ilvl="2" w:tplc="0409001B" w:tentative="1">
      <w:start w:val="1"/>
      <w:numFmt w:val="lowerRoman"/>
      <w:lvlText w:val="%3."/>
      <w:lvlJc w:val="right"/>
      <w:pPr>
        <w:ind w:left="1549" w:hanging="420"/>
      </w:pPr>
    </w:lvl>
    <w:lvl w:ilvl="3" w:tplc="0409000F" w:tentative="1">
      <w:start w:val="1"/>
      <w:numFmt w:val="decimal"/>
      <w:lvlText w:val="%4."/>
      <w:lvlJc w:val="left"/>
      <w:pPr>
        <w:ind w:left="1969" w:hanging="420"/>
      </w:pPr>
    </w:lvl>
    <w:lvl w:ilvl="4" w:tplc="04090019" w:tentative="1">
      <w:start w:val="1"/>
      <w:numFmt w:val="lowerLetter"/>
      <w:lvlText w:val="%5)"/>
      <w:lvlJc w:val="left"/>
      <w:pPr>
        <w:ind w:left="2389" w:hanging="420"/>
      </w:pPr>
    </w:lvl>
    <w:lvl w:ilvl="5" w:tplc="0409001B" w:tentative="1">
      <w:start w:val="1"/>
      <w:numFmt w:val="lowerRoman"/>
      <w:lvlText w:val="%6."/>
      <w:lvlJc w:val="right"/>
      <w:pPr>
        <w:ind w:left="2809" w:hanging="420"/>
      </w:pPr>
    </w:lvl>
    <w:lvl w:ilvl="6" w:tplc="0409000F" w:tentative="1">
      <w:start w:val="1"/>
      <w:numFmt w:val="decimal"/>
      <w:lvlText w:val="%7."/>
      <w:lvlJc w:val="left"/>
      <w:pPr>
        <w:ind w:left="3229" w:hanging="420"/>
      </w:pPr>
    </w:lvl>
    <w:lvl w:ilvl="7" w:tplc="04090019" w:tentative="1">
      <w:start w:val="1"/>
      <w:numFmt w:val="lowerLetter"/>
      <w:lvlText w:val="%8)"/>
      <w:lvlJc w:val="left"/>
      <w:pPr>
        <w:ind w:left="3649" w:hanging="420"/>
      </w:pPr>
    </w:lvl>
    <w:lvl w:ilvl="8" w:tplc="0409001B" w:tentative="1">
      <w:start w:val="1"/>
      <w:numFmt w:val="lowerRoman"/>
      <w:lvlText w:val="%9."/>
      <w:lvlJc w:val="right"/>
      <w:pPr>
        <w:ind w:left="4069" w:hanging="420"/>
      </w:pPr>
    </w:lvl>
  </w:abstractNum>
  <w:abstractNum w:abstractNumId="3">
    <w:nsid w:val="0C27671E"/>
    <w:multiLevelType w:val="multilevel"/>
    <w:tmpl w:val="7D3A8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C57B9"/>
    <w:multiLevelType w:val="hybridMultilevel"/>
    <w:tmpl w:val="F9C6C43A"/>
    <w:lvl w:ilvl="0" w:tplc="CFA2289A">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546C7D"/>
    <w:multiLevelType w:val="multilevel"/>
    <w:tmpl w:val="AF503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45762E"/>
    <w:multiLevelType w:val="multilevel"/>
    <w:tmpl w:val="79EAA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E0306D"/>
    <w:multiLevelType w:val="multilevel"/>
    <w:tmpl w:val="1D3E2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0C1DDB"/>
    <w:multiLevelType w:val="multilevel"/>
    <w:tmpl w:val="FF60D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830C9F"/>
    <w:multiLevelType w:val="multilevel"/>
    <w:tmpl w:val="A650C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9350CB"/>
    <w:multiLevelType w:val="multilevel"/>
    <w:tmpl w:val="5C9424C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2E3200C3"/>
    <w:multiLevelType w:val="multilevel"/>
    <w:tmpl w:val="EF9CB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320394"/>
    <w:multiLevelType w:val="multilevel"/>
    <w:tmpl w:val="0E645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B5291A"/>
    <w:multiLevelType w:val="hybridMultilevel"/>
    <w:tmpl w:val="A4C6AE3C"/>
    <w:lvl w:ilvl="0" w:tplc="B9C2CCA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12F6B98"/>
    <w:multiLevelType w:val="hybridMultilevel"/>
    <w:tmpl w:val="74CC4060"/>
    <w:lvl w:ilvl="0" w:tplc="E35823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4CA3561"/>
    <w:multiLevelType w:val="multilevel"/>
    <w:tmpl w:val="F72C0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8F52C4"/>
    <w:multiLevelType w:val="multilevel"/>
    <w:tmpl w:val="D7323C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C46703"/>
    <w:multiLevelType w:val="multilevel"/>
    <w:tmpl w:val="4ABE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7C2F9E"/>
    <w:multiLevelType w:val="hybridMultilevel"/>
    <w:tmpl w:val="D882A41A"/>
    <w:lvl w:ilvl="0" w:tplc="788274D6">
      <w:start w:val="1"/>
      <w:numFmt w:val="decimal"/>
      <w:lvlText w:val="(%1)"/>
      <w:lvlJc w:val="left"/>
      <w:pPr>
        <w:ind w:left="728" w:hanging="528"/>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9">
    <w:nsid w:val="5B093778"/>
    <w:multiLevelType w:val="hybridMultilevel"/>
    <w:tmpl w:val="8B641010"/>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0">
    <w:nsid w:val="5B1510F8"/>
    <w:multiLevelType w:val="multilevel"/>
    <w:tmpl w:val="4566D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37149A"/>
    <w:multiLevelType w:val="multilevel"/>
    <w:tmpl w:val="F8569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AA14F0"/>
    <w:multiLevelType w:val="multilevel"/>
    <w:tmpl w:val="EAECE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F52656"/>
    <w:multiLevelType w:val="hybridMultilevel"/>
    <w:tmpl w:val="FCEE0026"/>
    <w:lvl w:ilvl="0" w:tplc="1324C462">
      <w:start w:val="1"/>
      <w:numFmt w:val="decimal"/>
      <w:lvlText w:val="%1"/>
      <w:lvlJc w:val="left"/>
      <w:pPr>
        <w:tabs>
          <w:tab w:val="num" w:pos="420"/>
        </w:tabs>
        <w:ind w:left="420" w:hanging="420"/>
      </w:pPr>
      <w:rPr>
        <w:rFonts w:hint="eastAsia"/>
      </w:rPr>
    </w:lvl>
    <w:lvl w:ilvl="1" w:tplc="63C4DC24">
      <w:numFmt w:val="none"/>
      <w:lvlText w:val=""/>
      <w:lvlJc w:val="left"/>
      <w:pPr>
        <w:tabs>
          <w:tab w:val="num" w:pos="360"/>
        </w:tabs>
      </w:pPr>
    </w:lvl>
    <w:lvl w:ilvl="2" w:tplc="01ECFCC4">
      <w:numFmt w:val="none"/>
      <w:lvlText w:val=""/>
      <w:lvlJc w:val="left"/>
      <w:pPr>
        <w:tabs>
          <w:tab w:val="num" w:pos="360"/>
        </w:tabs>
      </w:pPr>
    </w:lvl>
    <w:lvl w:ilvl="3" w:tplc="763A1A24">
      <w:numFmt w:val="none"/>
      <w:lvlText w:val=""/>
      <w:lvlJc w:val="left"/>
      <w:pPr>
        <w:tabs>
          <w:tab w:val="num" w:pos="360"/>
        </w:tabs>
      </w:pPr>
    </w:lvl>
    <w:lvl w:ilvl="4" w:tplc="4ABC8200">
      <w:numFmt w:val="none"/>
      <w:lvlText w:val=""/>
      <w:lvlJc w:val="left"/>
      <w:pPr>
        <w:tabs>
          <w:tab w:val="num" w:pos="360"/>
        </w:tabs>
      </w:pPr>
    </w:lvl>
    <w:lvl w:ilvl="5" w:tplc="CED67E66">
      <w:numFmt w:val="none"/>
      <w:lvlText w:val=""/>
      <w:lvlJc w:val="left"/>
      <w:pPr>
        <w:tabs>
          <w:tab w:val="num" w:pos="360"/>
        </w:tabs>
      </w:pPr>
    </w:lvl>
    <w:lvl w:ilvl="6" w:tplc="89EE17D6">
      <w:numFmt w:val="none"/>
      <w:lvlText w:val=""/>
      <w:lvlJc w:val="left"/>
      <w:pPr>
        <w:tabs>
          <w:tab w:val="num" w:pos="360"/>
        </w:tabs>
      </w:pPr>
    </w:lvl>
    <w:lvl w:ilvl="7" w:tplc="DAE043CE">
      <w:numFmt w:val="none"/>
      <w:lvlText w:val=""/>
      <w:lvlJc w:val="left"/>
      <w:pPr>
        <w:tabs>
          <w:tab w:val="num" w:pos="360"/>
        </w:tabs>
      </w:pPr>
    </w:lvl>
    <w:lvl w:ilvl="8" w:tplc="908E2770">
      <w:numFmt w:val="none"/>
      <w:lvlText w:val=""/>
      <w:lvlJc w:val="left"/>
      <w:pPr>
        <w:tabs>
          <w:tab w:val="num" w:pos="360"/>
        </w:tabs>
      </w:pPr>
    </w:lvl>
  </w:abstractNum>
  <w:abstractNum w:abstractNumId="24">
    <w:nsid w:val="741472A9"/>
    <w:multiLevelType w:val="multilevel"/>
    <w:tmpl w:val="15A01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8E7B80"/>
    <w:multiLevelType w:val="multilevel"/>
    <w:tmpl w:val="779CF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3C09B9"/>
    <w:multiLevelType w:val="hybridMultilevel"/>
    <w:tmpl w:val="2732FB0A"/>
    <w:lvl w:ilvl="0" w:tplc="6EB6C644">
      <w:start w:val="1"/>
      <w:numFmt w:val="decimal"/>
      <w:lvlText w:val="[%1]"/>
      <w:lvlJc w:val="left"/>
      <w:pPr>
        <w:tabs>
          <w:tab w:val="num" w:pos="357"/>
        </w:tabs>
        <w:ind w:left="357" w:hanging="357"/>
      </w:pPr>
      <w:rPr>
        <w:rFonts w:ascii="Times New Roman" w:hAnsi="Times New Roman" w:cs="Times New Roman" w:hint="default"/>
        <w:color w:val="auto"/>
        <w:sz w:val="20"/>
        <w:szCs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DC8248E"/>
    <w:multiLevelType w:val="hybridMultilevel"/>
    <w:tmpl w:val="0840EEF8"/>
    <w:lvl w:ilvl="0" w:tplc="0FE63C5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10"/>
  </w:num>
  <w:num w:numId="3">
    <w:abstractNumId w:val="0"/>
  </w:num>
  <w:num w:numId="4">
    <w:abstractNumId w:val="23"/>
  </w:num>
  <w:num w:numId="5">
    <w:abstractNumId w:val="4"/>
  </w:num>
  <w:num w:numId="6">
    <w:abstractNumId w:val="14"/>
  </w:num>
  <w:num w:numId="7">
    <w:abstractNumId w:val="6"/>
  </w:num>
  <w:num w:numId="8">
    <w:abstractNumId w:val="17"/>
  </w:num>
  <w:num w:numId="9">
    <w:abstractNumId w:val="25"/>
  </w:num>
  <w:num w:numId="10">
    <w:abstractNumId w:val="3"/>
  </w:num>
  <w:num w:numId="11">
    <w:abstractNumId w:val="9"/>
  </w:num>
  <w:num w:numId="12">
    <w:abstractNumId w:val="20"/>
  </w:num>
  <w:num w:numId="13">
    <w:abstractNumId w:val="22"/>
  </w:num>
  <w:num w:numId="14">
    <w:abstractNumId w:val="13"/>
  </w:num>
  <w:num w:numId="15">
    <w:abstractNumId w:val="27"/>
  </w:num>
  <w:num w:numId="16">
    <w:abstractNumId w:val="18"/>
  </w:num>
  <w:num w:numId="17">
    <w:abstractNumId w:val="19"/>
  </w:num>
  <w:num w:numId="18">
    <w:abstractNumId w:val="1"/>
  </w:num>
  <w:num w:numId="19">
    <w:abstractNumId w:val="16"/>
  </w:num>
  <w:num w:numId="20">
    <w:abstractNumId w:val="11"/>
  </w:num>
  <w:num w:numId="21">
    <w:abstractNumId w:val="21"/>
  </w:num>
  <w:num w:numId="22">
    <w:abstractNumId w:val="12"/>
  </w:num>
  <w:num w:numId="23">
    <w:abstractNumId w:val="8"/>
  </w:num>
  <w:num w:numId="24">
    <w:abstractNumId w:val="5"/>
  </w:num>
  <w:num w:numId="25">
    <w:abstractNumId w:val="15"/>
  </w:num>
  <w:num w:numId="26">
    <w:abstractNumId w:val="24"/>
  </w:num>
  <w:num w:numId="27">
    <w:abstractNumId w:val="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89"/>
    <w:rsid w:val="00000207"/>
    <w:rsid w:val="0000040A"/>
    <w:rsid w:val="0000075F"/>
    <w:rsid w:val="0000146D"/>
    <w:rsid w:val="000014A4"/>
    <w:rsid w:val="00001756"/>
    <w:rsid w:val="00001800"/>
    <w:rsid w:val="00001888"/>
    <w:rsid w:val="00001E08"/>
    <w:rsid w:val="00002048"/>
    <w:rsid w:val="0000204F"/>
    <w:rsid w:val="0000260F"/>
    <w:rsid w:val="00002869"/>
    <w:rsid w:val="00002EFE"/>
    <w:rsid w:val="000032B2"/>
    <w:rsid w:val="000038EC"/>
    <w:rsid w:val="00003EB5"/>
    <w:rsid w:val="00004106"/>
    <w:rsid w:val="00004581"/>
    <w:rsid w:val="0000511F"/>
    <w:rsid w:val="0000516F"/>
    <w:rsid w:val="00005607"/>
    <w:rsid w:val="000056DB"/>
    <w:rsid w:val="00005C69"/>
    <w:rsid w:val="00005D8F"/>
    <w:rsid w:val="00006373"/>
    <w:rsid w:val="000067F4"/>
    <w:rsid w:val="00006952"/>
    <w:rsid w:val="00006E87"/>
    <w:rsid w:val="00007A17"/>
    <w:rsid w:val="00007C84"/>
    <w:rsid w:val="000102BB"/>
    <w:rsid w:val="000103EE"/>
    <w:rsid w:val="00010E59"/>
    <w:rsid w:val="00010FE7"/>
    <w:rsid w:val="0001131E"/>
    <w:rsid w:val="0001166E"/>
    <w:rsid w:val="00011715"/>
    <w:rsid w:val="00012C48"/>
    <w:rsid w:val="00012E9E"/>
    <w:rsid w:val="00012F2C"/>
    <w:rsid w:val="00013339"/>
    <w:rsid w:val="00013357"/>
    <w:rsid w:val="00013454"/>
    <w:rsid w:val="000135F1"/>
    <w:rsid w:val="000139D2"/>
    <w:rsid w:val="00013A87"/>
    <w:rsid w:val="00013C54"/>
    <w:rsid w:val="00013C57"/>
    <w:rsid w:val="00013CF8"/>
    <w:rsid w:val="00013E1F"/>
    <w:rsid w:val="0001457A"/>
    <w:rsid w:val="00014858"/>
    <w:rsid w:val="00014DFB"/>
    <w:rsid w:val="00015064"/>
    <w:rsid w:val="000151E1"/>
    <w:rsid w:val="000152C9"/>
    <w:rsid w:val="000157C7"/>
    <w:rsid w:val="0001603D"/>
    <w:rsid w:val="00016F60"/>
    <w:rsid w:val="00017A5F"/>
    <w:rsid w:val="0002009F"/>
    <w:rsid w:val="0002013F"/>
    <w:rsid w:val="0002033F"/>
    <w:rsid w:val="00020CFC"/>
    <w:rsid w:val="00020E53"/>
    <w:rsid w:val="00021337"/>
    <w:rsid w:val="0002180E"/>
    <w:rsid w:val="0002197F"/>
    <w:rsid w:val="000221E6"/>
    <w:rsid w:val="000221FC"/>
    <w:rsid w:val="000227F6"/>
    <w:rsid w:val="00022D91"/>
    <w:rsid w:val="00023990"/>
    <w:rsid w:val="00023D2A"/>
    <w:rsid w:val="00023F04"/>
    <w:rsid w:val="000247FF"/>
    <w:rsid w:val="00025818"/>
    <w:rsid w:val="00025B8B"/>
    <w:rsid w:val="00025F04"/>
    <w:rsid w:val="00026A2E"/>
    <w:rsid w:val="00026B26"/>
    <w:rsid w:val="00027242"/>
    <w:rsid w:val="000277F9"/>
    <w:rsid w:val="00027BE7"/>
    <w:rsid w:val="00027C52"/>
    <w:rsid w:val="00027FAE"/>
    <w:rsid w:val="0003004E"/>
    <w:rsid w:val="0003007E"/>
    <w:rsid w:val="00030635"/>
    <w:rsid w:val="00030685"/>
    <w:rsid w:val="00030CCF"/>
    <w:rsid w:val="00031263"/>
    <w:rsid w:val="0003143B"/>
    <w:rsid w:val="000316B9"/>
    <w:rsid w:val="00031ACC"/>
    <w:rsid w:val="00031D7E"/>
    <w:rsid w:val="00032304"/>
    <w:rsid w:val="000331E4"/>
    <w:rsid w:val="00033C1D"/>
    <w:rsid w:val="00033C72"/>
    <w:rsid w:val="00033EB7"/>
    <w:rsid w:val="00034904"/>
    <w:rsid w:val="00034917"/>
    <w:rsid w:val="000350CD"/>
    <w:rsid w:val="00035C3C"/>
    <w:rsid w:val="00035CDA"/>
    <w:rsid w:val="000361B0"/>
    <w:rsid w:val="000362CB"/>
    <w:rsid w:val="000367C4"/>
    <w:rsid w:val="00036918"/>
    <w:rsid w:val="00036975"/>
    <w:rsid w:val="00037574"/>
    <w:rsid w:val="000375C6"/>
    <w:rsid w:val="00037B15"/>
    <w:rsid w:val="00040427"/>
    <w:rsid w:val="00040DE3"/>
    <w:rsid w:val="00041303"/>
    <w:rsid w:val="00042517"/>
    <w:rsid w:val="000428E2"/>
    <w:rsid w:val="00042D2A"/>
    <w:rsid w:val="00043A48"/>
    <w:rsid w:val="000442C0"/>
    <w:rsid w:val="00044A0A"/>
    <w:rsid w:val="00045B4E"/>
    <w:rsid w:val="000462E7"/>
    <w:rsid w:val="000464BB"/>
    <w:rsid w:val="000469DA"/>
    <w:rsid w:val="000472A8"/>
    <w:rsid w:val="000477AD"/>
    <w:rsid w:val="00047943"/>
    <w:rsid w:val="000479EF"/>
    <w:rsid w:val="00047A34"/>
    <w:rsid w:val="00047BED"/>
    <w:rsid w:val="00047CEA"/>
    <w:rsid w:val="0005034B"/>
    <w:rsid w:val="00050B56"/>
    <w:rsid w:val="00050DC2"/>
    <w:rsid w:val="00051058"/>
    <w:rsid w:val="000512D8"/>
    <w:rsid w:val="000515EC"/>
    <w:rsid w:val="00052618"/>
    <w:rsid w:val="000526D4"/>
    <w:rsid w:val="00052BC6"/>
    <w:rsid w:val="00052EAF"/>
    <w:rsid w:val="000530FD"/>
    <w:rsid w:val="00053377"/>
    <w:rsid w:val="00054048"/>
    <w:rsid w:val="000540EF"/>
    <w:rsid w:val="00054218"/>
    <w:rsid w:val="000542A0"/>
    <w:rsid w:val="0005457A"/>
    <w:rsid w:val="00054B59"/>
    <w:rsid w:val="00055CB9"/>
    <w:rsid w:val="00055E3D"/>
    <w:rsid w:val="00055E6F"/>
    <w:rsid w:val="00056005"/>
    <w:rsid w:val="00056033"/>
    <w:rsid w:val="000561FD"/>
    <w:rsid w:val="000564B2"/>
    <w:rsid w:val="000565A2"/>
    <w:rsid w:val="00056C24"/>
    <w:rsid w:val="00056D70"/>
    <w:rsid w:val="0005741F"/>
    <w:rsid w:val="00057A06"/>
    <w:rsid w:val="00057AEB"/>
    <w:rsid w:val="00060703"/>
    <w:rsid w:val="00060AFD"/>
    <w:rsid w:val="00061677"/>
    <w:rsid w:val="00061CF1"/>
    <w:rsid w:val="00061D2E"/>
    <w:rsid w:val="00061FC9"/>
    <w:rsid w:val="0006238D"/>
    <w:rsid w:val="00063413"/>
    <w:rsid w:val="00063B82"/>
    <w:rsid w:val="000640BF"/>
    <w:rsid w:val="00064D13"/>
    <w:rsid w:val="00065006"/>
    <w:rsid w:val="00065123"/>
    <w:rsid w:val="000652EA"/>
    <w:rsid w:val="000654E4"/>
    <w:rsid w:val="000654F6"/>
    <w:rsid w:val="00065733"/>
    <w:rsid w:val="0006576C"/>
    <w:rsid w:val="000658CC"/>
    <w:rsid w:val="00065921"/>
    <w:rsid w:val="000659C8"/>
    <w:rsid w:val="00065AA6"/>
    <w:rsid w:val="00065F1F"/>
    <w:rsid w:val="0006641B"/>
    <w:rsid w:val="00066A6F"/>
    <w:rsid w:val="000670A7"/>
    <w:rsid w:val="00067101"/>
    <w:rsid w:val="00067127"/>
    <w:rsid w:val="000671F1"/>
    <w:rsid w:val="000672C5"/>
    <w:rsid w:val="00070BB8"/>
    <w:rsid w:val="00070C1F"/>
    <w:rsid w:val="00070C22"/>
    <w:rsid w:val="00070CAF"/>
    <w:rsid w:val="0007167F"/>
    <w:rsid w:val="000719FD"/>
    <w:rsid w:val="00071A11"/>
    <w:rsid w:val="0007208A"/>
    <w:rsid w:val="00072598"/>
    <w:rsid w:val="00072903"/>
    <w:rsid w:val="0007380A"/>
    <w:rsid w:val="00073A7E"/>
    <w:rsid w:val="00073BA0"/>
    <w:rsid w:val="00073F0E"/>
    <w:rsid w:val="0007410E"/>
    <w:rsid w:val="0007426F"/>
    <w:rsid w:val="00074B0E"/>
    <w:rsid w:val="00074B9C"/>
    <w:rsid w:val="00075048"/>
    <w:rsid w:val="000750B4"/>
    <w:rsid w:val="000751F7"/>
    <w:rsid w:val="00075CF8"/>
    <w:rsid w:val="000763C9"/>
    <w:rsid w:val="000763F2"/>
    <w:rsid w:val="0007649E"/>
    <w:rsid w:val="0007658E"/>
    <w:rsid w:val="000767CD"/>
    <w:rsid w:val="00076B24"/>
    <w:rsid w:val="00076BE5"/>
    <w:rsid w:val="00076F1F"/>
    <w:rsid w:val="000770B4"/>
    <w:rsid w:val="00077A0B"/>
    <w:rsid w:val="00077A62"/>
    <w:rsid w:val="00077ACF"/>
    <w:rsid w:val="00077E71"/>
    <w:rsid w:val="000801AC"/>
    <w:rsid w:val="00080A74"/>
    <w:rsid w:val="00080F6C"/>
    <w:rsid w:val="000817F7"/>
    <w:rsid w:val="0008195B"/>
    <w:rsid w:val="00081A1A"/>
    <w:rsid w:val="00081E6F"/>
    <w:rsid w:val="00082D78"/>
    <w:rsid w:val="00083D28"/>
    <w:rsid w:val="000842B4"/>
    <w:rsid w:val="00084478"/>
    <w:rsid w:val="0008449F"/>
    <w:rsid w:val="00084722"/>
    <w:rsid w:val="00084F73"/>
    <w:rsid w:val="00085103"/>
    <w:rsid w:val="0008526E"/>
    <w:rsid w:val="000854AE"/>
    <w:rsid w:val="0008550F"/>
    <w:rsid w:val="000857F3"/>
    <w:rsid w:val="00085B00"/>
    <w:rsid w:val="00085D79"/>
    <w:rsid w:val="00086102"/>
    <w:rsid w:val="0008647D"/>
    <w:rsid w:val="00086693"/>
    <w:rsid w:val="00086A64"/>
    <w:rsid w:val="0008701D"/>
    <w:rsid w:val="00087081"/>
    <w:rsid w:val="0008720B"/>
    <w:rsid w:val="0008748E"/>
    <w:rsid w:val="000877AB"/>
    <w:rsid w:val="00087FFD"/>
    <w:rsid w:val="00091786"/>
    <w:rsid w:val="00091B16"/>
    <w:rsid w:val="0009234A"/>
    <w:rsid w:val="00092384"/>
    <w:rsid w:val="000926A9"/>
    <w:rsid w:val="00093725"/>
    <w:rsid w:val="00093FE7"/>
    <w:rsid w:val="0009414B"/>
    <w:rsid w:val="00094230"/>
    <w:rsid w:val="00094527"/>
    <w:rsid w:val="000946E9"/>
    <w:rsid w:val="000948EC"/>
    <w:rsid w:val="00094A3A"/>
    <w:rsid w:val="00094B89"/>
    <w:rsid w:val="00095DD6"/>
    <w:rsid w:val="00096267"/>
    <w:rsid w:val="00096820"/>
    <w:rsid w:val="0009724F"/>
    <w:rsid w:val="0009774E"/>
    <w:rsid w:val="00097BEF"/>
    <w:rsid w:val="00097D01"/>
    <w:rsid w:val="000A0662"/>
    <w:rsid w:val="000A07BC"/>
    <w:rsid w:val="000A1017"/>
    <w:rsid w:val="000A1026"/>
    <w:rsid w:val="000A13B9"/>
    <w:rsid w:val="000A176B"/>
    <w:rsid w:val="000A18C9"/>
    <w:rsid w:val="000A1EB4"/>
    <w:rsid w:val="000A2335"/>
    <w:rsid w:val="000A276F"/>
    <w:rsid w:val="000A2DB1"/>
    <w:rsid w:val="000A36BE"/>
    <w:rsid w:val="000A393B"/>
    <w:rsid w:val="000A3B16"/>
    <w:rsid w:val="000A3D7F"/>
    <w:rsid w:val="000A4075"/>
    <w:rsid w:val="000A52DB"/>
    <w:rsid w:val="000A5402"/>
    <w:rsid w:val="000A575E"/>
    <w:rsid w:val="000A58C7"/>
    <w:rsid w:val="000A58ED"/>
    <w:rsid w:val="000A59DB"/>
    <w:rsid w:val="000A59E3"/>
    <w:rsid w:val="000A5AED"/>
    <w:rsid w:val="000A5CF8"/>
    <w:rsid w:val="000A62CB"/>
    <w:rsid w:val="000A6372"/>
    <w:rsid w:val="000A6459"/>
    <w:rsid w:val="000A64D4"/>
    <w:rsid w:val="000A65E5"/>
    <w:rsid w:val="000A6850"/>
    <w:rsid w:val="000A6E27"/>
    <w:rsid w:val="000A711C"/>
    <w:rsid w:val="000A7345"/>
    <w:rsid w:val="000A759A"/>
    <w:rsid w:val="000B033B"/>
    <w:rsid w:val="000B08F6"/>
    <w:rsid w:val="000B0BB3"/>
    <w:rsid w:val="000B11A8"/>
    <w:rsid w:val="000B1493"/>
    <w:rsid w:val="000B1842"/>
    <w:rsid w:val="000B184F"/>
    <w:rsid w:val="000B1A60"/>
    <w:rsid w:val="000B1DA7"/>
    <w:rsid w:val="000B27B2"/>
    <w:rsid w:val="000B2A6D"/>
    <w:rsid w:val="000B2D98"/>
    <w:rsid w:val="000B2DD3"/>
    <w:rsid w:val="000B3186"/>
    <w:rsid w:val="000B3218"/>
    <w:rsid w:val="000B3343"/>
    <w:rsid w:val="000B3E53"/>
    <w:rsid w:val="000B4036"/>
    <w:rsid w:val="000B42DA"/>
    <w:rsid w:val="000B4355"/>
    <w:rsid w:val="000B486A"/>
    <w:rsid w:val="000B495D"/>
    <w:rsid w:val="000B4BF6"/>
    <w:rsid w:val="000B64FF"/>
    <w:rsid w:val="000B6C4F"/>
    <w:rsid w:val="000B7218"/>
    <w:rsid w:val="000B7CB8"/>
    <w:rsid w:val="000B7D22"/>
    <w:rsid w:val="000B7EB2"/>
    <w:rsid w:val="000C013F"/>
    <w:rsid w:val="000C0175"/>
    <w:rsid w:val="000C0A49"/>
    <w:rsid w:val="000C0C1B"/>
    <w:rsid w:val="000C0C35"/>
    <w:rsid w:val="000C0D98"/>
    <w:rsid w:val="000C0DCF"/>
    <w:rsid w:val="000C1C1F"/>
    <w:rsid w:val="000C1F18"/>
    <w:rsid w:val="000C287C"/>
    <w:rsid w:val="000C294A"/>
    <w:rsid w:val="000C3006"/>
    <w:rsid w:val="000C3F86"/>
    <w:rsid w:val="000C47D0"/>
    <w:rsid w:val="000C4E64"/>
    <w:rsid w:val="000C5AB7"/>
    <w:rsid w:val="000C5F32"/>
    <w:rsid w:val="000C6470"/>
    <w:rsid w:val="000C6914"/>
    <w:rsid w:val="000C69DD"/>
    <w:rsid w:val="000C6A9C"/>
    <w:rsid w:val="000C6E8F"/>
    <w:rsid w:val="000C71F9"/>
    <w:rsid w:val="000C795F"/>
    <w:rsid w:val="000C7B01"/>
    <w:rsid w:val="000C7D4A"/>
    <w:rsid w:val="000D0848"/>
    <w:rsid w:val="000D0DB2"/>
    <w:rsid w:val="000D0E67"/>
    <w:rsid w:val="000D10B3"/>
    <w:rsid w:val="000D1B8B"/>
    <w:rsid w:val="000D1CCB"/>
    <w:rsid w:val="000D2A0B"/>
    <w:rsid w:val="000D2DDE"/>
    <w:rsid w:val="000D2E73"/>
    <w:rsid w:val="000D3272"/>
    <w:rsid w:val="000D335E"/>
    <w:rsid w:val="000D33B0"/>
    <w:rsid w:val="000D3B5D"/>
    <w:rsid w:val="000D4571"/>
    <w:rsid w:val="000D47E8"/>
    <w:rsid w:val="000D4C62"/>
    <w:rsid w:val="000D5579"/>
    <w:rsid w:val="000D5B7A"/>
    <w:rsid w:val="000D644F"/>
    <w:rsid w:val="000D65A2"/>
    <w:rsid w:val="000D6726"/>
    <w:rsid w:val="000D6B55"/>
    <w:rsid w:val="000D6E39"/>
    <w:rsid w:val="000D78A5"/>
    <w:rsid w:val="000D7A5A"/>
    <w:rsid w:val="000D7EC6"/>
    <w:rsid w:val="000E01F7"/>
    <w:rsid w:val="000E054F"/>
    <w:rsid w:val="000E1AA2"/>
    <w:rsid w:val="000E2118"/>
    <w:rsid w:val="000E26DE"/>
    <w:rsid w:val="000E2CA5"/>
    <w:rsid w:val="000E2F45"/>
    <w:rsid w:val="000E308B"/>
    <w:rsid w:val="000E33B6"/>
    <w:rsid w:val="000E3513"/>
    <w:rsid w:val="000E353C"/>
    <w:rsid w:val="000E35A8"/>
    <w:rsid w:val="000E3D06"/>
    <w:rsid w:val="000E451C"/>
    <w:rsid w:val="000E48D8"/>
    <w:rsid w:val="000E4908"/>
    <w:rsid w:val="000E4E59"/>
    <w:rsid w:val="000E5089"/>
    <w:rsid w:val="000E54B3"/>
    <w:rsid w:val="000E559F"/>
    <w:rsid w:val="000E57B9"/>
    <w:rsid w:val="000E5C6C"/>
    <w:rsid w:val="000E5E5C"/>
    <w:rsid w:val="000E61CE"/>
    <w:rsid w:val="000E655B"/>
    <w:rsid w:val="000E67A3"/>
    <w:rsid w:val="000E6835"/>
    <w:rsid w:val="000E695D"/>
    <w:rsid w:val="000E7258"/>
    <w:rsid w:val="000E74CF"/>
    <w:rsid w:val="000E79DD"/>
    <w:rsid w:val="000E7DA2"/>
    <w:rsid w:val="000F090D"/>
    <w:rsid w:val="000F0A24"/>
    <w:rsid w:val="000F14F5"/>
    <w:rsid w:val="000F20C0"/>
    <w:rsid w:val="000F2896"/>
    <w:rsid w:val="000F2E02"/>
    <w:rsid w:val="000F2E5B"/>
    <w:rsid w:val="000F3767"/>
    <w:rsid w:val="000F3AAD"/>
    <w:rsid w:val="000F3B2E"/>
    <w:rsid w:val="000F3D25"/>
    <w:rsid w:val="000F4343"/>
    <w:rsid w:val="000F4843"/>
    <w:rsid w:val="000F4D12"/>
    <w:rsid w:val="000F4D97"/>
    <w:rsid w:val="000F5986"/>
    <w:rsid w:val="000F63CA"/>
    <w:rsid w:val="000F63F1"/>
    <w:rsid w:val="000F641B"/>
    <w:rsid w:val="000F65EA"/>
    <w:rsid w:val="000F6648"/>
    <w:rsid w:val="000F693F"/>
    <w:rsid w:val="000F6AF9"/>
    <w:rsid w:val="000F6EF1"/>
    <w:rsid w:val="000F7198"/>
    <w:rsid w:val="000F7351"/>
    <w:rsid w:val="000F76AD"/>
    <w:rsid w:val="001007D9"/>
    <w:rsid w:val="001011EC"/>
    <w:rsid w:val="00101AE9"/>
    <w:rsid w:val="00101B92"/>
    <w:rsid w:val="00101F62"/>
    <w:rsid w:val="00101FE5"/>
    <w:rsid w:val="001030F0"/>
    <w:rsid w:val="001036AD"/>
    <w:rsid w:val="0010385B"/>
    <w:rsid w:val="00103AF2"/>
    <w:rsid w:val="00104DD0"/>
    <w:rsid w:val="0010515D"/>
    <w:rsid w:val="00105279"/>
    <w:rsid w:val="00105525"/>
    <w:rsid w:val="00105984"/>
    <w:rsid w:val="00105985"/>
    <w:rsid w:val="001059BD"/>
    <w:rsid w:val="00106043"/>
    <w:rsid w:val="00106F27"/>
    <w:rsid w:val="00106F96"/>
    <w:rsid w:val="00107410"/>
    <w:rsid w:val="00110037"/>
    <w:rsid w:val="0011019B"/>
    <w:rsid w:val="001102EC"/>
    <w:rsid w:val="00110610"/>
    <w:rsid w:val="00110B71"/>
    <w:rsid w:val="00110E6E"/>
    <w:rsid w:val="00111015"/>
    <w:rsid w:val="00111A5E"/>
    <w:rsid w:val="00112265"/>
    <w:rsid w:val="00112FCF"/>
    <w:rsid w:val="001134B3"/>
    <w:rsid w:val="00113B1D"/>
    <w:rsid w:val="00113C57"/>
    <w:rsid w:val="00113CE5"/>
    <w:rsid w:val="00113DFC"/>
    <w:rsid w:val="00113E6A"/>
    <w:rsid w:val="00114AC5"/>
    <w:rsid w:val="0011513E"/>
    <w:rsid w:val="001154B1"/>
    <w:rsid w:val="001159F3"/>
    <w:rsid w:val="00115AAE"/>
    <w:rsid w:val="00116184"/>
    <w:rsid w:val="00116235"/>
    <w:rsid w:val="001164AD"/>
    <w:rsid w:val="00116549"/>
    <w:rsid w:val="00116596"/>
    <w:rsid w:val="00116790"/>
    <w:rsid w:val="00116EEB"/>
    <w:rsid w:val="001170E9"/>
    <w:rsid w:val="00117618"/>
    <w:rsid w:val="00117772"/>
    <w:rsid w:val="00117859"/>
    <w:rsid w:val="001178DB"/>
    <w:rsid w:val="00117DA8"/>
    <w:rsid w:val="00117E5D"/>
    <w:rsid w:val="0012041E"/>
    <w:rsid w:val="00120545"/>
    <w:rsid w:val="00120C9A"/>
    <w:rsid w:val="00120CE4"/>
    <w:rsid w:val="00120FA7"/>
    <w:rsid w:val="0012172F"/>
    <w:rsid w:val="001217DF"/>
    <w:rsid w:val="00121C60"/>
    <w:rsid w:val="00122377"/>
    <w:rsid w:val="001223A9"/>
    <w:rsid w:val="00122B06"/>
    <w:rsid w:val="00122C67"/>
    <w:rsid w:val="00124387"/>
    <w:rsid w:val="00124869"/>
    <w:rsid w:val="00124B77"/>
    <w:rsid w:val="001250AC"/>
    <w:rsid w:val="00125864"/>
    <w:rsid w:val="001258D5"/>
    <w:rsid w:val="00125DFB"/>
    <w:rsid w:val="00126B62"/>
    <w:rsid w:val="001273C6"/>
    <w:rsid w:val="001275AC"/>
    <w:rsid w:val="00127EAD"/>
    <w:rsid w:val="00130393"/>
    <w:rsid w:val="001304BA"/>
    <w:rsid w:val="001306AF"/>
    <w:rsid w:val="001307B6"/>
    <w:rsid w:val="00130AEE"/>
    <w:rsid w:val="00130B65"/>
    <w:rsid w:val="00130C8F"/>
    <w:rsid w:val="00130FCE"/>
    <w:rsid w:val="001314C5"/>
    <w:rsid w:val="00131803"/>
    <w:rsid w:val="00131A36"/>
    <w:rsid w:val="00131EBB"/>
    <w:rsid w:val="00131F52"/>
    <w:rsid w:val="001329C5"/>
    <w:rsid w:val="00132FB3"/>
    <w:rsid w:val="00132FED"/>
    <w:rsid w:val="00133718"/>
    <w:rsid w:val="0013385E"/>
    <w:rsid w:val="00133A9B"/>
    <w:rsid w:val="00133E4D"/>
    <w:rsid w:val="001342D2"/>
    <w:rsid w:val="00134E70"/>
    <w:rsid w:val="0013501E"/>
    <w:rsid w:val="001357C4"/>
    <w:rsid w:val="00135932"/>
    <w:rsid w:val="00135A94"/>
    <w:rsid w:val="00136129"/>
    <w:rsid w:val="00136388"/>
    <w:rsid w:val="001364A7"/>
    <w:rsid w:val="00136AF6"/>
    <w:rsid w:val="00136EF3"/>
    <w:rsid w:val="001370DC"/>
    <w:rsid w:val="00137A37"/>
    <w:rsid w:val="00137C56"/>
    <w:rsid w:val="00140543"/>
    <w:rsid w:val="00140E78"/>
    <w:rsid w:val="00140F17"/>
    <w:rsid w:val="00140FD5"/>
    <w:rsid w:val="0014125C"/>
    <w:rsid w:val="001416B5"/>
    <w:rsid w:val="00141730"/>
    <w:rsid w:val="00141A06"/>
    <w:rsid w:val="00141AC4"/>
    <w:rsid w:val="00141D49"/>
    <w:rsid w:val="00141DDE"/>
    <w:rsid w:val="00142709"/>
    <w:rsid w:val="0014283C"/>
    <w:rsid w:val="001429F7"/>
    <w:rsid w:val="00142AC8"/>
    <w:rsid w:val="00142FE5"/>
    <w:rsid w:val="001430BA"/>
    <w:rsid w:val="001430E5"/>
    <w:rsid w:val="0014310E"/>
    <w:rsid w:val="0014357E"/>
    <w:rsid w:val="00143922"/>
    <w:rsid w:val="001447A4"/>
    <w:rsid w:val="001449BA"/>
    <w:rsid w:val="00144ECC"/>
    <w:rsid w:val="00144F0D"/>
    <w:rsid w:val="001458AE"/>
    <w:rsid w:val="00145A8F"/>
    <w:rsid w:val="00146184"/>
    <w:rsid w:val="001466FE"/>
    <w:rsid w:val="00146F4B"/>
    <w:rsid w:val="0014707D"/>
    <w:rsid w:val="001470A6"/>
    <w:rsid w:val="0014739A"/>
    <w:rsid w:val="00147E37"/>
    <w:rsid w:val="001500B0"/>
    <w:rsid w:val="001507FB"/>
    <w:rsid w:val="00150F76"/>
    <w:rsid w:val="001515AE"/>
    <w:rsid w:val="00151949"/>
    <w:rsid w:val="00151EFA"/>
    <w:rsid w:val="00152117"/>
    <w:rsid w:val="001522B7"/>
    <w:rsid w:val="00152917"/>
    <w:rsid w:val="001529A2"/>
    <w:rsid w:val="00152A27"/>
    <w:rsid w:val="00152B0D"/>
    <w:rsid w:val="00153951"/>
    <w:rsid w:val="00153C07"/>
    <w:rsid w:val="0015429B"/>
    <w:rsid w:val="001546CD"/>
    <w:rsid w:val="00154A1B"/>
    <w:rsid w:val="00154A9F"/>
    <w:rsid w:val="00154CD1"/>
    <w:rsid w:val="0015533B"/>
    <w:rsid w:val="00155B88"/>
    <w:rsid w:val="00155BF0"/>
    <w:rsid w:val="0015620D"/>
    <w:rsid w:val="00156686"/>
    <w:rsid w:val="001573E9"/>
    <w:rsid w:val="00157447"/>
    <w:rsid w:val="0016019F"/>
    <w:rsid w:val="0016024E"/>
    <w:rsid w:val="001603E6"/>
    <w:rsid w:val="00160616"/>
    <w:rsid w:val="0016098A"/>
    <w:rsid w:val="00160C16"/>
    <w:rsid w:val="00161033"/>
    <w:rsid w:val="0016214D"/>
    <w:rsid w:val="0016222A"/>
    <w:rsid w:val="00162279"/>
    <w:rsid w:val="0016236E"/>
    <w:rsid w:val="00162519"/>
    <w:rsid w:val="00162624"/>
    <w:rsid w:val="00162824"/>
    <w:rsid w:val="00162B72"/>
    <w:rsid w:val="001631C7"/>
    <w:rsid w:val="00163953"/>
    <w:rsid w:val="00163CFD"/>
    <w:rsid w:val="001647E3"/>
    <w:rsid w:val="00164891"/>
    <w:rsid w:val="00164894"/>
    <w:rsid w:val="00164A88"/>
    <w:rsid w:val="001654B2"/>
    <w:rsid w:val="001668D2"/>
    <w:rsid w:val="00166F15"/>
    <w:rsid w:val="00167AB7"/>
    <w:rsid w:val="001702CE"/>
    <w:rsid w:val="001706CA"/>
    <w:rsid w:val="00170CD5"/>
    <w:rsid w:val="00170F02"/>
    <w:rsid w:val="00170F7A"/>
    <w:rsid w:val="0017108F"/>
    <w:rsid w:val="001716CB"/>
    <w:rsid w:val="00171982"/>
    <w:rsid w:val="0017237F"/>
    <w:rsid w:val="001727AD"/>
    <w:rsid w:val="00172B42"/>
    <w:rsid w:val="00172C91"/>
    <w:rsid w:val="001734E6"/>
    <w:rsid w:val="00173832"/>
    <w:rsid w:val="00173A42"/>
    <w:rsid w:val="00173A4C"/>
    <w:rsid w:val="00174257"/>
    <w:rsid w:val="001748D3"/>
    <w:rsid w:val="00174D18"/>
    <w:rsid w:val="00174D5D"/>
    <w:rsid w:val="00174DAC"/>
    <w:rsid w:val="00174DC0"/>
    <w:rsid w:val="00175486"/>
    <w:rsid w:val="00175836"/>
    <w:rsid w:val="001759D8"/>
    <w:rsid w:val="00175CB2"/>
    <w:rsid w:val="00175D69"/>
    <w:rsid w:val="00175FCC"/>
    <w:rsid w:val="00176BAB"/>
    <w:rsid w:val="00176C72"/>
    <w:rsid w:val="0017730F"/>
    <w:rsid w:val="0017788F"/>
    <w:rsid w:val="00177A0C"/>
    <w:rsid w:val="00177A35"/>
    <w:rsid w:val="00177A43"/>
    <w:rsid w:val="00181B3D"/>
    <w:rsid w:val="00181F56"/>
    <w:rsid w:val="0018344E"/>
    <w:rsid w:val="00183708"/>
    <w:rsid w:val="00184AAC"/>
    <w:rsid w:val="00184B1D"/>
    <w:rsid w:val="001851D0"/>
    <w:rsid w:val="00185708"/>
    <w:rsid w:val="00186242"/>
    <w:rsid w:val="001865EF"/>
    <w:rsid w:val="00186628"/>
    <w:rsid w:val="00186675"/>
    <w:rsid w:val="00186B96"/>
    <w:rsid w:val="00186FE2"/>
    <w:rsid w:val="0018748F"/>
    <w:rsid w:val="0018782B"/>
    <w:rsid w:val="00187FF5"/>
    <w:rsid w:val="00190209"/>
    <w:rsid w:val="00190587"/>
    <w:rsid w:val="001908BE"/>
    <w:rsid w:val="00190CE9"/>
    <w:rsid w:val="00190F3A"/>
    <w:rsid w:val="00190F94"/>
    <w:rsid w:val="001916E3"/>
    <w:rsid w:val="0019184C"/>
    <w:rsid w:val="001919DE"/>
    <w:rsid w:val="00191A1F"/>
    <w:rsid w:val="00191C4B"/>
    <w:rsid w:val="0019265D"/>
    <w:rsid w:val="00192971"/>
    <w:rsid w:val="0019298A"/>
    <w:rsid w:val="00192BBF"/>
    <w:rsid w:val="00193EAC"/>
    <w:rsid w:val="001940D7"/>
    <w:rsid w:val="00194436"/>
    <w:rsid w:val="00194761"/>
    <w:rsid w:val="0019482B"/>
    <w:rsid w:val="001948B1"/>
    <w:rsid w:val="00194CFD"/>
    <w:rsid w:val="00195023"/>
    <w:rsid w:val="00195CD2"/>
    <w:rsid w:val="0019637A"/>
    <w:rsid w:val="001966D8"/>
    <w:rsid w:val="001968BE"/>
    <w:rsid w:val="00196BB9"/>
    <w:rsid w:val="001970FF"/>
    <w:rsid w:val="00197102"/>
    <w:rsid w:val="00197613"/>
    <w:rsid w:val="00197809"/>
    <w:rsid w:val="00197E32"/>
    <w:rsid w:val="001A0520"/>
    <w:rsid w:val="001A117D"/>
    <w:rsid w:val="001A1590"/>
    <w:rsid w:val="001A160B"/>
    <w:rsid w:val="001A1A49"/>
    <w:rsid w:val="001A1D81"/>
    <w:rsid w:val="001A217C"/>
    <w:rsid w:val="001A2210"/>
    <w:rsid w:val="001A2265"/>
    <w:rsid w:val="001A22E3"/>
    <w:rsid w:val="001A2532"/>
    <w:rsid w:val="001A25D9"/>
    <w:rsid w:val="001A2D96"/>
    <w:rsid w:val="001A36D7"/>
    <w:rsid w:val="001A3A61"/>
    <w:rsid w:val="001A3CCB"/>
    <w:rsid w:val="001A3CFC"/>
    <w:rsid w:val="001A3EBE"/>
    <w:rsid w:val="001A3F65"/>
    <w:rsid w:val="001A4211"/>
    <w:rsid w:val="001A45CE"/>
    <w:rsid w:val="001A4766"/>
    <w:rsid w:val="001A4A68"/>
    <w:rsid w:val="001A4BCB"/>
    <w:rsid w:val="001A4C72"/>
    <w:rsid w:val="001A50FC"/>
    <w:rsid w:val="001A56F8"/>
    <w:rsid w:val="001A5802"/>
    <w:rsid w:val="001A5A29"/>
    <w:rsid w:val="001A6167"/>
    <w:rsid w:val="001A6297"/>
    <w:rsid w:val="001A690F"/>
    <w:rsid w:val="001A6C09"/>
    <w:rsid w:val="001A6D20"/>
    <w:rsid w:val="001A718F"/>
    <w:rsid w:val="001A76DE"/>
    <w:rsid w:val="001A7851"/>
    <w:rsid w:val="001A7E3D"/>
    <w:rsid w:val="001A7FF4"/>
    <w:rsid w:val="001B0047"/>
    <w:rsid w:val="001B0592"/>
    <w:rsid w:val="001B0B57"/>
    <w:rsid w:val="001B0F34"/>
    <w:rsid w:val="001B1ECD"/>
    <w:rsid w:val="001B21F5"/>
    <w:rsid w:val="001B22A7"/>
    <w:rsid w:val="001B2559"/>
    <w:rsid w:val="001B30A4"/>
    <w:rsid w:val="001B4580"/>
    <w:rsid w:val="001B4684"/>
    <w:rsid w:val="001B4A3A"/>
    <w:rsid w:val="001B4F8E"/>
    <w:rsid w:val="001B5418"/>
    <w:rsid w:val="001B5966"/>
    <w:rsid w:val="001B5CDA"/>
    <w:rsid w:val="001B5F42"/>
    <w:rsid w:val="001B648D"/>
    <w:rsid w:val="001B64B0"/>
    <w:rsid w:val="001B65B4"/>
    <w:rsid w:val="001B70F3"/>
    <w:rsid w:val="001B711E"/>
    <w:rsid w:val="001B7410"/>
    <w:rsid w:val="001B76A6"/>
    <w:rsid w:val="001B7A31"/>
    <w:rsid w:val="001C0020"/>
    <w:rsid w:val="001C0C44"/>
    <w:rsid w:val="001C1788"/>
    <w:rsid w:val="001C19D3"/>
    <w:rsid w:val="001C1AF4"/>
    <w:rsid w:val="001C1D24"/>
    <w:rsid w:val="001C1D2A"/>
    <w:rsid w:val="001C1DA9"/>
    <w:rsid w:val="001C1F50"/>
    <w:rsid w:val="001C2A5D"/>
    <w:rsid w:val="001C2AF9"/>
    <w:rsid w:val="001C2E38"/>
    <w:rsid w:val="001C31FB"/>
    <w:rsid w:val="001C3C1A"/>
    <w:rsid w:val="001C3EB7"/>
    <w:rsid w:val="001C44C2"/>
    <w:rsid w:val="001C4DF8"/>
    <w:rsid w:val="001C50F1"/>
    <w:rsid w:val="001C5A4E"/>
    <w:rsid w:val="001C6C9E"/>
    <w:rsid w:val="001C703F"/>
    <w:rsid w:val="001C74AF"/>
    <w:rsid w:val="001C7BA6"/>
    <w:rsid w:val="001C7EB0"/>
    <w:rsid w:val="001D04EB"/>
    <w:rsid w:val="001D0ADA"/>
    <w:rsid w:val="001D0BEC"/>
    <w:rsid w:val="001D0C3E"/>
    <w:rsid w:val="001D0DBF"/>
    <w:rsid w:val="001D170C"/>
    <w:rsid w:val="001D195A"/>
    <w:rsid w:val="001D1C5A"/>
    <w:rsid w:val="001D2656"/>
    <w:rsid w:val="001D2881"/>
    <w:rsid w:val="001D2AE3"/>
    <w:rsid w:val="001D2C7F"/>
    <w:rsid w:val="001D3BFE"/>
    <w:rsid w:val="001D4232"/>
    <w:rsid w:val="001D4F36"/>
    <w:rsid w:val="001D5458"/>
    <w:rsid w:val="001D54D7"/>
    <w:rsid w:val="001D5DC8"/>
    <w:rsid w:val="001D6142"/>
    <w:rsid w:val="001D67F5"/>
    <w:rsid w:val="001D6B78"/>
    <w:rsid w:val="001D6D40"/>
    <w:rsid w:val="001D6F64"/>
    <w:rsid w:val="001D792C"/>
    <w:rsid w:val="001D7BA2"/>
    <w:rsid w:val="001D7C7B"/>
    <w:rsid w:val="001D7D01"/>
    <w:rsid w:val="001E0534"/>
    <w:rsid w:val="001E075B"/>
    <w:rsid w:val="001E0A9F"/>
    <w:rsid w:val="001E11A8"/>
    <w:rsid w:val="001E190E"/>
    <w:rsid w:val="001E1B82"/>
    <w:rsid w:val="001E1E20"/>
    <w:rsid w:val="001E21E3"/>
    <w:rsid w:val="001E27FE"/>
    <w:rsid w:val="001E28B2"/>
    <w:rsid w:val="001E2E98"/>
    <w:rsid w:val="001E3194"/>
    <w:rsid w:val="001E31F4"/>
    <w:rsid w:val="001E382D"/>
    <w:rsid w:val="001E3D58"/>
    <w:rsid w:val="001E3F36"/>
    <w:rsid w:val="001E47A6"/>
    <w:rsid w:val="001E4977"/>
    <w:rsid w:val="001E53D9"/>
    <w:rsid w:val="001E5765"/>
    <w:rsid w:val="001E5A1E"/>
    <w:rsid w:val="001E5ADF"/>
    <w:rsid w:val="001E5B42"/>
    <w:rsid w:val="001E636A"/>
    <w:rsid w:val="001E6D0A"/>
    <w:rsid w:val="001E7065"/>
    <w:rsid w:val="001E75F7"/>
    <w:rsid w:val="001E7726"/>
    <w:rsid w:val="001E7B43"/>
    <w:rsid w:val="001E7C73"/>
    <w:rsid w:val="001E7D88"/>
    <w:rsid w:val="001F0A6B"/>
    <w:rsid w:val="001F1291"/>
    <w:rsid w:val="001F1709"/>
    <w:rsid w:val="001F22CB"/>
    <w:rsid w:val="001F2583"/>
    <w:rsid w:val="001F3E1F"/>
    <w:rsid w:val="001F3E3B"/>
    <w:rsid w:val="001F493C"/>
    <w:rsid w:val="001F4AEF"/>
    <w:rsid w:val="001F503B"/>
    <w:rsid w:val="001F56A9"/>
    <w:rsid w:val="001F6694"/>
    <w:rsid w:val="001F6B28"/>
    <w:rsid w:val="001F6C68"/>
    <w:rsid w:val="001F7C89"/>
    <w:rsid w:val="00200147"/>
    <w:rsid w:val="00200846"/>
    <w:rsid w:val="00200E65"/>
    <w:rsid w:val="00201625"/>
    <w:rsid w:val="002017D3"/>
    <w:rsid w:val="00201931"/>
    <w:rsid w:val="00202346"/>
    <w:rsid w:val="00202E2A"/>
    <w:rsid w:val="00202E5C"/>
    <w:rsid w:val="002030BE"/>
    <w:rsid w:val="002033A7"/>
    <w:rsid w:val="002034A7"/>
    <w:rsid w:val="0020373D"/>
    <w:rsid w:val="00203934"/>
    <w:rsid w:val="002040B2"/>
    <w:rsid w:val="0020432D"/>
    <w:rsid w:val="00204627"/>
    <w:rsid w:val="00204834"/>
    <w:rsid w:val="00204959"/>
    <w:rsid w:val="0020496E"/>
    <w:rsid w:val="002049E2"/>
    <w:rsid w:val="00204C30"/>
    <w:rsid w:val="00204D4B"/>
    <w:rsid w:val="00204DD7"/>
    <w:rsid w:val="00205490"/>
    <w:rsid w:val="002062D3"/>
    <w:rsid w:val="002064C5"/>
    <w:rsid w:val="00206ADD"/>
    <w:rsid w:val="00206DAC"/>
    <w:rsid w:val="00206DF9"/>
    <w:rsid w:val="00207505"/>
    <w:rsid w:val="002076FB"/>
    <w:rsid w:val="00207D88"/>
    <w:rsid w:val="00210B13"/>
    <w:rsid w:val="00210C7F"/>
    <w:rsid w:val="00210EBC"/>
    <w:rsid w:val="00210EF2"/>
    <w:rsid w:val="0021192D"/>
    <w:rsid w:val="00211959"/>
    <w:rsid w:val="00212435"/>
    <w:rsid w:val="002125A4"/>
    <w:rsid w:val="0021269D"/>
    <w:rsid w:val="00212F13"/>
    <w:rsid w:val="002134BE"/>
    <w:rsid w:val="0021355C"/>
    <w:rsid w:val="00213D5F"/>
    <w:rsid w:val="00213E7C"/>
    <w:rsid w:val="0021407A"/>
    <w:rsid w:val="00214850"/>
    <w:rsid w:val="00214CCB"/>
    <w:rsid w:val="00214DF4"/>
    <w:rsid w:val="00214EE2"/>
    <w:rsid w:val="00214EED"/>
    <w:rsid w:val="0021523C"/>
    <w:rsid w:val="00215560"/>
    <w:rsid w:val="00215CDE"/>
    <w:rsid w:val="00215FA3"/>
    <w:rsid w:val="00216559"/>
    <w:rsid w:val="0021674D"/>
    <w:rsid w:val="00216D27"/>
    <w:rsid w:val="0021729B"/>
    <w:rsid w:val="00220539"/>
    <w:rsid w:val="00220709"/>
    <w:rsid w:val="00220BFF"/>
    <w:rsid w:val="002211F1"/>
    <w:rsid w:val="00221EE0"/>
    <w:rsid w:val="002224AB"/>
    <w:rsid w:val="00222519"/>
    <w:rsid w:val="002227EF"/>
    <w:rsid w:val="00222C96"/>
    <w:rsid w:val="002235C0"/>
    <w:rsid w:val="00223BA3"/>
    <w:rsid w:val="00223D18"/>
    <w:rsid w:val="00223E33"/>
    <w:rsid w:val="00223EF8"/>
    <w:rsid w:val="00224355"/>
    <w:rsid w:val="002243F5"/>
    <w:rsid w:val="0022465F"/>
    <w:rsid w:val="00224830"/>
    <w:rsid w:val="00224B50"/>
    <w:rsid w:val="0022570D"/>
    <w:rsid w:val="002257D3"/>
    <w:rsid w:val="002257EB"/>
    <w:rsid w:val="00225960"/>
    <w:rsid w:val="00225B1A"/>
    <w:rsid w:val="00225F2F"/>
    <w:rsid w:val="002266B9"/>
    <w:rsid w:val="002267BF"/>
    <w:rsid w:val="00226831"/>
    <w:rsid w:val="00226A01"/>
    <w:rsid w:val="00226F1D"/>
    <w:rsid w:val="002274BD"/>
    <w:rsid w:val="00227A46"/>
    <w:rsid w:val="00227B52"/>
    <w:rsid w:val="002301EB"/>
    <w:rsid w:val="00230ADD"/>
    <w:rsid w:val="00231631"/>
    <w:rsid w:val="002316DC"/>
    <w:rsid w:val="00231A31"/>
    <w:rsid w:val="00231B1A"/>
    <w:rsid w:val="00231BD6"/>
    <w:rsid w:val="00231D14"/>
    <w:rsid w:val="00231E17"/>
    <w:rsid w:val="00231EA7"/>
    <w:rsid w:val="002322AD"/>
    <w:rsid w:val="0023254F"/>
    <w:rsid w:val="002327A7"/>
    <w:rsid w:val="002328A5"/>
    <w:rsid w:val="0023296E"/>
    <w:rsid w:val="00232E9E"/>
    <w:rsid w:val="0023353E"/>
    <w:rsid w:val="00233725"/>
    <w:rsid w:val="00233B53"/>
    <w:rsid w:val="00233B8D"/>
    <w:rsid w:val="00233ED2"/>
    <w:rsid w:val="0023477B"/>
    <w:rsid w:val="00234817"/>
    <w:rsid w:val="00234B8D"/>
    <w:rsid w:val="0023552E"/>
    <w:rsid w:val="002356AF"/>
    <w:rsid w:val="00235D27"/>
    <w:rsid w:val="00235DEB"/>
    <w:rsid w:val="00235FB5"/>
    <w:rsid w:val="0023609E"/>
    <w:rsid w:val="0023623D"/>
    <w:rsid w:val="00236372"/>
    <w:rsid w:val="002364B6"/>
    <w:rsid w:val="00236905"/>
    <w:rsid w:val="002369DB"/>
    <w:rsid w:val="002369F6"/>
    <w:rsid w:val="00236C44"/>
    <w:rsid w:val="00236CA7"/>
    <w:rsid w:val="00237008"/>
    <w:rsid w:val="0023731E"/>
    <w:rsid w:val="0023744B"/>
    <w:rsid w:val="00237822"/>
    <w:rsid w:val="002378B5"/>
    <w:rsid w:val="00237AB5"/>
    <w:rsid w:val="00237FB8"/>
    <w:rsid w:val="002405C0"/>
    <w:rsid w:val="00240AB5"/>
    <w:rsid w:val="00241238"/>
    <w:rsid w:val="00241492"/>
    <w:rsid w:val="00241D7B"/>
    <w:rsid w:val="00242362"/>
    <w:rsid w:val="00242933"/>
    <w:rsid w:val="0024296B"/>
    <w:rsid w:val="00242E4A"/>
    <w:rsid w:val="00243ABB"/>
    <w:rsid w:val="00243F90"/>
    <w:rsid w:val="00244066"/>
    <w:rsid w:val="00244327"/>
    <w:rsid w:val="00244375"/>
    <w:rsid w:val="002445F8"/>
    <w:rsid w:val="0024465C"/>
    <w:rsid w:val="002446DF"/>
    <w:rsid w:val="00244889"/>
    <w:rsid w:val="00244B8E"/>
    <w:rsid w:val="00244F51"/>
    <w:rsid w:val="00244FDB"/>
    <w:rsid w:val="0024540C"/>
    <w:rsid w:val="00245450"/>
    <w:rsid w:val="002457B1"/>
    <w:rsid w:val="0024677C"/>
    <w:rsid w:val="00246E13"/>
    <w:rsid w:val="00246EB0"/>
    <w:rsid w:val="00246F33"/>
    <w:rsid w:val="0024714A"/>
    <w:rsid w:val="002477A2"/>
    <w:rsid w:val="00247962"/>
    <w:rsid w:val="00247EF4"/>
    <w:rsid w:val="00250AD5"/>
    <w:rsid w:val="00250CB8"/>
    <w:rsid w:val="00250E69"/>
    <w:rsid w:val="00250ED6"/>
    <w:rsid w:val="00250FB0"/>
    <w:rsid w:val="0025132C"/>
    <w:rsid w:val="002513F6"/>
    <w:rsid w:val="00251C91"/>
    <w:rsid w:val="00251D1C"/>
    <w:rsid w:val="0025234B"/>
    <w:rsid w:val="00252523"/>
    <w:rsid w:val="00252C31"/>
    <w:rsid w:val="00252DB8"/>
    <w:rsid w:val="0025431E"/>
    <w:rsid w:val="00254D5C"/>
    <w:rsid w:val="00254E91"/>
    <w:rsid w:val="00255031"/>
    <w:rsid w:val="00255A5B"/>
    <w:rsid w:val="00255D53"/>
    <w:rsid w:val="002568B6"/>
    <w:rsid w:val="00257173"/>
    <w:rsid w:val="00257187"/>
    <w:rsid w:val="0025723D"/>
    <w:rsid w:val="0025755D"/>
    <w:rsid w:val="002577AF"/>
    <w:rsid w:val="00257971"/>
    <w:rsid w:val="002606DD"/>
    <w:rsid w:val="0026090C"/>
    <w:rsid w:val="002619D6"/>
    <w:rsid w:val="0026229D"/>
    <w:rsid w:val="0026270B"/>
    <w:rsid w:val="00263DC6"/>
    <w:rsid w:val="002645D9"/>
    <w:rsid w:val="0026464A"/>
    <w:rsid w:val="00264675"/>
    <w:rsid w:val="00265198"/>
    <w:rsid w:val="00265BB1"/>
    <w:rsid w:val="002661A2"/>
    <w:rsid w:val="00266A47"/>
    <w:rsid w:val="00266B39"/>
    <w:rsid w:val="00266FD2"/>
    <w:rsid w:val="0026766D"/>
    <w:rsid w:val="00267980"/>
    <w:rsid w:val="00267DD8"/>
    <w:rsid w:val="00270625"/>
    <w:rsid w:val="002708D5"/>
    <w:rsid w:val="00270A8B"/>
    <w:rsid w:val="0027113C"/>
    <w:rsid w:val="0027115E"/>
    <w:rsid w:val="00271CC9"/>
    <w:rsid w:val="00271E66"/>
    <w:rsid w:val="00271E7A"/>
    <w:rsid w:val="00271F6D"/>
    <w:rsid w:val="002725F6"/>
    <w:rsid w:val="002728BA"/>
    <w:rsid w:val="00272B9B"/>
    <w:rsid w:val="00273C98"/>
    <w:rsid w:val="00273E4F"/>
    <w:rsid w:val="0027460B"/>
    <w:rsid w:val="00274689"/>
    <w:rsid w:val="00274D66"/>
    <w:rsid w:val="00274E33"/>
    <w:rsid w:val="00275CCB"/>
    <w:rsid w:val="0027637D"/>
    <w:rsid w:val="00276995"/>
    <w:rsid w:val="00276AB0"/>
    <w:rsid w:val="00277793"/>
    <w:rsid w:val="002777D1"/>
    <w:rsid w:val="002778B5"/>
    <w:rsid w:val="00277983"/>
    <w:rsid w:val="0028046D"/>
    <w:rsid w:val="00280A26"/>
    <w:rsid w:val="002812C4"/>
    <w:rsid w:val="002817BB"/>
    <w:rsid w:val="00281AF7"/>
    <w:rsid w:val="002820D8"/>
    <w:rsid w:val="002823F9"/>
    <w:rsid w:val="0028245C"/>
    <w:rsid w:val="0028252C"/>
    <w:rsid w:val="00282B8B"/>
    <w:rsid w:val="00282CF0"/>
    <w:rsid w:val="002830A6"/>
    <w:rsid w:val="00283AAA"/>
    <w:rsid w:val="002845C1"/>
    <w:rsid w:val="00284887"/>
    <w:rsid w:val="00285959"/>
    <w:rsid w:val="00285DB9"/>
    <w:rsid w:val="00286128"/>
    <w:rsid w:val="0028631D"/>
    <w:rsid w:val="002868F4"/>
    <w:rsid w:val="00286962"/>
    <w:rsid w:val="00286F6A"/>
    <w:rsid w:val="00287175"/>
    <w:rsid w:val="00287532"/>
    <w:rsid w:val="00287C10"/>
    <w:rsid w:val="00287CDE"/>
    <w:rsid w:val="00290237"/>
    <w:rsid w:val="002903B1"/>
    <w:rsid w:val="00290680"/>
    <w:rsid w:val="00290FDF"/>
    <w:rsid w:val="002917BF"/>
    <w:rsid w:val="00291D77"/>
    <w:rsid w:val="00292368"/>
    <w:rsid w:val="002926DB"/>
    <w:rsid w:val="00292CD7"/>
    <w:rsid w:val="002930C6"/>
    <w:rsid w:val="0029393A"/>
    <w:rsid w:val="00293CD0"/>
    <w:rsid w:val="00293D7D"/>
    <w:rsid w:val="00293E2E"/>
    <w:rsid w:val="0029400A"/>
    <w:rsid w:val="00294F70"/>
    <w:rsid w:val="002955FF"/>
    <w:rsid w:val="002958CD"/>
    <w:rsid w:val="00295A5A"/>
    <w:rsid w:val="002966BB"/>
    <w:rsid w:val="0029693B"/>
    <w:rsid w:val="00296CCC"/>
    <w:rsid w:val="00297DE7"/>
    <w:rsid w:val="002A0421"/>
    <w:rsid w:val="002A06AE"/>
    <w:rsid w:val="002A0D6C"/>
    <w:rsid w:val="002A1066"/>
    <w:rsid w:val="002A10C5"/>
    <w:rsid w:val="002A1842"/>
    <w:rsid w:val="002A1D5C"/>
    <w:rsid w:val="002A1DA3"/>
    <w:rsid w:val="002A2250"/>
    <w:rsid w:val="002A2488"/>
    <w:rsid w:val="002A25EA"/>
    <w:rsid w:val="002A3233"/>
    <w:rsid w:val="002A35B7"/>
    <w:rsid w:val="002A3694"/>
    <w:rsid w:val="002A3B88"/>
    <w:rsid w:val="002A40EC"/>
    <w:rsid w:val="002A45F6"/>
    <w:rsid w:val="002A48E4"/>
    <w:rsid w:val="002A49D8"/>
    <w:rsid w:val="002A4CD3"/>
    <w:rsid w:val="002A4D3B"/>
    <w:rsid w:val="002A552C"/>
    <w:rsid w:val="002A5FD0"/>
    <w:rsid w:val="002A658E"/>
    <w:rsid w:val="002A6C54"/>
    <w:rsid w:val="002A7695"/>
    <w:rsid w:val="002B0340"/>
    <w:rsid w:val="002B03AB"/>
    <w:rsid w:val="002B08D2"/>
    <w:rsid w:val="002B0EA6"/>
    <w:rsid w:val="002B27B9"/>
    <w:rsid w:val="002B29E2"/>
    <w:rsid w:val="002B2EFD"/>
    <w:rsid w:val="002B2FB3"/>
    <w:rsid w:val="002B3745"/>
    <w:rsid w:val="002B38CE"/>
    <w:rsid w:val="002B4792"/>
    <w:rsid w:val="002B4AF5"/>
    <w:rsid w:val="002B4F6E"/>
    <w:rsid w:val="002B5317"/>
    <w:rsid w:val="002B5521"/>
    <w:rsid w:val="002B602D"/>
    <w:rsid w:val="002B68B0"/>
    <w:rsid w:val="002B6A78"/>
    <w:rsid w:val="002B6FE7"/>
    <w:rsid w:val="002B7593"/>
    <w:rsid w:val="002B7858"/>
    <w:rsid w:val="002B7ED0"/>
    <w:rsid w:val="002C0133"/>
    <w:rsid w:val="002C124B"/>
    <w:rsid w:val="002C14C8"/>
    <w:rsid w:val="002C178C"/>
    <w:rsid w:val="002C222C"/>
    <w:rsid w:val="002C225F"/>
    <w:rsid w:val="002C23A4"/>
    <w:rsid w:val="002C25DD"/>
    <w:rsid w:val="002C261C"/>
    <w:rsid w:val="002C3438"/>
    <w:rsid w:val="002C397E"/>
    <w:rsid w:val="002C3AC6"/>
    <w:rsid w:val="002C3E3F"/>
    <w:rsid w:val="002C41C9"/>
    <w:rsid w:val="002C4BBC"/>
    <w:rsid w:val="002C4F7D"/>
    <w:rsid w:val="002C5034"/>
    <w:rsid w:val="002C547C"/>
    <w:rsid w:val="002C552F"/>
    <w:rsid w:val="002C5CD8"/>
    <w:rsid w:val="002C5D0E"/>
    <w:rsid w:val="002C62CD"/>
    <w:rsid w:val="002C6393"/>
    <w:rsid w:val="002C63DA"/>
    <w:rsid w:val="002C6DD3"/>
    <w:rsid w:val="002C7497"/>
    <w:rsid w:val="002C76A6"/>
    <w:rsid w:val="002C7C9E"/>
    <w:rsid w:val="002C7D5D"/>
    <w:rsid w:val="002D00BC"/>
    <w:rsid w:val="002D0344"/>
    <w:rsid w:val="002D06FB"/>
    <w:rsid w:val="002D0834"/>
    <w:rsid w:val="002D1359"/>
    <w:rsid w:val="002D1513"/>
    <w:rsid w:val="002D1590"/>
    <w:rsid w:val="002D45BB"/>
    <w:rsid w:val="002D4876"/>
    <w:rsid w:val="002D5C3F"/>
    <w:rsid w:val="002D5C51"/>
    <w:rsid w:val="002D5FC2"/>
    <w:rsid w:val="002D62DD"/>
    <w:rsid w:val="002D63DA"/>
    <w:rsid w:val="002D7723"/>
    <w:rsid w:val="002D7A64"/>
    <w:rsid w:val="002D7E6C"/>
    <w:rsid w:val="002E04FB"/>
    <w:rsid w:val="002E08C2"/>
    <w:rsid w:val="002E09D1"/>
    <w:rsid w:val="002E0C33"/>
    <w:rsid w:val="002E1CD5"/>
    <w:rsid w:val="002E23A2"/>
    <w:rsid w:val="002E2535"/>
    <w:rsid w:val="002E2588"/>
    <w:rsid w:val="002E26D0"/>
    <w:rsid w:val="002E29E0"/>
    <w:rsid w:val="002E2BE6"/>
    <w:rsid w:val="002E3372"/>
    <w:rsid w:val="002E3AAE"/>
    <w:rsid w:val="002E4D77"/>
    <w:rsid w:val="002E5D20"/>
    <w:rsid w:val="002E6024"/>
    <w:rsid w:val="002E6160"/>
    <w:rsid w:val="002E6E26"/>
    <w:rsid w:val="002E6E39"/>
    <w:rsid w:val="002E73C6"/>
    <w:rsid w:val="002E782B"/>
    <w:rsid w:val="002E7BE0"/>
    <w:rsid w:val="002E7C14"/>
    <w:rsid w:val="002E7EB9"/>
    <w:rsid w:val="002E7F06"/>
    <w:rsid w:val="002E7F64"/>
    <w:rsid w:val="002F084E"/>
    <w:rsid w:val="002F0AAB"/>
    <w:rsid w:val="002F12B1"/>
    <w:rsid w:val="002F15DF"/>
    <w:rsid w:val="002F17EB"/>
    <w:rsid w:val="002F1EAE"/>
    <w:rsid w:val="002F203E"/>
    <w:rsid w:val="002F236F"/>
    <w:rsid w:val="002F255C"/>
    <w:rsid w:val="002F29F0"/>
    <w:rsid w:val="002F35C7"/>
    <w:rsid w:val="002F3B7C"/>
    <w:rsid w:val="002F3C0F"/>
    <w:rsid w:val="002F42A0"/>
    <w:rsid w:val="002F467D"/>
    <w:rsid w:val="002F4886"/>
    <w:rsid w:val="002F4EBC"/>
    <w:rsid w:val="002F5092"/>
    <w:rsid w:val="002F5571"/>
    <w:rsid w:val="002F56CF"/>
    <w:rsid w:val="002F5B83"/>
    <w:rsid w:val="002F63CA"/>
    <w:rsid w:val="002F64D6"/>
    <w:rsid w:val="002F6E91"/>
    <w:rsid w:val="002F77E8"/>
    <w:rsid w:val="002F7CF6"/>
    <w:rsid w:val="00300D66"/>
    <w:rsid w:val="00301104"/>
    <w:rsid w:val="0030143C"/>
    <w:rsid w:val="00301623"/>
    <w:rsid w:val="00301940"/>
    <w:rsid w:val="00301A6B"/>
    <w:rsid w:val="00302087"/>
    <w:rsid w:val="00302143"/>
    <w:rsid w:val="0030246C"/>
    <w:rsid w:val="00302BA1"/>
    <w:rsid w:val="00303587"/>
    <w:rsid w:val="00303E56"/>
    <w:rsid w:val="00304049"/>
    <w:rsid w:val="003040FC"/>
    <w:rsid w:val="003049EF"/>
    <w:rsid w:val="00304A42"/>
    <w:rsid w:val="00304EFC"/>
    <w:rsid w:val="00304FFE"/>
    <w:rsid w:val="00305C16"/>
    <w:rsid w:val="003060A6"/>
    <w:rsid w:val="0030610D"/>
    <w:rsid w:val="0030634E"/>
    <w:rsid w:val="00306425"/>
    <w:rsid w:val="00306658"/>
    <w:rsid w:val="00306949"/>
    <w:rsid w:val="00306C18"/>
    <w:rsid w:val="00306C1F"/>
    <w:rsid w:val="003071C9"/>
    <w:rsid w:val="00307811"/>
    <w:rsid w:val="00307F77"/>
    <w:rsid w:val="0031081C"/>
    <w:rsid w:val="00310850"/>
    <w:rsid w:val="00310A69"/>
    <w:rsid w:val="00310DDF"/>
    <w:rsid w:val="0031282D"/>
    <w:rsid w:val="00312E93"/>
    <w:rsid w:val="00312F55"/>
    <w:rsid w:val="0031309D"/>
    <w:rsid w:val="00313CE9"/>
    <w:rsid w:val="00313D74"/>
    <w:rsid w:val="00313E03"/>
    <w:rsid w:val="00313EB1"/>
    <w:rsid w:val="00314997"/>
    <w:rsid w:val="003154CA"/>
    <w:rsid w:val="00315AB1"/>
    <w:rsid w:val="00315B28"/>
    <w:rsid w:val="0031621C"/>
    <w:rsid w:val="003162AA"/>
    <w:rsid w:val="00316882"/>
    <w:rsid w:val="00317204"/>
    <w:rsid w:val="0031728F"/>
    <w:rsid w:val="00317340"/>
    <w:rsid w:val="003173A8"/>
    <w:rsid w:val="003174FB"/>
    <w:rsid w:val="00317E95"/>
    <w:rsid w:val="00317F03"/>
    <w:rsid w:val="00320690"/>
    <w:rsid w:val="003206DF"/>
    <w:rsid w:val="00320859"/>
    <w:rsid w:val="00320921"/>
    <w:rsid w:val="00320D86"/>
    <w:rsid w:val="00320E6B"/>
    <w:rsid w:val="00320F75"/>
    <w:rsid w:val="00321131"/>
    <w:rsid w:val="00321198"/>
    <w:rsid w:val="003218FF"/>
    <w:rsid w:val="00321C85"/>
    <w:rsid w:val="00321FF5"/>
    <w:rsid w:val="003225FD"/>
    <w:rsid w:val="00322CBD"/>
    <w:rsid w:val="00323040"/>
    <w:rsid w:val="00323AE5"/>
    <w:rsid w:val="0032413D"/>
    <w:rsid w:val="00324AC8"/>
    <w:rsid w:val="00324D21"/>
    <w:rsid w:val="00325368"/>
    <w:rsid w:val="0032603B"/>
    <w:rsid w:val="00326A76"/>
    <w:rsid w:val="00327119"/>
    <w:rsid w:val="0032736C"/>
    <w:rsid w:val="003273A8"/>
    <w:rsid w:val="00327BC2"/>
    <w:rsid w:val="00327C41"/>
    <w:rsid w:val="00330406"/>
    <w:rsid w:val="003304D4"/>
    <w:rsid w:val="003307B9"/>
    <w:rsid w:val="003311F6"/>
    <w:rsid w:val="003313F0"/>
    <w:rsid w:val="00331D73"/>
    <w:rsid w:val="00331F82"/>
    <w:rsid w:val="0033249F"/>
    <w:rsid w:val="00332AC4"/>
    <w:rsid w:val="00332CCB"/>
    <w:rsid w:val="0033334D"/>
    <w:rsid w:val="003338F4"/>
    <w:rsid w:val="00333B38"/>
    <w:rsid w:val="00333BE7"/>
    <w:rsid w:val="00333C98"/>
    <w:rsid w:val="00333E9A"/>
    <w:rsid w:val="00334427"/>
    <w:rsid w:val="0033517E"/>
    <w:rsid w:val="00335296"/>
    <w:rsid w:val="003352E1"/>
    <w:rsid w:val="00335342"/>
    <w:rsid w:val="0033660D"/>
    <w:rsid w:val="00336A4A"/>
    <w:rsid w:val="00336AD0"/>
    <w:rsid w:val="003370FA"/>
    <w:rsid w:val="00337D2D"/>
    <w:rsid w:val="00340462"/>
    <w:rsid w:val="003406FA"/>
    <w:rsid w:val="003407F6"/>
    <w:rsid w:val="003408B2"/>
    <w:rsid w:val="00340C2B"/>
    <w:rsid w:val="00341326"/>
    <w:rsid w:val="0034159C"/>
    <w:rsid w:val="0034173D"/>
    <w:rsid w:val="00341974"/>
    <w:rsid w:val="00341CCA"/>
    <w:rsid w:val="00341EF9"/>
    <w:rsid w:val="0034229F"/>
    <w:rsid w:val="00342552"/>
    <w:rsid w:val="0034258E"/>
    <w:rsid w:val="003427FA"/>
    <w:rsid w:val="00343170"/>
    <w:rsid w:val="00343403"/>
    <w:rsid w:val="00343E46"/>
    <w:rsid w:val="003449D9"/>
    <w:rsid w:val="00344DDB"/>
    <w:rsid w:val="00345867"/>
    <w:rsid w:val="003459A1"/>
    <w:rsid w:val="00345CDC"/>
    <w:rsid w:val="00345D79"/>
    <w:rsid w:val="00345E51"/>
    <w:rsid w:val="00345E5F"/>
    <w:rsid w:val="00346BCF"/>
    <w:rsid w:val="0034708E"/>
    <w:rsid w:val="003471D8"/>
    <w:rsid w:val="00347D03"/>
    <w:rsid w:val="00347EF3"/>
    <w:rsid w:val="0035028B"/>
    <w:rsid w:val="00350641"/>
    <w:rsid w:val="0035072D"/>
    <w:rsid w:val="00350D47"/>
    <w:rsid w:val="00350ED7"/>
    <w:rsid w:val="00350F85"/>
    <w:rsid w:val="00351530"/>
    <w:rsid w:val="00351AD8"/>
    <w:rsid w:val="003520D8"/>
    <w:rsid w:val="003521CA"/>
    <w:rsid w:val="00352463"/>
    <w:rsid w:val="00352AE4"/>
    <w:rsid w:val="00352B76"/>
    <w:rsid w:val="00352B9E"/>
    <w:rsid w:val="00352F51"/>
    <w:rsid w:val="0035326F"/>
    <w:rsid w:val="0035393A"/>
    <w:rsid w:val="00353B36"/>
    <w:rsid w:val="00353CEE"/>
    <w:rsid w:val="0035429A"/>
    <w:rsid w:val="003543AF"/>
    <w:rsid w:val="00354B16"/>
    <w:rsid w:val="00354F46"/>
    <w:rsid w:val="003557D8"/>
    <w:rsid w:val="0035594B"/>
    <w:rsid w:val="00355E15"/>
    <w:rsid w:val="00356313"/>
    <w:rsid w:val="003568B6"/>
    <w:rsid w:val="00356AC2"/>
    <w:rsid w:val="00356EBE"/>
    <w:rsid w:val="003573EE"/>
    <w:rsid w:val="003576A9"/>
    <w:rsid w:val="00357914"/>
    <w:rsid w:val="00357C5C"/>
    <w:rsid w:val="00357C77"/>
    <w:rsid w:val="0036093C"/>
    <w:rsid w:val="00360AC2"/>
    <w:rsid w:val="00360B09"/>
    <w:rsid w:val="00360CE8"/>
    <w:rsid w:val="003613E7"/>
    <w:rsid w:val="00361D0B"/>
    <w:rsid w:val="00361D7D"/>
    <w:rsid w:val="00361F35"/>
    <w:rsid w:val="00361FB6"/>
    <w:rsid w:val="003620F0"/>
    <w:rsid w:val="00362C3A"/>
    <w:rsid w:val="00363E0E"/>
    <w:rsid w:val="003644DB"/>
    <w:rsid w:val="00364A58"/>
    <w:rsid w:val="00365321"/>
    <w:rsid w:val="00365500"/>
    <w:rsid w:val="0036611D"/>
    <w:rsid w:val="00366A0D"/>
    <w:rsid w:val="00366BA4"/>
    <w:rsid w:val="0036710D"/>
    <w:rsid w:val="0036711D"/>
    <w:rsid w:val="003671BE"/>
    <w:rsid w:val="00367BB9"/>
    <w:rsid w:val="00367D5A"/>
    <w:rsid w:val="00367F8C"/>
    <w:rsid w:val="00370C95"/>
    <w:rsid w:val="0037139E"/>
    <w:rsid w:val="003715F3"/>
    <w:rsid w:val="00371A2D"/>
    <w:rsid w:val="00371F71"/>
    <w:rsid w:val="0037215C"/>
    <w:rsid w:val="003727B2"/>
    <w:rsid w:val="00372A48"/>
    <w:rsid w:val="0037333F"/>
    <w:rsid w:val="003733F4"/>
    <w:rsid w:val="003734F4"/>
    <w:rsid w:val="00373604"/>
    <w:rsid w:val="00374BE7"/>
    <w:rsid w:val="00374E78"/>
    <w:rsid w:val="0037501C"/>
    <w:rsid w:val="0037504B"/>
    <w:rsid w:val="0037558D"/>
    <w:rsid w:val="00375CA4"/>
    <w:rsid w:val="003772FB"/>
    <w:rsid w:val="0038086A"/>
    <w:rsid w:val="00381374"/>
    <w:rsid w:val="0038140A"/>
    <w:rsid w:val="0038154B"/>
    <w:rsid w:val="00381665"/>
    <w:rsid w:val="003817EA"/>
    <w:rsid w:val="00381BBE"/>
    <w:rsid w:val="00381F46"/>
    <w:rsid w:val="00382342"/>
    <w:rsid w:val="003828AA"/>
    <w:rsid w:val="00382F9C"/>
    <w:rsid w:val="00383285"/>
    <w:rsid w:val="0038335C"/>
    <w:rsid w:val="00383A91"/>
    <w:rsid w:val="00384022"/>
    <w:rsid w:val="00384260"/>
    <w:rsid w:val="00384CA1"/>
    <w:rsid w:val="00384CE0"/>
    <w:rsid w:val="00385218"/>
    <w:rsid w:val="003853BE"/>
    <w:rsid w:val="00385BCF"/>
    <w:rsid w:val="00386A48"/>
    <w:rsid w:val="00386D8F"/>
    <w:rsid w:val="00386F4E"/>
    <w:rsid w:val="003872FF"/>
    <w:rsid w:val="00387392"/>
    <w:rsid w:val="00387A18"/>
    <w:rsid w:val="00387B8D"/>
    <w:rsid w:val="00387F29"/>
    <w:rsid w:val="00390209"/>
    <w:rsid w:val="00390B28"/>
    <w:rsid w:val="00390E56"/>
    <w:rsid w:val="003913E5"/>
    <w:rsid w:val="00391EFB"/>
    <w:rsid w:val="0039214E"/>
    <w:rsid w:val="00392273"/>
    <w:rsid w:val="00392480"/>
    <w:rsid w:val="003931BC"/>
    <w:rsid w:val="00393250"/>
    <w:rsid w:val="00393EFD"/>
    <w:rsid w:val="00393F47"/>
    <w:rsid w:val="00393FF4"/>
    <w:rsid w:val="00394E62"/>
    <w:rsid w:val="0039577E"/>
    <w:rsid w:val="00395952"/>
    <w:rsid w:val="00395C1A"/>
    <w:rsid w:val="00395F7D"/>
    <w:rsid w:val="003960BF"/>
    <w:rsid w:val="00396271"/>
    <w:rsid w:val="00396FE1"/>
    <w:rsid w:val="003973AC"/>
    <w:rsid w:val="00397A75"/>
    <w:rsid w:val="00397B1C"/>
    <w:rsid w:val="00397D30"/>
    <w:rsid w:val="003A020B"/>
    <w:rsid w:val="003A0288"/>
    <w:rsid w:val="003A03C7"/>
    <w:rsid w:val="003A0A10"/>
    <w:rsid w:val="003A10FD"/>
    <w:rsid w:val="003A12F8"/>
    <w:rsid w:val="003A13F5"/>
    <w:rsid w:val="003A1513"/>
    <w:rsid w:val="003A1CD9"/>
    <w:rsid w:val="003A1F81"/>
    <w:rsid w:val="003A207C"/>
    <w:rsid w:val="003A2F13"/>
    <w:rsid w:val="003A3D2F"/>
    <w:rsid w:val="003A3FAD"/>
    <w:rsid w:val="003A447F"/>
    <w:rsid w:val="003A4734"/>
    <w:rsid w:val="003A4FD8"/>
    <w:rsid w:val="003A5465"/>
    <w:rsid w:val="003A5A69"/>
    <w:rsid w:val="003A626B"/>
    <w:rsid w:val="003A6864"/>
    <w:rsid w:val="003A6983"/>
    <w:rsid w:val="003A7107"/>
    <w:rsid w:val="003A7236"/>
    <w:rsid w:val="003A7568"/>
    <w:rsid w:val="003A77B7"/>
    <w:rsid w:val="003A7F76"/>
    <w:rsid w:val="003B03E2"/>
    <w:rsid w:val="003B12D7"/>
    <w:rsid w:val="003B1716"/>
    <w:rsid w:val="003B18F3"/>
    <w:rsid w:val="003B1D71"/>
    <w:rsid w:val="003B1F3E"/>
    <w:rsid w:val="003B200F"/>
    <w:rsid w:val="003B248F"/>
    <w:rsid w:val="003B2703"/>
    <w:rsid w:val="003B29CE"/>
    <w:rsid w:val="003B35EA"/>
    <w:rsid w:val="003B3873"/>
    <w:rsid w:val="003B4439"/>
    <w:rsid w:val="003B5103"/>
    <w:rsid w:val="003B595F"/>
    <w:rsid w:val="003B5A01"/>
    <w:rsid w:val="003B5DDF"/>
    <w:rsid w:val="003B5E11"/>
    <w:rsid w:val="003B65A7"/>
    <w:rsid w:val="003B6E3A"/>
    <w:rsid w:val="003B741F"/>
    <w:rsid w:val="003B7702"/>
    <w:rsid w:val="003C0319"/>
    <w:rsid w:val="003C069C"/>
    <w:rsid w:val="003C06D8"/>
    <w:rsid w:val="003C07A0"/>
    <w:rsid w:val="003C0C88"/>
    <w:rsid w:val="003C16D5"/>
    <w:rsid w:val="003C1767"/>
    <w:rsid w:val="003C1E21"/>
    <w:rsid w:val="003C1F85"/>
    <w:rsid w:val="003C20E2"/>
    <w:rsid w:val="003C24CB"/>
    <w:rsid w:val="003C2599"/>
    <w:rsid w:val="003C26ED"/>
    <w:rsid w:val="003C2778"/>
    <w:rsid w:val="003C2C39"/>
    <w:rsid w:val="003C3504"/>
    <w:rsid w:val="003C3BDE"/>
    <w:rsid w:val="003C4044"/>
    <w:rsid w:val="003C452B"/>
    <w:rsid w:val="003C493F"/>
    <w:rsid w:val="003C4AB4"/>
    <w:rsid w:val="003C4D30"/>
    <w:rsid w:val="003C516D"/>
    <w:rsid w:val="003C5233"/>
    <w:rsid w:val="003C53DD"/>
    <w:rsid w:val="003C54D9"/>
    <w:rsid w:val="003C55F4"/>
    <w:rsid w:val="003C5E6D"/>
    <w:rsid w:val="003C6579"/>
    <w:rsid w:val="003C6909"/>
    <w:rsid w:val="003C6C21"/>
    <w:rsid w:val="003C734E"/>
    <w:rsid w:val="003C7366"/>
    <w:rsid w:val="003C794C"/>
    <w:rsid w:val="003C7A9E"/>
    <w:rsid w:val="003C7F4C"/>
    <w:rsid w:val="003D009A"/>
    <w:rsid w:val="003D0104"/>
    <w:rsid w:val="003D0997"/>
    <w:rsid w:val="003D0BD2"/>
    <w:rsid w:val="003D0FE6"/>
    <w:rsid w:val="003D1955"/>
    <w:rsid w:val="003D1F15"/>
    <w:rsid w:val="003D260C"/>
    <w:rsid w:val="003D28AA"/>
    <w:rsid w:val="003D2C6A"/>
    <w:rsid w:val="003D31FD"/>
    <w:rsid w:val="003D32EC"/>
    <w:rsid w:val="003D36BE"/>
    <w:rsid w:val="003D39A3"/>
    <w:rsid w:val="003D3C1A"/>
    <w:rsid w:val="003D3E9D"/>
    <w:rsid w:val="003D41EC"/>
    <w:rsid w:val="003D454B"/>
    <w:rsid w:val="003D4581"/>
    <w:rsid w:val="003D4818"/>
    <w:rsid w:val="003D51EA"/>
    <w:rsid w:val="003D52C7"/>
    <w:rsid w:val="003D53B0"/>
    <w:rsid w:val="003D5639"/>
    <w:rsid w:val="003D5979"/>
    <w:rsid w:val="003D5DAD"/>
    <w:rsid w:val="003D63C0"/>
    <w:rsid w:val="003D645F"/>
    <w:rsid w:val="003D64CC"/>
    <w:rsid w:val="003D6D57"/>
    <w:rsid w:val="003D7357"/>
    <w:rsid w:val="003D7DF5"/>
    <w:rsid w:val="003D7FA8"/>
    <w:rsid w:val="003E0066"/>
    <w:rsid w:val="003E024B"/>
    <w:rsid w:val="003E05F1"/>
    <w:rsid w:val="003E0A28"/>
    <w:rsid w:val="003E0C08"/>
    <w:rsid w:val="003E0EFB"/>
    <w:rsid w:val="003E1430"/>
    <w:rsid w:val="003E151E"/>
    <w:rsid w:val="003E1F88"/>
    <w:rsid w:val="003E21FA"/>
    <w:rsid w:val="003E22DA"/>
    <w:rsid w:val="003E25E7"/>
    <w:rsid w:val="003E2601"/>
    <w:rsid w:val="003E2C76"/>
    <w:rsid w:val="003E341A"/>
    <w:rsid w:val="003E4B3B"/>
    <w:rsid w:val="003E4DF9"/>
    <w:rsid w:val="003E546D"/>
    <w:rsid w:val="003E56A1"/>
    <w:rsid w:val="003E5A83"/>
    <w:rsid w:val="003E5D84"/>
    <w:rsid w:val="003E6409"/>
    <w:rsid w:val="003E6465"/>
    <w:rsid w:val="003E6E56"/>
    <w:rsid w:val="003E6FC1"/>
    <w:rsid w:val="003E7220"/>
    <w:rsid w:val="003E77E1"/>
    <w:rsid w:val="003E7BC3"/>
    <w:rsid w:val="003E7DC8"/>
    <w:rsid w:val="003E7E0E"/>
    <w:rsid w:val="003E7E35"/>
    <w:rsid w:val="003F025A"/>
    <w:rsid w:val="003F02B3"/>
    <w:rsid w:val="003F0361"/>
    <w:rsid w:val="003F1359"/>
    <w:rsid w:val="003F1960"/>
    <w:rsid w:val="003F1C41"/>
    <w:rsid w:val="003F2F99"/>
    <w:rsid w:val="003F38EC"/>
    <w:rsid w:val="003F38FF"/>
    <w:rsid w:val="003F3A2B"/>
    <w:rsid w:val="003F3EA2"/>
    <w:rsid w:val="003F40B0"/>
    <w:rsid w:val="003F5338"/>
    <w:rsid w:val="003F5CCB"/>
    <w:rsid w:val="003F5E77"/>
    <w:rsid w:val="003F6326"/>
    <w:rsid w:val="003F6771"/>
    <w:rsid w:val="003F67B8"/>
    <w:rsid w:val="003F6BB8"/>
    <w:rsid w:val="003F6C81"/>
    <w:rsid w:val="003F72E1"/>
    <w:rsid w:val="003F7776"/>
    <w:rsid w:val="003F782D"/>
    <w:rsid w:val="00400738"/>
    <w:rsid w:val="004007C5"/>
    <w:rsid w:val="004012B8"/>
    <w:rsid w:val="004012F1"/>
    <w:rsid w:val="00401364"/>
    <w:rsid w:val="00401AEC"/>
    <w:rsid w:val="0040201A"/>
    <w:rsid w:val="00402495"/>
    <w:rsid w:val="00402AA6"/>
    <w:rsid w:val="00402CFE"/>
    <w:rsid w:val="00402E35"/>
    <w:rsid w:val="0040375B"/>
    <w:rsid w:val="00403A44"/>
    <w:rsid w:val="00404182"/>
    <w:rsid w:val="0040422F"/>
    <w:rsid w:val="004042A3"/>
    <w:rsid w:val="00404A90"/>
    <w:rsid w:val="00404DFE"/>
    <w:rsid w:val="00404F9E"/>
    <w:rsid w:val="004052CD"/>
    <w:rsid w:val="00405643"/>
    <w:rsid w:val="00405664"/>
    <w:rsid w:val="00405B8B"/>
    <w:rsid w:val="00405E14"/>
    <w:rsid w:val="00406109"/>
    <w:rsid w:val="004062E1"/>
    <w:rsid w:val="00406653"/>
    <w:rsid w:val="0040714D"/>
    <w:rsid w:val="00407722"/>
    <w:rsid w:val="004078EF"/>
    <w:rsid w:val="00410FF0"/>
    <w:rsid w:val="00411695"/>
    <w:rsid w:val="00411753"/>
    <w:rsid w:val="004118C4"/>
    <w:rsid w:val="00412044"/>
    <w:rsid w:val="004121F6"/>
    <w:rsid w:val="00412432"/>
    <w:rsid w:val="004125EC"/>
    <w:rsid w:val="004126E9"/>
    <w:rsid w:val="00412D70"/>
    <w:rsid w:val="00412D7A"/>
    <w:rsid w:val="00412DAE"/>
    <w:rsid w:val="00412EF9"/>
    <w:rsid w:val="00412FBA"/>
    <w:rsid w:val="004134CD"/>
    <w:rsid w:val="00413B47"/>
    <w:rsid w:val="00413CFD"/>
    <w:rsid w:val="00414242"/>
    <w:rsid w:val="004142DD"/>
    <w:rsid w:val="004144B5"/>
    <w:rsid w:val="00414A73"/>
    <w:rsid w:val="00414ADE"/>
    <w:rsid w:val="004150BF"/>
    <w:rsid w:val="0041569F"/>
    <w:rsid w:val="004156A9"/>
    <w:rsid w:val="0041687C"/>
    <w:rsid w:val="0041692D"/>
    <w:rsid w:val="004172B5"/>
    <w:rsid w:val="004200A8"/>
    <w:rsid w:val="0042010D"/>
    <w:rsid w:val="00420429"/>
    <w:rsid w:val="004204CA"/>
    <w:rsid w:val="0042054F"/>
    <w:rsid w:val="0042098D"/>
    <w:rsid w:val="00420C98"/>
    <w:rsid w:val="00420CBF"/>
    <w:rsid w:val="00420D52"/>
    <w:rsid w:val="00421069"/>
    <w:rsid w:val="004217C8"/>
    <w:rsid w:val="00421A56"/>
    <w:rsid w:val="00422246"/>
    <w:rsid w:val="004224AE"/>
    <w:rsid w:val="004227CA"/>
    <w:rsid w:val="00422868"/>
    <w:rsid w:val="004229B0"/>
    <w:rsid w:val="00422B4C"/>
    <w:rsid w:val="004230B1"/>
    <w:rsid w:val="0042311C"/>
    <w:rsid w:val="00423888"/>
    <w:rsid w:val="00423891"/>
    <w:rsid w:val="00423F65"/>
    <w:rsid w:val="00423F9A"/>
    <w:rsid w:val="0042457C"/>
    <w:rsid w:val="00424D49"/>
    <w:rsid w:val="00424FFE"/>
    <w:rsid w:val="004250D5"/>
    <w:rsid w:val="0042510F"/>
    <w:rsid w:val="00425ED7"/>
    <w:rsid w:val="0042630C"/>
    <w:rsid w:val="00426D28"/>
    <w:rsid w:val="00426F84"/>
    <w:rsid w:val="0042700B"/>
    <w:rsid w:val="004273D3"/>
    <w:rsid w:val="00427550"/>
    <w:rsid w:val="00427726"/>
    <w:rsid w:val="004277D4"/>
    <w:rsid w:val="00427817"/>
    <w:rsid w:val="00427D16"/>
    <w:rsid w:val="004301BD"/>
    <w:rsid w:val="0043106C"/>
    <w:rsid w:val="004310AB"/>
    <w:rsid w:val="00431914"/>
    <w:rsid w:val="00431DCD"/>
    <w:rsid w:val="00431DF0"/>
    <w:rsid w:val="00432C5E"/>
    <w:rsid w:val="0043364B"/>
    <w:rsid w:val="00433965"/>
    <w:rsid w:val="004339BC"/>
    <w:rsid w:val="00433D06"/>
    <w:rsid w:val="00433EDE"/>
    <w:rsid w:val="004343F6"/>
    <w:rsid w:val="004344D5"/>
    <w:rsid w:val="00434BAD"/>
    <w:rsid w:val="00434BF9"/>
    <w:rsid w:val="00434F17"/>
    <w:rsid w:val="004358FF"/>
    <w:rsid w:val="00435CBC"/>
    <w:rsid w:val="004360FF"/>
    <w:rsid w:val="00436F71"/>
    <w:rsid w:val="00437368"/>
    <w:rsid w:val="0043747F"/>
    <w:rsid w:val="00437525"/>
    <w:rsid w:val="00437F98"/>
    <w:rsid w:val="00440552"/>
    <w:rsid w:val="00440A38"/>
    <w:rsid w:val="004415B6"/>
    <w:rsid w:val="00441AE2"/>
    <w:rsid w:val="00441D2C"/>
    <w:rsid w:val="00441D44"/>
    <w:rsid w:val="0044203D"/>
    <w:rsid w:val="00442250"/>
    <w:rsid w:val="0044226B"/>
    <w:rsid w:val="004423D0"/>
    <w:rsid w:val="00442647"/>
    <w:rsid w:val="00442E91"/>
    <w:rsid w:val="0044303C"/>
    <w:rsid w:val="00443932"/>
    <w:rsid w:val="00443936"/>
    <w:rsid w:val="00443B98"/>
    <w:rsid w:val="00444266"/>
    <w:rsid w:val="004442FB"/>
    <w:rsid w:val="004446AB"/>
    <w:rsid w:val="0044475F"/>
    <w:rsid w:val="00444CD2"/>
    <w:rsid w:val="00444F6B"/>
    <w:rsid w:val="00445709"/>
    <w:rsid w:val="00445C24"/>
    <w:rsid w:val="00445CB9"/>
    <w:rsid w:val="004461C9"/>
    <w:rsid w:val="00447235"/>
    <w:rsid w:val="0044756B"/>
    <w:rsid w:val="004475E1"/>
    <w:rsid w:val="004501DF"/>
    <w:rsid w:val="00450483"/>
    <w:rsid w:val="004508B0"/>
    <w:rsid w:val="00450FE5"/>
    <w:rsid w:val="00451347"/>
    <w:rsid w:val="004521B6"/>
    <w:rsid w:val="00452243"/>
    <w:rsid w:val="00452308"/>
    <w:rsid w:val="004526A0"/>
    <w:rsid w:val="00452854"/>
    <w:rsid w:val="00452AE1"/>
    <w:rsid w:val="00452C8A"/>
    <w:rsid w:val="00452D10"/>
    <w:rsid w:val="00453DBC"/>
    <w:rsid w:val="00454316"/>
    <w:rsid w:val="004543B9"/>
    <w:rsid w:val="00454626"/>
    <w:rsid w:val="0045507F"/>
    <w:rsid w:val="0045536F"/>
    <w:rsid w:val="00455502"/>
    <w:rsid w:val="00455675"/>
    <w:rsid w:val="004562A1"/>
    <w:rsid w:val="0045646B"/>
    <w:rsid w:val="00456A68"/>
    <w:rsid w:val="00456E82"/>
    <w:rsid w:val="00456EBD"/>
    <w:rsid w:val="00456FDC"/>
    <w:rsid w:val="004570D9"/>
    <w:rsid w:val="004572D4"/>
    <w:rsid w:val="0045755C"/>
    <w:rsid w:val="00457627"/>
    <w:rsid w:val="00460033"/>
    <w:rsid w:val="00460192"/>
    <w:rsid w:val="0046091D"/>
    <w:rsid w:val="00461666"/>
    <w:rsid w:val="004617FA"/>
    <w:rsid w:val="00461963"/>
    <w:rsid w:val="00461C35"/>
    <w:rsid w:val="00461D62"/>
    <w:rsid w:val="00461EDD"/>
    <w:rsid w:val="0046214E"/>
    <w:rsid w:val="004628E5"/>
    <w:rsid w:val="00462C88"/>
    <w:rsid w:val="004637DE"/>
    <w:rsid w:val="0046388A"/>
    <w:rsid w:val="00463AC8"/>
    <w:rsid w:val="00463B93"/>
    <w:rsid w:val="00464BD0"/>
    <w:rsid w:val="00465858"/>
    <w:rsid w:val="00465ACC"/>
    <w:rsid w:val="00465BC4"/>
    <w:rsid w:val="004664EF"/>
    <w:rsid w:val="00467501"/>
    <w:rsid w:val="00467612"/>
    <w:rsid w:val="00467894"/>
    <w:rsid w:val="00470657"/>
    <w:rsid w:val="00470EFB"/>
    <w:rsid w:val="00470F15"/>
    <w:rsid w:val="00470F53"/>
    <w:rsid w:val="0047106A"/>
    <w:rsid w:val="004710F3"/>
    <w:rsid w:val="0047117B"/>
    <w:rsid w:val="00471234"/>
    <w:rsid w:val="0047136F"/>
    <w:rsid w:val="00471558"/>
    <w:rsid w:val="00471E51"/>
    <w:rsid w:val="00471FD2"/>
    <w:rsid w:val="00473062"/>
    <w:rsid w:val="00473EC4"/>
    <w:rsid w:val="00474262"/>
    <w:rsid w:val="004742F7"/>
    <w:rsid w:val="0047482D"/>
    <w:rsid w:val="00474A40"/>
    <w:rsid w:val="00474AE1"/>
    <w:rsid w:val="00474DBC"/>
    <w:rsid w:val="00474F65"/>
    <w:rsid w:val="00474FA0"/>
    <w:rsid w:val="0047514B"/>
    <w:rsid w:val="004751EF"/>
    <w:rsid w:val="00476544"/>
    <w:rsid w:val="00476924"/>
    <w:rsid w:val="00477333"/>
    <w:rsid w:val="00477B38"/>
    <w:rsid w:val="00477F00"/>
    <w:rsid w:val="00477F35"/>
    <w:rsid w:val="00480027"/>
    <w:rsid w:val="0048004C"/>
    <w:rsid w:val="0048045D"/>
    <w:rsid w:val="00480AD9"/>
    <w:rsid w:val="00480C22"/>
    <w:rsid w:val="00481350"/>
    <w:rsid w:val="0048147E"/>
    <w:rsid w:val="0048156F"/>
    <w:rsid w:val="004818A0"/>
    <w:rsid w:val="00481C3A"/>
    <w:rsid w:val="00482187"/>
    <w:rsid w:val="00482193"/>
    <w:rsid w:val="00482251"/>
    <w:rsid w:val="0048246B"/>
    <w:rsid w:val="0048271D"/>
    <w:rsid w:val="00482B21"/>
    <w:rsid w:val="004834E5"/>
    <w:rsid w:val="004837C9"/>
    <w:rsid w:val="00483A67"/>
    <w:rsid w:val="00483C5A"/>
    <w:rsid w:val="00483E19"/>
    <w:rsid w:val="00483F42"/>
    <w:rsid w:val="00484129"/>
    <w:rsid w:val="00484278"/>
    <w:rsid w:val="00484DE7"/>
    <w:rsid w:val="00484E0C"/>
    <w:rsid w:val="004851E8"/>
    <w:rsid w:val="004852BE"/>
    <w:rsid w:val="004852DA"/>
    <w:rsid w:val="00485311"/>
    <w:rsid w:val="00485CD8"/>
    <w:rsid w:val="00485F06"/>
    <w:rsid w:val="00485FA9"/>
    <w:rsid w:val="004862B6"/>
    <w:rsid w:val="0048685B"/>
    <w:rsid w:val="004869B8"/>
    <w:rsid w:val="00486C63"/>
    <w:rsid w:val="0048742A"/>
    <w:rsid w:val="00487C63"/>
    <w:rsid w:val="00490212"/>
    <w:rsid w:val="004902AE"/>
    <w:rsid w:val="004907E8"/>
    <w:rsid w:val="0049115D"/>
    <w:rsid w:val="0049142D"/>
    <w:rsid w:val="00491536"/>
    <w:rsid w:val="00491569"/>
    <w:rsid w:val="00491BD2"/>
    <w:rsid w:val="00491CFD"/>
    <w:rsid w:val="00491F2A"/>
    <w:rsid w:val="004920F9"/>
    <w:rsid w:val="00492198"/>
    <w:rsid w:val="00492439"/>
    <w:rsid w:val="0049272E"/>
    <w:rsid w:val="00492934"/>
    <w:rsid w:val="00492CEB"/>
    <w:rsid w:val="00492FA6"/>
    <w:rsid w:val="00493620"/>
    <w:rsid w:val="00493CCD"/>
    <w:rsid w:val="00494629"/>
    <w:rsid w:val="004946A6"/>
    <w:rsid w:val="00494ACF"/>
    <w:rsid w:val="00494B05"/>
    <w:rsid w:val="00495020"/>
    <w:rsid w:val="00495B4E"/>
    <w:rsid w:val="00495F5E"/>
    <w:rsid w:val="0049605D"/>
    <w:rsid w:val="00496260"/>
    <w:rsid w:val="00496573"/>
    <w:rsid w:val="00496B10"/>
    <w:rsid w:val="00496D62"/>
    <w:rsid w:val="00497508"/>
    <w:rsid w:val="004979B1"/>
    <w:rsid w:val="004A02FF"/>
    <w:rsid w:val="004A10CC"/>
    <w:rsid w:val="004A1232"/>
    <w:rsid w:val="004A155D"/>
    <w:rsid w:val="004A1BC7"/>
    <w:rsid w:val="004A1F0F"/>
    <w:rsid w:val="004A2012"/>
    <w:rsid w:val="004A2362"/>
    <w:rsid w:val="004A2B80"/>
    <w:rsid w:val="004A341F"/>
    <w:rsid w:val="004A3429"/>
    <w:rsid w:val="004A3781"/>
    <w:rsid w:val="004A3B1C"/>
    <w:rsid w:val="004A3FE2"/>
    <w:rsid w:val="004A407B"/>
    <w:rsid w:val="004A47B5"/>
    <w:rsid w:val="004A489B"/>
    <w:rsid w:val="004A4D6E"/>
    <w:rsid w:val="004A4DC6"/>
    <w:rsid w:val="004A5009"/>
    <w:rsid w:val="004A572D"/>
    <w:rsid w:val="004A5A4F"/>
    <w:rsid w:val="004A6029"/>
    <w:rsid w:val="004A6375"/>
    <w:rsid w:val="004A6785"/>
    <w:rsid w:val="004A7456"/>
    <w:rsid w:val="004A7556"/>
    <w:rsid w:val="004A79A6"/>
    <w:rsid w:val="004B00D5"/>
    <w:rsid w:val="004B0184"/>
    <w:rsid w:val="004B1560"/>
    <w:rsid w:val="004B1776"/>
    <w:rsid w:val="004B1B09"/>
    <w:rsid w:val="004B1C99"/>
    <w:rsid w:val="004B2606"/>
    <w:rsid w:val="004B279C"/>
    <w:rsid w:val="004B2834"/>
    <w:rsid w:val="004B2BF3"/>
    <w:rsid w:val="004B2D5C"/>
    <w:rsid w:val="004B338B"/>
    <w:rsid w:val="004B3467"/>
    <w:rsid w:val="004B468F"/>
    <w:rsid w:val="004B47E0"/>
    <w:rsid w:val="004B4924"/>
    <w:rsid w:val="004B4E26"/>
    <w:rsid w:val="004B504C"/>
    <w:rsid w:val="004B5223"/>
    <w:rsid w:val="004B561E"/>
    <w:rsid w:val="004B5E43"/>
    <w:rsid w:val="004B5F56"/>
    <w:rsid w:val="004B6279"/>
    <w:rsid w:val="004B629C"/>
    <w:rsid w:val="004B64B9"/>
    <w:rsid w:val="004B6F10"/>
    <w:rsid w:val="004B7299"/>
    <w:rsid w:val="004B7872"/>
    <w:rsid w:val="004B79C3"/>
    <w:rsid w:val="004B7AAF"/>
    <w:rsid w:val="004B7CD2"/>
    <w:rsid w:val="004C0055"/>
    <w:rsid w:val="004C0CD4"/>
    <w:rsid w:val="004C0DC0"/>
    <w:rsid w:val="004C10D4"/>
    <w:rsid w:val="004C25AC"/>
    <w:rsid w:val="004C3189"/>
    <w:rsid w:val="004C3C50"/>
    <w:rsid w:val="004C3E8E"/>
    <w:rsid w:val="004C4236"/>
    <w:rsid w:val="004C4438"/>
    <w:rsid w:val="004C4606"/>
    <w:rsid w:val="004C50C1"/>
    <w:rsid w:val="004C56DE"/>
    <w:rsid w:val="004C5951"/>
    <w:rsid w:val="004C65B3"/>
    <w:rsid w:val="004C65D8"/>
    <w:rsid w:val="004C6781"/>
    <w:rsid w:val="004C6867"/>
    <w:rsid w:val="004C6C09"/>
    <w:rsid w:val="004C6DF2"/>
    <w:rsid w:val="004C7718"/>
    <w:rsid w:val="004C7814"/>
    <w:rsid w:val="004C784A"/>
    <w:rsid w:val="004C7B7D"/>
    <w:rsid w:val="004D0537"/>
    <w:rsid w:val="004D098D"/>
    <w:rsid w:val="004D1200"/>
    <w:rsid w:val="004D1843"/>
    <w:rsid w:val="004D2265"/>
    <w:rsid w:val="004D27C6"/>
    <w:rsid w:val="004D2D5F"/>
    <w:rsid w:val="004D2EA7"/>
    <w:rsid w:val="004D2F12"/>
    <w:rsid w:val="004D3373"/>
    <w:rsid w:val="004D387B"/>
    <w:rsid w:val="004D3D69"/>
    <w:rsid w:val="004D4220"/>
    <w:rsid w:val="004D431B"/>
    <w:rsid w:val="004D474B"/>
    <w:rsid w:val="004D48FA"/>
    <w:rsid w:val="004D48FF"/>
    <w:rsid w:val="004D49D2"/>
    <w:rsid w:val="004D4A92"/>
    <w:rsid w:val="004D4EB8"/>
    <w:rsid w:val="004D51E5"/>
    <w:rsid w:val="004D5239"/>
    <w:rsid w:val="004D5E01"/>
    <w:rsid w:val="004D64AB"/>
    <w:rsid w:val="004D6699"/>
    <w:rsid w:val="004D66C8"/>
    <w:rsid w:val="004D77BB"/>
    <w:rsid w:val="004D78DB"/>
    <w:rsid w:val="004D7A19"/>
    <w:rsid w:val="004D7B07"/>
    <w:rsid w:val="004E1428"/>
    <w:rsid w:val="004E172D"/>
    <w:rsid w:val="004E1899"/>
    <w:rsid w:val="004E1B3B"/>
    <w:rsid w:val="004E1B54"/>
    <w:rsid w:val="004E1F95"/>
    <w:rsid w:val="004E2108"/>
    <w:rsid w:val="004E2203"/>
    <w:rsid w:val="004E2E45"/>
    <w:rsid w:val="004E3B1A"/>
    <w:rsid w:val="004E43EF"/>
    <w:rsid w:val="004E48F1"/>
    <w:rsid w:val="004E4B25"/>
    <w:rsid w:val="004E4DC3"/>
    <w:rsid w:val="004E60C2"/>
    <w:rsid w:val="004E61D6"/>
    <w:rsid w:val="004E667F"/>
    <w:rsid w:val="004E6872"/>
    <w:rsid w:val="004E689C"/>
    <w:rsid w:val="004E6B87"/>
    <w:rsid w:val="004E6C8A"/>
    <w:rsid w:val="004E6E59"/>
    <w:rsid w:val="004E7043"/>
    <w:rsid w:val="004E73C4"/>
    <w:rsid w:val="004E7612"/>
    <w:rsid w:val="004E7F2C"/>
    <w:rsid w:val="004F08C4"/>
    <w:rsid w:val="004F09C5"/>
    <w:rsid w:val="004F0AF3"/>
    <w:rsid w:val="004F0CCC"/>
    <w:rsid w:val="004F1572"/>
    <w:rsid w:val="004F16F4"/>
    <w:rsid w:val="004F1729"/>
    <w:rsid w:val="004F1801"/>
    <w:rsid w:val="004F18B1"/>
    <w:rsid w:val="004F1AF4"/>
    <w:rsid w:val="004F1E5E"/>
    <w:rsid w:val="004F1E91"/>
    <w:rsid w:val="004F22C7"/>
    <w:rsid w:val="004F2DC1"/>
    <w:rsid w:val="004F2FC3"/>
    <w:rsid w:val="004F2FCB"/>
    <w:rsid w:val="004F3060"/>
    <w:rsid w:val="004F31A5"/>
    <w:rsid w:val="004F31E4"/>
    <w:rsid w:val="004F32D6"/>
    <w:rsid w:val="004F3AC4"/>
    <w:rsid w:val="004F3D19"/>
    <w:rsid w:val="004F455A"/>
    <w:rsid w:val="004F4B34"/>
    <w:rsid w:val="004F4BF2"/>
    <w:rsid w:val="004F5132"/>
    <w:rsid w:val="004F5341"/>
    <w:rsid w:val="004F5611"/>
    <w:rsid w:val="004F588F"/>
    <w:rsid w:val="004F59F3"/>
    <w:rsid w:val="004F5A0A"/>
    <w:rsid w:val="004F61E8"/>
    <w:rsid w:val="004F651D"/>
    <w:rsid w:val="004F6665"/>
    <w:rsid w:val="004F674E"/>
    <w:rsid w:val="004F68BB"/>
    <w:rsid w:val="004F6BB6"/>
    <w:rsid w:val="004F6D68"/>
    <w:rsid w:val="004F7257"/>
    <w:rsid w:val="004F7B6C"/>
    <w:rsid w:val="005004F7"/>
    <w:rsid w:val="00500934"/>
    <w:rsid w:val="00500D50"/>
    <w:rsid w:val="00501039"/>
    <w:rsid w:val="00501203"/>
    <w:rsid w:val="00501BE8"/>
    <w:rsid w:val="00502046"/>
    <w:rsid w:val="0050240F"/>
    <w:rsid w:val="005028FD"/>
    <w:rsid w:val="00503091"/>
    <w:rsid w:val="005030C4"/>
    <w:rsid w:val="005038CA"/>
    <w:rsid w:val="00503B44"/>
    <w:rsid w:val="00503F78"/>
    <w:rsid w:val="0050403F"/>
    <w:rsid w:val="00504763"/>
    <w:rsid w:val="005047A7"/>
    <w:rsid w:val="005047E0"/>
    <w:rsid w:val="00504903"/>
    <w:rsid w:val="005052B9"/>
    <w:rsid w:val="00505415"/>
    <w:rsid w:val="00505609"/>
    <w:rsid w:val="0050566D"/>
    <w:rsid w:val="00505872"/>
    <w:rsid w:val="0050637D"/>
    <w:rsid w:val="005068CF"/>
    <w:rsid w:val="00506FF0"/>
    <w:rsid w:val="00507CA8"/>
    <w:rsid w:val="00507DF0"/>
    <w:rsid w:val="00507FB5"/>
    <w:rsid w:val="00510437"/>
    <w:rsid w:val="00510456"/>
    <w:rsid w:val="00510E49"/>
    <w:rsid w:val="0051114E"/>
    <w:rsid w:val="00511484"/>
    <w:rsid w:val="00511605"/>
    <w:rsid w:val="00511CA4"/>
    <w:rsid w:val="00512076"/>
    <w:rsid w:val="00512142"/>
    <w:rsid w:val="00512883"/>
    <w:rsid w:val="00513028"/>
    <w:rsid w:val="00513266"/>
    <w:rsid w:val="00513571"/>
    <w:rsid w:val="00513EF4"/>
    <w:rsid w:val="0051403C"/>
    <w:rsid w:val="00514229"/>
    <w:rsid w:val="005145ED"/>
    <w:rsid w:val="00514883"/>
    <w:rsid w:val="00514D16"/>
    <w:rsid w:val="00515086"/>
    <w:rsid w:val="005150A3"/>
    <w:rsid w:val="00515BA4"/>
    <w:rsid w:val="00515E46"/>
    <w:rsid w:val="00516E60"/>
    <w:rsid w:val="00517146"/>
    <w:rsid w:val="005171E3"/>
    <w:rsid w:val="0051798A"/>
    <w:rsid w:val="00517C55"/>
    <w:rsid w:val="0052046E"/>
    <w:rsid w:val="0052049F"/>
    <w:rsid w:val="00520980"/>
    <w:rsid w:val="00520A0A"/>
    <w:rsid w:val="00521908"/>
    <w:rsid w:val="0052191B"/>
    <w:rsid w:val="00521D3D"/>
    <w:rsid w:val="00522B82"/>
    <w:rsid w:val="00522D6D"/>
    <w:rsid w:val="00522FB2"/>
    <w:rsid w:val="005230F6"/>
    <w:rsid w:val="005239CE"/>
    <w:rsid w:val="00523C2C"/>
    <w:rsid w:val="005243E5"/>
    <w:rsid w:val="00524420"/>
    <w:rsid w:val="00524640"/>
    <w:rsid w:val="005246F5"/>
    <w:rsid w:val="0052499B"/>
    <w:rsid w:val="005251A6"/>
    <w:rsid w:val="00525341"/>
    <w:rsid w:val="0052544A"/>
    <w:rsid w:val="00525E31"/>
    <w:rsid w:val="00525FCB"/>
    <w:rsid w:val="005272A9"/>
    <w:rsid w:val="005273FC"/>
    <w:rsid w:val="005274DE"/>
    <w:rsid w:val="005278E2"/>
    <w:rsid w:val="005279DB"/>
    <w:rsid w:val="00527E34"/>
    <w:rsid w:val="005300B9"/>
    <w:rsid w:val="0053036F"/>
    <w:rsid w:val="0053078A"/>
    <w:rsid w:val="00530C5F"/>
    <w:rsid w:val="0053102E"/>
    <w:rsid w:val="00531129"/>
    <w:rsid w:val="005319E4"/>
    <w:rsid w:val="00531F39"/>
    <w:rsid w:val="00532EF1"/>
    <w:rsid w:val="0053371F"/>
    <w:rsid w:val="0053393E"/>
    <w:rsid w:val="00533F8B"/>
    <w:rsid w:val="0053430D"/>
    <w:rsid w:val="00534358"/>
    <w:rsid w:val="00534F7F"/>
    <w:rsid w:val="00535197"/>
    <w:rsid w:val="00535750"/>
    <w:rsid w:val="00535AFC"/>
    <w:rsid w:val="00536063"/>
    <w:rsid w:val="005364D6"/>
    <w:rsid w:val="0053654A"/>
    <w:rsid w:val="005367F5"/>
    <w:rsid w:val="0053684F"/>
    <w:rsid w:val="00536FF0"/>
    <w:rsid w:val="00537169"/>
    <w:rsid w:val="00537307"/>
    <w:rsid w:val="00537460"/>
    <w:rsid w:val="00537516"/>
    <w:rsid w:val="00537E94"/>
    <w:rsid w:val="00540448"/>
    <w:rsid w:val="0054067D"/>
    <w:rsid w:val="00540E00"/>
    <w:rsid w:val="00541493"/>
    <w:rsid w:val="005417B7"/>
    <w:rsid w:val="00541AB3"/>
    <w:rsid w:val="00541BCB"/>
    <w:rsid w:val="00541DAB"/>
    <w:rsid w:val="00542622"/>
    <w:rsid w:val="0054283E"/>
    <w:rsid w:val="00542AFD"/>
    <w:rsid w:val="005434F4"/>
    <w:rsid w:val="005436A6"/>
    <w:rsid w:val="005436BD"/>
    <w:rsid w:val="00543CCB"/>
    <w:rsid w:val="00543E68"/>
    <w:rsid w:val="00543F10"/>
    <w:rsid w:val="00544458"/>
    <w:rsid w:val="0054543D"/>
    <w:rsid w:val="00545975"/>
    <w:rsid w:val="00546196"/>
    <w:rsid w:val="0054620B"/>
    <w:rsid w:val="005464F9"/>
    <w:rsid w:val="00546895"/>
    <w:rsid w:val="00546A9E"/>
    <w:rsid w:val="00547D5D"/>
    <w:rsid w:val="005500EC"/>
    <w:rsid w:val="005507A0"/>
    <w:rsid w:val="00550913"/>
    <w:rsid w:val="00550BD5"/>
    <w:rsid w:val="00550DE6"/>
    <w:rsid w:val="00550DED"/>
    <w:rsid w:val="00550FD7"/>
    <w:rsid w:val="005512F4"/>
    <w:rsid w:val="005513CB"/>
    <w:rsid w:val="00551AE8"/>
    <w:rsid w:val="00551AF6"/>
    <w:rsid w:val="00551CBA"/>
    <w:rsid w:val="00552117"/>
    <w:rsid w:val="00552787"/>
    <w:rsid w:val="00552812"/>
    <w:rsid w:val="00552F59"/>
    <w:rsid w:val="00552FEB"/>
    <w:rsid w:val="00553F3F"/>
    <w:rsid w:val="0055430E"/>
    <w:rsid w:val="005545DD"/>
    <w:rsid w:val="00554766"/>
    <w:rsid w:val="00555450"/>
    <w:rsid w:val="005558BF"/>
    <w:rsid w:val="00555AFA"/>
    <w:rsid w:val="00555F7D"/>
    <w:rsid w:val="00555FF5"/>
    <w:rsid w:val="005561F6"/>
    <w:rsid w:val="0055693A"/>
    <w:rsid w:val="00556EE6"/>
    <w:rsid w:val="00557213"/>
    <w:rsid w:val="00557BC5"/>
    <w:rsid w:val="00557C07"/>
    <w:rsid w:val="00557EF3"/>
    <w:rsid w:val="00560D9C"/>
    <w:rsid w:val="00560E7B"/>
    <w:rsid w:val="005616E2"/>
    <w:rsid w:val="00561993"/>
    <w:rsid w:val="00562036"/>
    <w:rsid w:val="00562207"/>
    <w:rsid w:val="005626CA"/>
    <w:rsid w:val="005626D7"/>
    <w:rsid w:val="00562799"/>
    <w:rsid w:val="00562B08"/>
    <w:rsid w:val="00562E87"/>
    <w:rsid w:val="00563121"/>
    <w:rsid w:val="005635E7"/>
    <w:rsid w:val="00563D80"/>
    <w:rsid w:val="00563FC5"/>
    <w:rsid w:val="00564147"/>
    <w:rsid w:val="00564170"/>
    <w:rsid w:val="00564239"/>
    <w:rsid w:val="005643E6"/>
    <w:rsid w:val="005648C3"/>
    <w:rsid w:val="00564926"/>
    <w:rsid w:val="00565926"/>
    <w:rsid w:val="00566429"/>
    <w:rsid w:val="00566798"/>
    <w:rsid w:val="0056683C"/>
    <w:rsid w:val="00566A82"/>
    <w:rsid w:val="00566B92"/>
    <w:rsid w:val="00566F44"/>
    <w:rsid w:val="00567366"/>
    <w:rsid w:val="00567813"/>
    <w:rsid w:val="00567820"/>
    <w:rsid w:val="005678E8"/>
    <w:rsid w:val="0057087F"/>
    <w:rsid w:val="00570FC4"/>
    <w:rsid w:val="00571B2C"/>
    <w:rsid w:val="00571E1B"/>
    <w:rsid w:val="005723AB"/>
    <w:rsid w:val="005727A5"/>
    <w:rsid w:val="005729E2"/>
    <w:rsid w:val="00572B32"/>
    <w:rsid w:val="0057419C"/>
    <w:rsid w:val="0057445A"/>
    <w:rsid w:val="0057457A"/>
    <w:rsid w:val="005768BE"/>
    <w:rsid w:val="00576DE7"/>
    <w:rsid w:val="00576F28"/>
    <w:rsid w:val="0057746E"/>
    <w:rsid w:val="00577F6F"/>
    <w:rsid w:val="00577FF5"/>
    <w:rsid w:val="0058084B"/>
    <w:rsid w:val="0058141B"/>
    <w:rsid w:val="005815DB"/>
    <w:rsid w:val="00581758"/>
    <w:rsid w:val="00581B98"/>
    <w:rsid w:val="005823FE"/>
    <w:rsid w:val="00582916"/>
    <w:rsid w:val="00582EF9"/>
    <w:rsid w:val="00583279"/>
    <w:rsid w:val="00583849"/>
    <w:rsid w:val="0058401B"/>
    <w:rsid w:val="0058412D"/>
    <w:rsid w:val="00584441"/>
    <w:rsid w:val="005844E8"/>
    <w:rsid w:val="00584791"/>
    <w:rsid w:val="00584C3F"/>
    <w:rsid w:val="00584CE6"/>
    <w:rsid w:val="00585311"/>
    <w:rsid w:val="00585596"/>
    <w:rsid w:val="005856E0"/>
    <w:rsid w:val="00585B59"/>
    <w:rsid w:val="00585BA8"/>
    <w:rsid w:val="0058630C"/>
    <w:rsid w:val="00586743"/>
    <w:rsid w:val="005867F5"/>
    <w:rsid w:val="0058697A"/>
    <w:rsid w:val="00586C8F"/>
    <w:rsid w:val="00586D30"/>
    <w:rsid w:val="00586E04"/>
    <w:rsid w:val="00587CAC"/>
    <w:rsid w:val="00590152"/>
    <w:rsid w:val="00590275"/>
    <w:rsid w:val="00590B2F"/>
    <w:rsid w:val="00590BAC"/>
    <w:rsid w:val="00590FF6"/>
    <w:rsid w:val="00590FFE"/>
    <w:rsid w:val="005911A3"/>
    <w:rsid w:val="005913D2"/>
    <w:rsid w:val="005919B1"/>
    <w:rsid w:val="00591CD0"/>
    <w:rsid w:val="0059200B"/>
    <w:rsid w:val="005920F1"/>
    <w:rsid w:val="005939A8"/>
    <w:rsid w:val="00593FAA"/>
    <w:rsid w:val="00594246"/>
    <w:rsid w:val="00594655"/>
    <w:rsid w:val="0059484B"/>
    <w:rsid w:val="00594CCA"/>
    <w:rsid w:val="00594D67"/>
    <w:rsid w:val="005950B2"/>
    <w:rsid w:val="005951C9"/>
    <w:rsid w:val="00595480"/>
    <w:rsid w:val="00595653"/>
    <w:rsid w:val="00595845"/>
    <w:rsid w:val="00595A93"/>
    <w:rsid w:val="00595B6C"/>
    <w:rsid w:val="00595CA3"/>
    <w:rsid w:val="00595E1B"/>
    <w:rsid w:val="00595F5F"/>
    <w:rsid w:val="00596062"/>
    <w:rsid w:val="0059692F"/>
    <w:rsid w:val="005969B5"/>
    <w:rsid w:val="005971F3"/>
    <w:rsid w:val="005977A2"/>
    <w:rsid w:val="00597A14"/>
    <w:rsid w:val="00597D54"/>
    <w:rsid w:val="00597E2B"/>
    <w:rsid w:val="005A01C1"/>
    <w:rsid w:val="005A07FC"/>
    <w:rsid w:val="005A0FE5"/>
    <w:rsid w:val="005A11CC"/>
    <w:rsid w:val="005A12B0"/>
    <w:rsid w:val="005A15AB"/>
    <w:rsid w:val="005A167C"/>
    <w:rsid w:val="005A22C4"/>
    <w:rsid w:val="005A2EDB"/>
    <w:rsid w:val="005A3520"/>
    <w:rsid w:val="005A3B3A"/>
    <w:rsid w:val="005A4841"/>
    <w:rsid w:val="005A49CA"/>
    <w:rsid w:val="005A4EC6"/>
    <w:rsid w:val="005A5574"/>
    <w:rsid w:val="005A590E"/>
    <w:rsid w:val="005A6055"/>
    <w:rsid w:val="005A6279"/>
    <w:rsid w:val="005A6504"/>
    <w:rsid w:val="005A6614"/>
    <w:rsid w:val="005A67F1"/>
    <w:rsid w:val="005A68B3"/>
    <w:rsid w:val="005A6A19"/>
    <w:rsid w:val="005A6BA4"/>
    <w:rsid w:val="005A7030"/>
    <w:rsid w:val="005A74EB"/>
    <w:rsid w:val="005A7BCC"/>
    <w:rsid w:val="005B010E"/>
    <w:rsid w:val="005B06FF"/>
    <w:rsid w:val="005B0EFC"/>
    <w:rsid w:val="005B146A"/>
    <w:rsid w:val="005B2054"/>
    <w:rsid w:val="005B21E3"/>
    <w:rsid w:val="005B2357"/>
    <w:rsid w:val="005B244D"/>
    <w:rsid w:val="005B24F6"/>
    <w:rsid w:val="005B3717"/>
    <w:rsid w:val="005B3802"/>
    <w:rsid w:val="005B3BDC"/>
    <w:rsid w:val="005B4766"/>
    <w:rsid w:val="005B4DF8"/>
    <w:rsid w:val="005B4E2F"/>
    <w:rsid w:val="005B4EC0"/>
    <w:rsid w:val="005B5543"/>
    <w:rsid w:val="005B5D5D"/>
    <w:rsid w:val="005B6798"/>
    <w:rsid w:val="005B6B26"/>
    <w:rsid w:val="005B6BEA"/>
    <w:rsid w:val="005B770F"/>
    <w:rsid w:val="005B7A3C"/>
    <w:rsid w:val="005B7FCB"/>
    <w:rsid w:val="005C0853"/>
    <w:rsid w:val="005C094B"/>
    <w:rsid w:val="005C0D33"/>
    <w:rsid w:val="005C168B"/>
    <w:rsid w:val="005C16AD"/>
    <w:rsid w:val="005C177A"/>
    <w:rsid w:val="005C229C"/>
    <w:rsid w:val="005C22F7"/>
    <w:rsid w:val="005C23FD"/>
    <w:rsid w:val="005C27FB"/>
    <w:rsid w:val="005C289F"/>
    <w:rsid w:val="005C2EB7"/>
    <w:rsid w:val="005C2EDA"/>
    <w:rsid w:val="005C2F51"/>
    <w:rsid w:val="005C314A"/>
    <w:rsid w:val="005C3404"/>
    <w:rsid w:val="005C3B63"/>
    <w:rsid w:val="005C4714"/>
    <w:rsid w:val="005C4F38"/>
    <w:rsid w:val="005C505E"/>
    <w:rsid w:val="005C52F7"/>
    <w:rsid w:val="005C56C5"/>
    <w:rsid w:val="005C5872"/>
    <w:rsid w:val="005C5C3E"/>
    <w:rsid w:val="005C5F1A"/>
    <w:rsid w:val="005C5FFD"/>
    <w:rsid w:val="005C61DC"/>
    <w:rsid w:val="005C61F1"/>
    <w:rsid w:val="005C62A2"/>
    <w:rsid w:val="005C64F9"/>
    <w:rsid w:val="005C6680"/>
    <w:rsid w:val="005C6808"/>
    <w:rsid w:val="005C74C4"/>
    <w:rsid w:val="005C7813"/>
    <w:rsid w:val="005C7BC8"/>
    <w:rsid w:val="005D004E"/>
    <w:rsid w:val="005D0216"/>
    <w:rsid w:val="005D036A"/>
    <w:rsid w:val="005D08CD"/>
    <w:rsid w:val="005D0FC6"/>
    <w:rsid w:val="005D105F"/>
    <w:rsid w:val="005D14E8"/>
    <w:rsid w:val="005D1B64"/>
    <w:rsid w:val="005D1B7F"/>
    <w:rsid w:val="005D1F19"/>
    <w:rsid w:val="005D2ADD"/>
    <w:rsid w:val="005D3326"/>
    <w:rsid w:val="005D3532"/>
    <w:rsid w:val="005D3696"/>
    <w:rsid w:val="005D3784"/>
    <w:rsid w:val="005D41E1"/>
    <w:rsid w:val="005D4375"/>
    <w:rsid w:val="005D52EF"/>
    <w:rsid w:val="005D52F5"/>
    <w:rsid w:val="005D543C"/>
    <w:rsid w:val="005D5D91"/>
    <w:rsid w:val="005D5E58"/>
    <w:rsid w:val="005D63CD"/>
    <w:rsid w:val="005D6D4B"/>
    <w:rsid w:val="005D70AA"/>
    <w:rsid w:val="005D74C7"/>
    <w:rsid w:val="005D77DC"/>
    <w:rsid w:val="005D7C9F"/>
    <w:rsid w:val="005D7CE6"/>
    <w:rsid w:val="005D7D93"/>
    <w:rsid w:val="005E03A9"/>
    <w:rsid w:val="005E208A"/>
    <w:rsid w:val="005E20FA"/>
    <w:rsid w:val="005E2CDA"/>
    <w:rsid w:val="005E34E1"/>
    <w:rsid w:val="005E365F"/>
    <w:rsid w:val="005E36E6"/>
    <w:rsid w:val="005E37CD"/>
    <w:rsid w:val="005E3A8F"/>
    <w:rsid w:val="005E3AE7"/>
    <w:rsid w:val="005E3EF9"/>
    <w:rsid w:val="005E44DA"/>
    <w:rsid w:val="005E49E4"/>
    <w:rsid w:val="005E4A0F"/>
    <w:rsid w:val="005E4CB1"/>
    <w:rsid w:val="005E4F22"/>
    <w:rsid w:val="005E53C3"/>
    <w:rsid w:val="005E5676"/>
    <w:rsid w:val="005E5F18"/>
    <w:rsid w:val="005E6970"/>
    <w:rsid w:val="005E728A"/>
    <w:rsid w:val="005F04A9"/>
    <w:rsid w:val="005F0A26"/>
    <w:rsid w:val="005F1390"/>
    <w:rsid w:val="005F155B"/>
    <w:rsid w:val="005F1669"/>
    <w:rsid w:val="005F1861"/>
    <w:rsid w:val="005F1908"/>
    <w:rsid w:val="005F1970"/>
    <w:rsid w:val="005F19C0"/>
    <w:rsid w:val="005F2458"/>
    <w:rsid w:val="005F2B6B"/>
    <w:rsid w:val="005F2F53"/>
    <w:rsid w:val="005F30D9"/>
    <w:rsid w:val="005F3792"/>
    <w:rsid w:val="005F3E09"/>
    <w:rsid w:val="005F42F5"/>
    <w:rsid w:val="005F4716"/>
    <w:rsid w:val="005F493B"/>
    <w:rsid w:val="005F4A95"/>
    <w:rsid w:val="005F5147"/>
    <w:rsid w:val="005F52F0"/>
    <w:rsid w:val="005F5599"/>
    <w:rsid w:val="005F5909"/>
    <w:rsid w:val="005F596B"/>
    <w:rsid w:val="005F596D"/>
    <w:rsid w:val="005F5BAF"/>
    <w:rsid w:val="005F5F5B"/>
    <w:rsid w:val="005F6106"/>
    <w:rsid w:val="005F624C"/>
    <w:rsid w:val="005F665B"/>
    <w:rsid w:val="005F74FC"/>
    <w:rsid w:val="005F754C"/>
    <w:rsid w:val="005F7693"/>
    <w:rsid w:val="005F7FCE"/>
    <w:rsid w:val="00600547"/>
    <w:rsid w:val="006006A9"/>
    <w:rsid w:val="00600824"/>
    <w:rsid w:val="00601035"/>
    <w:rsid w:val="0060109A"/>
    <w:rsid w:val="00601549"/>
    <w:rsid w:val="00601A00"/>
    <w:rsid w:val="00601B48"/>
    <w:rsid w:val="00602014"/>
    <w:rsid w:val="0060205D"/>
    <w:rsid w:val="00602136"/>
    <w:rsid w:val="00602456"/>
    <w:rsid w:val="006026A2"/>
    <w:rsid w:val="00602796"/>
    <w:rsid w:val="00602812"/>
    <w:rsid w:val="00602AFC"/>
    <w:rsid w:val="00602C74"/>
    <w:rsid w:val="00602EE9"/>
    <w:rsid w:val="00602FBB"/>
    <w:rsid w:val="00603218"/>
    <w:rsid w:val="006039E9"/>
    <w:rsid w:val="00603B66"/>
    <w:rsid w:val="00603D4C"/>
    <w:rsid w:val="00603EE5"/>
    <w:rsid w:val="00603F39"/>
    <w:rsid w:val="006044A1"/>
    <w:rsid w:val="006048BA"/>
    <w:rsid w:val="00604E93"/>
    <w:rsid w:val="00605180"/>
    <w:rsid w:val="006051F6"/>
    <w:rsid w:val="00605703"/>
    <w:rsid w:val="00605C49"/>
    <w:rsid w:val="006062A0"/>
    <w:rsid w:val="00606676"/>
    <w:rsid w:val="0060692A"/>
    <w:rsid w:val="00606DAD"/>
    <w:rsid w:val="00606DEC"/>
    <w:rsid w:val="00607D93"/>
    <w:rsid w:val="00610292"/>
    <w:rsid w:val="00610523"/>
    <w:rsid w:val="00610DDE"/>
    <w:rsid w:val="0061108F"/>
    <w:rsid w:val="00611204"/>
    <w:rsid w:val="00611276"/>
    <w:rsid w:val="0061203D"/>
    <w:rsid w:val="00612322"/>
    <w:rsid w:val="006123B0"/>
    <w:rsid w:val="0061297D"/>
    <w:rsid w:val="0061299B"/>
    <w:rsid w:val="00612E9E"/>
    <w:rsid w:val="006130DB"/>
    <w:rsid w:val="0061398C"/>
    <w:rsid w:val="00613D3A"/>
    <w:rsid w:val="0061464B"/>
    <w:rsid w:val="00614C51"/>
    <w:rsid w:val="00614D3F"/>
    <w:rsid w:val="00614EEE"/>
    <w:rsid w:val="00615AE0"/>
    <w:rsid w:val="00615D16"/>
    <w:rsid w:val="00615E7C"/>
    <w:rsid w:val="00615F32"/>
    <w:rsid w:val="0061604E"/>
    <w:rsid w:val="006163F5"/>
    <w:rsid w:val="00616F84"/>
    <w:rsid w:val="00616F9D"/>
    <w:rsid w:val="006171BE"/>
    <w:rsid w:val="0061775A"/>
    <w:rsid w:val="00617B11"/>
    <w:rsid w:val="00617D95"/>
    <w:rsid w:val="006200A3"/>
    <w:rsid w:val="00620185"/>
    <w:rsid w:val="00620236"/>
    <w:rsid w:val="00620992"/>
    <w:rsid w:val="00620A8F"/>
    <w:rsid w:val="00620B07"/>
    <w:rsid w:val="006210B2"/>
    <w:rsid w:val="00621151"/>
    <w:rsid w:val="00621AD7"/>
    <w:rsid w:val="00621D9C"/>
    <w:rsid w:val="00622824"/>
    <w:rsid w:val="00622A12"/>
    <w:rsid w:val="00622A4B"/>
    <w:rsid w:val="00622B9B"/>
    <w:rsid w:val="006235D3"/>
    <w:rsid w:val="0062369D"/>
    <w:rsid w:val="0062388B"/>
    <w:rsid w:val="006238B9"/>
    <w:rsid w:val="006238DD"/>
    <w:rsid w:val="0062402E"/>
    <w:rsid w:val="006243AF"/>
    <w:rsid w:val="0062453D"/>
    <w:rsid w:val="00624EF4"/>
    <w:rsid w:val="006256FE"/>
    <w:rsid w:val="00625B89"/>
    <w:rsid w:val="00625CDE"/>
    <w:rsid w:val="00625DA3"/>
    <w:rsid w:val="00625EA4"/>
    <w:rsid w:val="006261E7"/>
    <w:rsid w:val="00626394"/>
    <w:rsid w:val="00626A58"/>
    <w:rsid w:val="00626C65"/>
    <w:rsid w:val="00626CD5"/>
    <w:rsid w:val="006271A4"/>
    <w:rsid w:val="006274C7"/>
    <w:rsid w:val="00627FBE"/>
    <w:rsid w:val="00630069"/>
    <w:rsid w:val="0063022F"/>
    <w:rsid w:val="00630288"/>
    <w:rsid w:val="006307C7"/>
    <w:rsid w:val="00630C74"/>
    <w:rsid w:val="00630D83"/>
    <w:rsid w:val="00631DA8"/>
    <w:rsid w:val="00631E10"/>
    <w:rsid w:val="006326EF"/>
    <w:rsid w:val="006327C3"/>
    <w:rsid w:val="00632BDD"/>
    <w:rsid w:val="006340B8"/>
    <w:rsid w:val="00634495"/>
    <w:rsid w:val="006345BD"/>
    <w:rsid w:val="00634C09"/>
    <w:rsid w:val="006359EE"/>
    <w:rsid w:val="00635CA9"/>
    <w:rsid w:val="00635D5E"/>
    <w:rsid w:val="006361F7"/>
    <w:rsid w:val="0063628F"/>
    <w:rsid w:val="00636446"/>
    <w:rsid w:val="00636688"/>
    <w:rsid w:val="00636731"/>
    <w:rsid w:val="00636F5B"/>
    <w:rsid w:val="00636F99"/>
    <w:rsid w:val="006376C4"/>
    <w:rsid w:val="00637F57"/>
    <w:rsid w:val="006409C7"/>
    <w:rsid w:val="006418F5"/>
    <w:rsid w:val="006428B9"/>
    <w:rsid w:val="00642FDA"/>
    <w:rsid w:val="0064316D"/>
    <w:rsid w:val="006434E9"/>
    <w:rsid w:val="00643E2B"/>
    <w:rsid w:val="00643E54"/>
    <w:rsid w:val="006447C0"/>
    <w:rsid w:val="006452C6"/>
    <w:rsid w:val="0064592A"/>
    <w:rsid w:val="00645A61"/>
    <w:rsid w:val="006462B3"/>
    <w:rsid w:val="00646DF4"/>
    <w:rsid w:val="00646E77"/>
    <w:rsid w:val="00647377"/>
    <w:rsid w:val="00647A0B"/>
    <w:rsid w:val="00650463"/>
    <w:rsid w:val="00650596"/>
    <w:rsid w:val="0065068E"/>
    <w:rsid w:val="00650861"/>
    <w:rsid w:val="00651048"/>
    <w:rsid w:val="006512C8"/>
    <w:rsid w:val="006518E0"/>
    <w:rsid w:val="006521D1"/>
    <w:rsid w:val="00652216"/>
    <w:rsid w:val="006523E3"/>
    <w:rsid w:val="00652518"/>
    <w:rsid w:val="0065266D"/>
    <w:rsid w:val="006526CD"/>
    <w:rsid w:val="00652A1B"/>
    <w:rsid w:val="00653E30"/>
    <w:rsid w:val="0065433E"/>
    <w:rsid w:val="00654576"/>
    <w:rsid w:val="00654D3B"/>
    <w:rsid w:val="00654EC2"/>
    <w:rsid w:val="00654FDA"/>
    <w:rsid w:val="0065504E"/>
    <w:rsid w:val="006550EA"/>
    <w:rsid w:val="00655158"/>
    <w:rsid w:val="006556D6"/>
    <w:rsid w:val="006557CC"/>
    <w:rsid w:val="006557E5"/>
    <w:rsid w:val="00656055"/>
    <w:rsid w:val="0065667C"/>
    <w:rsid w:val="006566B6"/>
    <w:rsid w:val="00656DAA"/>
    <w:rsid w:val="00656F1B"/>
    <w:rsid w:val="006601DF"/>
    <w:rsid w:val="00660436"/>
    <w:rsid w:val="00660885"/>
    <w:rsid w:val="00660BBF"/>
    <w:rsid w:val="00660E7D"/>
    <w:rsid w:val="0066133B"/>
    <w:rsid w:val="00661627"/>
    <w:rsid w:val="006619AA"/>
    <w:rsid w:val="00661F2A"/>
    <w:rsid w:val="00662319"/>
    <w:rsid w:val="00662365"/>
    <w:rsid w:val="00662A08"/>
    <w:rsid w:val="00663758"/>
    <w:rsid w:val="00663905"/>
    <w:rsid w:val="006648D4"/>
    <w:rsid w:val="006652CC"/>
    <w:rsid w:val="00665755"/>
    <w:rsid w:val="006658A9"/>
    <w:rsid w:val="00665E46"/>
    <w:rsid w:val="00665EB4"/>
    <w:rsid w:val="00665FEE"/>
    <w:rsid w:val="006661BA"/>
    <w:rsid w:val="0066674D"/>
    <w:rsid w:val="006669AE"/>
    <w:rsid w:val="006673B5"/>
    <w:rsid w:val="0066747D"/>
    <w:rsid w:val="00667EFB"/>
    <w:rsid w:val="00670040"/>
    <w:rsid w:val="00670126"/>
    <w:rsid w:val="006703E1"/>
    <w:rsid w:val="00670545"/>
    <w:rsid w:val="00670945"/>
    <w:rsid w:val="00670EC9"/>
    <w:rsid w:val="006714DC"/>
    <w:rsid w:val="00671FCE"/>
    <w:rsid w:val="0067200F"/>
    <w:rsid w:val="00672118"/>
    <w:rsid w:val="006721E9"/>
    <w:rsid w:val="0067273D"/>
    <w:rsid w:val="00673291"/>
    <w:rsid w:val="00673518"/>
    <w:rsid w:val="00673629"/>
    <w:rsid w:val="00673CCD"/>
    <w:rsid w:val="00674111"/>
    <w:rsid w:val="0067448D"/>
    <w:rsid w:val="00674525"/>
    <w:rsid w:val="006745C0"/>
    <w:rsid w:val="00674BFB"/>
    <w:rsid w:val="00674D18"/>
    <w:rsid w:val="00675B47"/>
    <w:rsid w:val="00675F7F"/>
    <w:rsid w:val="00675FB8"/>
    <w:rsid w:val="00676216"/>
    <w:rsid w:val="006763BC"/>
    <w:rsid w:val="0067645C"/>
    <w:rsid w:val="00676EB4"/>
    <w:rsid w:val="006779EE"/>
    <w:rsid w:val="00680190"/>
    <w:rsid w:val="006801BF"/>
    <w:rsid w:val="00680433"/>
    <w:rsid w:val="006810FD"/>
    <w:rsid w:val="006816A2"/>
    <w:rsid w:val="006819C6"/>
    <w:rsid w:val="00682216"/>
    <w:rsid w:val="00682345"/>
    <w:rsid w:val="0068282C"/>
    <w:rsid w:val="006830E6"/>
    <w:rsid w:val="00683207"/>
    <w:rsid w:val="00683244"/>
    <w:rsid w:val="006832D8"/>
    <w:rsid w:val="0068390B"/>
    <w:rsid w:val="00683A84"/>
    <w:rsid w:val="00683B7A"/>
    <w:rsid w:val="00684026"/>
    <w:rsid w:val="00684573"/>
    <w:rsid w:val="00684E81"/>
    <w:rsid w:val="00685977"/>
    <w:rsid w:val="00685A45"/>
    <w:rsid w:val="00685CDB"/>
    <w:rsid w:val="00685D19"/>
    <w:rsid w:val="00685F3E"/>
    <w:rsid w:val="00686143"/>
    <w:rsid w:val="0068676D"/>
    <w:rsid w:val="00686D4C"/>
    <w:rsid w:val="006873DA"/>
    <w:rsid w:val="0068767C"/>
    <w:rsid w:val="00687FC1"/>
    <w:rsid w:val="00690DE9"/>
    <w:rsid w:val="006918C6"/>
    <w:rsid w:val="00691C2F"/>
    <w:rsid w:val="00691FEA"/>
    <w:rsid w:val="006920A4"/>
    <w:rsid w:val="00692FC3"/>
    <w:rsid w:val="006932E0"/>
    <w:rsid w:val="00693B69"/>
    <w:rsid w:val="00694116"/>
    <w:rsid w:val="0069419E"/>
    <w:rsid w:val="006947B1"/>
    <w:rsid w:val="00694B9F"/>
    <w:rsid w:val="00695D68"/>
    <w:rsid w:val="00696128"/>
    <w:rsid w:val="00696AEE"/>
    <w:rsid w:val="00697791"/>
    <w:rsid w:val="006A08F3"/>
    <w:rsid w:val="006A0BAD"/>
    <w:rsid w:val="006A0CC9"/>
    <w:rsid w:val="006A142C"/>
    <w:rsid w:val="006A1758"/>
    <w:rsid w:val="006A26D4"/>
    <w:rsid w:val="006A2DD2"/>
    <w:rsid w:val="006A2EB1"/>
    <w:rsid w:val="006A2EC6"/>
    <w:rsid w:val="006A33AA"/>
    <w:rsid w:val="006A3559"/>
    <w:rsid w:val="006A3A44"/>
    <w:rsid w:val="006A3DBF"/>
    <w:rsid w:val="006A4616"/>
    <w:rsid w:val="006A473A"/>
    <w:rsid w:val="006A4868"/>
    <w:rsid w:val="006A49C0"/>
    <w:rsid w:val="006A4A49"/>
    <w:rsid w:val="006A4CC1"/>
    <w:rsid w:val="006A4CFB"/>
    <w:rsid w:val="006A4E99"/>
    <w:rsid w:val="006A4FA7"/>
    <w:rsid w:val="006A500E"/>
    <w:rsid w:val="006A573E"/>
    <w:rsid w:val="006A597E"/>
    <w:rsid w:val="006A5C52"/>
    <w:rsid w:val="006A67D0"/>
    <w:rsid w:val="006A6E49"/>
    <w:rsid w:val="006A6E9D"/>
    <w:rsid w:val="006A7102"/>
    <w:rsid w:val="006A74A6"/>
    <w:rsid w:val="006A74CA"/>
    <w:rsid w:val="006A75D7"/>
    <w:rsid w:val="006A7AA1"/>
    <w:rsid w:val="006A7BDE"/>
    <w:rsid w:val="006A7DF8"/>
    <w:rsid w:val="006A7E04"/>
    <w:rsid w:val="006B05B5"/>
    <w:rsid w:val="006B07EF"/>
    <w:rsid w:val="006B0BFE"/>
    <w:rsid w:val="006B44E0"/>
    <w:rsid w:val="006B477D"/>
    <w:rsid w:val="006B4910"/>
    <w:rsid w:val="006B4C7B"/>
    <w:rsid w:val="006B4D22"/>
    <w:rsid w:val="006B569A"/>
    <w:rsid w:val="006B5A56"/>
    <w:rsid w:val="006B5B7E"/>
    <w:rsid w:val="006B5D9A"/>
    <w:rsid w:val="006B6290"/>
    <w:rsid w:val="006B6D1F"/>
    <w:rsid w:val="006B7280"/>
    <w:rsid w:val="006B7A39"/>
    <w:rsid w:val="006C0273"/>
    <w:rsid w:val="006C033D"/>
    <w:rsid w:val="006C0FD1"/>
    <w:rsid w:val="006C226B"/>
    <w:rsid w:val="006C2EE3"/>
    <w:rsid w:val="006C3145"/>
    <w:rsid w:val="006C361E"/>
    <w:rsid w:val="006C3A68"/>
    <w:rsid w:val="006C4564"/>
    <w:rsid w:val="006C4E80"/>
    <w:rsid w:val="006C5268"/>
    <w:rsid w:val="006C52CF"/>
    <w:rsid w:val="006C53A1"/>
    <w:rsid w:val="006C55FF"/>
    <w:rsid w:val="006C5661"/>
    <w:rsid w:val="006C5862"/>
    <w:rsid w:val="006C588E"/>
    <w:rsid w:val="006C5991"/>
    <w:rsid w:val="006C5B13"/>
    <w:rsid w:val="006C655C"/>
    <w:rsid w:val="006C6C1D"/>
    <w:rsid w:val="006C7394"/>
    <w:rsid w:val="006C7597"/>
    <w:rsid w:val="006C7884"/>
    <w:rsid w:val="006D0962"/>
    <w:rsid w:val="006D0D7B"/>
    <w:rsid w:val="006D112A"/>
    <w:rsid w:val="006D1884"/>
    <w:rsid w:val="006D20A9"/>
    <w:rsid w:val="006D27A1"/>
    <w:rsid w:val="006D34F7"/>
    <w:rsid w:val="006D3F9D"/>
    <w:rsid w:val="006D4048"/>
    <w:rsid w:val="006D40BD"/>
    <w:rsid w:val="006D4536"/>
    <w:rsid w:val="006D46DD"/>
    <w:rsid w:val="006D526E"/>
    <w:rsid w:val="006D54DF"/>
    <w:rsid w:val="006D575C"/>
    <w:rsid w:val="006D575F"/>
    <w:rsid w:val="006D5986"/>
    <w:rsid w:val="006D5C35"/>
    <w:rsid w:val="006D61EA"/>
    <w:rsid w:val="006D6306"/>
    <w:rsid w:val="006D6A12"/>
    <w:rsid w:val="006D71F3"/>
    <w:rsid w:val="006D780A"/>
    <w:rsid w:val="006D7C6E"/>
    <w:rsid w:val="006E02A9"/>
    <w:rsid w:val="006E0568"/>
    <w:rsid w:val="006E0774"/>
    <w:rsid w:val="006E0AFC"/>
    <w:rsid w:val="006E1993"/>
    <w:rsid w:val="006E1A15"/>
    <w:rsid w:val="006E1A52"/>
    <w:rsid w:val="006E21B2"/>
    <w:rsid w:val="006E23A8"/>
    <w:rsid w:val="006E28D4"/>
    <w:rsid w:val="006E2D24"/>
    <w:rsid w:val="006E3342"/>
    <w:rsid w:val="006E345C"/>
    <w:rsid w:val="006E3F97"/>
    <w:rsid w:val="006E42E6"/>
    <w:rsid w:val="006E42F7"/>
    <w:rsid w:val="006E4300"/>
    <w:rsid w:val="006E4C25"/>
    <w:rsid w:val="006E53BC"/>
    <w:rsid w:val="006E60E0"/>
    <w:rsid w:val="006E63A1"/>
    <w:rsid w:val="006E7054"/>
    <w:rsid w:val="006E77A1"/>
    <w:rsid w:val="006E77FD"/>
    <w:rsid w:val="006E7D1D"/>
    <w:rsid w:val="006E7FA6"/>
    <w:rsid w:val="006F007C"/>
    <w:rsid w:val="006F06D8"/>
    <w:rsid w:val="006F0ACD"/>
    <w:rsid w:val="006F0F18"/>
    <w:rsid w:val="006F118F"/>
    <w:rsid w:val="006F1325"/>
    <w:rsid w:val="006F1A66"/>
    <w:rsid w:val="006F1F05"/>
    <w:rsid w:val="006F259E"/>
    <w:rsid w:val="006F26FF"/>
    <w:rsid w:val="006F27C4"/>
    <w:rsid w:val="006F2BAE"/>
    <w:rsid w:val="006F2BC1"/>
    <w:rsid w:val="006F398F"/>
    <w:rsid w:val="006F3CED"/>
    <w:rsid w:val="006F41FC"/>
    <w:rsid w:val="006F41FD"/>
    <w:rsid w:val="006F421F"/>
    <w:rsid w:val="006F4340"/>
    <w:rsid w:val="006F4857"/>
    <w:rsid w:val="006F4A8F"/>
    <w:rsid w:val="006F4DE6"/>
    <w:rsid w:val="006F500E"/>
    <w:rsid w:val="006F53DE"/>
    <w:rsid w:val="006F53E8"/>
    <w:rsid w:val="006F5420"/>
    <w:rsid w:val="006F5C1C"/>
    <w:rsid w:val="006F6205"/>
    <w:rsid w:val="006F7132"/>
    <w:rsid w:val="006F74AE"/>
    <w:rsid w:val="006F7612"/>
    <w:rsid w:val="006F7631"/>
    <w:rsid w:val="006F76A5"/>
    <w:rsid w:val="00700149"/>
    <w:rsid w:val="00700674"/>
    <w:rsid w:val="00700931"/>
    <w:rsid w:val="00700E52"/>
    <w:rsid w:val="00701A9D"/>
    <w:rsid w:val="00701B30"/>
    <w:rsid w:val="007023BF"/>
    <w:rsid w:val="007029D6"/>
    <w:rsid w:val="00702A49"/>
    <w:rsid w:val="00702FE2"/>
    <w:rsid w:val="00703262"/>
    <w:rsid w:val="00703295"/>
    <w:rsid w:val="007035C9"/>
    <w:rsid w:val="007038C3"/>
    <w:rsid w:val="00703CA9"/>
    <w:rsid w:val="007040F2"/>
    <w:rsid w:val="007044AF"/>
    <w:rsid w:val="00704518"/>
    <w:rsid w:val="00704927"/>
    <w:rsid w:val="00704B5D"/>
    <w:rsid w:val="00704E15"/>
    <w:rsid w:val="007053E3"/>
    <w:rsid w:val="007053F4"/>
    <w:rsid w:val="00705EFF"/>
    <w:rsid w:val="007061E2"/>
    <w:rsid w:val="00706734"/>
    <w:rsid w:val="007077AF"/>
    <w:rsid w:val="00707953"/>
    <w:rsid w:val="00707F8A"/>
    <w:rsid w:val="0071079A"/>
    <w:rsid w:val="00710A0F"/>
    <w:rsid w:val="00710B68"/>
    <w:rsid w:val="00711367"/>
    <w:rsid w:val="007122EB"/>
    <w:rsid w:val="00712BBB"/>
    <w:rsid w:val="00713B90"/>
    <w:rsid w:val="00713D4F"/>
    <w:rsid w:val="0071438D"/>
    <w:rsid w:val="0071465E"/>
    <w:rsid w:val="00714A79"/>
    <w:rsid w:val="00714C47"/>
    <w:rsid w:val="00715354"/>
    <w:rsid w:val="007159E7"/>
    <w:rsid w:val="00715DDE"/>
    <w:rsid w:val="00715F9B"/>
    <w:rsid w:val="00716846"/>
    <w:rsid w:val="0071688D"/>
    <w:rsid w:val="00716E46"/>
    <w:rsid w:val="00717A01"/>
    <w:rsid w:val="00717C3A"/>
    <w:rsid w:val="007201A0"/>
    <w:rsid w:val="00720694"/>
    <w:rsid w:val="007208EA"/>
    <w:rsid w:val="00720F9F"/>
    <w:rsid w:val="007210F5"/>
    <w:rsid w:val="0072161B"/>
    <w:rsid w:val="00721FD0"/>
    <w:rsid w:val="00722627"/>
    <w:rsid w:val="00722912"/>
    <w:rsid w:val="00722CEC"/>
    <w:rsid w:val="00722F52"/>
    <w:rsid w:val="00723308"/>
    <w:rsid w:val="00723699"/>
    <w:rsid w:val="00723D63"/>
    <w:rsid w:val="00723EBA"/>
    <w:rsid w:val="007240E1"/>
    <w:rsid w:val="00724894"/>
    <w:rsid w:val="00725AFD"/>
    <w:rsid w:val="00725B08"/>
    <w:rsid w:val="00725D23"/>
    <w:rsid w:val="00726A12"/>
    <w:rsid w:val="00726E6E"/>
    <w:rsid w:val="007270E8"/>
    <w:rsid w:val="0072727D"/>
    <w:rsid w:val="0072730D"/>
    <w:rsid w:val="007275AE"/>
    <w:rsid w:val="00727663"/>
    <w:rsid w:val="007279FB"/>
    <w:rsid w:val="00727FE5"/>
    <w:rsid w:val="00730DB9"/>
    <w:rsid w:val="0073224C"/>
    <w:rsid w:val="007327BB"/>
    <w:rsid w:val="007329FC"/>
    <w:rsid w:val="00732D7A"/>
    <w:rsid w:val="0073316F"/>
    <w:rsid w:val="00733674"/>
    <w:rsid w:val="00733685"/>
    <w:rsid w:val="00733CE1"/>
    <w:rsid w:val="00734382"/>
    <w:rsid w:val="0073454E"/>
    <w:rsid w:val="00734E6F"/>
    <w:rsid w:val="0073585B"/>
    <w:rsid w:val="00735949"/>
    <w:rsid w:val="00736436"/>
    <w:rsid w:val="007368ED"/>
    <w:rsid w:val="00736CF5"/>
    <w:rsid w:val="00737444"/>
    <w:rsid w:val="007401B0"/>
    <w:rsid w:val="00740BA0"/>
    <w:rsid w:val="00740BA5"/>
    <w:rsid w:val="00741017"/>
    <w:rsid w:val="00741ACF"/>
    <w:rsid w:val="00741BF4"/>
    <w:rsid w:val="00741EDD"/>
    <w:rsid w:val="00741FE6"/>
    <w:rsid w:val="007420B3"/>
    <w:rsid w:val="00742408"/>
    <w:rsid w:val="00742521"/>
    <w:rsid w:val="00742BC7"/>
    <w:rsid w:val="00742C79"/>
    <w:rsid w:val="00744311"/>
    <w:rsid w:val="00744869"/>
    <w:rsid w:val="00744AB9"/>
    <w:rsid w:val="00744C8A"/>
    <w:rsid w:val="00744EB2"/>
    <w:rsid w:val="00744F6B"/>
    <w:rsid w:val="00744F82"/>
    <w:rsid w:val="00744FE1"/>
    <w:rsid w:val="007455FD"/>
    <w:rsid w:val="007459C2"/>
    <w:rsid w:val="00745B96"/>
    <w:rsid w:val="00745E3B"/>
    <w:rsid w:val="007463DA"/>
    <w:rsid w:val="00746B56"/>
    <w:rsid w:val="00747151"/>
    <w:rsid w:val="00747431"/>
    <w:rsid w:val="0074744F"/>
    <w:rsid w:val="00747C1F"/>
    <w:rsid w:val="0075002C"/>
    <w:rsid w:val="00750199"/>
    <w:rsid w:val="007501B1"/>
    <w:rsid w:val="007501C2"/>
    <w:rsid w:val="00750382"/>
    <w:rsid w:val="0075048B"/>
    <w:rsid w:val="007507DD"/>
    <w:rsid w:val="007509BB"/>
    <w:rsid w:val="00750C66"/>
    <w:rsid w:val="00750F44"/>
    <w:rsid w:val="007520C3"/>
    <w:rsid w:val="0075211B"/>
    <w:rsid w:val="007541F4"/>
    <w:rsid w:val="007544E1"/>
    <w:rsid w:val="00754711"/>
    <w:rsid w:val="00754C6C"/>
    <w:rsid w:val="00754CCF"/>
    <w:rsid w:val="00754F06"/>
    <w:rsid w:val="0075524B"/>
    <w:rsid w:val="007552BD"/>
    <w:rsid w:val="00755A28"/>
    <w:rsid w:val="00755D4A"/>
    <w:rsid w:val="00755F8F"/>
    <w:rsid w:val="00756444"/>
    <w:rsid w:val="00756943"/>
    <w:rsid w:val="00756A75"/>
    <w:rsid w:val="00756B14"/>
    <w:rsid w:val="00756BC6"/>
    <w:rsid w:val="00757389"/>
    <w:rsid w:val="00757407"/>
    <w:rsid w:val="0075740A"/>
    <w:rsid w:val="00757495"/>
    <w:rsid w:val="007575A1"/>
    <w:rsid w:val="00757CD7"/>
    <w:rsid w:val="007608DB"/>
    <w:rsid w:val="007609EA"/>
    <w:rsid w:val="00760ABE"/>
    <w:rsid w:val="00760D28"/>
    <w:rsid w:val="0076172D"/>
    <w:rsid w:val="007617AC"/>
    <w:rsid w:val="0076191F"/>
    <w:rsid w:val="00761AED"/>
    <w:rsid w:val="00761BEA"/>
    <w:rsid w:val="00761CB0"/>
    <w:rsid w:val="00761D70"/>
    <w:rsid w:val="00761F7C"/>
    <w:rsid w:val="007623E3"/>
    <w:rsid w:val="007627C0"/>
    <w:rsid w:val="0076304B"/>
    <w:rsid w:val="00763B6D"/>
    <w:rsid w:val="00763D94"/>
    <w:rsid w:val="00764056"/>
    <w:rsid w:val="007640FD"/>
    <w:rsid w:val="00764B7F"/>
    <w:rsid w:val="007650C5"/>
    <w:rsid w:val="007652C5"/>
    <w:rsid w:val="00765547"/>
    <w:rsid w:val="007658E2"/>
    <w:rsid w:val="00765E2E"/>
    <w:rsid w:val="00766CDE"/>
    <w:rsid w:val="00770676"/>
    <w:rsid w:val="007708A5"/>
    <w:rsid w:val="00770CDE"/>
    <w:rsid w:val="0077126D"/>
    <w:rsid w:val="0077144F"/>
    <w:rsid w:val="0077160A"/>
    <w:rsid w:val="00771D07"/>
    <w:rsid w:val="0077280C"/>
    <w:rsid w:val="00773D4D"/>
    <w:rsid w:val="00774D8B"/>
    <w:rsid w:val="0077534F"/>
    <w:rsid w:val="00775662"/>
    <w:rsid w:val="00776052"/>
    <w:rsid w:val="00776180"/>
    <w:rsid w:val="00776757"/>
    <w:rsid w:val="00776B9D"/>
    <w:rsid w:val="00776CA0"/>
    <w:rsid w:val="00776F14"/>
    <w:rsid w:val="007772A6"/>
    <w:rsid w:val="00777445"/>
    <w:rsid w:val="00777674"/>
    <w:rsid w:val="0077775F"/>
    <w:rsid w:val="00777BBC"/>
    <w:rsid w:val="00777D80"/>
    <w:rsid w:val="00780043"/>
    <w:rsid w:val="007802FA"/>
    <w:rsid w:val="0078065C"/>
    <w:rsid w:val="0078089F"/>
    <w:rsid w:val="0078178E"/>
    <w:rsid w:val="007818BC"/>
    <w:rsid w:val="007818D9"/>
    <w:rsid w:val="007822E6"/>
    <w:rsid w:val="0078266A"/>
    <w:rsid w:val="00782A1D"/>
    <w:rsid w:val="00783105"/>
    <w:rsid w:val="00783AE1"/>
    <w:rsid w:val="00783B97"/>
    <w:rsid w:val="0078403B"/>
    <w:rsid w:val="00784056"/>
    <w:rsid w:val="00784265"/>
    <w:rsid w:val="0078484A"/>
    <w:rsid w:val="00784B24"/>
    <w:rsid w:val="00785224"/>
    <w:rsid w:val="00785C18"/>
    <w:rsid w:val="00786424"/>
    <w:rsid w:val="00786B79"/>
    <w:rsid w:val="00786C49"/>
    <w:rsid w:val="007871DB"/>
    <w:rsid w:val="007873D1"/>
    <w:rsid w:val="00787658"/>
    <w:rsid w:val="007877A8"/>
    <w:rsid w:val="00787850"/>
    <w:rsid w:val="00787987"/>
    <w:rsid w:val="00787C36"/>
    <w:rsid w:val="0079036C"/>
    <w:rsid w:val="00790CF9"/>
    <w:rsid w:val="00790EB8"/>
    <w:rsid w:val="007912B6"/>
    <w:rsid w:val="0079153D"/>
    <w:rsid w:val="007918C9"/>
    <w:rsid w:val="00791F44"/>
    <w:rsid w:val="007921D0"/>
    <w:rsid w:val="0079232A"/>
    <w:rsid w:val="00792580"/>
    <w:rsid w:val="0079292E"/>
    <w:rsid w:val="00792DD5"/>
    <w:rsid w:val="007931D8"/>
    <w:rsid w:val="0079330B"/>
    <w:rsid w:val="0079343B"/>
    <w:rsid w:val="00793DDB"/>
    <w:rsid w:val="00793FFC"/>
    <w:rsid w:val="007940BA"/>
    <w:rsid w:val="007942C4"/>
    <w:rsid w:val="00794711"/>
    <w:rsid w:val="007949C4"/>
    <w:rsid w:val="00794EFE"/>
    <w:rsid w:val="00794F0F"/>
    <w:rsid w:val="00795428"/>
    <w:rsid w:val="00795F7D"/>
    <w:rsid w:val="0079668E"/>
    <w:rsid w:val="007967E5"/>
    <w:rsid w:val="007968BA"/>
    <w:rsid w:val="00796E99"/>
    <w:rsid w:val="00797B6F"/>
    <w:rsid w:val="00797C79"/>
    <w:rsid w:val="007A0802"/>
    <w:rsid w:val="007A0D45"/>
    <w:rsid w:val="007A0F82"/>
    <w:rsid w:val="007A1C2E"/>
    <w:rsid w:val="007A1DC4"/>
    <w:rsid w:val="007A1F09"/>
    <w:rsid w:val="007A239D"/>
    <w:rsid w:val="007A2406"/>
    <w:rsid w:val="007A2C51"/>
    <w:rsid w:val="007A2E33"/>
    <w:rsid w:val="007A2F66"/>
    <w:rsid w:val="007A3462"/>
    <w:rsid w:val="007A36B8"/>
    <w:rsid w:val="007A39C1"/>
    <w:rsid w:val="007A4637"/>
    <w:rsid w:val="007A4B70"/>
    <w:rsid w:val="007A5696"/>
    <w:rsid w:val="007A576E"/>
    <w:rsid w:val="007A5997"/>
    <w:rsid w:val="007A5B26"/>
    <w:rsid w:val="007A5B58"/>
    <w:rsid w:val="007A5D67"/>
    <w:rsid w:val="007A5DBF"/>
    <w:rsid w:val="007A5FC9"/>
    <w:rsid w:val="007A6147"/>
    <w:rsid w:val="007A679A"/>
    <w:rsid w:val="007A6CB1"/>
    <w:rsid w:val="007A74B3"/>
    <w:rsid w:val="007A761B"/>
    <w:rsid w:val="007A779D"/>
    <w:rsid w:val="007A7805"/>
    <w:rsid w:val="007A7A51"/>
    <w:rsid w:val="007B0204"/>
    <w:rsid w:val="007B10CD"/>
    <w:rsid w:val="007B15F3"/>
    <w:rsid w:val="007B16D1"/>
    <w:rsid w:val="007B1DC5"/>
    <w:rsid w:val="007B235D"/>
    <w:rsid w:val="007B23C7"/>
    <w:rsid w:val="007B2562"/>
    <w:rsid w:val="007B2893"/>
    <w:rsid w:val="007B28C3"/>
    <w:rsid w:val="007B2A16"/>
    <w:rsid w:val="007B2F02"/>
    <w:rsid w:val="007B2FBE"/>
    <w:rsid w:val="007B3706"/>
    <w:rsid w:val="007B3883"/>
    <w:rsid w:val="007B38AE"/>
    <w:rsid w:val="007B38D3"/>
    <w:rsid w:val="007B3DD2"/>
    <w:rsid w:val="007B41AE"/>
    <w:rsid w:val="007B42AB"/>
    <w:rsid w:val="007B45CD"/>
    <w:rsid w:val="007B463A"/>
    <w:rsid w:val="007B47F0"/>
    <w:rsid w:val="007B526B"/>
    <w:rsid w:val="007B5359"/>
    <w:rsid w:val="007B5BD7"/>
    <w:rsid w:val="007B5D0A"/>
    <w:rsid w:val="007B6361"/>
    <w:rsid w:val="007B689A"/>
    <w:rsid w:val="007B6B9A"/>
    <w:rsid w:val="007B6FC1"/>
    <w:rsid w:val="007B76BA"/>
    <w:rsid w:val="007B76C5"/>
    <w:rsid w:val="007B7770"/>
    <w:rsid w:val="007B77A7"/>
    <w:rsid w:val="007B7CEB"/>
    <w:rsid w:val="007C06CA"/>
    <w:rsid w:val="007C0894"/>
    <w:rsid w:val="007C222F"/>
    <w:rsid w:val="007C22A4"/>
    <w:rsid w:val="007C2323"/>
    <w:rsid w:val="007C245E"/>
    <w:rsid w:val="007C24C3"/>
    <w:rsid w:val="007C26E2"/>
    <w:rsid w:val="007C28D4"/>
    <w:rsid w:val="007C3053"/>
    <w:rsid w:val="007C3076"/>
    <w:rsid w:val="007C34B5"/>
    <w:rsid w:val="007C41E2"/>
    <w:rsid w:val="007C4246"/>
    <w:rsid w:val="007C458D"/>
    <w:rsid w:val="007C4793"/>
    <w:rsid w:val="007C4B1D"/>
    <w:rsid w:val="007C4C4A"/>
    <w:rsid w:val="007C5BAF"/>
    <w:rsid w:val="007C6176"/>
    <w:rsid w:val="007C6191"/>
    <w:rsid w:val="007C66DD"/>
    <w:rsid w:val="007C6856"/>
    <w:rsid w:val="007C68CA"/>
    <w:rsid w:val="007C6B10"/>
    <w:rsid w:val="007C6BED"/>
    <w:rsid w:val="007C6EF0"/>
    <w:rsid w:val="007C76A5"/>
    <w:rsid w:val="007C7738"/>
    <w:rsid w:val="007C79ED"/>
    <w:rsid w:val="007C7D98"/>
    <w:rsid w:val="007C7EA4"/>
    <w:rsid w:val="007C7F78"/>
    <w:rsid w:val="007C7F9E"/>
    <w:rsid w:val="007D09E6"/>
    <w:rsid w:val="007D0CE2"/>
    <w:rsid w:val="007D106A"/>
    <w:rsid w:val="007D1262"/>
    <w:rsid w:val="007D12FB"/>
    <w:rsid w:val="007D1496"/>
    <w:rsid w:val="007D14A5"/>
    <w:rsid w:val="007D1518"/>
    <w:rsid w:val="007D16CB"/>
    <w:rsid w:val="007D1B19"/>
    <w:rsid w:val="007D1BB4"/>
    <w:rsid w:val="007D2BA5"/>
    <w:rsid w:val="007D2BA7"/>
    <w:rsid w:val="007D2DC7"/>
    <w:rsid w:val="007D3108"/>
    <w:rsid w:val="007D38C6"/>
    <w:rsid w:val="007D3B0E"/>
    <w:rsid w:val="007D3D8E"/>
    <w:rsid w:val="007D4014"/>
    <w:rsid w:val="007D4207"/>
    <w:rsid w:val="007D4653"/>
    <w:rsid w:val="007D4898"/>
    <w:rsid w:val="007D4EE5"/>
    <w:rsid w:val="007D4F1F"/>
    <w:rsid w:val="007D5107"/>
    <w:rsid w:val="007D5435"/>
    <w:rsid w:val="007D578C"/>
    <w:rsid w:val="007D5A96"/>
    <w:rsid w:val="007D5C55"/>
    <w:rsid w:val="007D6163"/>
    <w:rsid w:val="007D63FF"/>
    <w:rsid w:val="007D652C"/>
    <w:rsid w:val="007D66BF"/>
    <w:rsid w:val="007D6755"/>
    <w:rsid w:val="007D6828"/>
    <w:rsid w:val="007D755C"/>
    <w:rsid w:val="007D77BB"/>
    <w:rsid w:val="007D78A5"/>
    <w:rsid w:val="007D7D2D"/>
    <w:rsid w:val="007D7EDE"/>
    <w:rsid w:val="007D7F94"/>
    <w:rsid w:val="007E0702"/>
    <w:rsid w:val="007E11D9"/>
    <w:rsid w:val="007E136B"/>
    <w:rsid w:val="007E15F7"/>
    <w:rsid w:val="007E27C9"/>
    <w:rsid w:val="007E2838"/>
    <w:rsid w:val="007E303E"/>
    <w:rsid w:val="007E3177"/>
    <w:rsid w:val="007E3820"/>
    <w:rsid w:val="007E3C07"/>
    <w:rsid w:val="007E3C52"/>
    <w:rsid w:val="007E4612"/>
    <w:rsid w:val="007E4B4A"/>
    <w:rsid w:val="007E4FFD"/>
    <w:rsid w:val="007E5230"/>
    <w:rsid w:val="007E54DB"/>
    <w:rsid w:val="007E597F"/>
    <w:rsid w:val="007E5996"/>
    <w:rsid w:val="007E5DD4"/>
    <w:rsid w:val="007E657E"/>
    <w:rsid w:val="007E6B7B"/>
    <w:rsid w:val="007E6F3F"/>
    <w:rsid w:val="007E746A"/>
    <w:rsid w:val="007E7802"/>
    <w:rsid w:val="007E7917"/>
    <w:rsid w:val="007E7F19"/>
    <w:rsid w:val="007F0595"/>
    <w:rsid w:val="007F0A47"/>
    <w:rsid w:val="007F2200"/>
    <w:rsid w:val="007F2218"/>
    <w:rsid w:val="007F24CB"/>
    <w:rsid w:val="007F2654"/>
    <w:rsid w:val="007F2D82"/>
    <w:rsid w:val="007F2DAF"/>
    <w:rsid w:val="007F2DF9"/>
    <w:rsid w:val="007F300C"/>
    <w:rsid w:val="007F3085"/>
    <w:rsid w:val="007F33AE"/>
    <w:rsid w:val="007F343B"/>
    <w:rsid w:val="007F3A98"/>
    <w:rsid w:val="007F3B98"/>
    <w:rsid w:val="007F3BED"/>
    <w:rsid w:val="007F3D00"/>
    <w:rsid w:val="007F3DF7"/>
    <w:rsid w:val="007F4852"/>
    <w:rsid w:val="007F487B"/>
    <w:rsid w:val="007F5325"/>
    <w:rsid w:val="007F55D0"/>
    <w:rsid w:val="007F5645"/>
    <w:rsid w:val="007F5652"/>
    <w:rsid w:val="007F61DD"/>
    <w:rsid w:val="007F6647"/>
    <w:rsid w:val="007F66E3"/>
    <w:rsid w:val="007F705D"/>
    <w:rsid w:val="007F7548"/>
    <w:rsid w:val="007F76E4"/>
    <w:rsid w:val="007F782D"/>
    <w:rsid w:val="007F7E24"/>
    <w:rsid w:val="007F7EFA"/>
    <w:rsid w:val="008002E7"/>
    <w:rsid w:val="008010A2"/>
    <w:rsid w:val="0080199E"/>
    <w:rsid w:val="00802788"/>
    <w:rsid w:val="0080341B"/>
    <w:rsid w:val="008037BB"/>
    <w:rsid w:val="00803906"/>
    <w:rsid w:val="00803CED"/>
    <w:rsid w:val="0080439B"/>
    <w:rsid w:val="0080467F"/>
    <w:rsid w:val="00804A30"/>
    <w:rsid w:val="00804AF2"/>
    <w:rsid w:val="00804C9B"/>
    <w:rsid w:val="0080572B"/>
    <w:rsid w:val="008057EE"/>
    <w:rsid w:val="00805A68"/>
    <w:rsid w:val="00805BEF"/>
    <w:rsid w:val="00805C44"/>
    <w:rsid w:val="00806195"/>
    <w:rsid w:val="00806853"/>
    <w:rsid w:val="00806893"/>
    <w:rsid w:val="008075FA"/>
    <w:rsid w:val="00807645"/>
    <w:rsid w:val="00807B92"/>
    <w:rsid w:val="00807DCD"/>
    <w:rsid w:val="008103A2"/>
    <w:rsid w:val="00811294"/>
    <w:rsid w:val="008115FB"/>
    <w:rsid w:val="008116B9"/>
    <w:rsid w:val="00811833"/>
    <w:rsid w:val="0081200C"/>
    <w:rsid w:val="00812023"/>
    <w:rsid w:val="0081211E"/>
    <w:rsid w:val="008121A7"/>
    <w:rsid w:val="008124C4"/>
    <w:rsid w:val="008124F9"/>
    <w:rsid w:val="0081255B"/>
    <w:rsid w:val="00812BF8"/>
    <w:rsid w:val="00812CF6"/>
    <w:rsid w:val="00813331"/>
    <w:rsid w:val="00813C08"/>
    <w:rsid w:val="008148C2"/>
    <w:rsid w:val="00815583"/>
    <w:rsid w:val="008157C9"/>
    <w:rsid w:val="00815BCF"/>
    <w:rsid w:val="00815E59"/>
    <w:rsid w:val="0081608D"/>
    <w:rsid w:val="00816162"/>
    <w:rsid w:val="00816F7D"/>
    <w:rsid w:val="00816FA9"/>
    <w:rsid w:val="008174A4"/>
    <w:rsid w:val="0081795F"/>
    <w:rsid w:val="00817B2E"/>
    <w:rsid w:val="00820496"/>
    <w:rsid w:val="00820614"/>
    <w:rsid w:val="00820DC2"/>
    <w:rsid w:val="00820DE6"/>
    <w:rsid w:val="00820F7E"/>
    <w:rsid w:val="00821809"/>
    <w:rsid w:val="00821B55"/>
    <w:rsid w:val="0082293D"/>
    <w:rsid w:val="00822B30"/>
    <w:rsid w:val="00822DAF"/>
    <w:rsid w:val="00822F3A"/>
    <w:rsid w:val="00823B0A"/>
    <w:rsid w:val="00823F32"/>
    <w:rsid w:val="00823FB8"/>
    <w:rsid w:val="00824211"/>
    <w:rsid w:val="00824870"/>
    <w:rsid w:val="00824AB0"/>
    <w:rsid w:val="00824FEB"/>
    <w:rsid w:val="0082508D"/>
    <w:rsid w:val="008250C6"/>
    <w:rsid w:val="008254E8"/>
    <w:rsid w:val="00825531"/>
    <w:rsid w:val="00825DA4"/>
    <w:rsid w:val="00825E3D"/>
    <w:rsid w:val="008261AD"/>
    <w:rsid w:val="00826542"/>
    <w:rsid w:val="0082680E"/>
    <w:rsid w:val="00826E2D"/>
    <w:rsid w:val="008270FB"/>
    <w:rsid w:val="0082735D"/>
    <w:rsid w:val="0083174B"/>
    <w:rsid w:val="00831CCF"/>
    <w:rsid w:val="00831D2A"/>
    <w:rsid w:val="008321E3"/>
    <w:rsid w:val="0083229B"/>
    <w:rsid w:val="00832725"/>
    <w:rsid w:val="00832A93"/>
    <w:rsid w:val="008335B9"/>
    <w:rsid w:val="00833881"/>
    <w:rsid w:val="00833C07"/>
    <w:rsid w:val="00833CE1"/>
    <w:rsid w:val="00833D04"/>
    <w:rsid w:val="00833DA2"/>
    <w:rsid w:val="00834117"/>
    <w:rsid w:val="00834446"/>
    <w:rsid w:val="0083444E"/>
    <w:rsid w:val="0083454E"/>
    <w:rsid w:val="0083461C"/>
    <w:rsid w:val="00834B26"/>
    <w:rsid w:val="00834DF7"/>
    <w:rsid w:val="00834F08"/>
    <w:rsid w:val="008353E3"/>
    <w:rsid w:val="00835506"/>
    <w:rsid w:val="0083553D"/>
    <w:rsid w:val="00835562"/>
    <w:rsid w:val="00835970"/>
    <w:rsid w:val="00835D50"/>
    <w:rsid w:val="00835F07"/>
    <w:rsid w:val="0083620D"/>
    <w:rsid w:val="00836397"/>
    <w:rsid w:val="0083715F"/>
    <w:rsid w:val="00837408"/>
    <w:rsid w:val="00837DB0"/>
    <w:rsid w:val="00837F4C"/>
    <w:rsid w:val="00837FA6"/>
    <w:rsid w:val="008401B3"/>
    <w:rsid w:val="00840513"/>
    <w:rsid w:val="00840924"/>
    <w:rsid w:val="00840BCB"/>
    <w:rsid w:val="008414C0"/>
    <w:rsid w:val="008414FA"/>
    <w:rsid w:val="008417FB"/>
    <w:rsid w:val="00841811"/>
    <w:rsid w:val="00841B31"/>
    <w:rsid w:val="008423D4"/>
    <w:rsid w:val="00842A1A"/>
    <w:rsid w:val="00842B0B"/>
    <w:rsid w:val="00842CE8"/>
    <w:rsid w:val="0084312A"/>
    <w:rsid w:val="0084342B"/>
    <w:rsid w:val="00843713"/>
    <w:rsid w:val="00843733"/>
    <w:rsid w:val="008439CC"/>
    <w:rsid w:val="00843F83"/>
    <w:rsid w:val="008440B8"/>
    <w:rsid w:val="0084427E"/>
    <w:rsid w:val="008445DA"/>
    <w:rsid w:val="008450C9"/>
    <w:rsid w:val="00845482"/>
    <w:rsid w:val="00845C8B"/>
    <w:rsid w:val="0084602F"/>
    <w:rsid w:val="00846F41"/>
    <w:rsid w:val="00847003"/>
    <w:rsid w:val="008472E8"/>
    <w:rsid w:val="008477A2"/>
    <w:rsid w:val="00847DD0"/>
    <w:rsid w:val="00847E9F"/>
    <w:rsid w:val="008507DB"/>
    <w:rsid w:val="00851680"/>
    <w:rsid w:val="00851705"/>
    <w:rsid w:val="00851926"/>
    <w:rsid w:val="008529B3"/>
    <w:rsid w:val="00852C39"/>
    <w:rsid w:val="00853083"/>
    <w:rsid w:val="0085390D"/>
    <w:rsid w:val="00853A20"/>
    <w:rsid w:val="008540A7"/>
    <w:rsid w:val="0085469B"/>
    <w:rsid w:val="00854BF0"/>
    <w:rsid w:val="00854D58"/>
    <w:rsid w:val="008551F6"/>
    <w:rsid w:val="00855349"/>
    <w:rsid w:val="00855554"/>
    <w:rsid w:val="008556D2"/>
    <w:rsid w:val="00855979"/>
    <w:rsid w:val="00855C93"/>
    <w:rsid w:val="00856323"/>
    <w:rsid w:val="00856988"/>
    <w:rsid w:val="00856BB4"/>
    <w:rsid w:val="00856C35"/>
    <w:rsid w:val="0085706C"/>
    <w:rsid w:val="00857B9E"/>
    <w:rsid w:val="00860544"/>
    <w:rsid w:val="00860809"/>
    <w:rsid w:val="00860E55"/>
    <w:rsid w:val="00860F11"/>
    <w:rsid w:val="00861BB1"/>
    <w:rsid w:val="00862709"/>
    <w:rsid w:val="008627B3"/>
    <w:rsid w:val="008628F9"/>
    <w:rsid w:val="00862A39"/>
    <w:rsid w:val="008631DF"/>
    <w:rsid w:val="00863AFC"/>
    <w:rsid w:val="00863E8F"/>
    <w:rsid w:val="00863EAD"/>
    <w:rsid w:val="0086421B"/>
    <w:rsid w:val="008643AA"/>
    <w:rsid w:val="008643E1"/>
    <w:rsid w:val="0086446B"/>
    <w:rsid w:val="00864640"/>
    <w:rsid w:val="008648E7"/>
    <w:rsid w:val="008658A0"/>
    <w:rsid w:val="00865FBE"/>
    <w:rsid w:val="00866197"/>
    <w:rsid w:val="0086629E"/>
    <w:rsid w:val="00866855"/>
    <w:rsid w:val="00866DCF"/>
    <w:rsid w:val="008678CE"/>
    <w:rsid w:val="00867E37"/>
    <w:rsid w:val="00867EEF"/>
    <w:rsid w:val="008705CC"/>
    <w:rsid w:val="0087082A"/>
    <w:rsid w:val="00870870"/>
    <w:rsid w:val="00870C18"/>
    <w:rsid w:val="00870C77"/>
    <w:rsid w:val="00870D79"/>
    <w:rsid w:val="00871542"/>
    <w:rsid w:val="008715C9"/>
    <w:rsid w:val="00871D8E"/>
    <w:rsid w:val="00871E59"/>
    <w:rsid w:val="00871E6D"/>
    <w:rsid w:val="00872791"/>
    <w:rsid w:val="0087288E"/>
    <w:rsid w:val="00872C67"/>
    <w:rsid w:val="00872FD7"/>
    <w:rsid w:val="00873093"/>
    <w:rsid w:val="00873290"/>
    <w:rsid w:val="00873F20"/>
    <w:rsid w:val="00873F9D"/>
    <w:rsid w:val="0087400E"/>
    <w:rsid w:val="00874036"/>
    <w:rsid w:val="0087445B"/>
    <w:rsid w:val="008745D1"/>
    <w:rsid w:val="008746CD"/>
    <w:rsid w:val="00874C7E"/>
    <w:rsid w:val="0087522F"/>
    <w:rsid w:val="008753D8"/>
    <w:rsid w:val="0087573B"/>
    <w:rsid w:val="00876355"/>
    <w:rsid w:val="008773D9"/>
    <w:rsid w:val="00877612"/>
    <w:rsid w:val="008776EE"/>
    <w:rsid w:val="00877B62"/>
    <w:rsid w:val="00877F6D"/>
    <w:rsid w:val="00880655"/>
    <w:rsid w:val="00880BA1"/>
    <w:rsid w:val="00880E52"/>
    <w:rsid w:val="0088164D"/>
    <w:rsid w:val="0088298A"/>
    <w:rsid w:val="00883022"/>
    <w:rsid w:val="00883046"/>
    <w:rsid w:val="00883194"/>
    <w:rsid w:val="00883B0C"/>
    <w:rsid w:val="00883DEA"/>
    <w:rsid w:val="00883F76"/>
    <w:rsid w:val="008840AA"/>
    <w:rsid w:val="0088437B"/>
    <w:rsid w:val="008843C1"/>
    <w:rsid w:val="00884A0B"/>
    <w:rsid w:val="00885012"/>
    <w:rsid w:val="0088576A"/>
    <w:rsid w:val="008859A4"/>
    <w:rsid w:val="00885E1A"/>
    <w:rsid w:val="0088615E"/>
    <w:rsid w:val="008861C9"/>
    <w:rsid w:val="00886770"/>
    <w:rsid w:val="00886BAB"/>
    <w:rsid w:val="00886D94"/>
    <w:rsid w:val="00886DC6"/>
    <w:rsid w:val="0088703F"/>
    <w:rsid w:val="008873AC"/>
    <w:rsid w:val="00887B0A"/>
    <w:rsid w:val="00887CED"/>
    <w:rsid w:val="0089005F"/>
    <w:rsid w:val="00890864"/>
    <w:rsid w:val="00890D0D"/>
    <w:rsid w:val="008915CA"/>
    <w:rsid w:val="00891D1A"/>
    <w:rsid w:val="00892045"/>
    <w:rsid w:val="008925A4"/>
    <w:rsid w:val="00892AE4"/>
    <w:rsid w:val="00892B02"/>
    <w:rsid w:val="0089322E"/>
    <w:rsid w:val="0089328D"/>
    <w:rsid w:val="0089360E"/>
    <w:rsid w:val="0089374E"/>
    <w:rsid w:val="008937BE"/>
    <w:rsid w:val="008938F3"/>
    <w:rsid w:val="00893D92"/>
    <w:rsid w:val="00893DEA"/>
    <w:rsid w:val="008944B1"/>
    <w:rsid w:val="0089476E"/>
    <w:rsid w:val="008948D0"/>
    <w:rsid w:val="00894D2A"/>
    <w:rsid w:val="00894DB7"/>
    <w:rsid w:val="008950D0"/>
    <w:rsid w:val="00895380"/>
    <w:rsid w:val="008965EF"/>
    <w:rsid w:val="0089664F"/>
    <w:rsid w:val="008967F4"/>
    <w:rsid w:val="008968F4"/>
    <w:rsid w:val="00897245"/>
    <w:rsid w:val="0089735D"/>
    <w:rsid w:val="00897EAF"/>
    <w:rsid w:val="008A0090"/>
    <w:rsid w:val="008A00B8"/>
    <w:rsid w:val="008A02EF"/>
    <w:rsid w:val="008A0524"/>
    <w:rsid w:val="008A092E"/>
    <w:rsid w:val="008A09A7"/>
    <w:rsid w:val="008A1612"/>
    <w:rsid w:val="008A1E5B"/>
    <w:rsid w:val="008A1E69"/>
    <w:rsid w:val="008A1EE2"/>
    <w:rsid w:val="008A2666"/>
    <w:rsid w:val="008A26D8"/>
    <w:rsid w:val="008A26ED"/>
    <w:rsid w:val="008A2754"/>
    <w:rsid w:val="008A2A9B"/>
    <w:rsid w:val="008A2D56"/>
    <w:rsid w:val="008A371D"/>
    <w:rsid w:val="008A3900"/>
    <w:rsid w:val="008A3AE9"/>
    <w:rsid w:val="008A3D3D"/>
    <w:rsid w:val="008A3EAE"/>
    <w:rsid w:val="008A45FE"/>
    <w:rsid w:val="008A4954"/>
    <w:rsid w:val="008A4C93"/>
    <w:rsid w:val="008A4E8B"/>
    <w:rsid w:val="008A4EC2"/>
    <w:rsid w:val="008A4F84"/>
    <w:rsid w:val="008A513F"/>
    <w:rsid w:val="008A5491"/>
    <w:rsid w:val="008A5DD0"/>
    <w:rsid w:val="008A600F"/>
    <w:rsid w:val="008A6155"/>
    <w:rsid w:val="008A63D8"/>
    <w:rsid w:val="008A678F"/>
    <w:rsid w:val="008A68D0"/>
    <w:rsid w:val="008A6959"/>
    <w:rsid w:val="008A72E6"/>
    <w:rsid w:val="008A7927"/>
    <w:rsid w:val="008A794C"/>
    <w:rsid w:val="008B001F"/>
    <w:rsid w:val="008B01AD"/>
    <w:rsid w:val="008B02DA"/>
    <w:rsid w:val="008B046C"/>
    <w:rsid w:val="008B1647"/>
    <w:rsid w:val="008B164A"/>
    <w:rsid w:val="008B17F3"/>
    <w:rsid w:val="008B1E64"/>
    <w:rsid w:val="008B2425"/>
    <w:rsid w:val="008B2E0E"/>
    <w:rsid w:val="008B2F96"/>
    <w:rsid w:val="008B2FAB"/>
    <w:rsid w:val="008B3256"/>
    <w:rsid w:val="008B333C"/>
    <w:rsid w:val="008B34B2"/>
    <w:rsid w:val="008B3ACD"/>
    <w:rsid w:val="008B3C3B"/>
    <w:rsid w:val="008B3D50"/>
    <w:rsid w:val="008B4431"/>
    <w:rsid w:val="008B44AF"/>
    <w:rsid w:val="008B498F"/>
    <w:rsid w:val="008B4D1E"/>
    <w:rsid w:val="008B4EC4"/>
    <w:rsid w:val="008B4F43"/>
    <w:rsid w:val="008B539E"/>
    <w:rsid w:val="008B58CC"/>
    <w:rsid w:val="008B6455"/>
    <w:rsid w:val="008B751D"/>
    <w:rsid w:val="008B7CBE"/>
    <w:rsid w:val="008C0291"/>
    <w:rsid w:val="008C0721"/>
    <w:rsid w:val="008C08F9"/>
    <w:rsid w:val="008C0EDC"/>
    <w:rsid w:val="008C1062"/>
    <w:rsid w:val="008C131F"/>
    <w:rsid w:val="008C13EA"/>
    <w:rsid w:val="008C16A5"/>
    <w:rsid w:val="008C1867"/>
    <w:rsid w:val="008C3641"/>
    <w:rsid w:val="008C3818"/>
    <w:rsid w:val="008C39E9"/>
    <w:rsid w:val="008C4130"/>
    <w:rsid w:val="008C468C"/>
    <w:rsid w:val="008C49FD"/>
    <w:rsid w:val="008C4CF9"/>
    <w:rsid w:val="008C500A"/>
    <w:rsid w:val="008C513C"/>
    <w:rsid w:val="008C5675"/>
    <w:rsid w:val="008C5C06"/>
    <w:rsid w:val="008C5DA0"/>
    <w:rsid w:val="008C5FBA"/>
    <w:rsid w:val="008C64E1"/>
    <w:rsid w:val="008C6971"/>
    <w:rsid w:val="008C69CD"/>
    <w:rsid w:val="008C782F"/>
    <w:rsid w:val="008C7B3C"/>
    <w:rsid w:val="008D02CE"/>
    <w:rsid w:val="008D0413"/>
    <w:rsid w:val="008D04FF"/>
    <w:rsid w:val="008D082F"/>
    <w:rsid w:val="008D1412"/>
    <w:rsid w:val="008D1535"/>
    <w:rsid w:val="008D1726"/>
    <w:rsid w:val="008D181A"/>
    <w:rsid w:val="008D1AD0"/>
    <w:rsid w:val="008D28F6"/>
    <w:rsid w:val="008D2E2A"/>
    <w:rsid w:val="008D358D"/>
    <w:rsid w:val="008D4133"/>
    <w:rsid w:val="008D425A"/>
    <w:rsid w:val="008D4455"/>
    <w:rsid w:val="008D4673"/>
    <w:rsid w:val="008D4745"/>
    <w:rsid w:val="008D4C27"/>
    <w:rsid w:val="008D4FA1"/>
    <w:rsid w:val="008D52AF"/>
    <w:rsid w:val="008D6197"/>
    <w:rsid w:val="008D65B3"/>
    <w:rsid w:val="008D6741"/>
    <w:rsid w:val="008D69FB"/>
    <w:rsid w:val="008D7302"/>
    <w:rsid w:val="008D73A2"/>
    <w:rsid w:val="008D744F"/>
    <w:rsid w:val="008D7820"/>
    <w:rsid w:val="008D7B6B"/>
    <w:rsid w:val="008D7C18"/>
    <w:rsid w:val="008D7D7B"/>
    <w:rsid w:val="008E02C9"/>
    <w:rsid w:val="008E081B"/>
    <w:rsid w:val="008E0B74"/>
    <w:rsid w:val="008E0C24"/>
    <w:rsid w:val="008E0D46"/>
    <w:rsid w:val="008E0E8B"/>
    <w:rsid w:val="008E1EE1"/>
    <w:rsid w:val="008E263D"/>
    <w:rsid w:val="008E29AE"/>
    <w:rsid w:val="008E2B0B"/>
    <w:rsid w:val="008E2B3F"/>
    <w:rsid w:val="008E2D93"/>
    <w:rsid w:val="008E2F4B"/>
    <w:rsid w:val="008E34B4"/>
    <w:rsid w:val="008E34D0"/>
    <w:rsid w:val="008E3885"/>
    <w:rsid w:val="008E38DD"/>
    <w:rsid w:val="008E3EE7"/>
    <w:rsid w:val="008E4827"/>
    <w:rsid w:val="008E4C56"/>
    <w:rsid w:val="008E4D28"/>
    <w:rsid w:val="008E5358"/>
    <w:rsid w:val="008E5743"/>
    <w:rsid w:val="008E5AF5"/>
    <w:rsid w:val="008E6568"/>
    <w:rsid w:val="008E6673"/>
    <w:rsid w:val="008E66D7"/>
    <w:rsid w:val="008E68FD"/>
    <w:rsid w:val="008E6A5D"/>
    <w:rsid w:val="008E6EFF"/>
    <w:rsid w:val="008E7116"/>
    <w:rsid w:val="008E728C"/>
    <w:rsid w:val="008E7758"/>
    <w:rsid w:val="008E7ABE"/>
    <w:rsid w:val="008E7B46"/>
    <w:rsid w:val="008E7FB0"/>
    <w:rsid w:val="008F00AF"/>
    <w:rsid w:val="008F067D"/>
    <w:rsid w:val="008F157B"/>
    <w:rsid w:val="008F2A67"/>
    <w:rsid w:val="008F2D8A"/>
    <w:rsid w:val="008F2EED"/>
    <w:rsid w:val="008F3912"/>
    <w:rsid w:val="008F3944"/>
    <w:rsid w:val="008F3A45"/>
    <w:rsid w:val="008F3C0C"/>
    <w:rsid w:val="008F3FE8"/>
    <w:rsid w:val="008F411A"/>
    <w:rsid w:val="008F4330"/>
    <w:rsid w:val="008F45A9"/>
    <w:rsid w:val="008F4BE2"/>
    <w:rsid w:val="008F4D34"/>
    <w:rsid w:val="008F501E"/>
    <w:rsid w:val="008F5256"/>
    <w:rsid w:val="008F544F"/>
    <w:rsid w:val="008F5664"/>
    <w:rsid w:val="008F600A"/>
    <w:rsid w:val="008F6294"/>
    <w:rsid w:val="008F629B"/>
    <w:rsid w:val="008F656F"/>
    <w:rsid w:val="008F7CC5"/>
    <w:rsid w:val="00900048"/>
    <w:rsid w:val="009002B7"/>
    <w:rsid w:val="0090034B"/>
    <w:rsid w:val="00900947"/>
    <w:rsid w:val="00900BCB"/>
    <w:rsid w:val="00900F2E"/>
    <w:rsid w:val="009010BB"/>
    <w:rsid w:val="009015AC"/>
    <w:rsid w:val="009017DE"/>
    <w:rsid w:val="009018D6"/>
    <w:rsid w:val="00901B1F"/>
    <w:rsid w:val="00901B8A"/>
    <w:rsid w:val="00901B8D"/>
    <w:rsid w:val="00901B91"/>
    <w:rsid w:val="00901FA5"/>
    <w:rsid w:val="00902443"/>
    <w:rsid w:val="009029EA"/>
    <w:rsid w:val="00902E78"/>
    <w:rsid w:val="009032E2"/>
    <w:rsid w:val="00903431"/>
    <w:rsid w:val="0090375C"/>
    <w:rsid w:val="009038F4"/>
    <w:rsid w:val="00905146"/>
    <w:rsid w:val="0090543C"/>
    <w:rsid w:val="00905512"/>
    <w:rsid w:val="009055C5"/>
    <w:rsid w:val="0090569A"/>
    <w:rsid w:val="00905943"/>
    <w:rsid w:val="00905C04"/>
    <w:rsid w:val="00906E5A"/>
    <w:rsid w:val="009078ED"/>
    <w:rsid w:val="00907950"/>
    <w:rsid w:val="00907C40"/>
    <w:rsid w:val="00907DF1"/>
    <w:rsid w:val="009102B8"/>
    <w:rsid w:val="0091041F"/>
    <w:rsid w:val="00910C87"/>
    <w:rsid w:val="0091186F"/>
    <w:rsid w:val="009121F7"/>
    <w:rsid w:val="009124A0"/>
    <w:rsid w:val="009125C0"/>
    <w:rsid w:val="0091263C"/>
    <w:rsid w:val="00912943"/>
    <w:rsid w:val="00912FA6"/>
    <w:rsid w:val="00913DCD"/>
    <w:rsid w:val="0091475C"/>
    <w:rsid w:val="00914B26"/>
    <w:rsid w:val="009153F6"/>
    <w:rsid w:val="0091574B"/>
    <w:rsid w:val="00915D0A"/>
    <w:rsid w:val="009160A7"/>
    <w:rsid w:val="009163DA"/>
    <w:rsid w:val="00916FF9"/>
    <w:rsid w:val="0091753C"/>
    <w:rsid w:val="0091769A"/>
    <w:rsid w:val="0091797E"/>
    <w:rsid w:val="00917A0F"/>
    <w:rsid w:val="00917EC4"/>
    <w:rsid w:val="00917F85"/>
    <w:rsid w:val="0092052E"/>
    <w:rsid w:val="00920A53"/>
    <w:rsid w:val="00920F84"/>
    <w:rsid w:val="00921FE3"/>
    <w:rsid w:val="00922339"/>
    <w:rsid w:val="0092238A"/>
    <w:rsid w:val="009226CB"/>
    <w:rsid w:val="0092320A"/>
    <w:rsid w:val="00923A0F"/>
    <w:rsid w:val="00923BEE"/>
    <w:rsid w:val="00923EFB"/>
    <w:rsid w:val="009242F1"/>
    <w:rsid w:val="009248B9"/>
    <w:rsid w:val="00924AB0"/>
    <w:rsid w:val="009251AD"/>
    <w:rsid w:val="009259BB"/>
    <w:rsid w:val="00926290"/>
    <w:rsid w:val="009263E7"/>
    <w:rsid w:val="009268BE"/>
    <w:rsid w:val="0092692E"/>
    <w:rsid w:val="00926A4A"/>
    <w:rsid w:val="00926AB6"/>
    <w:rsid w:val="00926CF8"/>
    <w:rsid w:val="00926D43"/>
    <w:rsid w:val="00927495"/>
    <w:rsid w:val="00927704"/>
    <w:rsid w:val="00927CC9"/>
    <w:rsid w:val="00927D07"/>
    <w:rsid w:val="00930128"/>
    <w:rsid w:val="009301CF"/>
    <w:rsid w:val="00930488"/>
    <w:rsid w:val="00930C97"/>
    <w:rsid w:val="00931177"/>
    <w:rsid w:val="00931248"/>
    <w:rsid w:val="009316AF"/>
    <w:rsid w:val="00933C97"/>
    <w:rsid w:val="00933DBB"/>
    <w:rsid w:val="00934A1D"/>
    <w:rsid w:val="00934BB0"/>
    <w:rsid w:val="00934C5C"/>
    <w:rsid w:val="0093524A"/>
    <w:rsid w:val="009353E1"/>
    <w:rsid w:val="009356D6"/>
    <w:rsid w:val="0093590C"/>
    <w:rsid w:val="00935B6D"/>
    <w:rsid w:val="00935F9E"/>
    <w:rsid w:val="0093644A"/>
    <w:rsid w:val="00936803"/>
    <w:rsid w:val="009368B0"/>
    <w:rsid w:val="00936B60"/>
    <w:rsid w:val="00936C84"/>
    <w:rsid w:val="00936FAE"/>
    <w:rsid w:val="009370EC"/>
    <w:rsid w:val="00937A7C"/>
    <w:rsid w:val="00937F18"/>
    <w:rsid w:val="0094018B"/>
    <w:rsid w:val="009404CC"/>
    <w:rsid w:val="009405F2"/>
    <w:rsid w:val="00940986"/>
    <w:rsid w:val="0094099F"/>
    <w:rsid w:val="00940CAC"/>
    <w:rsid w:val="00941355"/>
    <w:rsid w:val="0094170B"/>
    <w:rsid w:val="0094188C"/>
    <w:rsid w:val="00941945"/>
    <w:rsid w:val="00942004"/>
    <w:rsid w:val="00942109"/>
    <w:rsid w:val="009424CE"/>
    <w:rsid w:val="0094257D"/>
    <w:rsid w:val="009426FC"/>
    <w:rsid w:val="009429D3"/>
    <w:rsid w:val="00942ACF"/>
    <w:rsid w:val="00942B45"/>
    <w:rsid w:val="00943673"/>
    <w:rsid w:val="0094369D"/>
    <w:rsid w:val="00943832"/>
    <w:rsid w:val="00943D2F"/>
    <w:rsid w:val="00943D5A"/>
    <w:rsid w:val="009440C6"/>
    <w:rsid w:val="00944727"/>
    <w:rsid w:val="0094478E"/>
    <w:rsid w:val="00944899"/>
    <w:rsid w:val="009451CF"/>
    <w:rsid w:val="009454A0"/>
    <w:rsid w:val="00945639"/>
    <w:rsid w:val="00945D07"/>
    <w:rsid w:val="00945DB0"/>
    <w:rsid w:val="00946048"/>
    <w:rsid w:val="0094612D"/>
    <w:rsid w:val="009461A3"/>
    <w:rsid w:val="00946599"/>
    <w:rsid w:val="0094741B"/>
    <w:rsid w:val="00950B12"/>
    <w:rsid w:val="00951502"/>
    <w:rsid w:val="0095182D"/>
    <w:rsid w:val="00951967"/>
    <w:rsid w:val="00951BFC"/>
    <w:rsid w:val="00951E70"/>
    <w:rsid w:val="00951F56"/>
    <w:rsid w:val="00951F9C"/>
    <w:rsid w:val="00952214"/>
    <w:rsid w:val="0095257F"/>
    <w:rsid w:val="00952CA4"/>
    <w:rsid w:val="00952FCC"/>
    <w:rsid w:val="00953CC9"/>
    <w:rsid w:val="00953E05"/>
    <w:rsid w:val="0095448B"/>
    <w:rsid w:val="00955185"/>
    <w:rsid w:val="0095525B"/>
    <w:rsid w:val="00955AA8"/>
    <w:rsid w:val="009560A3"/>
    <w:rsid w:val="00956351"/>
    <w:rsid w:val="009563B8"/>
    <w:rsid w:val="00956559"/>
    <w:rsid w:val="009565B8"/>
    <w:rsid w:val="00956E0B"/>
    <w:rsid w:val="00957694"/>
    <w:rsid w:val="009577C9"/>
    <w:rsid w:val="00960411"/>
    <w:rsid w:val="0096060E"/>
    <w:rsid w:val="00960902"/>
    <w:rsid w:val="00961530"/>
    <w:rsid w:val="009624F9"/>
    <w:rsid w:val="009626C3"/>
    <w:rsid w:val="0096288B"/>
    <w:rsid w:val="00962B53"/>
    <w:rsid w:val="00962BCD"/>
    <w:rsid w:val="00962DFE"/>
    <w:rsid w:val="00962FCA"/>
    <w:rsid w:val="009632D8"/>
    <w:rsid w:val="00963E17"/>
    <w:rsid w:val="00963E1C"/>
    <w:rsid w:val="0096402A"/>
    <w:rsid w:val="00964960"/>
    <w:rsid w:val="00965685"/>
    <w:rsid w:val="00965F3E"/>
    <w:rsid w:val="00966A39"/>
    <w:rsid w:val="00966D2F"/>
    <w:rsid w:val="00966ED2"/>
    <w:rsid w:val="00967199"/>
    <w:rsid w:val="00967217"/>
    <w:rsid w:val="0096782F"/>
    <w:rsid w:val="00970183"/>
    <w:rsid w:val="0097072D"/>
    <w:rsid w:val="00970DA6"/>
    <w:rsid w:val="00971205"/>
    <w:rsid w:val="009716B7"/>
    <w:rsid w:val="00972434"/>
    <w:rsid w:val="009726C6"/>
    <w:rsid w:val="00972A9C"/>
    <w:rsid w:val="00973063"/>
    <w:rsid w:val="009731BE"/>
    <w:rsid w:val="0097323D"/>
    <w:rsid w:val="009738F3"/>
    <w:rsid w:val="00973934"/>
    <w:rsid w:val="00973E32"/>
    <w:rsid w:val="00974244"/>
    <w:rsid w:val="009744C7"/>
    <w:rsid w:val="009748FC"/>
    <w:rsid w:val="00974DED"/>
    <w:rsid w:val="00975D2A"/>
    <w:rsid w:val="00975E40"/>
    <w:rsid w:val="00975EC3"/>
    <w:rsid w:val="00975FD1"/>
    <w:rsid w:val="00976663"/>
    <w:rsid w:val="0097699A"/>
    <w:rsid w:val="00976AB9"/>
    <w:rsid w:val="00977527"/>
    <w:rsid w:val="0097759A"/>
    <w:rsid w:val="00977915"/>
    <w:rsid w:val="00977F2E"/>
    <w:rsid w:val="00977FAC"/>
    <w:rsid w:val="00980168"/>
    <w:rsid w:val="009802F4"/>
    <w:rsid w:val="00980332"/>
    <w:rsid w:val="00980471"/>
    <w:rsid w:val="0098056F"/>
    <w:rsid w:val="0098105F"/>
    <w:rsid w:val="00981244"/>
    <w:rsid w:val="009816C6"/>
    <w:rsid w:val="00981986"/>
    <w:rsid w:val="00981D60"/>
    <w:rsid w:val="00982ECA"/>
    <w:rsid w:val="00983429"/>
    <w:rsid w:val="009834BF"/>
    <w:rsid w:val="009835AE"/>
    <w:rsid w:val="00983A49"/>
    <w:rsid w:val="00983B92"/>
    <w:rsid w:val="00984218"/>
    <w:rsid w:val="009842FB"/>
    <w:rsid w:val="009845DC"/>
    <w:rsid w:val="00984642"/>
    <w:rsid w:val="00984F95"/>
    <w:rsid w:val="0098509A"/>
    <w:rsid w:val="00985646"/>
    <w:rsid w:val="009856A0"/>
    <w:rsid w:val="009857DB"/>
    <w:rsid w:val="0098599B"/>
    <w:rsid w:val="0098624B"/>
    <w:rsid w:val="00986496"/>
    <w:rsid w:val="00986A01"/>
    <w:rsid w:val="00986BBA"/>
    <w:rsid w:val="00986E33"/>
    <w:rsid w:val="00987CF1"/>
    <w:rsid w:val="00987D58"/>
    <w:rsid w:val="00987F11"/>
    <w:rsid w:val="00987F6D"/>
    <w:rsid w:val="00990B30"/>
    <w:rsid w:val="00990C68"/>
    <w:rsid w:val="00991467"/>
    <w:rsid w:val="00991915"/>
    <w:rsid w:val="00991F46"/>
    <w:rsid w:val="00992122"/>
    <w:rsid w:val="009922E6"/>
    <w:rsid w:val="00992448"/>
    <w:rsid w:val="009924CC"/>
    <w:rsid w:val="00992617"/>
    <w:rsid w:val="00992B3C"/>
    <w:rsid w:val="00992C89"/>
    <w:rsid w:val="00992DB3"/>
    <w:rsid w:val="0099314B"/>
    <w:rsid w:val="00993334"/>
    <w:rsid w:val="009940D7"/>
    <w:rsid w:val="00994353"/>
    <w:rsid w:val="0099462D"/>
    <w:rsid w:val="009949C6"/>
    <w:rsid w:val="00994DE4"/>
    <w:rsid w:val="0099502F"/>
    <w:rsid w:val="009950CE"/>
    <w:rsid w:val="00995142"/>
    <w:rsid w:val="009952FF"/>
    <w:rsid w:val="009953B2"/>
    <w:rsid w:val="00995429"/>
    <w:rsid w:val="00995503"/>
    <w:rsid w:val="00995A36"/>
    <w:rsid w:val="00995B43"/>
    <w:rsid w:val="00996B87"/>
    <w:rsid w:val="009971B7"/>
    <w:rsid w:val="00997500"/>
    <w:rsid w:val="00997BA8"/>
    <w:rsid w:val="009A03A5"/>
    <w:rsid w:val="009A0908"/>
    <w:rsid w:val="009A09DD"/>
    <w:rsid w:val="009A12EC"/>
    <w:rsid w:val="009A1895"/>
    <w:rsid w:val="009A1A34"/>
    <w:rsid w:val="009A1EBE"/>
    <w:rsid w:val="009A1EE2"/>
    <w:rsid w:val="009A229A"/>
    <w:rsid w:val="009A2E0E"/>
    <w:rsid w:val="009A31A0"/>
    <w:rsid w:val="009A33D3"/>
    <w:rsid w:val="009A3869"/>
    <w:rsid w:val="009A38EB"/>
    <w:rsid w:val="009A3B31"/>
    <w:rsid w:val="009A3BC7"/>
    <w:rsid w:val="009A3DA6"/>
    <w:rsid w:val="009A42D3"/>
    <w:rsid w:val="009A536E"/>
    <w:rsid w:val="009A55D4"/>
    <w:rsid w:val="009A5A0A"/>
    <w:rsid w:val="009A5A69"/>
    <w:rsid w:val="009A6660"/>
    <w:rsid w:val="009A6CF5"/>
    <w:rsid w:val="009A77C6"/>
    <w:rsid w:val="009A77D4"/>
    <w:rsid w:val="009A7916"/>
    <w:rsid w:val="009A7BDA"/>
    <w:rsid w:val="009B00D1"/>
    <w:rsid w:val="009B0129"/>
    <w:rsid w:val="009B06D6"/>
    <w:rsid w:val="009B0B7E"/>
    <w:rsid w:val="009B1109"/>
    <w:rsid w:val="009B1A99"/>
    <w:rsid w:val="009B1B64"/>
    <w:rsid w:val="009B1DD7"/>
    <w:rsid w:val="009B1E95"/>
    <w:rsid w:val="009B24AC"/>
    <w:rsid w:val="009B24DB"/>
    <w:rsid w:val="009B250D"/>
    <w:rsid w:val="009B2672"/>
    <w:rsid w:val="009B2C0B"/>
    <w:rsid w:val="009B2E3D"/>
    <w:rsid w:val="009B346F"/>
    <w:rsid w:val="009B36DD"/>
    <w:rsid w:val="009B3BC4"/>
    <w:rsid w:val="009B4351"/>
    <w:rsid w:val="009B4559"/>
    <w:rsid w:val="009B4B15"/>
    <w:rsid w:val="009B4D9C"/>
    <w:rsid w:val="009B5070"/>
    <w:rsid w:val="009B53C6"/>
    <w:rsid w:val="009B5A48"/>
    <w:rsid w:val="009B5DB6"/>
    <w:rsid w:val="009B6074"/>
    <w:rsid w:val="009B6146"/>
    <w:rsid w:val="009B6346"/>
    <w:rsid w:val="009B6390"/>
    <w:rsid w:val="009B63D2"/>
    <w:rsid w:val="009B6424"/>
    <w:rsid w:val="009B6435"/>
    <w:rsid w:val="009B6515"/>
    <w:rsid w:val="009B6A1F"/>
    <w:rsid w:val="009B6C8E"/>
    <w:rsid w:val="009B6F40"/>
    <w:rsid w:val="009B6F4C"/>
    <w:rsid w:val="009B6FB5"/>
    <w:rsid w:val="009B72E8"/>
    <w:rsid w:val="009B72FE"/>
    <w:rsid w:val="009B7B7D"/>
    <w:rsid w:val="009C048F"/>
    <w:rsid w:val="009C07D8"/>
    <w:rsid w:val="009C0AFC"/>
    <w:rsid w:val="009C0EAE"/>
    <w:rsid w:val="009C148A"/>
    <w:rsid w:val="009C14BE"/>
    <w:rsid w:val="009C1633"/>
    <w:rsid w:val="009C1857"/>
    <w:rsid w:val="009C241A"/>
    <w:rsid w:val="009C258F"/>
    <w:rsid w:val="009C28E2"/>
    <w:rsid w:val="009C2C07"/>
    <w:rsid w:val="009C327D"/>
    <w:rsid w:val="009C3577"/>
    <w:rsid w:val="009C35E8"/>
    <w:rsid w:val="009C3E14"/>
    <w:rsid w:val="009C42BD"/>
    <w:rsid w:val="009C4504"/>
    <w:rsid w:val="009C4B2E"/>
    <w:rsid w:val="009C4C14"/>
    <w:rsid w:val="009C4DB2"/>
    <w:rsid w:val="009C5242"/>
    <w:rsid w:val="009C5B2A"/>
    <w:rsid w:val="009C5E2E"/>
    <w:rsid w:val="009C5F94"/>
    <w:rsid w:val="009C605A"/>
    <w:rsid w:val="009C6A4E"/>
    <w:rsid w:val="009C6AB5"/>
    <w:rsid w:val="009C6C40"/>
    <w:rsid w:val="009C7A99"/>
    <w:rsid w:val="009C7F09"/>
    <w:rsid w:val="009D020B"/>
    <w:rsid w:val="009D10B3"/>
    <w:rsid w:val="009D1102"/>
    <w:rsid w:val="009D1628"/>
    <w:rsid w:val="009D24AE"/>
    <w:rsid w:val="009D3288"/>
    <w:rsid w:val="009D3A48"/>
    <w:rsid w:val="009D4A9F"/>
    <w:rsid w:val="009D4BA9"/>
    <w:rsid w:val="009D53EB"/>
    <w:rsid w:val="009D553E"/>
    <w:rsid w:val="009D574F"/>
    <w:rsid w:val="009D609B"/>
    <w:rsid w:val="009D626A"/>
    <w:rsid w:val="009D7245"/>
    <w:rsid w:val="009D733D"/>
    <w:rsid w:val="009D740C"/>
    <w:rsid w:val="009D7816"/>
    <w:rsid w:val="009D781A"/>
    <w:rsid w:val="009D797F"/>
    <w:rsid w:val="009D7A2B"/>
    <w:rsid w:val="009D7DCC"/>
    <w:rsid w:val="009E0892"/>
    <w:rsid w:val="009E117D"/>
    <w:rsid w:val="009E12F8"/>
    <w:rsid w:val="009E149A"/>
    <w:rsid w:val="009E18E9"/>
    <w:rsid w:val="009E1C37"/>
    <w:rsid w:val="009E1CCA"/>
    <w:rsid w:val="009E20E2"/>
    <w:rsid w:val="009E2131"/>
    <w:rsid w:val="009E224B"/>
    <w:rsid w:val="009E2469"/>
    <w:rsid w:val="009E2882"/>
    <w:rsid w:val="009E2996"/>
    <w:rsid w:val="009E2DA9"/>
    <w:rsid w:val="009E2F14"/>
    <w:rsid w:val="009E3409"/>
    <w:rsid w:val="009E3613"/>
    <w:rsid w:val="009E3964"/>
    <w:rsid w:val="009E4975"/>
    <w:rsid w:val="009E4F29"/>
    <w:rsid w:val="009E543F"/>
    <w:rsid w:val="009E5F13"/>
    <w:rsid w:val="009E695F"/>
    <w:rsid w:val="009E6CA4"/>
    <w:rsid w:val="009E765E"/>
    <w:rsid w:val="009E766E"/>
    <w:rsid w:val="009E76D8"/>
    <w:rsid w:val="009E779C"/>
    <w:rsid w:val="009E7BB5"/>
    <w:rsid w:val="009E7CDE"/>
    <w:rsid w:val="009F0539"/>
    <w:rsid w:val="009F0905"/>
    <w:rsid w:val="009F098F"/>
    <w:rsid w:val="009F0E07"/>
    <w:rsid w:val="009F0F84"/>
    <w:rsid w:val="009F1032"/>
    <w:rsid w:val="009F11C4"/>
    <w:rsid w:val="009F16B1"/>
    <w:rsid w:val="009F17C1"/>
    <w:rsid w:val="009F18A2"/>
    <w:rsid w:val="009F1976"/>
    <w:rsid w:val="009F1DFA"/>
    <w:rsid w:val="009F1E09"/>
    <w:rsid w:val="009F205D"/>
    <w:rsid w:val="009F26A8"/>
    <w:rsid w:val="009F2828"/>
    <w:rsid w:val="009F2AAE"/>
    <w:rsid w:val="009F2AC8"/>
    <w:rsid w:val="009F2D28"/>
    <w:rsid w:val="009F3017"/>
    <w:rsid w:val="009F318D"/>
    <w:rsid w:val="009F3291"/>
    <w:rsid w:val="009F32B0"/>
    <w:rsid w:val="009F33E8"/>
    <w:rsid w:val="009F3663"/>
    <w:rsid w:val="009F3ABF"/>
    <w:rsid w:val="009F3C62"/>
    <w:rsid w:val="009F3DBC"/>
    <w:rsid w:val="009F4138"/>
    <w:rsid w:val="009F448F"/>
    <w:rsid w:val="009F4647"/>
    <w:rsid w:val="009F47D6"/>
    <w:rsid w:val="009F47D9"/>
    <w:rsid w:val="009F5354"/>
    <w:rsid w:val="009F537C"/>
    <w:rsid w:val="009F56BC"/>
    <w:rsid w:val="009F5CCA"/>
    <w:rsid w:val="009F65A4"/>
    <w:rsid w:val="009F6972"/>
    <w:rsid w:val="009F6EC1"/>
    <w:rsid w:val="009F75E7"/>
    <w:rsid w:val="009F76D9"/>
    <w:rsid w:val="009F7FED"/>
    <w:rsid w:val="00A000CA"/>
    <w:rsid w:val="00A0069E"/>
    <w:rsid w:val="00A006BA"/>
    <w:rsid w:val="00A01472"/>
    <w:rsid w:val="00A01639"/>
    <w:rsid w:val="00A01B18"/>
    <w:rsid w:val="00A01C76"/>
    <w:rsid w:val="00A028D9"/>
    <w:rsid w:val="00A02947"/>
    <w:rsid w:val="00A0307B"/>
    <w:rsid w:val="00A03681"/>
    <w:rsid w:val="00A03D7B"/>
    <w:rsid w:val="00A053E4"/>
    <w:rsid w:val="00A05666"/>
    <w:rsid w:val="00A06356"/>
    <w:rsid w:val="00A069CF"/>
    <w:rsid w:val="00A06E1C"/>
    <w:rsid w:val="00A070ED"/>
    <w:rsid w:val="00A07503"/>
    <w:rsid w:val="00A07651"/>
    <w:rsid w:val="00A07726"/>
    <w:rsid w:val="00A07CDD"/>
    <w:rsid w:val="00A07D61"/>
    <w:rsid w:val="00A1039F"/>
    <w:rsid w:val="00A10B8B"/>
    <w:rsid w:val="00A10BF0"/>
    <w:rsid w:val="00A10EC1"/>
    <w:rsid w:val="00A11AE4"/>
    <w:rsid w:val="00A11B3C"/>
    <w:rsid w:val="00A11B82"/>
    <w:rsid w:val="00A11D1B"/>
    <w:rsid w:val="00A1215E"/>
    <w:rsid w:val="00A12451"/>
    <w:rsid w:val="00A12AB2"/>
    <w:rsid w:val="00A12FD4"/>
    <w:rsid w:val="00A138E8"/>
    <w:rsid w:val="00A139BF"/>
    <w:rsid w:val="00A13B41"/>
    <w:rsid w:val="00A13D07"/>
    <w:rsid w:val="00A13DC7"/>
    <w:rsid w:val="00A1409A"/>
    <w:rsid w:val="00A1421B"/>
    <w:rsid w:val="00A1437B"/>
    <w:rsid w:val="00A14C67"/>
    <w:rsid w:val="00A14F88"/>
    <w:rsid w:val="00A150C4"/>
    <w:rsid w:val="00A154EC"/>
    <w:rsid w:val="00A15A0F"/>
    <w:rsid w:val="00A15A3D"/>
    <w:rsid w:val="00A1656F"/>
    <w:rsid w:val="00A16EE1"/>
    <w:rsid w:val="00A17487"/>
    <w:rsid w:val="00A176B6"/>
    <w:rsid w:val="00A17C7A"/>
    <w:rsid w:val="00A20426"/>
    <w:rsid w:val="00A20541"/>
    <w:rsid w:val="00A20C68"/>
    <w:rsid w:val="00A20E24"/>
    <w:rsid w:val="00A20F5E"/>
    <w:rsid w:val="00A21450"/>
    <w:rsid w:val="00A21DE7"/>
    <w:rsid w:val="00A23068"/>
    <w:rsid w:val="00A2325A"/>
    <w:rsid w:val="00A2365E"/>
    <w:rsid w:val="00A2406A"/>
    <w:rsid w:val="00A24E96"/>
    <w:rsid w:val="00A2562B"/>
    <w:rsid w:val="00A25AE0"/>
    <w:rsid w:val="00A25D71"/>
    <w:rsid w:val="00A26028"/>
    <w:rsid w:val="00A26338"/>
    <w:rsid w:val="00A26357"/>
    <w:rsid w:val="00A26420"/>
    <w:rsid w:val="00A26854"/>
    <w:rsid w:val="00A27121"/>
    <w:rsid w:val="00A273F6"/>
    <w:rsid w:val="00A275A3"/>
    <w:rsid w:val="00A27B50"/>
    <w:rsid w:val="00A3026F"/>
    <w:rsid w:val="00A30716"/>
    <w:rsid w:val="00A308AC"/>
    <w:rsid w:val="00A30D47"/>
    <w:rsid w:val="00A31532"/>
    <w:rsid w:val="00A31BB3"/>
    <w:rsid w:val="00A31D2B"/>
    <w:rsid w:val="00A321EE"/>
    <w:rsid w:val="00A3221F"/>
    <w:rsid w:val="00A323A7"/>
    <w:rsid w:val="00A327A1"/>
    <w:rsid w:val="00A328D3"/>
    <w:rsid w:val="00A32A4C"/>
    <w:rsid w:val="00A32F79"/>
    <w:rsid w:val="00A3314A"/>
    <w:rsid w:val="00A3338D"/>
    <w:rsid w:val="00A3349E"/>
    <w:rsid w:val="00A33A3A"/>
    <w:rsid w:val="00A34B53"/>
    <w:rsid w:val="00A34E38"/>
    <w:rsid w:val="00A3500A"/>
    <w:rsid w:val="00A35044"/>
    <w:rsid w:val="00A358E0"/>
    <w:rsid w:val="00A35948"/>
    <w:rsid w:val="00A35983"/>
    <w:rsid w:val="00A368B9"/>
    <w:rsid w:val="00A36CBD"/>
    <w:rsid w:val="00A36D12"/>
    <w:rsid w:val="00A374FE"/>
    <w:rsid w:val="00A37652"/>
    <w:rsid w:val="00A37A26"/>
    <w:rsid w:val="00A37F54"/>
    <w:rsid w:val="00A40075"/>
    <w:rsid w:val="00A404B8"/>
    <w:rsid w:val="00A409CF"/>
    <w:rsid w:val="00A4104C"/>
    <w:rsid w:val="00A41674"/>
    <w:rsid w:val="00A41798"/>
    <w:rsid w:val="00A41E64"/>
    <w:rsid w:val="00A420C1"/>
    <w:rsid w:val="00A4210A"/>
    <w:rsid w:val="00A42D10"/>
    <w:rsid w:val="00A431DE"/>
    <w:rsid w:val="00A43224"/>
    <w:rsid w:val="00A4362F"/>
    <w:rsid w:val="00A4371F"/>
    <w:rsid w:val="00A43C98"/>
    <w:rsid w:val="00A45620"/>
    <w:rsid w:val="00A4580C"/>
    <w:rsid w:val="00A46AE4"/>
    <w:rsid w:val="00A4768C"/>
    <w:rsid w:val="00A47869"/>
    <w:rsid w:val="00A47DA2"/>
    <w:rsid w:val="00A47FF2"/>
    <w:rsid w:val="00A50816"/>
    <w:rsid w:val="00A50955"/>
    <w:rsid w:val="00A50ED5"/>
    <w:rsid w:val="00A515E6"/>
    <w:rsid w:val="00A51EAE"/>
    <w:rsid w:val="00A523F7"/>
    <w:rsid w:val="00A5263A"/>
    <w:rsid w:val="00A52A17"/>
    <w:rsid w:val="00A52B3A"/>
    <w:rsid w:val="00A52FF7"/>
    <w:rsid w:val="00A53014"/>
    <w:rsid w:val="00A5318F"/>
    <w:rsid w:val="00A531E3"/>
    <w:rsid w:val="00A538DB"/>
    <w:rsid w:val="00A5440A"/>
    <w:rsid w:val="00A54DDD"/>
    <w:rsid w:val="00A55B35"/>
    <w:rsid w:val="00A55E20"/>
    <w:rsid w:val="00A5606B"/>
    <w:rsid w:val="00A57296"/>
    <w:rsid w:val="00A57395"/>
    <w:rsid w:val="00A5771F"/>
    <w:rsid w:val="00A6009E"/>
    <w:rsid w:val="00A60169"/>
    <w:rsid w:val="00A60170"/>
    <w:rsid w:val="00A60853"/>
    <w:rsid w:val="00A610FB"/>
    <w:rsid w:val="00A6119D"/>
    <w:rsid w:val="00A611FE"/>
    <w:rsid w:val="00A612BA"/>
    <w:rsid w:val="00A6139D"/>
    <w:rsid w:val="00A6192F"/>
    <w:rsid w:val="00A62586"/>
    <w:rsid w:val="00A62BB1"/>
    <w:rsid w:val="00A6372A"/>
    <w:rsid w:val="00A63835"/>
    <w:rsid w:val="00A63D82"/>
    <w:rsid w:val="00A63F32"/>
    <w:rsid w:val="00A64552"/>
    <w:rsid w:val="00A6484E"/>
    <w:rsid w:val="00A648CC"/>
    <w:rsid w:val="00A64D11"/>
    <w:rsid w:val="00A64E77"/>
    <w:rsid w:val="00A654BE"/>
    <w:rsid w:val="00A65E85"/>
    <w:rsid w:val="00A66071"/>
    <w:rsid w:val="00A661B9"/>
    <w:rsid w:val="00A6680E"/>
    <w:rsid w:val="00A66FB3"/>
    <w:rsid w:val="00A67232"/>
    <w:rsid w:val="00A67413"/>
    <w:rsid w:val="00A67AE7"/>
    <w:rsid w:val="00A67B6A"/>
    <w:rsid w:val="00A67D84"/>
    <w:rsid w:val="00A67F0D"/>
    <w:rsid w:val="00A707E9"/>
    <w:rsid w:val="00A709FB"/>
    <w:rsid w:val="00A70D4F"/>
    <w:rsid w:val="00A71016"/>
    <w:rsid w:val="00A7123A"/>
    <w:rsid w:val="00A72288"/>
    <w:rsid w:val="00A72D38"/>
    <w:rsid w:val="00A732C6"/>
    <w:rsid w:val="00A73A70"/>
    <w:rsid w:val="00A73EA9"/>
    <w:rsid w:val="00A73ED0"/>
    <w:rsid w:val="00A74145"/>
    <w:rsid w:val="00A743D1"/>
    <w:rsid w:val="00A7506A"/>
    <w:rsid w:val="00A75159"/>
    <w:rsid w:val="00A7519F"/>
    <w:rsid w:val="00A75A29"/>
    <w:rsid w:val="00A75B4D"/>
    <w:rsid w:val="00A75CD2"/>
    <w:rsid w:val="00A7659D"/>
    <w:rsid w:val="00A77848"/>
    <w:rsid w:val="00A77E88"/>
    <w:rsid w:val="00A802D3"/>
    <w:rsid w:val="00A80890"/>
    <w:rsid w:val="00A808DC"/>
    <w:rsid w:val="00A80B80"/>
    <w:rsid w:val="00A80D7D"/>
    <w:rsid w:val="00A80D8A"/>
    <w:rsid w:val="00A8134D"/>
    <w:rsid w:val="00A8135C"/>
    <w:rsid w:val="00A818BA"/>
    <w:rsid w:val="00A822A1"/>
    <w:rsid w:val="00A82F41"/>
    <w:rsid w:val="00A8327C"/>
    <w:rsid w:val="00A83573"/>
    <w:rsid w:val="00A8363E"/>
    <w:rsid w:val="00A83FD1"/>
    <w:rsid w:val="00A83FD8"/>
    <w:rsid w:val="00A84453"/>
    <w:rsid w:val="00A848B2"/>
    <w:rsid w:val="00A849B1"/>
    <w:rsid w:val="00A84CED"/>
    <w:rsid w:val="00A84DA8"/>
    <w:rsid w:val="00A84E6B"/>
    <w:rsid w:val="00A8530B"/>
    <w:rsid w:val="00A853BA"/>
    <w:rsid w:val="00A856A6"/>
    <w:rsid w:val="00A8605B"/>
    <w:rsid w:val="00A862B2"/>
    <w:rsid w:val="00A8661F"/>
    <w:rsid w:val="00A866E4"/>
    <w:rsid w:val="00A86D56"/>
    <w:rsid w:val="00A8729A"/>
    <w:rsid w:val="00A87373"/>
    <w:rsid w:val="00A87BAD"/>
    <w:rsid w:val="00A90526"/>
    <w:rsid w:val="00A90722"/>
    <w:rsid w:val="00A9087B"/>
    <w:rsid w:val="00A90E48"/>
    <w:rsid w:val="00A9107A"/>
    <w:rsid w:val="00A910A4"/>
    <w:rsid w:val="00A91C5A"/>
    <w:rsid w:val="00A92249"/>
    <w:rsid w:val="00A92374"/>
    <w:rsid w:val="00A92DA7"/>
    <w:rsid w:val="00A93276"/>
    <w:rsid w:val="00A932A8"/>
    <w:rsid w:val="00A9341F"/>
    <w:rsid w:val="00A93C64"/>
    <w:rsid w:val="00A93E3C"/>
    <w:rsid w:val="00A94728"/>
    <w:rsid w:val="00A94729"/>
    <w:rsid w:val="00A94ABF"/>
    <w:rsid w:val="00A94F05"/>
    <w:rsid w:val="00A94F98"/>
    <w:rsid w:val="00A95212"/>
    <w:rsid w:val="00A95814"/>
    <w:rsid w:val="00A95B79"/>
    <w:rsid w:val="00A96114"/>
    <w:rsid w:val="00A962A9"/>
    <w:rsid w:val="00A965EB"/>
    <w:rsid w:val="00A9694C"/>
    <w:rsid w:val="00A97028"/>
    <w:rsid w:val="00A9736C"/>
    <w:rsid w:val="00A97CB5"/>
    <w:rsid w:val="00A97E97"/>
    <w:rsid w:val="00AA03EA"/>
    <w:rsid w:val="00AA0785"/>
    <w:rsid w:val="00AA07C3"/>
    <w:rsid w:val="00AA0901"/>
    <w:rsid w:val="00AA1EB1"/>
    <w:rsid w:val="00AA1F10"/>
    <w:rsid w:val="00AA26BF"/>
    <w:rsid w:val="00AA29C3"/>
    <w:rsid w:val="00AA2A3B"/>
    <w:rsid w:val="00AA2A47"/>
    <w:rsid w:val="00AA2BCF"/>
    <w:rsid w:val="00AA37B4"/>
    <w:rsid w:val="00AA3B8A"/>
    <w:rsid w:val="00AA425E"/>
    <w:rsid w:val="00AA4866"/>
    <w:rsid w:val="00AA48E1"/>
    <w:rsid w:val="00AA58F4"/>
    <w:rsid w:val="00AA592E"/>
    <w:rsid w:val="00AA5AE4"/>
    <w:rsid w:val="00AA5B80"/>
    <w:rsid w:val="00AA5D3E"/>
    <w:rsid w:val="00AA5FA3"/>
    <w:rsid w:val="00AA62FC"/>
    <w:rsid w:val="00AA6409"/>
    <w:rsid w:val="00AA6733"/>
    <w:rsid w:val="00AA6AA4"/>
    <w:rsid w:val="00AA70BE"/>
    <w:rsid w:val="00AA732B"/>
    <w:rsid w:val="00AA7456"/>
    <w:rsid w:val="00AA7E3C"/>
    <w:rsid w:val="00AB018F"/>
    <w:rsid w:val="00AB01EF"/>
    <w:rsid w:val="00AB027E"/>
    <w:rsid w:val="00AB0790"/>
    <w:rsid w:val="00AB07D5"/>
    <w:rsid w:val="00AB0B38"/>
    <w:rsid w:val="00AB0C0E"/>
    <w:rsid w:val="00AB0E43"/>
    <w:rsid w:val="00AB0E94"/>
    <w:rsid w:val="00AB135A"/>
    <w:rsid w:val="00AB15B4"/>
    <w:rsid w:val="00AB19A4"/>
    <w:rsid w:val="00AB1BCB"/>
    <w:rsid w:val="00AB32A0"/>
    <w:rsid w:val="00AB3699"/>
    <w:rsid w:val="00AB3AD8"/>
    <w:rsid w:val="00AB4269"/>
    <w:rsid w:val="00AB433A"/>
    <w:rsid w:val="00AB4777"/>
    <w:rsid w:val="00AB481A"/>
    <w:rsid w:val="00AB4E1B"/>
    <w:rsid w:val="00AB4E7F"/>
    <w:rsid w:val="00AB5319"/>
    <w:rsid w:val="00AB5358"/>
    <w:rsid w:val="00AB541B"/>
    <w:rsid w:val="00AB552D"/>
    <w:rsid w:val="00AB5801"/>
    <w:rsid w:val="00AB642F"/>
    <w:rsid w:val="00AB71E3"/>
    <w:rsid w:val="00AB74A2"/>
    <w:rsid w:val="00AB78AD"/>
    <w:rsid w:val="00AB7ABC"/>
    <w:rsid w:val="00AB7CC0"/>
    <w:rsid w:val="00AB7DE3"/>
    <w:rsid w:val="00AC050D"/>
    <w:rsid w:val="00AC0A3E"/>
    <w:rsid w:val="00AC1080"/>
    <w:rsid w:val="00AC204E"/>
    <w:rsid w:val="00AC20AB"/>
    <w:rsid w:val="00AC20C0"/>
    <w:rsid w:val="00AC2755"/>
    <w:rsid w:val="00AC2DFB"/>
    <w:rsid w:val="00AC32B1"/>
    <w:rsid w:val="00AC33CB"/>
    <w:rsid w:val="00AC3CE9"/>
    <w:rsid w:val="00AC3D63"/>
    <w:rsid w:val="00AC466C"/>
    <w:rsid w:val="00AC485E"/>
    <w:rsid w:val="00AC4FDC"/>
    <w:rsid w:val="00AC52B5"/>
    <w:rsid w:val="00AC5F7E"/>
    <w:rsid w:val="00AC652A"/>
    <w:rsid w:val="00AC6AE2"/>
    <w:rsid w:val="00AC6DEF"/>
    <w:rsid w:val="00AC70D4"/>
    <w:rsid w:val="00AC7B56"/>
    <w:rsid w:val="00AD00FB"/>
    <w:rsid w:val="00AD0321"/>
    <w:rsid w:val="00AD0C7E"/>
    <w:rsid w:val="00AD162D"/>
    <w:rsid w:val="00AD170C"/>
    <w:rsid w:val="00AD1C13"/>
    <w:rsid w:val="00AD1EFB"/>
    <w:rsid w:val="00AD2132"/>
    <w:rsid w:val="00AD228E"/>
    <w:rsid w:val="00AD23A7"/>
    <w:rsid w:val="00AD32BE"/>
    <w:rsid w:val="00AD3584"/>
    <w:rsid w:val="00AD3746"/>
    <w:rsid w:val="00AD3D58"/>
    <w:rsid w:val="00AD3FF5"/>
    <w:rsid w:val="00AD4160"/>
    <w:rsid w:val="00AD4D06"/>
    <w:rsid w:val="00AD4D3B"/>
    <w:rsid w:val="00AD5885"/>
    <w:rsid w:val="00AD59F0"/>
    <w:rsid w:val="00AD5E44"/>
    <w:rsid w:val="00AD5F0C"/>
    <w:rsid w:val="00AD641C"/>
    <w:rsid w:val="00AD641E"/>
    <w:rsid w:val="00AD69B2"/>
    <w:rsid w:val="00AD6A4E"/>
    <w:rsid w:val="00AD6D26"/>
    <w:rsid w:val="00AD6DCC"/>
    <w:rsid w:val="00AD79B9"/>
    <w:rsid w:val="00AD7A5D"/>
    <w:rsid w:val="00AD7AB4"/>
    <w:rsid w:val="00AD7FAA"/>
    <w:rsid w:val="00AE06A5"/>
    <w:rsid w:val="00AE08FA"/>
    <w:rsid w:val="00AE0BC5"/>
    <w:rsid w:val="00AE0D31"/>
    <w:rsid w:val="00AE0FAB"/>
    <w:rsid w:val="00AE170D"/>
    <w:rsid w:val="00AE1A1B"/>
    <w:rsid w:val="00AE1C15"/>
    <w:rsid w:val="00AE2397"/>
    <w:rsid w:val="00AE30FC"/>
    <w:rsid w:val="00AE321A"/>
    <w:rsid w:val="00AE3F2D"/>
    <w:rsid w:val="00AE42B8"/>
    <w:rsid w:val="00AE430F"/>
    <w:rsid w:val="00AE442C"/>
    <w:rsid w:val="00AE4B5C"/>
    <w:rsid w:val="00AE4DB7"/>
    <w:rsid w:val="00AE59FE"/>
    <w:rsid w:val="00AE5B08"/>
    <w:rsid w:val="00AE5DD8"/>
    <w:rsid w:val="00AE5FC6"/>
    <w:rsid w:val="00AE60AE"/>
    <w:rsid w:val="00AE614A"/>
    <w:rsid w:val="00AE62EB"/>
    <w:rsid w:val="00AE68F8"/>
    <w:rsid w:val="00AE69D4"/>
    <w:rsid w:val="00AE753B"/>
    <w:rsid w:val="00AE7C7B"/>
    <w:rsid w:val="00AE7CD0"/>
    <w:rsid w:val="00AE7E18"/>
    <w:rsid w:val="00AF00E8"/>
    <w:rsid w:val="00AF0923"/>
    <w:rsid w:val="00AF0B70"/>
    <w:rsid w:val="00AF0BC0"/>
    <w:rsid w:val="00AF0DDC"/>
    <w:rsid w:val="00AF106E"/>
    <w:rsid w:val="00AF173B"/>
    <w:rsid w:val="00AF19E2"/>
    <w:rsid w:val="00AF20F6"/>
    <w:rsid w:val="00AF2116"/>
    <w:rsid w:val="00AF2167"/>
    <w:rsid w:val="00AF233E"/>
    <w:rsid w:val="00AF2FEB"/>
    <w:rsid w:val="00AF36BA"/>
    <w:rsid w:val="00AF3A2A"/>
    <w:rsid w:val="00AF4010"/>
    <w:rsid w:val="00AF49A9"/>
    <w:rsid w:val="00AF4F27"/>
    <w:rsid w:val="00AF5193"/>
    <w:rsid w:val="00AF5776"/>
    <w:rsid w:val="00AF58BA"/>
    <w:rsid w:val="00AF5A81"/>
    <w:rsid w:val="00AF5B3E"/>
    <w:rsid w:val="00AF659F"/>
    <w:rsid w:val="00AF6600"/>
    <w:rsid w:val="00AF69DD"/>
    <w:rsid w:val="00AF6BD3"/>
    <w:rsid w:val="00AF7103"/>
    <w:rsid w:val="00AF7C7F"/>
    <w:rsid w:val="00AF7DA2"/>
    <w:rsid w:val="00B006F5"/>
    <w:rsid w:val="00B0109E"/>
    <w:rsid w:val="00B01443"/>
    <w:rsid w:val="00B01ACC"/>
    <w:rsid w:val="00B01EAC"/>
    <w:rsid w:val="00B01F06"/>
    <w:rsid w:val="00B01F25"/>
    <w:rsid w:val="00B01F58"/>
    <w:rsid w:val="00B021D8"/>
    <w:rsid w:val="00B02271"/>
    <w:rsid w:val="00B02794"/>
    <w:rsid w:val="00B036DA"/>
    <w:rsid w:val="00B046DC"/>
    <w:rsid w:val="00B0488C"/>
    <w:rsid w:val="00B04A77"/>
    <w:rsid w:val="00B04CE2"/>
    <w:rsid w:val="00B04E47"/>
    <w:rsid w:val="00B05477"/>
    <w:rsid w:val="00B05B0F"/>
    <w:rsid w:val="00B0622E"/>
    <w:rsid w:val="00B06924"/>
    <w:rsid w:val="00B06B2E"/>
    <w:rsid w:val="00B06D78"/>
    <w:rsid w:val="00B06FDC"/>
    <w:rsid w:val="00B071D9"/>
    <w:rsid w:val="00B073D5"/>
    <w:rsid w:val="00B073DB"/>
    <w:rsid w:val="00B07422"/>
    <w:rsid w:val="00B074A2"/>
    <w:rsid w:val="00B100F1"/>
    <w:rsid w:val="00B10177"/>
    <w:rsid w:val="00B10B6F"/>
    <w:rsid w:val="00B10D8D"/>
    <w:rsid w:val="00B1125B"/>
    <w:rsid w:val="00B11CD5"/>
    <w:rsid w:val="00B12A8B"/>
    <w:rsid w:val="00B13F32"/>
    <w:rsid w:val="00B14766"/>
    <w:rsid w:val="00B148FD"/>
    <w:rsid w:val="00B14EF0"/>
    <w:rsid w:val="00B154F9"/>
    <w:rsid w:val="00B15990"/>
    <w:rsid w:val="00B15D52"/>
    <w:rsid w:val="00B1663F"/>
    <w:rsid w:val="00B1668D"/>
    <w:rsid w:val="00B1685A"/>
    <w:rsid w:val="00B16B23"/>
    <w:rsid w:val="00B17457"/>
    <w:rsid w:val="00B175A0"/>
    <w:rsid w:val="00B175C7"/>
    <w:rsid w:val="00B17637"/>
    <w:rsid w:val="00B17B41"/>
    <w:rsid w:val="00B17E28"/>
    <w:rsid w:val="00B17FE3"/>
    <w:rsid w:val="00B2054E"/>
    <w:rsid w:val="00B210BC"/>
    <w:rsid w:val="00B2194E"/>
    <w:rsid w:val="00B21E73"/>
    <w:rsid w:val="00B22279"/>
    <w:rsid w:val="00B22477"/>
    <w:rsid w:val="00B224D6"/>
    <w:rsid w:val="00B228F8"/>
    <w:rsid w:val="00B22F31"/>
    <w:rsid w:val="00B230AA"/>
    <w:rsid w:val="00B232BC"/>
    <w:rsid w:val="00B23C1B"/>
    <w:rsid w:val="00B241A4"/>
    <w:rsid w:val="00B2435B"/>
    <w:rsid w:val="00B2475B"/>
    <w:rsid w:val="00B24F35"/>
    <w:rsid w:val="00B25343"/>
    <w:rsid w:val="00B25487"/>
    <w:rsid w:val="00B254AF"/>
    <w:rsid w:val="00B25ACA"/>
    <w:rsid w:val="00B26132"/>
    <w:rsid w:val="00B261B9"/>
    <w:rsid w:val="00B2647E"/>
    <w:rsid w:val="00B26A43"/>
    <w:rsid w:val="00B26C32"/>
    <w:rsid w:val="00B26D18"/>
    <w:rsid w:val="00B27024"/>
    <w:rsid w:val="00B279FA"/>
    <w:rsid w:val="00B27FCC"/>
    <w:rsid w:val="00B301CC"/>
    <w:rsid w:val="00B30336"/>
    <w:rsid w:val="00B3034E"/>
    <w:rsid w:val="00B30383"/>
    <w:rsid w:val="00B30403"/>
    <w:rsid w:val="00B307A8"/>
    <w:rsid w:val="00B309A1"/>
    <w:rsid w:val="00B30A99"/>
    <w:rsid w:val="00B31590"/>
    <w:rsid w:val="00B31839"/>
    <w:rsid w:val="00B31DD3"/>
    <w:rsid w:val="00B31F19"/>
    <w:rsid w:val="00B32910"/>
    <w:rsid w:val="00B32FC2"/>
    <w:rsid w:val="00B32FE8"/>
    <w:rsid w:val="00B33124"/>
    <w:rsid w:val="00B33B5E"/>
    <w:rsid w:val="00B3419A"/>
    <w:rsid w:val="00B342B6"/>
    <w:rsid w:val="00B342DD"/>
    <w:rsid w:val="00B3463B"/>
    <w:rsid w:val="00B34F0A"/>
    <w:rsid w:val="00B3533C"/>
    <w:rsid w:val="00B35CE8"/>
    <w:rsid w:val="00B35D71"/>
    <w:rsid w:val="00B35EF8"/>
    <w:rsid w:val="00B36185"/>
    <w:rsid w:val="00B365DA"/>
    <w:rsid w:val="00B36B2C"/>
    <w:rsid w:val="00B36B61"/>
    <w:rsid w:val="00B36D43"/>
    <w:rsid w:val="00B36D8C"/>
    <w:rsid w:val="00B37616"/>
    <w:rsid w:val="00B404E1"/>
    <w:rsid w:val="00B40AA7"/>
    <w:rsid w:val="00B40B2E"/>
    <w:rsid w:val="00B411E4"/>
    <w:rsid w:val="00B41C4C"/>
    <w:rsid w:val="00B42107"/>
    <w:rsid w:val="00B426A2"/>
    <w:rsid w:val="00B43023"/>
    <w:rsid w:val="00B435EF"/>
    <w:rsid w:val="00B43962"/>
    <w:rsid w:val="00B43AD3"/>
    <w:rsid w:val="00B43AF7"/>
    <w:rsid w:val="00B43EB9"/>
    <w:rsid w:val="00B441F1"/>
    <w:rsid w:val="00B4446F"/>
    <w:rsid w:val="00B444E7"/>
    <w:rsid w:val="00B44605"/>
    <w:rsid w:val="00B44E10"/>
    <w:rsid w:val="00B459F6"/>
    <w:rsid w:val="00B45AB3"/>
    <w:rsid w:val="00B45AB5"/>
    <w:rsid w:val="00B45B0F"/>
    <w:rsid w:val="00B45BE7"/>
    <w:rsid w:val="00B45DB8"/>
    <w:rsid w:val="00B46A18"/>
    <w:rsid w:val="00B46F23"/>
    <w:rsid w:val="00B4705D"/>
    <w:rsid w:val="00B47551"/>
    <w:rsid w:val="00B47744"/>
    <w:rsid w:val="00B4785E"/>
    <w:rsid w:val="00B50850"/>
    <w:rsid w:val="00B50A8C"/>
    <w:rsid w:val="00B5161D"/>
    <w:rsid w:val="00B51B0E"/>
    <w:rsid w:val="00B524E7"/>
    <w:rsid w:val="00B5270E"/>
    <w:rsid w:val="00B52792"/>
    <w:rsid w:val="00B52E7D"/>
    <w:rsid w:val="00B5390A"/>
    <w:rsid w:val="00B53988"/>
    <w:rsid w:val="00B53B11"/>
    <w:rsid w:val="00B53E56"/>
    <w:rsid w:val="00B53FFF"/>
    <w:rsid w:val="00B54122"/>
    <w:rsid w:val="00B541AD"/>
    <w:rsid w:val="00B547AD"/>
    <w:rsid w:val="00B555C2"/>
    <w:rsid w:val="00B55C14"/>
    <w:rsid w:val="00B563D8"/>
    <w:rsid w:val="00B567EC"/>
    <w:rsid w:val="00B56951"/>
    <w:rsid w:val="00B56BF5"/>
    <w:rsid w:val="00B56CB3"/>
    <w:rsid w:val="00B57064"/>
    <w:rsid w:val="00B571B8"/>
    <w:rsid w:val="00B57EC9"/>
    <w:rsid w:val="00B60076"/>
    <w:rsid w:val="00B604E3"/>
    <w:rsid w:val="00B60548"/>
    <w:rsid w:val="00B60A17"/>
    <w:rsid w:val="00B612DA"/>
    <w:rsid w:val="00B614D3"/>
    <w:rsid w:val="00B62636"/>
    <w:rsid w:val="00B62FAD"/>
    <w:rsid w:val="00B6350E"/>
    <w:rsid w:val="00B63A04"/>
    <w:rsid w:val="00B64296"/>
    <w:rsid w:val="00B64A6F"/>
    <w:rsid w:val="00B64E3C"/>
    <w:rsid w:val="00B651DC"/>
    <w:rsid w:val="00B6527A"/>
    <w:rsid w:val="00B656A5"/>
    <w:rsid w:val="00B6572C"/>
    <w:rsid w:val="00B65E64"/>
    <w:rsid w:val="00B661B7"/>
    <w:rsid w:val="00B6629E"/>
    <w:rsid w:val="00B666F9"/>
    <w:rsid w:val="00B66E31"/>
    <w:rsid w:val="00B67013"/>
    <w:rsid w:val="00B6719A"/>
    <w:rsid w:val="00B672CE"/>
    <w:rsid w:val="00B673C3"/>
    <w:rsid w:val="00B676CC"/>
    <w:rsid w:val="00B701BC"/>
    <w:rsid w:val="00B703BD"/>
    <w:rsid w:val="00B70400"/>
    <w:rsid w:val="00B70832"/>
    <w:rsid w:val="00B71825"/>
    <w:rsid w:val="00B71921"/>
    <w:rsid w:val="00B71B65"/>
    <w:rsid w:val="00B71D0C"/>
    <w:rsid w:val="00B72120"/>
    <w:rsid w:val="00B7213A"/>
    <w:rsid w:val="00B72807"/>
    <w:rsid w:val="00B729C0"/>
    <w:rsid w:val="00B72AC0"/>
    <w:rsid w:val="00B72BB5"/>
    <w:rsid w:val="00B735CE"/>
    <w:rsid w:val="00B739E3"/>
    <w:rsid w:val="00B74437"/>
    <w:rsid w:val="00B749C0"/>
    <w:rsid w:val="00B74B68"/>
    <w:rsid w:val="00B74DDD"/>
    <w:rsid w:val="00B7508E"/>
    <w:rsid w:val="00B7545C"/>
    <w:rsid w:val="00B75648"/>
    <w:rsid w:val="00B763FD"/>
    <w:rsid w:val="00B7657D"/>
    <w:rsid w:val="00B766BE"/>
    <w:rsid w:val="00B76AEB"/>
    <w:rsid w:val="00B76D82"/>
    <w:rsid w:val="00B77394"/>
    <w:rsid w:val="00B77A36"/>
    <w:rsid w:val="00B77C39"/>
    <w:rsid w:val="00B77C75"/>
    <w:rsid w:val="00B800BD"/>
    <w:rsid w:val="00B80263"/>
    <w:rsid w:val="00B8070F"/>
    <w:rsid w:val="00B80765"/>
    <w:rsid w:val="00B80E21"/>
    <w:rsid w:val="00B80FA4"/>
    <w:rsid w:val="00B8106A"/>
    <w:rsid w:val="00B8159E"/>
    <w:rsid w:val="00B817F5"/>
    <w:rsid w:val="00B819EE"/>
    <w:rsid w:val="00B81CB4"/>
    <w:rsid w:val="00B824D1"/>
    <w:rsid w:val="00B82EFF"/>
    <w:rsid w:val="00B830FA"/>
    <w:rsid w:val="00B833C2"/>
    <w:rsid w:val="00B834C0"/>
    <w:rsid w:val="00B83541"/>
    <w:rsid w:val="00B83B84"/>
    <w:rsid w:val="00B83D33"/>
    <w:rsid w:val="00B847B4"/>
    <w:rsid w:val="00B85A77"/>
    <w:rsid w:val="00B86133"/>
    <w:rsid w:val="00B86E39"/>
    <w:rsid w:val="00B871FA"/>
    <w:rsid w:val="00B87884"/>
    <w:rsid w:val="00B87923"/>
    <w:rsid w:val="00B87E36"/>
    <w:rsid w:val="00B90950"/>
    <w:rsid w:val="00B90E9C"/>
    <w:rsid w:val="00B90F97"/>
    <w:rsid w:val="00B91231"/>
    <w:rsid w:val="00B91866"/>
    <w:rsid w:val="00B91C99"/>
    <w:rsid w:val="00B92096"/>
    <w:rsid w:val="00B9251D"/>
    <w:rsid w:val="00B92661"/>
    <w:rsid w:val="00B9268D"/>
    <w:rsid w:val="00B929AB"/>
    <w:rsid w:val="00B92AD8"/>
    <w:rsid w:val="00B93351"/>
    <w:rsid w:val="00B9368D"/>
    <w:rsid w:val="00B936B1"/>
    <w:rsid w:val="00B93CAD"/>
    <w:rsid w:val="00B93FAF"/>
    <w:rsid w:val="00B95C7E"/>
    <w:rsid w:val="00B962B6"/>
    <w:rsid w:val="00B9663E"/>
    <w:rsid w:val="00B968A6"/>
    <w:rsid w:val="00B968D9"/>
    <w:rsid w:val="00B96CAE"/>
    <w:rsid w:val="00B96DA5"/>
    <w:rsid w:val="00B96FAA"/>
    <w:rsid w:val="00B970B8"/>
    <w:rsid w:val="00B97A98"/>
    <w:rsid w:val="00BA0014"/>
    <w:rsid w:val="00BA05C3"/>
    <w:rsid w:val="00BA09D6"/>
    <w:rsid w:val="00BA0BAA"/>
    <w:rsid w:val="00BA11D2"/>
    <w:rsid w:val="00BA1312"/>
    <w:rsid w:val="00BA137D"/>
    <w:rsid w:val="00BA192D"/>
    <w:rsid w:val="00BA1C26"/>
    <w:rsid w:val="00BA2774"/>
    <w:rsid w:val="00BA2890"/>
    <w:rsid w:val="00BA2B25"/>
    <w:rsid w:val="00BA390C"/>
    <w:rsid w:val="00BA4AA3"/>
    <w:rsid w:val="00BA5166"/>
    <w:rsid w:val="00BA5CF2"/>
    <w:rsid w:val="00BA6583"/>
    <w:rsid w:val="00BA659F"/>
    <w:rsid w:val="00BA65FE"/>
    <w:rsid w:val="00BA66DA"/>
    <w:rsid w:val="00BA685B"/>
    <w:rsid w:val="00BA6F28"/>
    <w:rsid w:val="00BA71BD"/>
    <w:rsid w:val="00BA72FF"/>
    <w:rsid w:val="00BA7B67"/>
    <w:rsid w:val="00BA7C0C"/>
    <w:rsid w:val="00BA7FAE"/>
    <w:rsid w:val="00BB00D0"/>
    <w:rsid w:val="00BB02B1"/>
    <w:rsid w:val="00BB055C"/>
    <w:rsid w:val="00BB06F7"/>
    <w:rsid w:val="00BB137F"/>
    <w:rsid w:val="00BB22B7"/>
    <w:rsid w:val="00BB27C1"/>
    <w:rsid w:val="00BB281F"/>
    <w:rsid w:val="00BB2A1C"/>
    <w:rsid w:val="00BB39BD"/>
    <w:rsid w:val="00BB4CEA"/>
    <w:rsid w:val="00BB50B9"/>
    <w:rsid w:val="00BB5FE9"/>
    <w:rsid w:val="00BB665A"/>
    <w:rsid w:val="00BB68F0"/>
    <w:rsid w:val="00BB69C0"/>
    <w:rsid w:val="00BB6AE8"/>
    <w:rsid w:val="00BB7216"/>
    <w:rsid w:val="00BB7661"/>
    <w:rsid w:val="00BB7805"/>
    <w:rsid w:val="00BB789E"/>
    <w:rsid w:val="00BB79BE"/>
    <w:rsid w:val="00BB7EA0"/>
    <w:rsid w:val="00BC0625"/>
    <w:rsid w:val="00BC13F3"/>
    <w:rsid w:val="00BC1708"/>
    <w:rsid w:val="00BC1A32"/>
    <w:rsid w:val="00BC1E31"/>
    <w:rsid w:val="00BC1EE5"/>
    <w:rsid w:val="00BC25F2"/>
    <w:rsid w:val="00BC2628"/>
    <w:rsid w:val="00BC2AA5"/>
    <w:rsid w:val="00BC3345"/>
    <w:rsid w:val="00BC3529"/>
    <w:rsid w:val="00BC3A35"/>
    <w:rsid w:val="00BC3CD7"/>
    <w:rsid w:val="00BC440E"/>
    <w:rsid w:val="00BC44CC"/>
    <w:rsid w:val="00BC4855"/>
    <w:rsid w:val="00BC4956"/>
    <w:rsid w:val="00BC4A8D"/>
    <w:rsid w:val="00BC5194"/>
    <w:rsid w:val="00BC59E3"/>
    <w:rsid w:val="00BC5A5A"/>
    <w:rsid w:val="00BC5DE6"/>
    <w:rsid w:val="00BC6376"/>
    <w:rsid w:val="00BC6AD9"/>
    <w:rsid w:val="00BC6BE4"/>
    <w:rsid w:val="00BC6DF8"/>
    <w:rsid w:val="00BC7054"/>
    <w:rsid w:val="00BC712A"/>
    <w:rsid w:val="00BD1B5B"/>
    <w:rsid w:val="00BD215D"/>
    <w:rsid w:val="00BD2175"/>
    <w:rsid w:val="00BD21FD"/>
    <w:rsid w:val="00BD2542"/>
    <w:rsid w:val="00BD25E7"/>
    <w:rsid w:val="00BD2739"/>
    <w:rsid w:val="00BD2BAB"/>
    <w:rsid w:val="00BD2DCC"/>
    <w:rsid w:val="00BD2EF9"/>
    <w:rsid w:val="00BD3765"/>
    <w:rsid w:val="00BD3773"/>
    <w:rsid w:val="00BD3878"/>
    <w:rsid w:val="00BD399C"/>
    <w:rsid w:val="00BD4162"/>
    <w:rsid w:val="00BD475D"/>
    <w:rsid w:val="00BD5086"/>
    <w:rsid w:val="00BD51DF"/>
    <w:rsid w:val="00BD5403"/>
    <w:rsid w:val="00BD56B4"/>
    <w:rsid w:val="00BD56FB"/>
    <w:rsid w:val="00BD5D88"/>
    <w:rsid w:val="00BD5DAF"/>
    <w:rsid w:val="00BD67D1"/>
    <w:rsid w:val="00BD6880"/>
    <w:rsid w:val="00BD6E78"/>
    <w:rsid w:val="00BD705B"/>
    <w:rsid w:val="00BD714F"/>
    <w:rsid w:val="00BD75F1"/>
    <w:rsid w:val="00BD7960"/>
    <w:rsid w:val="00BD7A43"/>
    <w:rsid w:val="00BD7C5D"/>
    <w:rsid w:val="00BE0330"/>
    <w:rsid w:val="00BE06F8"/>
    <w:rsid w:val="00BE1217"/>
    <w:rsid w:val="00BE1284"/>
    <w:rsid w:val="00BE132D"/>
    <w:rsid w:val="00BE13A1"/>
    <w:rsid w:val="00BE1DE5"/>
    <w:rsid w:val="00BE2180"/>
    <w:rsid w:val="00BE21FB"/>
    <w:rsid w:val="00BE2213"/>
    <w:rsid w:val="00BE2462"/>
    <w:rsid w:val="00BE24C1"/>
    <w:rsid w:val="00BE2A76"/>
    <w:rsid w:val="00BE3289"/>
    <w:rsid w:val="00BE334C"/>
    <w:rsid w:val="00BE38EC"/>
    <w:rsid w:val="00BE3EBC"/>
    <w:rsid w:val="00BE4C52"/>
    <w:rsid w:val="00BE4D99"/>
    <w:rsid w:val="00BE5356"/>
    <w:rsid w:val="00BE5A75"/>
    <w:rsid w:val="00BE6247"/>
    <w:rsid w:val="00BE6390"/>
    <w:rsid w:val="00BE671B"/>
    <w:rsid w:val="00BE6734"/>
    <w:rsid w:val="00BE68F6"/>
    <w:rsid w:val="00BE6A98"/>
    <w:rsid w:val="00BE7C3D"/>
    <w:rsid w:val="00BE7DE4"/>
    <w:rsid w:val="00BF0221"/>
    <w:rsid w:val="00BF04B6"/>
    <w:rsid w:val="00BF1E23"/>
    <w:rsid w:val="00BF1E97"/>
    <w:rsid w:val="00BF24BA"/>
    <w:rsid w:val="00BF27D4"/>
    <w:rsid w:val="00BF38BE"/>
    <w:rsid w:val="00BF3A65"/>
    <w:rsid w:val="00BF3FD2"/>
    <w:rsid w:val="00BF41B9"/>
    <w:rsid w:val="00BF4259"/>
    <w:rsid w:val="00BF44EC"/>
    <w:rsid w:val="00BF4AE5"/>
    <w:rsid w:val="00BF546D"/>
    <w:rsid w:val="00BF55D9"/>
    <w:rsid w:val="00BF56D3"/>
    <w:rsid w:val="00BF5938"/>
    <w:rsid w:val="00BF5AA3"/>
    <w:rsid w:val="00BF5E4F"/>
    <w:rsid w:val="00BF5FD2"/>
    <w:rsid w:val="00BF69F0"/>
    <w:rsid w:val="00BF6BD3"/>
    <w:rsid w:val="00BF6CBB"/>
    <w:rsid w:val="00BF6D56"/>
    <w:rsid w:val="00BF7A71"/>
    <w:rsid w:val="00BF7C4E"/>
    <w:rsid w:val="00C0013F"/>
    <w:rsid w:val="00C0075B"/>
    <w:rsid w:val="00C00D53"/>
    <w:rsid w:val="00C00E80"/>
    <w:rsid w:val="00C011F2"/>
    <w:rsid w:val="00C014B5"/>
    <w:rsid w:val="00C019D6"/>
    <w:rsid w:val="00C02DCB"/>
    <w:rsid w:val="00C0343F"/>
    <w:rsid w:val="00C03C45"/>
    <w:rsid w:val="00C03F1D"/>
    <w:rsid w:val="00C047B0"/>
    <w:rsid w:val="00C04B68"/>
    <w:rsid w:val="00C04D18"/>
    <w:rsid w:val="00C04D55"/>
    <w:rsid w:val="00C0531F"/>
    <w:rsid w:val="00C05464"/>
    <w:rsid w:val="00C054E9"/>
    <w:rsid w:val="00C05E60"/>
    <w:rsid w:val="00C065FD"/>
    <w:rsid w:val="00C06C9C"/>
    <w:rsid w:val="00C06DA6"/>
    <w:rsid w:val="00C07543"/>
    <w:rsid w:val="00C10010"/>
    <w:rsid w:val="00C101EE"/>
    <w:rsid w:val="00C112FE"/>
    <w:rsid w:val="00C1138B"/>
    <w:rsid w:val="00C11629"/>
    <w:rsid w:val="00C1173A"/>
    <w:rsid w:val="00C11944"/>
    <w:rsid w:val="00C11FD6"/>
    <w:rsid w:val="00C12218"/>
    <w:rsid w:val="00C12B72"/>
    <w:rsid w:val="00C12BD9"/>
    <w:rsid w:val="00C12CBB"/>
    <w:rsid w:val="00C14997"/>
    <w:rsid w:val="00C157B0"/>
    <w:rsid w:val="00C16285"/>
    <w:rsid w:val="00C1655D"/>
    <w:rsid w:val="00C1666A"/>
    <w:rsid w:val="00C16D00"/>
    <w:rsid w:val="00C1707D"/>
    <w:rsid w:val="00C17349"/>
    <w:rsid w:val="00C17A08"/>
    <w:rsid w:val="00C17BB1"/>
    <w:rsid w:val="00C17D4C"/>
    <w:rsid w:val="00C203FF"/>
    <w:rsid w:val="00C20869"/>
    <w:rsid w:val="00C208F7"/>
    <w:rsid w:val="00C208FB"/>
    <w:rsid w:val="00C20FBD"/>
    <w:rsid w:val="00C217EB"/>
    <w:rsid w:val="00C21851"/>
    <w:rsid w:val="00C21D51"/>
    <w:rsid w:val="00C223AB"/>
    <w:rsid w:val="00C2258F"/>
    <w:rsid w:val="00C22FF3"/>
    <w:rsid w:val="00C236A9"/>
    <w:rsid w:val="00C23D60"/>
    <w:rsid w:val="00C240A6"/>
    <w:rsid w:val="00C24138"/>
    <w:rsid w:val="00C24214"/>
    <w:rsid w:val="00C24468"/>
    <w:rsid w:val="00C24B47"/>
    <w:rsid w:val="00C24E0A"/>
    <w:rsid w:val="00C25136"/>
    <w:rsid w:val="00C25B72"/>
    <w:rsid w:val="00C25D42"/>
    <w:rsid w:val="00C25F9E"/>
    <w:rsid w:val="00C26735"/>
    <w:rsid w:val="00C26E6C"/>
    <w:rsid w:val="00C26F6C"/>
    <w:rsid w:val="00C27965"/>
    <w:rsid w:val="00C27DC3"/>
    <w:rsid w:val="00C304A4"/>
    <w:rsid w:val="00C30EAA"/>
    <w:rsid w:val="00C31BD0"/>
    <w:rsid w:val="00C3215F"/>
    <w:rsid w:val="00C32BAF"/>
    <w:rsid w:val="00C3367C"/>
    <w:rsid w:val="00C3372E"/>
    <w:rsid w:val="00C33895"/>
    <w:rsid w:val="00C338D7"/>
    <w:rsid w:val="00C33E81"/>
    <w:rsid w:val="00C3466D"/>
    <w:rsid w:val="00C346AB"/>
    <w:rsid w:val="00C34D7E"/>
    <w:rsid w:val="00C34E49"/>
    <w:rsid w:val="00C35382"/>
    <w:rsid w:val="00C355B9"/>
    <w:rsid w:val="00C36235"/>
    <w:rsid w:val="00C3690F"/>
    <w:rsid w:val="00C37AFA"/>
    <w:rsid w:val="00C40940"/>
    <w:rsid w:val="00C409B2"/>
    <w:rsid w:val="00C41579"/>
    <w:rsid w:val="00C4157C"/>
    <w:rsid w:val="00C41AF1"/>
    <w:rsid w:val="00C41CAC"/>
    <w:rsid w:val="00C41EA1"/>
    <w:rsid w:val="00C42955"/>
    <w:rsid w:val="00C42F21"/>
    <w:rsid w:val="00C42F51"/>
    <w:rsid w:val="00C4304F"/>
    <w:rsid w:val="00C430D5"/>
    <w:rsid w:val="00C431ED"/>
    <w:rsid w:val="00C43CBA"/>
    <w:rsid w:val="00C441EE"/>
    <w:rsid w:val="00C4433E"/>
    <w:rsid w:val="00C4443C"/>
    <w:rsid w:val="00C44AE1"/>
    <w:rsid w:val="00C45024"/>
    <w:rsid w:val="00C45286"/>
    <w:rsid w:val="00C456D3"/>
    <w:rsid w:val="00C45DBC"/>
    <w:rsid w:val="00C45F40"/>
    <w:rsid w:val="00C46453"/>
    <w:rsid w:val="00C46EF6"/>
    <w:rsid w:val="00C47113"/>
    <w:rsid w:val="00C472E4"/>
    <w:rsid w:val="00C47A89"/>
    <w:rsid w:val="00C47BCF"/>
    <w:rsid w:val="00C501AE"/>
    <w:rsid w:val="00C50244"/>
    <w:rsid w:val="00C50726"/>
    <w:rsid w:val="00C50887"/>
    <w:rsid w:val="00C508BD"/>
    <w:rsid w:val="00C50AB0"/>
    <w:rsid w:val="00C50C5D"/>
    <w:rsid w:val="00C50DA1"/>
    <w:rsid w:val="00C50DAB"/>
    <w:rsid w:val="00C5156C"/>
    <w:rsid w:val="00C52894"/>
    <w:rsid w:val="00C52F0C"/>
    <w:rsid w:val="00C52F79"/>
    <w:rsid w:val="00C530D7"/>
    <w:rsid w:val="00C5346F"/>
    <w:rsid w:val="00C53491"/>
    <w:rsid w:val="00C53C4E"/>
    <w:rsid w:val="00C53FCC"/>
    <w:rsid w:val="00C5436F"/>
    <w:rsid w:val="00C547CA"/>
    <w:rsid w:val="00C54E06"/>
    <w:rsid w:val="00C54F1F"/>
    <w:rsid w:val="00C5506D"/>
    <w:rsid w:val="00C55647"/>
    <w:rsid w:val="00C561FF"/>
    <w:rsid w:val="00C5656C"/>
    <w:rsid w:val="00C567C4"/>
    <w:rsid w:val="00C56C9D"/>
    <w:rsid w:val="00C572FB"/>
    <w:rsid w:val="00C57745"/>
    <w:rsid w:val="00C57ACF"/>
    <w:rsid w:val="00C60117"/>
    <w:rsid w:val="00C6169E"/>
    <w:rsid w:val="00C619C2"/>
    <w:rsid w:val="00C61A6C"/>
    <w:rsid w:val="00C61CBF"/>
    <w:rsid w:val="00C61CC1"/>
    <w:rsid w:val="00C62106"/>
    <w:rsid w:val="00C62298"/>
    <w:rsid w:val="00C62657"/>
    <w:rsid w:val="00C62C65"/>
    <w:rsid w:val="00C63209"/>
    <w:rsid w:val="00C63238"/>
    <w:rsid w:val="00C6328D"/>
    <w:rsid w:val="00C633BF"/>
    <w:rsid w:val="00C63873"/>
    <w:rsid w:val="00C64351"/>
    <w:rsid w:val="00C64419"/>
    <w:rsid w:val="00C64474"/>
    <w:rsid w:val="00C6455B"/>
    <w:rsid w:val="00C64AF4"/>
    <w:rsid w:val="00C65531"/>
    <w:rsid w:val="00C65BF9"/>
    <w:rsid w:val="00C66256"/>
    <w:rsid w:val="00C6642F"/>
    <w:rsid w:val="00C66AF0"/>
    <w:rsid w:val="00C66B4F"/>
    <w:rsid w:val="00C66BC9"/>
    <w:rsid w:val="00C66C58"/>
    <w:rsid w:val="00C67462"/>
    <w:rsid w:val="00C67B0A"/>
    <w:rsid w:val="00C70921"/>
    <w:rsid w:val="00C70E4D"/>
    <w:rsid w:val="00C71ADB"/>
    <w:rsid w:val="00C72006"/>
    <w:rsid w:val="00C7219C"/>
    <w:rsid w:val="00C722C4"/>
    <w:rsid w:val="00C7279B"/>
    <w:rsid w:val="00C728AC"/>
    <w:rsid w:val="00C73248"/>
    <w:rsid w:val="00C7339B"/>
    <w:rsid w:val="00C73E12"/>
    <w:rsid w:val="00C746BD"/>
    <w:rsid w:val="00C74E60"/>
    <w:rsid w:val="00C75A0A"/>
    <w:rsid w:val="00C75B38"/>
    <w:rsid w:val="00C75BF4"/>
    <w:rsid w:val="00C75EB7"/>
    <w:rsid w:val="00C760E8"/>
    <w:rsid w:val="00C76399"/>
    <w:rsid w:val="00C765FB"/>
    <w:rsid w:val="00C76656"/>
    <w:rsid w:val="00C767A8"/>
    <w:rsid w:val="00C768F3"/>
    <w:rsid w:val="00C7696E"/>
    <w:rsid w:val="00C77283"/>
    <w:rsid w:val="00C80098"/>
    <w:rsid w:val="00C802AF"/>
    <w:rsid w:val="00C80408"/>
    <w:rsid w:val="00C807DE"/>
    <w:rsid w:val="00C80F37"/>
    <w:rsid w:val="00C811A5"/>
    <w:rsid w:val="00C8120E"/>
    <w:rsid w:val="00C8181D"/>
    <w:rsid w:val="00C81C1C"/>
    <w:rsid w:val="00C81FDD"/>
    <w:rsid w:val="00C82F08"/>
    <w:rsid w:val="00C82FBC"/>
    <w:rsid w:val="00C83580"/>
    <w:rsid w:val="00C837D8"/>
    <w:rsid w:val="00C8429A"/>
    <w:rsid w:val="00C846AD"/>
    <w:rsid w:val="00C846EE"/>
    <w:rsid w:val="00C8471A"/>
    <w:rsid w:val="00C84C6C"/>
    <w:rsid w:val="00C8611A"/>
    <w:rsid w:val="00C86C41"/>
    <w:rsid w:val="00C875A1"/>
    <w:rsid w:val="00C875B7"/>
    <w:rsid w:val="00C87A19"/>
    <w:rsid w:val="00C87AE3"/>
    <w:rsid w:val="00C9009E"/>
    <w:rsid w:val="00C90B2C"/>
    <w:rsid w:val="00C92CCE"/>
    <w:rsid w:val="00C938E0"/>
    <w:rsid w:val="00C93B2F"/>
    <w:rsid w:val="00C948EF"/>
    <w:rsid w:val="00C95394"/>
    <w:rsid w:val="00C95426"/>
    <w:rsid w:val="00C95871"/>
    <w:rsid w:val="00C96166"/>
    <w:rsid w:val="00C9634E"/>
    <w:rsid w:val="00C97588"/>
    <w:rsid w:val="00C97932"/>
    <w:rsid w:val="00C97F92"/>
    <w:rsid w:val="00CA01EA"/>
    <w:rsid w:val="00CA18D8"/>
    <w:rsid w:val="00CA1A5D"/>
    <w:rsid w:val="00CA1B35"/>
    <w:rsid w:val="00CA1DC7"/>
    <w:rsid w:val="00CA1DFC"/>
    <w:rsid w:val="00CA1E6F"/>
    <w:rsid w:val="00CA2263"/>
    <w:rsid w:val="00CA27F5"/>
    <w:rsid w:val="00CA2A79"/>
    <w:rsid w:val="00CA2B14"/>
    <w:rsid w:val="00CA2D46"/>
    <w:rsid w:val="00CA3450"/>
    <w:rsid w:val="00CA36CF"/>
    <w:rsid w:val="00CA3A4F"/>
    <w:rsid w:val="00CA3C5D"/>
    <w:rsid w:val="00CA4864"/>
    <w:rsid w:val="00CA4B61"/>
    <w:rsid w:val="00CA4FB8"/>
    <w:rsid w:val="00CA53B4"/>
    <w:rsid w:val="00CA55CC"/>
    <w:rsid w:val="00CA563F"/>
    <w:rsid w:val="00CA56C9"/>
    <w:rsid w:val="00CA5E7B"/>
    <w:rsid w:val="00CA651B"/>
    <w:rsid w:val="00CA6BD1"/>
    <w:rsid w:val="00CA6D22"/>
    <w:rsid w:val="00CA6D67"/>
    <w:rsid w:val="00CA7073"/>
    <w:rsid w:val="00CA7242"/>
    <w:rsid w:val="00CA7314"/>
    <w:rsid w:val="00CA7714"/>
    <w:rsid w:val="00CA7B45"/>
    <w:rsid w:val="00CA7F95"/>
    <w:rsid w:val="00CB0152"/>
    <w:rsid w:val="00CB08BA"/>
    <w:rsid w:val="00CB0DBA"/>
    <w:rsid w:val="00CB145A"/>
    <w:rsid w:val="00CB15FE"/>
    <w:rsid w:val="00CB1772"/>
    <w:rsid w:val="00CB182D"/>
    <w:rsid w:val="00CB1B8F"/>
    <w:rsid w:val="00CB31A3"/>
    <w:rsid w:val="00CB3382"/>
    <w:rsid w:val="00CB3401"/>
    <w:rsid w:val="00CB394E"/>
    <w:rsid w:val="00CB3BBE"/>
    <w:rsid w:val="00CB3FEF"/>
    <w:rsid w:val="00CB405C"/>
    <w:rsid w:val="00CB4328"/>
    <w:rsid w:val="00CB4761"/>
    <w:rsid w:val="00CB49CE"/>
    <w:rsid w:val="00CB5435"/>
    <w:rsid w:val="00CB5740"/>
    <w:rsid w:val="00CB57F8"/>
    <w:rsid w:val="00CB5B60"/>
    <w:rsid w:val="00CB5B9A"/>
    <w:rsid w:val="00CB5CD2"/>
    <w:rsid w:val="00CB634D"/>
    <w:rsid w:val="00CB6CFF"/>
    <w:rsid w:val="00CB6D26"/>
    <w:rsid w:val="00CB71F6"/>
    <w:rsid w:val="00CB73E7"/>
    <w:rsid w:val="00CB73EF"/>
    <w:rsid w:val="00CB7413"/>
    <w:rsid w:val="00CB793E"/>
    <w:rsid w:val="00CB79A3"/>
    <w:rsid w:val="00CB7AB4"/>
    <w:rsid w:val="00CB7FB8"/>
    <w:rsid w:val="00CC006E"/>
    <w:rsid w:val="00CC0087"/>
    <w:rsid w:val="00CC0544"/>
    <w:rsid w:val="00CC09A4"/>
    <w:rsid w:val="00CC0CD3"/>
    <w:rsid w:val="00CC11B1"/>
    <w:rsid w:val="00CC221C"/>
    <w:rsid w:val="00CC23AC"/>
    <w:rsid w:val="00CC253D"/>
    <w:rsid w:val="00CC36F9"/>
    <w:rsid w:val="00CC427C"/>
    <w:rsid w:val="00CC44BF"/>
    <w:rsid w:val="00CC4C35"/>
    <w:rsid w:val="00CC55A4"/>
    <w:rsid w:val="00CC5987"/>
    <w:rsid w:val="00CC5CAE"/>
    <w:rsid w:val="00CC6191"/>
    <w:rsid w:val="00CC6AB8"/>
    <w:rsid w:val="00CC6C00"/>
    <w:rsid w:val="00CC6D55"/>
    <w:rsid w:val="00CC6FA2"/>
    <w:rsid w:val="00CC6FC8"/>
    <w:rsid w:val="00CC76F4"/>
    <w:rsid w:val="00CC7DC4"/>
    <w:rsid w:val="00CC7F05"/>
    <w:rsid w:val="00CD0164"/>
    <w:rsid w:val="00CD0620"/>
    <w:rsid w:val="00CD0C38"/>
    <w:rsid w:val="00CD0C61"/>
    <w:rsid w:val="00CD1504"/>
    <w:rsid w:val="00CD1B92"/>
    <w:rsid w:val="00CD1E5F"/>
    <w:rsid w:val="00CD257E"/>
    <w:rsid w:val="00CD2A07"/>
    <w:rsid w:val="00CD2B17"/>
    <w:rsid w:val="00CD2D89"/>
    <w:rsid w:val="00CD37BA"/>
    <w:rsid w:val="00CD40C1"/>
    <w:rsid w:val="00CD4265"/>
    <w:rsid w:val="00CD4600"/>
    <w:rsid w:val="00CD4999"/>
    <w:rsid w:val="00CD4C7B"/>
    <w:rsid w:val="00CD50D1"/>
    <w:rsid w:val="00CD51EE"/>
    <w:rsid w:val="00CD5ABB"/>
    <w:rsid w:val="00CD5BBD"/>
    <w:rsid w:val="00CD5E22"/>
    <w:rsid w:val="00CD667F"/>
    <w:rsid w:val="00CD696E"/>
    <w:rsid w:val="00CD6C5D"/>
    <w:rsid w:val="00CD6D46"/>
    <w:rsid w:val="00CD7169"/>
    <w:rsid w:val="00CD7AF9"/>
    <w:rsid w:val="00CD7E03"/>
    <w:rsid w:val="00CD7E21"/>
    <w:rsid w:val="00CD7F4A"/>
    <w:rsid w:val="00CE06E5"/>
    <w:rsid w:val="00CE06F8"/>
    <w:rsid w:val="00CE0AFB"/>
    <w:rsid w:val="00CE1DCB"/>
    <w:rsid w:val="00CE209C"/>
    <w:rsid w:val="00CE2214"/>
    <w:rsid w:val="00CE26B9"/>
    <w:rsid w:val="00CE28AD"/>
    <w:rsid w:val="00CE3717"/>
    <w:rsid w:val="00CE3B01"/>
    <w:rsid w:val="00CE3B8E"/>
    <w:rsid w:val="00CE3ECC"/>
    <w:rsid w:val="00CE42F4"/>
    <w:rsid w:val="00CE4B62"/>
    <w:rsid w:val="00CE4D4A"/>
    <w:rsid w:val="00CE549F"/>
    <w:rsid w:val="00CE5833"/>
    <w:rsid w:val="00CE5F34"/>
    <w:rsid w:val="00CE5F58"/>
    <w:rsid w:val="00CE6395"/>
    <w:rsid w:val="00CE6881"/>
    <w:rsid w:val="00CE6D5C"/>
    <w:rsid w:val="00CE708A"/>
    <w:rsid w:val="00CE7673"/>
    <w:rsid w:val="00CE7903"/>
    <w:rsid w:val="00CE7973"/>
    <w:rsid w:val="00CE7C9C"/>
    <w:rsid w:val="00CF033F"/>
    <w:rsid w:val="00CF0A9C"/>
    <w:rsid w:val="00CF0BCA"/>
    <w:rsid w:val="00CF0D53"/>
    <w:rsid w:val="00CF105B"/>
    <w:rsid w:val="00CF1584"/>
    <w:rsid w:val="00CF1BC2"/>
    <w:rsid w:val="00CF1C7B"/>
    <w:rsid w:val="00CF1D6C"/>
    <w:rsid w:val="00CF23E5"/>
    <w:rsid w:val="00CF24FA"/>
    <w:rsid w:val="00CF296E"/>
    <w:rsid w:val="00CF2B6D"/>
    <w:rsid w:val="00CF2F50"/>
    <w:rsid w:val="00CF33E7"/>
    <w:rsid w:val="00CF3457"/>
    <w:rsid w:val="00CF4096"/>
    <w:rsid w:val="00CF415D"/>
    <w:rsid w:val="00CF4456"/>
    <w:rsid w:val="00CF4872"/>
    <w:rsid w:val="00CF58E7"/>
    <w:rsid w:val="00CF5A27"/>
    <w:rsid w:val="00CF66C1"/>
    <w:rsid w:val="00CF6723"/>
    <w:rsid w:val="00CF6884"/>
    <w:rsid w:val="00CF6A95"/>
    <w:rsid w:val="00CF6D76"/>
    <w:rsid w:val="00CF6DBF"/>
    <w:rsid w:val="00CF70C7"/>
    <w:rsid w:val="00CF771C"/>
    <w:rsid w:val="00CF7DCE"/>
    <w:rsid w:val="00CF7EA3"/>
    <w:rsid w:val="00D00082"/>
    <w:rsid w:val="00D00799"/>
    <w:rsid w:val="00D00B66"/>
    <w:rsid w:val="00D00C95"/>
    <w:rsid w:val="00D00CEC"/>
    <w:rsid w:val="00D010A8"/>
    <w:rsid w:val="00D019E4"/>
    <w:rsid w:val="00D01EB8"/>
    <w:rsid w:val="00D02295"/>
    <w:rsid w:val="00D023B3"/>
    <w:rsid w:val="00D023C8"/>
    <w:rsid w:val="00D03125"/>
    <w:rsid w:val="00D031CA"/>
    <w:rsid w:val="00D03DFF"/>
    <w:rsid w:val="00D03F2E"/>
    <w:rsid w:val="00D04643"/>
    <w:rsid w:val="00D0496D"/>
    <w:rsid w:val="00D04CBD"/>
    <w:rsid w:val="00D04D1B"/>
    <w:rsid w:val="00D0533D"/>
    <w:rsid w:val="00D05411"/>
    <w:rsid w:val="00D05619"/>
    <w:rsid w:val="00D05766"/>
    <w:rsid w:val="00D05BFF"/>
    <w:rsid w:val="00D06463"/>
    <w:rsid w:val="00D075C2"/>
    <w:rsid w:val="00D07917"/>
    <w:rsid w:val="00D103A9"/>
    <w:rsid w:val="00D10F9D"/>
    <w:rsid w:val="00D11510"/>
    <w:rsid w:val="00D11788"/>
    <w:rsid w:val="00D1187A"/>
    <w:rsid w:val="00D1228A"/>
    <w:rsid w:val="00D12C70"/>
    <w:rsid w:val="00D12CB5"/>
    <w:rsid w:val="00D12CF3"/>
    <w:rsid w:val="00D12E6E"/>
    <w:rsid w:val="00D12F3A"/>
    <w:rsid w:val="00D13086"/>
    <w:rsid w:val="00D131FC"/>
    <w:rsid w:val="00D13403"/>
    <w:rsid w:val="00D1378B"/>
    <w:rsid w:val="00D13F1E"/>
    <w:rsid w:val="00D14094"/>
    <w:rsid w:val="00D14798"/>
    <w:rsid w:val="00D14A06"/>
    <w:rsid w:val="00D14C69"/>
    <w:rsid w:val="00D14D65"/>
    <w:rsid w:val="00D150B3"/>
    <w:rsid w:val="00D150F6"/>
    <w:rsid w:val="00D1565C"/>
    <w:rsid w:val="00D15890"/>
    <w:rsid w:val="00D15A7E"/>
    <w:rsid w:val="00D16E9E"/>
    <w:rsid w:val="00D16F6A"/>
    <w:rsid w:val="00D208AE"/>
    <w:rsid w:val="00D212BC"/>
    <w:rsid w:val="00D21AEB"/>
    <w:rsid w:val="00D21B78"/>
    <w:rsid w:val="00D21C36"/>
    <w:rsid w:val="00D22132"/>
    <w:rsid w:val="00D2229A"/>
    <w:rsid w:val="00D224E1"/>
    <w:rsid w:val="00D22D5F"/>
    <w:rsid w:val="00D23230"/>
    <w:rsid w:val="00D241D1"/>
    <w:rsid w:val="00D242E8"/>
    <w:rsid w:val="00D24363"/>
    <w:rsid w:val="00D248D3"/>
    <w:rsid w:val="00D248D8"/>
    <w:rsid w:val="00D24B86"/>
    <w:rsid w:val="00D24D8B"/>
    <w:rsid w:val="00D25422"/>
    <w:rsid w:val="00D258C6"/>
    <w:rsid w:val="00D258EC"/>
    <w:rsid w:val="00D25E1E"/>
    <w:rsid w:val="00D26070"/>
    <w:rsid w:val="00D26114"/>
    <w:rsid w:val="00D26151"/>
    <w:rsid w:val="00D26191"/>
    <w:rsid w:val="00D261CE"/>
    <w:rsid w:val="00D265B8"/>
    <w:rsid w:val="00D26BB9"/>
    <w:rsid w:val="00D26D16"/>
    <w:rsid w:val="00D26F5C"/>
    <w:rsid w:val="00D27B45"/>
    <w:rsid w:val="00D27B72"/>
    <w:rsid w:val="00D27B7A"/>
    <w:rsid w:val="00D27DE6"/>
    <w:rsid w:val="00D3175B"/>
    <w:rsid w:val="00D319A9"/>
    <w:rsid w:val="00D32492"/>
    <w:rsid w:val="00D336D2"/>
    <w:rsid w:val="00D33895"/>
    <w:rsid w:val="00D34917"/>
    <w:rsid w:val="00D34F38"/>
    <w:rsid w:val="00D35107"/>
    <w:rsid w:val="00D358EC"/>
    <w:rsid w:val="00D35B3B"/>
    <w:rsid w:val="00D36555"/>
    <w:rsid w:val="00D36776"/>
    <w:rsid w:val="00D369F8"/>
    <w:rsid w:val="00D36BAD"/>
    <w:rsid w:val="00D36C44"/>
    <w:rsid w:val="00D36C47"/>
    <w:rsid w:val="00D36C89"/>
    <w:rsid w:val="00D36F53"/>
    <w:rsid w:val="00D37221"/>
    <w:rsid w:val="00D37FB5"/>
    <w:rsid w:val="00D405E0"/>
    <w:rsid w:val="00D4065D"/>
    <w:rsid w:val="00D40662"/>
    <w:rsid w:val="00D40740"/>
    <w:rsid w:val="00D40C94"/>
    <w:rsid w:val="00D40C95"/>
    <w:rsid w:val="00D41946"/>
    <w:rsid w:val="00D41E9A"/>
    <w:rsid w:val="00D425EF"/>
    <w:rsid w:val="00D4262A"/>
    <w:rsid w:val="00D4290B"/>
    <w:rsid w:val="00D42C2B"/>
    <w:rsid w:val="00D434AF"/>
    <w:rsid w:val="00D44970"/>
    <w:rsid w:val="00D45594"/>
    <w:rsid w:val="00D45658"/>
    <w:rsid w:val="00D4565E"/>
    <w:rsid w:val="00D456AC"/>
    <w:rsid w:val="00D4645B"/>
    <w:rsid w:val="00D46516"/>
    <w:rsid w:val="00D46E33"/>
    <w:rsid w:val="00D47C34"/>
    <w:rsid w:val="00D47C54"/>
    <w:rsid w:val="00D50261"/>
    <w:rsid w:val="00D50CA4"/>
    <w:rsid w:val="00D50E6A"/>
    <w:rsid w:val="00D51963"/>
    <w:rsid w:val="00D528B8"/>
    <w:rsid w:val="00D52ED5"/>
    <w:rsid w:val="00D52F2A"/>
    <w:rsid w:val="00D5373A"/>
    <w:rsid w:val="00D53764"/>
    <w:rsid w:val="00D53879"/>
    <w:rsid w:val="00D53910"/>
    <w:rsid w:val="00D54080"/>
    <w:rsid w:val="00D5419A"/>
    <w:rsid w:val="00D5442B"/>
    <w:rsid w:val="00D55006"/>
    <w:rsid w:val="00D55328"/>
    <w:rsid w:val="00D55632"/>
    <w:rsid w:val="00D55CC1"/>
    <w:rsid w:val="00D55CC4"/>
    <w:rsid w:val="00D55E2D"/>
    <w:rsid w:val="00D5605C"/>
    <w:rsid w:val="00D561B6"/>
    <w:rsid w:val="00D5766D"/>
    <w:rsid w:val="00D5788E"/>
    <w:rsid w:val="00D57A5A"/>
    <w:rsid w:val="00D57C42"/>
    <w:rsid w:val="00D57C58"/>
    <w:rsid w:val="00D60242"/>
    <w:rsid w:val="00D6051C"/>
    <w:rsid w:val="00D60996"/>
    <w:rsid w:val="00D60CB5"/>
    <w:rsid w:val="00D60E14"/>
    <w:rsid w:val="00D61032"/>
    <w:rsid w:val="00D612E8"/>
    <w:rsid w:val="00D613B7"/>
    <w:rsid w:val="00D6153F"/>
    <w:rsid w:val="00D6189A"/>
    <w:rsid w:val="00D620CA"/>
    <w:rsid w:val="00D62188"/>
    <w:rsid w:val="00D62215"/>
    <w:rsid w:val="00D623EE"/>
    <w:rsid w:val="00D62896"/>
    <w:rsid w:val="00D62C9F"/>
    <w:rsid w:val="00D633E5"/>
    <w:rsid w:val="00D636F7"/>
    <w:rsid w:val="00D63AE3"/>
    <w:rsid w:val="00D63DEA"/>
    <w:rsid w:val="00D648E0"/>
    <w:rsid w:val="00D649A1"/>
    <w:rsid w:val="00D6523E"/>
    <w:rsid w:val="00D65725"/>
    <w:rsid w:val="00D6577B"/>
    <w:rsid w:val="00D65A2A"/>
    <w:rsid w:val="00D65B1E"/>
    <w:rsid w:val="00D65C69"/>
    <w:rsid w:val="00D65EB9"/>
    <w:rsid w:val="00D6644B"/>
    <w:rsid w:val="00D669A6"/>
    <w:rsid w:val="00D66AB6"/>
    <w:rsid w:val="00D67388"/>
    <w:rsid w:val="00D6792D"/>
    <w:rsid w:val="00D67D95"/>
    <w:rsid w:val="00D700F8"/>
    <w:rsid w:val="00D7014A"/>
    <w:rsid w:val="00D7046C"/>
    <w:rsid w:val="00D704BC"/>
    <w:rsid w:val="00D709A6"/>
    <w:rsid w:val="00D70B76"/>
    <w:rsid w:val="00D713A2"/>
    <w:rsid w:val="00D713C5"/>
    <w:rsid w:val="00D716C1"/>
    <w:rsid w:val="00D72178"/>
    <w:rsid w:val="00D72DE0"/>
    <w:rsid w:val="00D73F22"/>
    <w:rsid w:val="00D74392"/>
    <w:rsid w:val="00D74572"/>
    <w:rsid w:val="00D747CE"/>
    <w:rsid w:val="00D749AD"/>
    <w:rsid w:val="00D74F75"/>
    <w:rsid w:val="00D75570"/>
    <w:rsid w:val="00D7567F"/>
    <w:rsid w:val="00D759A0"/>
    <w:rsid w:val="00D75A71"/>
    <w:rsid w:val="00D75C5E"/>
    <w:rsid w:val="00D7617F"/>
    <w:rsid w:val="00D76AC0"/>
    <w:rsid w:val="00D76DBC"/>
    <w:rsid w:val="00D77721"/>
    <w:rsid w:val="00D77B05"/>
    <w:rsid w:val="00D77B2D"/>
    <w:rsid w:val="00D77FC3"/>
    <w:rsid w:val="00D8017C"/>
    <w:rsid w:val="00D8052C"/>
    <w:rsid w:val="00D80BC0"/>
    <w:rsid w:val="00D80CE8"/>
    <w:rsid w:val="00D817C8"/>
    <w:rsid w:val="00D8200C"/>
    <w:rsid w:val="00D82365"/>
    <w:rsid w:val="00D82688"/>
    <w:rsid w:val="00D82FF7"/>
    <w:rsid w:val="00D83052"/>
    <w:rsid w:val="00D83406"/>
    <w:rsid w:val="00D83460"/>
    <w:rsid w:val="00D83653"/>
    <w:rsid w:val="00D83C20"/>
    <w:rsid w:val="00D841A0"/>
    <w:rsid w:val="00D845B5"/>
    <w:rsid w:val="00D84BB0"/>
    <w:rsid w:val="00D84C5B"/>
    <w:rsid w:val="00D8569B"/>
    <w:rsid w:val="00D85923"/>
    <w:rsid w:val="00D85A2E"/>
    <w:rsid w:val="00D85BFF"/>
    <w:rsid w:val="00D85C84"/>
    <w:rsid w:val="00D85F11"/>
    <w:rsid w:val="00D860B3"/>
    <w:rsid w:val="00D8626B"/>
    <w:rsid w:val="00D86975"/>
    <w:rsid w:val="00D87924"/>
    <w:rsid w:val="00D87B43"/>
    <w:rsid w:val="00D87FD6"/>
    <w:rsid w:val="00D907FA"/>
    <w:rsid w:val="00D90F68"/>
    <w:rsid w:val="00D91A0C"/>
    <w:rsid w:val="00D92340"/>
    <w:rsid w:val="00D92625"/>
    <w:rsid w:val="00D92DAE"/>
    <w:rsid w:val="00D92FD6"/>
    <w:rsid w:val="00D9329F"/>
    <w:rsid w:val="00D93375"/>
    <w:rsid w:val="00D93BB5"/>
    <w:rsid w:val="00D93F1A"/>
    <w:rsid w:val="00D93F8C"/>
    <w:rsid w:val="00D94688"/>
    <w:rsid w:val="00D9477C"/>
    <w:rsid w:val="00D9544D"/>
    <w:rsid w:val="00D95D6D"/>
    <w:rsid w:val="00D96188"/>
    <w:rsid w:val="00D961E2"/>
    <w:rsid w:val="00D96995"/>
    <w:rsid w:val="00D96ADC"/>
    <w:rsid w:val="00D96CD1"/>
    <w:rsid w:val="00D97082"/>
    <w:rsid w:val="00D97250"/>
    <w:rsid w:val="00D97606"/>
    <w:rsid w:val="00D9769E"/>
    <w:rsid w:val="00D97914"/>
    <w:rsid w:val="00DA01BA"/>
    <w:rsid w:val="00DA0CF3"/>
    <w:rsid w:val="00DA0D82"/>
    <w:rsid w:val="00DA0D8D"/>
    <w:rsid w:val="00DA0DE9"/>
    <w:rsid w:val="00DA0F37"/>
    <w:rsid w:val="00DA12B5"/>
    <w:rsid w:val="00DA12C8"/>
    <w:rsid w:val="00DA1887"/>
    <w:rsid w:val="00DA1AD4"/>
    <w:rsid w:val="00DA1C7B"/>
    <w:rsid w:val="00DA1D34"/>
    <w:rsid w:val="00DA2F3D"/>
    <w:rsid w:val="00DA307F"/>
    <w:rsid w:val="00DA312A"/>
    <w:rsid w:val="00DA37D1"/>
    <w:rsid w:val="00DA3C04"/>
    <w:rsid w:val="00DA3F77"/>
    <w:rsid w:val="00DA3FAC"/>
    <w:rsid w:val="00DA449C"/>
    <w:rsid w:val="00DA482B"/>
    <w:rsid w:val="00DA4C98"/>
    <w:rsid w:val="00DA4C9E"/>
    <w:rsid w:val="00DA5E49"/>
    <w:rsid w:val="00DA6172"/>
    <w:rsid w:val="00DA6663"/>
    <w:rsid w:val="00DA6A04"/>
    <w:rsid w:val="00DA6B9D"/>
    <w:rsid w:val="00DA7086"/>
    <w:rsid w:val="00DA72D8"/>
    <w:rsid w:val="00DA768E"/>
    <w:rsid w:val="00DA7738"/>
    <w:rsid w:val="00DA7A00"/>
    <w:rsid w:val="00DB0095"/>
    <w:rsid w:val="00DB0226"/>
    <w:rsid w:val="00DB0665"/>
    <w:rsid w:val="00DB07BB"/>
    <w:rsid w:val="00DB0AA5"/>
    <w:rsid w:val="00DB1272"/>
    <w:rsid w:val="00DB1A10"/>
    <w:rsid w:val="00DB2DD8"/>
    <w:rsid w:val="00DB3345"/>
    <w:rsid w:val="00DB368C"/>
    <w:rsid w:val="00DB4130"/>
    <w:rsid w:val="00DB4B40"/>
    <w:rsid w:val="00DB4D43"/>
    <w:rsid w:val="00DB4E20"/>
    <w:rsid w:val="00DB52A8"/>
    <w:rsid w:val="00DB537F"/>
    <w:rsid w:val="00DB558B"/>
    <w:rsid w:val="00DB5BE7"/>
    <w:rsid w:val="00DB5C04"/>
    <w:rsid w:val="00DB5F80"/>
    <w:rsid w:val="00DB6180"/>
    <w:rsid w:val="00DB6C07"/>
    <w:rsid w:val="00DB6DB7"/>
    <w:rsid w:val="00DB722E"/>
    <w:rsid w:val="00DB7B29"/>
    <w:rsid w:val="00DC0A6A"/>
    <w:rsid w:val="00DC0A88"/>
    <w:rsid w:val="00DC0CE3"/>
    <w:rsid w:val="00DC2DBB"/>
    <w:rsid w:val="00DC3506"/>
    <w:rsid w:val="00DC350D"/>
    <w:rsid w:val="00DC3748"/>
    <w:rsid w:val="00DC3EA9"/>
    <w:rsid w:val="00DC3EFE"/>
    <w:rsid w:val="00DC3FA6"/>
    <w:rsid w:val="00DC3FC4"/>
    <w:rsid w:val="00DC422A"/>
    <w:rsid w:val="00DC42AB"/>
    <w:rsid w:val="00DC4D78"/>
    <w:rsid w:val="00DC5028"/>
    <w:rsid w:val="00DC5B12"/>
    <w:rsid w:val="00DC5EF1"/>
    <w:rsid w:val="00DC6B65"/>
    <w:rsid w:val="00DC6C62"/>
    <w:rsid w:val="00DC75F6"/>
    <w:rsid w:val="00DC7E0A"/>
    <w:rsid w:val="00DD0951"/>
    <w:rsid w:val="00DD0BD8"/>
    <w:rsid w:val="00DD0DB4"/>
    <w:rsid w:val="00DD1209"/>
    <w:rsid w:val="00DD18CD"/>
    <w:rsid w:val="00DD236E"/>
    <w:rsid w:val="00DD2576"/>
    <w:rsid w:val="00DD2586"/>
    <w:rsid w:val="00DD4206"/>
    <w:rsid w:val="00DD437E"/>
    <w:rsid w:val="00DD4461"/>
    <w:rsid w:val="00DD492E"/>
    <w:rsid w:val="00DD4995"/>
    <w:rsid w:val="00DD4A92"/>
    <w:rsid w:val="00DD4C67"/>
    <w:rsid w:val="00DD4CFB"/>
    <w:rsid w:val="00DD52E5"/>
    <w:rsid w:val="00DD5E0D"/>
    <w:rsid w:val="00DD64A8"/>
    <w:rsid w:val="00DD64C9"/>
    <w:rsid w:val="00DD6516"/>
    <w:rsid w:val="00DD66EC"/>
    <w:rsid w:val="00DD6D0A"/>
    <w:rsid w:val="00DD71B5"/>
    <w:rsid w:val="00DD7562"/>
    <w:rsid w:val="00DD788A"/>
    <w:rsid w:val="00DE0A69"/>
    <w:rsid w:val="00DE0A79"/>
    <w:rsid w:val="00DE0E0B"/>
    <w:rsid w:val="00DE1B3A"/>
    <w:rsid w:val="00DE1E2A"/>
    <w:rsid w:val="00DE270B"/>
    <w:rsid w:val="00DE295F"/>
    <w:rsid w:val="00DE2C97"/>
    <w:rsid w:val="00DE2D25"/>
    <w:rsid w:val="00DE2F31"/>
    <w:rsid w:val="00DE3165"/>
    <w:rsid w:val="00DE3766"/>
    <w:rsid w:val="00DE3E52"/>
    <w:rsid w:val="00DE4614"/>
    <w:rsid w:val="00DE4774"/>
    <w:rsid w:val="00DE4F35"/>
    <w:rsid w:val="00DE503F"/>
    <w:rsid w:val="00DE5047"/>
    <w:rsid w:val="00DE5112"/>
    <w:rsid w:val="00DE56D7"/>
    <w:rsid w:val="00DE613A"/>
    <w:rsid w:val="00DE6AF9"/>
    <w:rsid w:val="00DE77E4"/>
    <w:rsid w:val="00DE79F2"/>
    <w:rsid w:val="00DF04B9"/>
    <w:rsid w:val="00DF111F"/>
    <w:rsid w:val="00DF1564"/>
    <w:rsid w:val="00DF27EE"/>
    <w:rsid w:val="00DF3038"/>
    <w:rsid w:val="00DF3854"/>
    <w:rsid w:val="00DF3BEB"/>
    <w:rsid w:val="00DF3CC7"/>
    <w:rsid w:val="00DF4144"/>
    <w:rsid w:val="00DF420C"/>
    <w:rsid w:val="00DF45C1"/>
    <w:rsid w:val="00DF4B61"/>
    <w:rsid w:val="00DF4D1F"/>
    <w:rsid w:val="00DF4E0F"/>
    <w:rsid w:val="00DF5250"/>
    <w:rsid w:val="00DF5265"/>
    <w:rsid w:val="00DF5CF3"/>
    <w:rsid w:val="00DF5D02"/>
    <w:rsid w:val="00DF613A"/>
    <w:rsid w:val="00DF63BA"/>
    <w:rsid w:val="00DF65B3"/>
    <w:rsid w:val="00DF6851"/>
    <w:rsid w:val="00DF6D3B"/>
    <w:rsid w:val="00DF6EFB"/>
    <w:rsid w:val="00DF783C"/>
    <w:rsid w:val="00E0021C"/>
    <w:rsid w:val="00E00C33"/>
    <w:rsid w:val="00E01408"/>
    <w:rsid w:val="00E0165E"/>
    <w:rsid w:val="00E016C5"/>
    <w:rsid w:val="00E028A5"/>
    <w:rsid w:val="00E02AC2"/>
    <w:rsid w:val="00E02ACE"/>
    <w:rsid w:val="00E03C69"/>
    <w:rsid w:val="00E03E1C"/>
    <w:rsid w:val="00E041D0"/>
    <w:rsid w:val="00E04916"/>
    <w:rsid w:val="00E049EC"/>
    <w:rsid w:val="00E04C57"/>
    <w:rsid w:val="00E04F53"/>
    <w:rsid w:val="00E0539E"/>
    <w:rsid w:val="00E05B01"/>
    <w:rsid w:val="00E05DCC"/>
    <w:rsid w:val="00E06949"/>
    <w:rsid w:val="00E072A4"/>
    <w:rsid w:val="00E07696"/>
    <w:rsid w:val="00E07C0D"/>
    <w:rsid w:val="00E07DFD"/>
    <w:rsid w:val="00E107FB"/>
    <w:rsid w:val="00E10E6B"/>
    <w:rsid w:val="00E11436"/>
    <w:rsid w:val="00E118E7"/>
    <w:rsid w:val="00E11D85"/>
    <w:rsid w:val="00E11EDE"/>
    <w:rsid w:val="00E122FB"/>
    <w:rsid w:val="00E12BA5"/>
    <w:rsid w:val="00E12D00"/>
    <w:rsid w:val="00E13452"/>
    <w:rsid w:val="00E13590"/>
    <w:rsid w:val="00E13672"/>
    <w:rsid w:val="00E139D2"/>
    <w:rsid w:val="00E13A3E"/>
    <w:rsid w:val="00E13BF3"/>
    <w:rsid w:val="00E13E66"/>
    <w:rsid w:val="00E13EA6"/>
    <w:rsid w:val="00E13F50"/>
    <w:rsid w:val="00E1423D"/>
    <w:rsid w:val="00E14344"/>
    <w:rsid w:val="00E14C5F"/>
    <w:rsid w:val="00E15347"/>
    <w:rsid w:val="00E1545B"/>
    <w:rsid w:val="00E157D7"/>
    <w:rsid w:val="00E15DAE"/>
    <w:rsid w:val="00E15E9D"/>
    <w:rsid w:val="00E15FF5"/>
    <w:rsid w:val="00E162B0"/>
    <w:rsid w:val="00E1647E"/>
    <w:rsid w:val="00E169A2"/>
    <w:rsid w:val="00E17009"/>
    <w:rsid w:val="00E1765E"/>
    <w:rsid w:val="00E1792B"/>
    <w:rsid w:val="00E1794A"/>
    <w:rsid w:val="00E17AB1"/>
    <w:rsid w:val="00E17AEA"/>
    <w:rsid w:val="00E20345"/>
    <w:rsid w:val="00E20CE2"/>
    <w:rsid w:val="00E20E47"/>
    <w:rsid w:val="00E210CA"/>
    <w:rsid w:val="00E21A57"/>
    <w:rsid w:val="00E2237D"/>
    <w:rsid w:val="00E22696"/>
    <w:rsid w:val="00E22A99"/>
    <w:rsid w:val="00E22E11"/>
    <w:rsid w:val="00E22FD5"/>
    <w:rsid w:val="00E235B0"/>
    <w:rsid w:val="00E235D6"/>
    <w:rsid w:val="00E2374D"/>
    <w:rsid w:val="00E23A66"/>
    <w:rsid w:val="00E23C39"/>
    <w:rsid w:val="00E2540E"/>
    <w:rsid w:val="00E25CE0"/>
    <w:rsid w:val="00E261C4"/>
    <w:rsid w:val="00E2632E"/>
    <w:rsid w:val="00E26A40"/>
    <w:rsid w:val="00E27164"/>
    <w:rsid w:val="00E275F1"/>
    <w:rsid w:val="00E300A3"/>
    <w:rsid w:val="00E300DD"/>
    <w:rsid w:val="00E30241"/>
    <w:rsid w:val="00E306B6"/>
    <w:rsid w:val="00E3078C"/>
    <w:rsid w:val="00E30870"/>
    <w:rsid w:val="00E308E5"/>
    <w:rsid w:val="00E30984"/>
    <w:rsid w:val="00E30A00"/>
    <w:rsid w:val="00E30B31"/>
    <w:rsid w:val="00E31246"/>
    <w:rsid w:val="00E31249"/>
    <w:rsid w:val="00E318E8"/>
    <w:rsid w:val="00E31C39"/>
    <w:rsid w:val="00E32180"/>
    <w:rsid w:val="00E321D6"/>
    <w:rsid w:val="00E32332"/>
    <w:rsid w:val="00E32339"/>
    <w:rsid w:val="00E32F8A"/>
    <w:rsid w:val="00E3329C"/>
    <w:rsid w:val="00E33657"/>
    <w:rsid w:val="00E3372B"/>
    <w:rsid w:val="00E3391E"/>
    <w:rsid w:val="00E33F2C"/>
    <w:rsid w:val="00E340F2"/>
    <w:rsid w:val="00E34E12"/>
    <w:rsid w:val="00E35162"/>
    <w:rsid w:val="00E3523F"/>
    <w:rsid w:val="00E3599A"/>
    <w:rsid w:val="00E35D6A"/>
    <w:rsid w:val="00E36BFE"/>
    <w:rsid w:val="00E36ECB"/>
    <w:rsid w:val="00E37291"/>
    <w:rsid w:val="00E37A6C"/>
    <w:rsid w:val="00E37FD7"/>
    <w:rsid w:val="00E40080"/>
    <w:rsid w:val="00E4034C"/>
    <w:rsid w:val="00E40591"/>
    <w:rsid w:val="00E4145F"/>
    <w:rsid w:val="00E417E1"/>
    <w:rsid w:val="00E41B4E"/>
    <w:rsid w:val="00E41E1F"/>
    <w:rsid w:val="00E422D4"/>
    <w:rsid w:val="00E42C7A"/>
    <w:rsid w:val="00E435BB"/>
    <w:rsid w:val="00E43A26"/>
    <w:rsid w:val="00E43F6A"/>
    <w:rsid w:val="00E440FE"/>
    <w:rsid w:val="00E44380"/>
    <w:rsid w:val="00E448E5"/>
    <w:rsid w:val="00E44EF4"/>
    <w:rsid w:val="00E4511F"/>
    <w:rsid w:val="00E46891"/>
    <w:rsid w:val="00E46903"/>
    <w:rsid w:val="00E46D05"/>
    <w:rsid w:val="00E4704C"/>
    <w:rsid w:val="00E47354"/>
    <w:rsid w:val="00E473FC"/>
    <w:rsid w:val="00E47A47"/>
    <w:rsid w:val="00E47AA7"/>
    <w:rsid w:val="00E47BE0"/>
    <w:rsid w:val="00E50053"/>
    <w:rsid w:val="00E502D0"/>
    <w:rsid w:val="00E503FA"/>
    <w:rsid w:val="00E50479"/>
    <w:rsid w:val="00E50499"/>
    <w:rsid w:val="00E50A86"/>
    <w:rsid w:val="00E51259"/>
    <w:rsid w:val="00E519A1"/>
    <w:rsid w:val="00E51C06"/>
    <w:rsid w:val="00E5289C"/>
    <w:rsid w:val="00E52D12"/>
    <w:rsid w:val="00E534EB"/>
    <w:rsid w:val="00E53F18"/>
    <w:rsid w:val="00E54220"/>
    <w:rsid w:val="00E545D0"/>
    <w:rsid w:val="00E54845"/>
    <w:rsid w:val="00E5492E"/>
    <w:rsid w:val="00E54987"/>
    <w:rsid w:val="00E55A76"/>
    <w:rsid w:val="00E55AD5"/>
    <w:rsid w:val="00E55D65"/>
    <w:rsid w:val="00E56193"/>
    <w:rsid w:val="00E56571"/>
    <w:rsid w:val="00E5671C"/>
    <w:rsid w:val="00E56A7E"/>
    <w:rsid w:val="00E56AB8"/>
    <w:rsid w:val="00E5722A"/>
    <w:rsid w:val="00E601E7"/>
    <w:rsid w:val="00E6079D"/>
    <w:rsid w:val="00E61496"/>
    <w:rsid w:val="00E61773"/>
    <w:rsid w:val="00E61E4D"/>
    <w:rsid w:val="00E621BF"/>
    <w:rsid w:val="00E627B6"/>
    <w:rsid w:val="00E62EA6"/>
    <w:rsid w:val="00E63381"/>
    <w:rsid w:val="00E63A5A"/>
    <w:rsid w:val="00E63DCB"/>
    <w:rsid w:val="00E64103"/>
    <w:rsid w:val="00E644CF"/>
    <w:rsid w:val="00E647C1"/>
    <w:rsid w:val="00E6497E"/>
    <w:rsid w:val="00E64D80"/>
    <w:rsid w:val="00E655E8"/>
    <w:rsid w:val="00E65F1F"/>
    <w:rsid w:val="00E65F95"/>
    <w:rsid w:val="00E66057"/>
    <w:rsid w:val="00E6653E"/>
    <w:rsid w:val="00E66855"/>
    <w:rsid w:val="00E66DC4"/>
    <w:rsid w:val="00E67F15"/>
    <w:rsid w:val="00E7059C"/>
    <w:rsid w:val="00E70C8E"/>
    <w:rsid w:val="00E70F8F"/>
    <w:rsid w:val="00E711DA"/>
    <w:rsid w:val="00E7129A"/>
    <w:rsid w:val="00E7162B"/>
    <w:rsid w:val="00E71DD4"/>
    <w:rsid w:val="00E71F07"/>
    <w:rsid w:val="00E72A9C"/>
    <w:rsid w:val="00E732E3"/>
    <w:rsid w:val="00E736C1"/>
    <w:rsid w:val="00E74912"/>
    <w:rsid w:val="00E74D1A"/>
    <w:rsid w:val="00E74D94"/>
    <w:rsid w:val="00E74F37"/>
    <w:rsid w:val="00E7548D"/>
    <w:rsid w:val="00E75BE4"/>
    <w:rsid w:val="00E760A9"/>
    <w:rsid w:val="00E765B0"/>
    <w:rsid w:val="00E76AF0"/>
    <w:rsid w:val="00E76B86"/>
    <w:rsid w:val="00E77A3D"/>
    <w:rsid w:val="00E801C2"/>
    <w:rsid w:val="00E81390"/>
    <w:rsid w:val="00E8191E"/>
    <w:rsid w:val="00E826DD"/>
    <w:rsid w:val="00E828EA"/>
    <w:rsid w:val="00E82C52"/>
    <w:rsid w:val="00E82D8A"/>
    <w:rsid w:val="00E834AF"/>
    <w:rsid w:val="00E83A6C"/>
    <w:rsid w:val="00E83ABF"/>
    <w:rsid w:val="00E83C7A"/>
    <w:rsid w:val="00E83DD0"/>
    <w:rsid w:val="00E8431D"/>
    <w:rsid w:val="00E84D9B"/>
    <w:rsid w:val="00E8524B"/>
    <w:rsid w:val="00E857A5"/>
    <w:rsid w:val="00E8583C"/>
    <w:rsid w:val="00E85883"/>
    <w:rsid w:val="00E8593D"/>
    <w:rsid w:val="00E85AE3"/>
    <w:rsid w:val="00E86B37"/>
    <w:rsid w:val="00E8723B"/>
    <w:rsid w:val="00E87440"/>
    <w:rsid w:val="00E8761C"/>
    <w:rsid w:val="00E87BBE"/>
    <w:rsid w:val="00E87CCF"/>
    <w:rsid w:val="00E87DA7"/>
    <w:rsid w:val="00E902FF"/>
    <w:rsid w:val="00E9041F"/>
    <w:rsid w:val="00E90BB3"/>
    <w:rsid w:val="00E90BC5"/>
    <w:rsid w:val="00E90F14"/>
    <w:rsid w:val="00E91827"/>
    <w:rsid w:val="00E91CE7"/>
    <w:rsid w:val="00E91F74"/>
    <w:rsid w:val="00E925E0"/>
    <w:rsid w:val="00E92B33"/>
    <w:rsid w:val="00E9323E"/>
    <w:rsid w:val="00E94357"/>
    <w:rsid w:val="00E943C7"/>
    <w:rsid w:val="00E94762"/>
    <w:rsid w:val="00E948B3"/>
    <w:rsid w:val="00E94906"/>
    <w:rsid w:val="00E94FCC"/>
    <w:rsid w:val="00E9502F"/>
    <w:rsid w:val="00E954DC"/>
    <w:rsid w:val="00E95840"/>
    <w:rsid w:val="00E9594B"/>
    <w:rsid w:val="00E95C56"/>
    <w:rsid w:val="00E961F2"/>
    <w:rsid w:val="00E96831"/>
    <w:rsid w:val="00E97250"/>
    <w:rsid w:val="00E97932"/>
    <w:rsid w:val="00E97F3D"/>
    <w:rsid w:val="00EA014D"/>
    <w:rsid w:val="00EA056C"/>
    <w:rsid w:val="00EA0E7A"/>
    <w:rsid w:val="00EA131B"/>
    <w:rsid w:val="00EA200E"/>
    <w:rsid w:val="00EA257A"/>
    <w:rsid w:val="00EA279B"/>
    <w:rsid w:val="00EA29AB"/>
    <w:rsid w:val="00EA3598"/>
    <w:rsid w:val="00EA35CE"/>
    <w:rsid w:val="00EA37DB"/>
    <w:rsid w:val="00EA3958"/>
    <w:rsid w:val="00EA3BD7"/>
    <w:rsid w:val="00EA3CAB"/>
    <w:rsid w:val="00EA42D4"/>
    <w:rsid w:val="00EA44D4"/>
    <w:rsid w:val="00EA452F"/>
    <w:rsid w:val="00EA4AC3"/>
    <w:rsid w:val="00EA4BA2"/>
    <w:rsid w:val="00EA5443"/>
    <w:rsid w:val="00EA5706"/>
    <w:rsid w:val="00EA58EA"/>
    <w:rsid w:val="00EA5AC9"/>
    <w:rsid w:val="00EA5B07"/>
    <w:rsid w:val="00EA5C07"/>
    <w:rsid w:val="00EA5DC0"/>
    <w:rsid w:val="00EA623A"/>
    <w:rsid w:val="00EA63D7"/>
    <w:rsid w:val="00EA66C4"/>
    <w:rsid w:val="00EA6821"/>
    <w:rsid w:val="00EA7368"/>
    <w:rsid w:val="00EA7F75"/>
    <w:rsid w:val="00EA7FDD"/>
    <w:rsid w:val="00EB01F8"/>
    <w:rsid w:val="00EB0463"/>
    <w:rsid w:val="00EB0485"/>
    <w:rsid w:val="00EB04D7"/>
    <w:rsid w:val="00EB09C3"/>
    <w:rsid w:val="00EB0FAA"/>
    <w:rsid w:val="00EB216B"/>
    <w:rsid w:val="00EB2597"/>
    <w:rsid w:val="00EB2912"/>
    <w:rsid w:val="00EB2A6B"/>
    <w:rsid w:val="00EB2B63"/>
    <w:rsid w:val="00EB2C91"/>
    <w:rsid w:val="00EB2CF8"/>
    <w:rsid w:val="00EB4389"/>
    <w:rsid w:val="00EB4683"/>
    <w:rsid w:val="00EB474E"/>
    <w:rsid w:val="00EB5199"/>
    <w:rsid w:val="00EB5534"/>
    <w:rsid w:val="00EB56BE"/>
    <w:rsid w:val="00EB5913"/>
    <w:rsid w:val="00EB5D5C"/>
    <w:rsid w:val="00EB5EC7"/>
    <w:rsid w:val="00EB6553"/>
    <w:rsid w:val="00EB6859"/>
    <w:rsid w:val="00EB6A01"/>
    <w:rsid w:val="00EB6BFA"/>
    <w:rsid w:val="00EB6DDE"/>
    <w:rsid w:val="00EB70D9"/>
    <w:rsid w:val="00EB7C7A"/>
    <w:rsid w:val="00EC01D1"/>
    <w:rsid w:val="00EC0C8A"/>
    <w:rsid w:val="00EC0E76"/>
    <w:rsid w:val="00EC0FFF"/>
    <w:rsid w:val="00EC1475"/>
    <w:rsid w:val="00EC1C1C"/>
    <w:rsid w:val="00EC1CB4"/>
    <w:rsid w:val="00EC208A"/>
    <w:rsid w:val="00EC211E"/>
    <w:rsid w:val="00EC2430"/>
    <w:rsid w:val="00EC3D98"/>
    <w:rsid w:val="00EC49FD"/>
    <w:rsid w:val="00EC4C17"/>
    <w:rsid w:val="00EC4C7F"/>
    <w:rsid w:val="00EC4D45"/>
    <w:rsid w:val="00EC56E1"/>
    <w:rsid w:val="00EC5B3C"/>
    <w:rsid w:val="00EC613C"/>
    <w:rsid w:val="00EC61FE"/>
    <w:rsid w:val="00EC6974"/>
    <w:rsid w:val="00EC77E8"/>
    <w:rsid w:val="00EC795D"/>
    <w:rsid w:val="00EC7CB8"/>
    <w:rsid w:val="00EC7DFF"/>
    <w:rsid w:val="00ED024E"/>
    <w:rsid w:val="00ED06D1"/>
    <w:rsid w:val="00ED09E8"/>
    <w:rsid w:val="00ED0AF5"/>
    <w:rsid w:val="00ED0EA0"/>
    <w:rsid w:val="00ED12FC"/>
    <w:rsid w:val="00ED1B07"/>
    <w:rsid w:val="00ED1FEA"/>
    <w:rsid w:val="00ED1FFE"/>
    <w:rsid w:val="00ED205C"/>
    <w:rsid w:val="00ED207E"/>
    <w:rsid w:val="00ED215D"/>
    <w:rsid w:val="00ED28AD"/>
    <w:rsid w:val="00ED2915"/>
    <w:rsid w:val="00ED2BC3"/>
    <w:rsid w:val="00ED30C6"/>
    <w:rsid w:val="00ED3846"/>
    <w:rsid w:val="00ED38F7"/>
    <w:rsid w:val="00ED6994"/>
    <w:rsid w:val="00ED6FD4"/>
    <w:rsid w:val="00ED7590"/>
    <w:rsid w:val="00ED7877"/>
    <w:rsid w:val="00ED7AD5"/>
    <w:rsid w:val="00EE0296"/>
    <w:rsid w:val="00EE062B"/>
    <w:rsid w:val="00EE0917"/>
    <w:rsid w:val="00EE094F"/>
    <w:rsid w:val="00EE0C1E"/>
    <w:rsid w:val="00EE0FD0"/>
    <w:rsid w:val="00EE10B9"/>
    <w:rsid w:val="00EE12B7"/>
    <w:rsid w:val="00EE1657"/>
    <w:rsid w:val="00EE1840"/>
    <w:rsid w:val="00EE1B27"/>
    <w:rsid w:val="00EE1B87"/>
    <w:rsid w:val="00EE1FA6"/>
    <w:rsid w:val="00EE2444"/>
    <w:rsid w:val="00EE252F"/>
    <w:rsid w:val="00EE2CB2"/>
    <w:rsid w:val="00EE2D55"/>
    <w:rsid w:val="00EE300A"/>
    <w:rsid w:val="00EE32F3"/>
    <w:rsid w:val="00EE36C8"/>
    <w:rsid w:val="00EE397E"/>
    <w:rsid w:val="00EE3A28"/>
    <w:rsid w:val="00EE3C6D"/>
    <w:rsid w:val="00EE3DD2"/>
    <w:rsid w:val="00EE3E39"/>
    <w:rsid w:val="00EE3F0C"/>
    <w:rsid w:val="00EE4087"/>
    <w:rsid w:val="00EE4415"/>
    <w:rsid w:val="00EE4A49"/>
    <w:rsid w:val="00EE4DD0"/>
    <w:rsid w:val="00EE4F00"/>
    <w:rsid w:val="00EE5061"/>
    <w:rsid w:val="00EE5C7F"/>
    <w:rsid w:val="00EE5FA5"/>
    <w:rsid w:val="00EE61C0"/>
    <w:rsid w:val="00EE6F38"/>
    <w:rsid w:val="00EE7099"/>
    <w:rsid w:val="00EE795A"/>
    <w:rsid w:val="00EE7E37"/>
    <w:rsid w:val="00EF0524"/>
    <w:rsid w:val="00EF0987"/>
    <w:rsid w:val="00EF0990"/>
    <w:rsid w:val="00EF150C"/>
    <w:rsid w:val="00EF1BF1"/>
    <w:rsid w:val="00EF299A"/>
    <w:rsid w:val="00EF2B20"/>
    <w:rsid w:val="00EF2E7B"/>
    <w:rsid w:val="00EF2EB7"/>
    <w:rsid w:val="00EF3088"/>
    <w:rsid w:val="00EF3526"/>
    <w:rsid w:val="00EF3588"/>
    <w:rsid w:val="00EF3870"/>
    <w:rsid w:val="00EF39F9"/>
    <w:rsid w:val="00EF3BAF"/>
    <w:rsid w:val="00EF3D33"/>
    <w:rsid w:val="00EF3FA7"/>
    <w:rsid w:val="00EF4056"/>
    <w:rsid w:val="00EF424C"/>
    <w:rsid w:val="00EF48CC"/>
    <w:rsid w:val="00EF4ABA"/>
    <w:rsid w:val="00EF5099"/>
    <w:rsid w:val="00EF534C"/>
    <w:rsid w:val="00EF59C1"/>
    <w:rsid w:val="00EF7035"/>
    <w:rsid w:val="00EF745E"/>
    <w:rsid w:val="00EF7787"/>
    <w:rsid w:val="00EF77C2"/>
    <w:rsid w:val="00EF794D"/>
    <w:rsid w:val="00EF7E44"/>
    <w:rsid w:val="00EF7E6A"/>
    <w:rsid w:val="00F00A07"/>
    <w:rsid w:val="00F01151"/>
    <w:rsid w:val="00F01251"/>
    <w:rsid w:val="00F01612"/>
    <w:rsid w:val="00F01634"/>
    <w:rsid w:val="00F01796"/>
    <w:rsid w:val="00F01A50"/>
    <w:rsid w:val="00F02E62"/>
    <w:rsid w:val="00F02EA8"/>
    <w:rsid w:val="00F031C7"/>
    <w:rsid w:val="00F035E9"/>
    <w:rsid w:val="00F04049"/>
    <w:rsid w:val="00F0406C"/>
    <w:rsid w:val="00F04454"/>
    <w:rsid w:val="00F048D3"/>
    <w:rsid w:val="00F05A76"/>
    <w:rsid w:val="00F065C0"/>
    <w:rsid w:val="00F066F6"/>
    <w:rsid w:val="00F07AF0"/>
    <w:rsid w:val="00F10933"/>
    <w:rsid w:val="00F11099"/>
    <w:rsid w:val="00F11ED9"/>
    <w:rsid w:val="00F1225F"/>
    <w:rsid w:val="00F124BF"/>
    <w:rsid w:val="00F1274B"/>
    <w:rsid w:val="00F12926"/>
    <w:rsid w:val="00F12BB0"/>
    <w:rsid w:val="00F12C87"/>
    <w:rsid w:val="00F12E77"/>
    <w:rsid w:val="00F12EA8"/>
    <w:rsid w:val="00F13650"/>
    <w:rsid w:val="00F13C8F"/>
    <w:rsid w:val="00F13CF0"/>
    <w:rsid w:val="00F148A9"/>
    <w:rsid w:val="00F14934"/>
    <w:rsid w:val="00F14970"/>
    <w:rsid w:val="00F14ACB"/>
    <w:rsid w:val="00F15165"/>
    <w:rsid w:val="00F15615"/>
    <w:rsid w:val="00F15A07"/>
    <w:rsid w:val="00F15E61"/>
    <w:rsid w:val="00F16012"/>
    <w:rsid w:val="00F16756"/>
    <w:rsid w:val="00F16CDB"/>
    <w:rsid w:val="00F177A4"/>
    <w:rsid w:val="00F20266"/>
    <w:rsid w:val="00F202E0"/>
    <w:rsid w:val="00F20306"/>
    <w:rsid w:val="00F20BE7"/>
    <w:rsid w:val="00F20CDC"/>
    <w:rsid w:val="00F21049"/>
    <w:rsid w:val="00F21AFF"/>
    <w:rsid w:val="00F21C65"/>
    <w:rsid w:val="00F21EDB"/>
    <w:rsid w:val="00F227E1"/>
    <w:rsid w:val="00F228E1"/>
    <w:rsid w:val="00F22B47"/>
    <w:rsid w:val="00F22EA9"/>
    <w:rsid w:val="00F22FAA"/>
    <w:rsid w:val="00F23068"/>
    <w:rsid w:val="00F23845"/>
    <w:rsid w:val="00F23C34"/>
    <w:rsid w:val="00F23F88"/>
    <w:rsid w:val="00F2490B"/>
    <w:rsid w:val="00F24CBD"/>
    <w:rsid w:val="00F24E7B"/>
    <w:rsid w:val="00F2595E"/>
    <w:rsid w:val="00F25C92"/>
    <w:rsid w:val="00F265F6"/>
    <w:rsid w:val="00F26613"/>
    <w:rsid w:val="00F2684A"/>
    <w:rsid w:val="00F26C12"/>
    <w:rsid w:val="00F26D38"/>
    <w:rsid w:val="00F27925"/>
    <w:rsid w:val="00F27B8F"/>
    <w:rsid w:val="00F27C33"/>
    <w:rsid w:val="00F300D4"/>
    <w:rsid w:val="00F30541"/>
    <w:rsid w:val="00F30A17"/>
    <w:rsid w:val="00F30FE8"/>
    <w:rsid w:val="00F3158A"/>
    <w:rsid w:val="00F3197C"/>
    <w:rsid w:val="00F31ADD"/>
    <w:rsid w:val="00F31CF5"/>
    <w:rsid w:val="00F31DFD"/>
    <w:rsid w:val="00F31F1E"/>
    <w:rsid w:val="00F32295"/>
    <w:rsid w:val="00F32869"/>
    <w:rsid w:val="00F32B04"/>
    <w:rsid w:val="00F32B56"/>
    <w:rsid w:val="00F330C9"/>
    <w:rsid w:val="00F33628"/>
    <w:rsid w:val="00F33B44"/>
    <w:rsid w:val="00F33DEA"/>
    <w:rsid w:val="00F347ED"/>
    <w:rsid w:val="00F3540F"/>
    <w:rsid w:val="00F3572B"/>
    <w:rsid w:val="00F35C92"/>
    <w:rsid w:val="00F35CB4"/>
    <w:rsid w:val="00F36306"/>
    <w:rsid w:val="00F3670F"/>
    <w:rsid w:val="00F369CF"/>
    <w:rsid w:val="00F37CC0"/>
    <w:rsid w:val="00F401E8"/>
    <w:rsid w:val="00F401EA"/>
    <w:rsid w:val="00F403BF"/>
    <w:rsid w:val="00F410E3"/>
    <w:rsid w:val="00F411DE"/>
    <w:rsid w:val="00F413D4"/>
    <w:rsid w:val="00F4228A"/>
    <w:rsid w:val="00F433EA"/>
    <w:rsid w:val="00F436E0"/>
    <w:rsid w:val="00F43D71"/>
    <w:rsid w:val="00F43DD5"/>
    <w:rsid w:val="00F43ED1"/>
    <w:rsid w:val="00F445A0"/>
    <w:rsid w:val="00F445C4"/>
    <w:rsid w:val="00F446BD"/>
    <w:rsid w:val="00F458A0"/>
    <w:rsid w:val="00F458D4"/>
    <w:rsid w:val="00F45C8F"/>
    <w:rsid w:val="00F45E3F"/>
    <w:rsid w:val="00F462CA"/>
    <w:rsid w:val="00F4656A"/>
    <w:rsid w:val="00F46BB1"/>
    <w:rsid w:val="00F47397"/>
    <w:rsid w:val="00F47B51"/>
    <w:rsid w:val="00F504B8"/>
    <w:rsid w:val="00F51121"/>
    <w:rsid w:val="00F511EB"/>
    <w:rsid w:val="00F51CB3"/>
    <w:rsid w:val="00F522AC"/>
    <w:rsid w:val="00F523CE"/>
    <w:rsid w:val="00F52629"/>
    <w:rsid w:val="00F52E39"/>
    <w:rsid w:val="00F52FFD"/>
    <w:rsid w:val="00F53131"/>
    <w:rsid w:val="00F53497"/>
    <w:rsid w:val="00F5412A"/>
    <w:rsid w:val="00F54F13"/>
    <w:rsid w:val="00F55FEF"/>
    <w:rsid w:val="00F56348"/>
    <w:rsid w:val="00F569AB"/>
    <w:rsid w:val="00F569B7"/>
    <w:rsid w:val="00F56E27"/>
    <w:rsid w:val="00F57001"/>
    <w:rsid w:val="00F57011"/>
    <w:rsid w:val="00F5745C"/>
    <w:rsid w:val="00F576F8"/>
    <w:rsid w:val="00F5793C"/>
    <w:rsid w:val="00F6032A"/>
    <w:rsid w:val="00F60529"/>
    <w:rsid w:val="00F611F5"/>
    <w:rsid w:val="00F614AD"/>
    <w:rsid w:val="00F61750"/>
    <w:rsid w:val="00F61B97"/>
    <w:rsid w:val="00F61DE4"/>
    <w:rsid w:val="00F61FEF"/>
    <w:rsid w:val="00F620B1"/>
    <w:rsid w:val="00F6279D"/>
    <w:rsid w:val="00F62943"/>
    <w:rsid w:val="00F62B91"/>
    <w:rsid w:val="00F62C0E"/>
    <w:rsid w:val="00F62DB9"/>
    <w:rsid w:val="00F62EC9"/>
    <w:rsid w:val="00F63190"/>
    <w:rsid w:val="00F63742"/>
    <w:rsid w:val="00F637A5"/>
    <w:rsid w:val="00F6440A"/>
    <w:rsid w:val="00F64553"/>
    <w:rsid w:val="00F64668"/>
    <w:rsid w:val="00F65461"/>
    <w:rsid w:val="00F6566D"/>
    <w:rsid w:val="00F657E9"/>
    <w:rsid w:val="00F6623E"/>
    <w:rsid w:val="00F669BF"/>
    <w:rsid w:val="00F67345"/>
    <w:rsid w:val="00F67393"/>
    <w:rsid w:val="00F6753B"/>
    <w:rsid w:val="00F675D5"/>
    <w:rsid w:val="00F67C83"/>
    <w:rsid w:val="00F67D73"/>
    <w:rsid w:val="00F70111"/>
    <w:rsid w:val="00F702BB"/>
    <w:rsid w:val="00F70ABB"/>
    <w:rsid w:val="00F70BA8"/>
    <w:rsid w:val="00F70D88"/>
    <w:rsid w:val="00F710BC"/>
    <w:rsid w:val="00F71413"/>
    <w:rsid w:val="00F716AD"/>
    <w:rsid w:val="00F71D6F"/>
    <w:rsid w:val="00F72491"/>
    <w:rsid w:val="00F7256F"/>
    <w:rsid w:val="00F72C81"/>
    <w:rsid w:val="00F734EB"/>
    <w:rsid w:val="00F7366A"/>
    <w:rsid w:val="00F7375D"/>
    <w:rsid w:val="00F74B90"/>
    <w:rsid w:val="00F7516C"/>
    <w:rsid w:val="00F75E8C"/>
    <w:rsid w:val="00F763D9"/>
    <w:rsid w:val="00F76775"/>
    <w:rsid w:val="00F77179"/>
    <w:rsid w:val="00F77666"/>
    <w:rsid w:val="00F77F09"/>
    <w:rsid w:val="00F8003D"/>
    <w:rsid w:val="00F80152"/>
    <w:rsid w:val="00F80382"/>
    <w:rsid w:val="00F806F5"/>
    <w:rsid w:val="00F80DA2"/>
    <w:rsid w:val="00F80EE2"/>
    <w:rsid w:val="00F81278"/>
    <w:rsid w:val="00F813C4"/>
    <w:rsid w:val="00F8147C"/>
    <w:rsid w:val="00F81777"/>
    <w:rsid w:val="00F8244D"/>
    <w:rsid w:val="00F824C9"/>
    <w:rsid w:val="00F82739"/>
    <w:rsid w:val="00F829F8"/>
    <w:rsid w:val="00F82C72"/>
    <w:rsid w:val="00F82F96"/>
    <w:rsid w:val="00F8373D"/>
    <w:rsid w:val="00F83CB0"/>
    <w:rsid w:val="00F84127"/>
    <w:rsid w:val="00F84981"/>
    <w:rsid w:val="00F84E72"/>
    <w:rsid w:val="00F8562B"/>
    <w:rsid w:val="00F85C5E"/>
    <w:rsid w:val="00F860DD"/>
    <w:rsid w:val="00F86CF8"/>
    <w:rsid w:val="00F86DB8"/>
    <w:rsid w:val="00F86F19"/>
    <w:rsid w:val="00F875F7"/>
    <w:rsid w:val="00F87999"/>
    <w:rsid w:val="00F87EE6"/>
    <w:rsid w:val="00F90022"/>
    <w:rsid w:val="00F90480"/>
    <w:rsid w:val="00F90880"/>
    <w:rsid w:val="00F90CBF"/>
    <w:rsid w:val="00F9179D"/>
    <w:rsid w:val="00F917C8"/>
    <w:rsid w:val="00F91D3F"/>
    <w:rsid w:val="00F91E06"/>
    <w:rsid w:val="00F92063"/>
    <w:rsid w:val="00F926E7"/>
    <w:rsid w:val="00F92C14"/>
    <w:rsid w:val="00F930A1"/>
    <w:rsid w:val="00F93232"/>
    <w:rsid w:val="00F939A0"/>
    <w:rsid w:val="00F947A6"/>
    <w:rsid w:val="00F94BC6"/>
    <w:rsid w:val="00F94DA2"/>
    <w:rsid w:val="00F9517C"/>
    <w:rsid w:val="00F9553C"/>
    <w:rsid w:val="00F95AE5"/>
    <w:rsid w:val="00F95CE1"/>
    <w:rsid w:val="00F95EF5"/>
    <w:rsid w:val="00F9623D"/>
    <w:rsid w:val="00F962AB"/>
    <w:rsid w:val="00F96667"/>
    <w:rsid w:val="00F96848"/>
    <w:rsid w:val="00F96852"/>
    <w:rsid w:val="00F96FFA"/>
    <w:rsid w:val="00F9706B"/>
    <w:rsid w:val="00F9797C"/>
    <w:rsid w:val="00F97BDD"/>
    <w:rsid w:val="00F97C04"/>
    <w:rsid w:val="00F97F8A"/>
    <w:rsid w:val="00FA00F8"/>
    <w:rsid w:val="00FA0283"/>
    <w:rsid w:val="00FA03ED"/>
    <w:rsid w:val="00FA08A9"/>
    <w:rsid w:val="00FA0AC6"/>
    <w:rsid w:val="00FA0E5C"/>
    <w:rsid w:val="00FA1975"/>
    <w:rsid w:val="00FA229C"/>
    <w:rsid w:val="00FA295A"/>
    <w:rsid w:val="00FA3D27"/>
    <w:rsid w:val="00FA4883"/>
    <w:rsid w:val="00FA4CA5"/>
    <w:rsid w:val="00FA4E45"/>
    <w:rsid w:val="00FA4FA6"/>
    <w:rsid w:val="00FA5459"/>
    <w:rsid w:val="00FA56BA"/>
    <w:rsid w:val="00FA5AA7"/>
    <w:rsid w:val="00FA621F"/>
    <w:rsid w:val="00FA644E"/>
    <w:rsid w:val="00FA65A5"/>
    <w:rsid w:val="00FA6A3C"/>
    <w:rsid w:val="00FA6CC0"/>
    <w:rsid w:val="00FA7056"/>
    <w:rsid w:val="00FA738C"/>
    <w:rsid w:val="00FA7975"/>
    <w:rsid w:val="00FA7D77"/>
    <w:rsid w:val="00FB046D"/>
    <w:rsid w:val="00FB06C0"/>
    <w:rsid w:val="00FB0787"/>
    <w:rsid w:val="00FB0789"/>
    <w:rsid w:val="00FB0B66"/>
    <w:rsid w:val="00FB0D02"/>
    <w:rsid w:val="00FB0F2B"/>
    <w:rsid w:val="00FB10E4"/>
    <w:rsid w:val="00FB111A"/>
    <w:rsid w:val="00FB1207"/>
    <w:rsid w:val="00FB1EDF"/>
    <w:rsid w:val="00FB2005"/>
    <w:rsid w:val="00FB2696"/>
    <w:rsid w:val="00FB28AC"/>
    <w:rsid w:val="00FB2942"/>
    <w:rsid w:val="00FB2961"/>
    <w:rsid w:val="00FB3414"/>
    <w:rsid w:val="00FB35E6"/>
    <w:rsid w:val="00FB3675"/>
    <w:rsid w:val="00FB3B12"/>
    <w:rsid w:val="00FB3FA7"/>
    <w:rsid w:val="00FB476A"/>
    <w:rsid w:val="00FB4F2C"/>
    <w:rsid w:val="00FB5E01"/>
    <w:rsid w:val="00FB6617"/>
    <w:rsid w:val="00FB6857"/>
    <w:rsid w:val="00FB69F6"/>
    <w:rsid w:val="00FB6DB8"/>
    <w:rsid w:val="00FB7644"/>
    <w:rsid w:val="00FB7A06"/>
    <w:rsid w:val="00FC0EBB"/>
    <w:rsid w:val="00FC0ED6"/>
    <w:rsid w:val="00FC1277"/>
    <w:rsid w:val="00FC133B"/>
    <w:rsid w:val="00FC1FDA"/>
    <w:rsid w:val="00FC21DE"/>
    <w:rsid w:val="00FC26F9"/>
    <w:rsid w:val="00FC2857"/>
    <w:rsid w:val="00FC2D89"/>
    <w:rsid w:val="00FC3C9D"/>
    <w:rsid w:val="00FC445F"/>
    <w:rsid w:val="00FC453C"/>
    <w:rsid w:val="00FC47B5"/>
    <w:rsid w:val="00FC499C"/>
    <w:rsid w:val="00FC4A5A"/>
    <w:rsid w:val="00FC4B98"/>
    <w:rsid w:val="00FC4E92"/>
    <w:rsid w:val="00FC4ECF"/>
    <w:rsid w:val="00FC521F"/>
    <w:rsid w:val="00FC58FF"/>
    <w:rsid w:val="00FC639B"/>
    <w:rsid w:val="00FC6779"/>
    <w:rsid w:val="00FC6A46"/>
    <w:rsid w:val="00FC6BF2"/>
    <w:rsid w:val="00FC6D33"/>
    <w:rsid w:val="00FC7127"/>
    <w:rsid w:val="00FC7B96"/>
    <w:rsid w:val="00FC7F21"/>
    <w:rsid w:val="00FC7FA8"/>
    <w:rsid w:val="00FD00C6"/>
    <w:rsid w:val="00FD0DD4"/>
    <w:rsid w:val="00FD10E5"/>
    <w:rsid w:val="00FD1196"/>
    <w:rsid w:val="00FD13B1"/>
    <w:rsid w:val="00FD1A3C"/>
    <w:rsid w:val="00FD1AB0"/>
    <w:rsid w:val="00FD1BA1"/>
    <w:rsid w:val="00FD1E18"/>
    <w:rsid w:val="00FD2064"/>
    <w:rsid w:val="00FD2135"/>
    <w:rsid w:val="00FD21FF"/>
    <w:rsid w:val="00FD2214"/>
    <w:rsid w:val="00FD22B1"/>
    <w:rsid w:val="00FD2B34"/>
    <w:rsid w:val="00FD3082"/>
    <w:rsid w:val="00FD3175"/>
    <w:rsid w:val="00FD3D87"/>
    <w:rsid w:val="00FD4D5C"/>
    <w:rsid w:val="00FD4EA9"/>
    <w:rsid w:val="00FD4FB6"/>
    <w:rsid w:val="00FD5307"/>
    <w:rsid w:val="00FD5347"/>
    <w:rsid w:val="00FD5899"/>
    <w:rsid w:val="00FD5CA0"/>
    <w:rsid w:val="00FD6810"/>
    <w:rsid w:val="00FD73C3"/>
    <w:rsid w:val="00FD777A"/>
    <w:rsid w:val="00FD7802"/>
    <w:rsid w:val="00FD7A62"/>
    <w:rsid w:val="00FD7B49"/>
    <w:rsid w:val="00FD7CE1"/>
    <w:rsid w:val="00FE043F"/>
    <w:rsid w:val="00FE04E5"/>
    <w:rsid w:val="00FE0A2D"/>
    <w:rsid w:val="00FE179D"/>
    <w:rsid w:val="00FE1981"/>
    <w:rsid w:val="00FE1B63"/>
    <w:rsid w:val="00FE1D41"/>
    <w:rsid w:val="00FE1D6C"/>
    <w:rsid w:val="00FE1DF3"/>
    <w:rsid w:val="00FE2017"/>
    <w:rsid w:val="00FE2091"/>
    <w:rsid w:val="00FE21C2"/>
    <w:rsid w:val="00FE298F"/>
    <w:rsid w:val="00FE2BF6"/>
    <w:rsid w:val="00FE2CB6"/>
    <w:rsid w:val="00FE2DE9"/>
    <w:rsid w:val="00FE2FC1"/>
    <w:rsid w:val="00FE3683"/>
    <w:rsid w:val="00FE3745"/>
    <w:rsid w:val="00FE3CBB"/>
    <w:rsid w:val="00FE3F59"/>
    <w:rsid w:val="00FE44F5"/>
    <w:rsid w:val="00FE488C"/>
    <w:rsid w:val="00FE4CCB"/>
    <w:rsid w:val="00FE592D"/>
    <w:rsid w:val="00FE5EB7"/>
    <w:rsid w:val="00FE60E9"/>
    <w:rsid w:val="00FE6C23"/>
    <w:rsid w:val="00FE7100"/>
    <w:rsid w:val="00FE7132"/>
    <w:rsid w:val="00FE71C4"/>
    <w:rsid w:val="00FE734B"/>
    <w:rsid w:val="00FE760F"/>
    <w:rsid w:val="00FF1249"/>
    <w:rsid w:val="00FF16C3"/>
    <w:rsid w:val="00FF1841"/>
    <w:rsid w:val="00FF1969"/>
    <w:rsid w:val="00FF1A4C"/>
    <w:rsid w:val="00FF1A85"/>
    <w:rsid w:val="00FF1BDB"/>
    <w:rsid w:val="00FF2420"/>
    <w:rsid w:val="00FF2780"/>
    <w:rsid w:val="00FF2CF9"/>
    <w:rsid w:val="00FF2D14"/>
    <w:rsid w:val="00FF2ED7"/>
    <w:rsid w:val="00FF31D0"/>
    <w:rsid w:val="00FF327F"/>
    <w:rsid w:val="00FF3355"/>
    <w:rsid w:val="00FF3F72"/>
    <w:rsid w:val="00FF4120"/>
    <w:rsid w:val="00FF4154"/>
    <w:rsid w:val="00FF498B"/>
    <w:rsid w:val="00FF49B0"/>
    <w:rsid w:val="00FF555D"/>
    <w:rsid w:val="00FF5A39"/>
    <w:rsid w:val="00FF6391"/>
    <w:rsid w:val="00FF6AEF"/>
    <w:rsid w:val="00FF6F93"/>
    <w:rsid w:val="00FF7341"/>
    <w:rsid w:val="00FF79E7"/>
    <w:rsid w:val="00FF7A02"/>
    <w:rsid w:val="00FF7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paragraph" w:styleId="Heading1">
    <w:name w:val="heading 1"/>
    <w:basedOn w:val="Normal"/>
    <w:link w:val="Heading1Char"/>
    <w:uiPriority w:val="9"/>
    <w:qFormat/>
    <w:rsid w:val="005B2357"/>
    <w:pPr>
      <w:widowControl/>
      <w:spacing w:before="100" w:beforeAutospacing="1" w:after="100" w:afterAutospacing="1"/>
      <w:jc w:val="left"/>
      <w:outlineLvl w:val="0"/>
    </w:pPr>
    <w:rPr>
      <w:rFonts w:ascii="SimSun" w:hAnsi="SimSun" w:cs="SimSun"/>
      <w:b/>
      <w:bCs/>
      <w:kern w:val="36"/>
      <w:sz w:val="48"/>
      <w:szCs w:val="48"/>
    </w:rPr>
  </w:style>
  <w:style w:type="paragraph" w:styleId="Heading2">
    <w:name w:val="heading 2"/>
    <w:basedOn w:val="Normal"/>
    <w:next w:val="Normal"/>
    <w:link w:val="Heading2Char"/>
    <w:semiHidden/>
    <w:unhideWhenUsed/>
    <w:qFormat/>
    <w:rsid w:val="0096153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5766"/>
    <w:rPr>
      <w:color w:val="0000FF"/>
      <w:u w:val="single"/>
    </w:rPr>
  </w:style>
  <w:style w:type="paragraph" w:customStyle="1" w:styleId="1">
    <w:name w:val="样式1"/>
    <w:basedOn w:val="Normal"/>
    <w:rsid w:val="00D05766"/>
  </w:style>
  <w:style w:type="paragraph" w:styleId="Footer">
    <w:name w:val="footer"/>
    <w:basedOn w:val="Normal"/>
    <w:rsid w:val="00E22FD5"/>
    <w:pPr>
      <w:tabs>
        <w:tab w:val="center" w:pos="4153"/>
        <w:tab w:val="right" w:pos="8306"/>
      </w:tabs>
      <w:snapToGrid w:val="0"/>
      <w:jc w:val="left"/>
    </w:pPr>
    <w:rPr>
      <w:sz w:val="18"/>
      <w:szCs w:val="18"/>
    </w:rPr>
  </w:style>
  <w:style w:type="character" w:styleId="PageNumber">
    <w:name w:val="page number"/>
    <w:basedOn w:val="DefaultParagraphFont"/>
    <w:rsid w:val="00E22FD5"/>
  </w:style>
  <w:style w:type="paragraph" w:styleId="FootnoteText">
    <w:name w:val="footnote text"/>
    <w:basedOn w:val="Normal"/>
    <w:semiHidden/>
    <w:rsid w:val="002E23A2"/>
    <w:pPr>
      <w:snapToGrid w:val="0"/>
      <w:jc w:val="left"/>
    </w:pPr>
    <w:rPr>
      <w:sz w:val="18"/>
      <w:szCs w:val="18"/>
    </w:rPr>
  </w:style>
  <w:style w:type="character" w:styleId="FootnoteReference">
    <w:name w:val="footnote reference"/>
    <w:semiHidden/>
    <w:rsid w:val="002E23A2"/>
    <w:rPr>
      <w:vertAlign w:val="superscript"/>
    </w:rPr>
  </w:style>
  <w:style w:type="paragraph" w:styleId="BalloonText">
    <w:name w:val="Balloon Text"/>
    <w:basedOn w:val="Normal"/>
    <w:semiHidden/>
    <w:rsid w:val="006243AF"/>
    <w:rPr>
      <w:sz w:val="18"/>
      <w:szCs w:val="18"/>
    </w:rPr>
  </w:style>
  <w:style w:type="paragraph" w:styleId="DocumentMap">
    <w:name w:val="Document Map"/>
    <w:basedOn w:val="Normal"/>
    <w:semiHidden/>
    <w:rsid w:val="00BC2628"/>
    <w:pPr>
      <w:shd w:val="clear" w:color="auto" w:fill="000080"/>
    </w:pPr>
  </w:style>
  <w:style w:type="paragraph" w:customStyle="1" w:styleId="sponsors">
    <w:name w:val="sponsors"/>
    <w:rsid w:val="00D63AE3"/>
    <w:pPr>
      <w:framePr w:wrap="auto" w:hAnchor="text" w:x="615" w:y="2239"/>
      <w:pBdr>
        <w:top w:val="single" w:sz="4" w:space="2" w:color="auto"/>
      </w:pBdr>
      <w:ind w:firstLine="288"/>
    </w:pPr>
    <w:rPr>
      <w:sz w:val="16"/>
      <w:szCs w:val="16"/>
      <w:lang w:eastAsia="en-US"/>
    </w:rPr>
  </w:style>
  <w:style w:type="character" w:styleId="Strong">
    <w:name w:val="Strong"/>
    <w:uiPriority w:val="22"/>
    <w:qFormat/>
    <w:rsid w:val="00445C24"/>
    <w:rPr>
      <w:b/>
      <w:bCs/>
    </w:rPr>
  </w:style>
  <w:style w:type="character" w:customStyle="1" w:styleId="apple-converted-space">
    <w:name w:val="apple-converted-space"/>
    <w:basedOn w:val="DefaultParagraphFont"/>
    <w:rsid w:val="00445C24"/>
  </w:style>
  <w:style w:type="character" w:styleId="Emphasis">
    <w:name w:val="Emphasis"/>
    <w:uiPriority w:val="20"/>
    <w:qFormat/>
    <w:rsid w:val="00445C24"/>
    <w:rPr>
      <w:i/>
      <w:iCs/>
    </w:rPr>
  </w:style>
  <w:style w:type="paragraph" w:customStyle="1" w:styleId="Char">
    <w:name w:val="Char"/>
    <w:basedOn w:val="Normal"/>
    <w:rsid w:val="003B1716"/>
    <w:rPr>
      <w:rFonts w:ascii="Tahoma" w:hAnsi="Tahoma"/>
      <w:sz w:val="24"/>
      <w:szCs w:val="20"/>
    </w:rPr>
  </w:style>
  <w:style w:type="paragraph" w:customStyle="1" w:styleId="CharCharCharCharCharCharCharChar">
    <w:name w:val="Char Char Char Char Char Char Char Char"/>
    <w:basedOn w:val="Normal"/>
    <w:rsid w:val="000C7D4A"/>
    <w:pPr>
      <w:widowControl/>
      <w:spacing w:after="160" w:line="240" w:lineRule="exact"/>
      <w:jc w:val="left"/>
    </w:pPr>
    <w:rPr>
      <w:rFonts w:ascii="Verdana" w:hAnsi="Verdana"/>
      <w:kern w:val="0"/>
      <w:sz w:val="20"/>
      <w:szCs w:val="20"/>
      <w:lang w:eastAsia="en-US"/>
    </w:rPr>
  </w:style>
  <w:style w:type="paragraph" w:styleId="Header">
    <w:name w:val="header"/>
    <w:basedOn w:val="Normal"/>
    <w:link w:val="HeaderChar"/>
    <w:rsid w:val="00E1423D"/>
    <w:pPr>
      <w:pBdr>
        <w:bottom w:val="single" w:sz="6" w:space="1" w:color="auto"/>
      </w:pBdr>
      <w:tabs>
        <w:tab w:val="center" w:pos="4153"/>
        <w:tab w:val="right" w:pos="8306"/>
      </w:tabs>
      <w:snapToGrid w:val="0"/>
      <w:jc w:val="center"/>
    </w:pPr>
    <w:rPr>
      <w:sz w:val="18"/>
      <w:szCs w:val="18"/>
      <w:lang w:val="x-none" w:eastAsia="x-none"/>
    </w:rPr>
  </w:style>
  <w:style w:type="character" w:customStyle="1" w:styleId="HeaderChar">
    <w:name w:val="Header Char"/>
    <w:link w:val="Header"/>
    <w:rsid w:val="00E1423D"/>
    <w:rPr>
      <w:kern w:val="2"/>
      <w:sz w:val="18"/>
      <w:szCs w:val="18"/>
    </w:rPr>
  </w:style>
  <w:style w:type="table" w:styleId="TableGrid">
    <w:name w:val="Table Grid"/>
    <w:basedOn w:val="TableNormal"/>
    <w:rsid w:val="004F3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05C49"/>
    <w:rPr>
      <w:sz w:val="16"/>
      <w:szCs w:val="16"/>
    </w:rPr>
  </w:style>
  <w:style w:type="paragraph" w:styleId="CommentText">
    <w:name w:val="annotation text"/>
    <w:basedOn w:val="Normal"/>
    <w:link w:val="CommentTextChar"/>
    <w:rsid w:val="00605C49"/>
    <w:rPr>
      <w:sz w:val="20"/>
      <w:szCs w:val="20"/>
      <w:lang w:eastAsia="x-none"/>
    </w:rPr>
  </w:style>
  <w:style w:type="character" w:customStyle="1" w:styleId="CommentTextChar">
    <w:name w:val="Comment Text Char"/>
    <w:link w:val="CommentText"/>
    <w:rsid w:val="00605C49"/>
    <w:rPr>
      <w:kern w:val="2"/>
      <w:lang w:val="en-US"/>
    </w:rPr>
  </w:style>
  <w:style w:type="paragraph" w:styleId="CommentSubject">
    <w:name w:val="annotation subject"/>
    <w:basedOn w:val="CommentText"/>
    <w:next w:val="CommentText"/>
    <w:link w:val="CommentSubjectChar"/>
    <w:rsid w:val="00605C49"/>
    <w:rPr>
      <w:b/>
      <w:bCs/>
    </w:rPr>
  </w:style>
  <w:style w:type="character" w:customStyle="1" w:styleId="CommentSubjectChar">
    <w:name w:val="Comment Subject Char"/>
    <w:link w:val="CommentSubject"/>
    <w:rsid w:val="00605C49"/>
    <w:rPr>
      <w:b/>
      <w:bCs/>
      <w:kern w:val="2"/>
      <w:lang w:val="en-US"/>
    </w:rPr>
  </w:style>
  <w:style w:type="character" w:customStyle="1" w:styleId="Heading1Char">
    <w:name w:val="Heading 1 Char"/>
    <w:link w:val="Heading1"/>
    <w:uiPriority w:val="9"/>
    <w:rsid w:val="005B2357"/>
    <w:rPr>
      <w:rFonts w:ascii="SimSun" w:hAnsi="SimSun" w:cs="SimSun"/>
      <w:b/>
      <w:bCs/>
      <w:kern w:val="36"/>
      <w:sz w:val="48"/>
      <w:szCs w:val="48"/>
    </w:rPr>
  </w:style>
  <w:style w:type="character" w:styleId="PlaceholderText">
    <w:name w:val="Placeholder Text"/>
    <w:basedOn w:val="DefaultParagraphFont"/>
    <w:uiPriority w:val="99"/>
    <w:semiHidden/>
    <w:rsid w:val="00FE2BF6"/>
    <w:rPr>
      <w:color w:val="808080"/>
    </w:rPr>
  </w:style>
  <w:style w:type="paragraph" w:styleId="ListParagraph">
    <w:name w:val="List Paragraph"/>
    <w:basedOn w:val="Normal"/>
    <w:uiPriority w:val="34"/>
    <w:qFormat/>
    <w:rsid w:val="004F5A0A"/>
    <w:pPr>
      <w:ind w:firstLineChars="200" w:firstLine="420"/>
    </w:pPr>
  </w:style>
  <w:style w:type="character" w:customStyle="1" w:styleId="Heading2Char">
    <w:name w:val="Heading 2 Char"/>
    <w:basedOn w:val="DefaultParagraphFont"/>
    <w:link w:val="Heading2"/>
    <w:semiHidden/>
    <w:rsid w:val="00961530"/>
    <w:rPr>
      <w:rFonts w:asciiTheme="majorHAnsi" w:eastAsiaTheme="majorEastAsia" w:hAnsiTheme="majorHAnsi" w:cstheme="majorBidi"/>
      <w:b/>
      <w:bCs/>
      <w:kern w:val="2"/>
      <w:sz w:val="32"/>
      <w:szCs w:val="32"/>
    </w:rPr>
  </w:style>
  <w:style w:type="paragraph" w:styleId="NormalWeb">
    <w:name w:val="Normal (Web)"/>
    <w:basedOn w:val="Normal"/>
    <w:uiPriority w:val="99"/>
    <w:unhideWhenUsed/>
    <w:rsid w:val="006F5C1C"/>
    <w:pPr>
      <w:widowControl/>
      <w:spacing w:before="100" w:beforeAutospacing="1" w:after="100" w:afterAutospacing="1"/>
      <w:jc w:val="left"/>
    </w:pPr>
    <w:rPr>
      <w:rFonts w:ascii="SimSun" w:hAnsi="SimSun" w:cs="SimSun"/>
      <w:kern w:val="0"/>
      <w:sz w:val="24"/>
    </w:rPr>
  </w:style>
  <w:style w:type="paragraph" w:customStyle="1" w:styleId="Text">
    <w:name w:val="Text"/>
    <w:basedOn w:val="Normal"/>
    <w:rsid w:val="00824211"/>
    <w:pPr>
      <w:widowControl/>
      <w:spacing w:line="260" w:lineRule="exact"/>
    </w:pPr>
    <w:rPr>
      <w:kern w:val="0"/>
      <w:sz w:val="20"/>
      <w:lang w:eastAsia="en-US"/>
    </w:rPr>
  </w:style>
  <w:style w:type="character" w:customStyle="1" w:styleId="article-type">
    <w:name w:val="article-type"/>
    <w:basedOn w:val="DefaultParagraphFont"/>
    <w:rsid w:val="00231B1A"/>
  </w:style>
  <w:style w:type="character" w:customStyle="1" w:styleId="separator">
    <w:name w:val="separator"/>
    <w:basedOn w:val="DefaultParagraphFont"/>
    <w:rsid w:val="00231B1A"/>
  </w:style>
  <w:style w:type="character" w:customStyle="1" w:styleId="author">
    <w:name w:val="author"/>
    <w:basedOn w:val="DefaultParagraphFont"/>
    <w:rsid w:val="00231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paragraph" w:styleId="Heading1">
    <w:name w:val="heading 1"/>
    <w:basedOn w:val="Normal"/>
    <w:link w:val="Heading1Char"/>
    <w:uiPriority w:val="9"/>
    <w:qFormat/>
    <w:rsid w:val="005B2357"/>
    <w:pPr>
      <w:widowControl/>
      <w:spacing w:before="100" w:beforeAutospacing="1" w:after="100" w:afterAutospacing="1"/>
      <w:jc w:val="left"/>
      <w:outlineLvl w:val="0"/>
    </w:pPr>
    <w:rPr>
      <w:rFonts w:ascii="SimSun" w:hAnsi="SimSun" w:cs="SimSun"/>
      <w:b/>
      <w:bCs/>
      <w:kern w:val="36"/>
      <w:sz w:val="48"/>
      <w:szCs w:val="48"/>
    </w:rPr>
  </w:style>
  <w:style w:type="paragraph" w:styleId="Heading2">
    <w:name w:val="heading 2"/>
    <w:basedOn w:val="Normal"/>
    <w:next w:val="Normal"/>
    <w:link w:val="Heading2Char"/>
    <w:semiHidden/>
    <w:unhideWhenUsed/>
    <w:qFormat/>
    <w:rsid w:val="0096153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5766"/>
    <w:rPr>
      <w:color w:val="0000FF"/>
      <w:u w:val="single"/>
    </w:rPr>
  </w:style>
  <w:style w:type="paragraph" w:customStyle="1" w:styleId="1">
    <w:name w:val="样式1"/>
    <w:basedOn w:val="Normal"/>
    <w:rsid w:val="00D05766"/>
  </w:style>
  <w:style w:type="paragraph" w:styleId="Footer">
    <w:name w:val="footer"/>
    <w:basedOn w:val="Normal"/>
    <w:rsid w:val="00E22FD5"/>
    <w:pPr>
      <w:tabs>
        <w:tab w:val="center" w:pos="4153"/>
        <w:tab w:val="right" w:pos="8306"/>
      </w:tabs>
      <w:snapToGrid w:val="0"/>
      <w:jc w:val="left"/>
    </w:pPr>
    <w:rPr>
      <w:sz w:val="18"/>
      <w:szCs w:val="18"/>
    </w:rPr>
  </w:style>
  <w:style w:type="character" w:styleId="PageNumber">
    <w:name w:val="page number"/>
    <w:basedOn w:val="DefaultParagraphFont"/>
    <w:rsid w:val="00E22FD5"/>
  </w:style>
  <w:style w:type="paragraph" w:styleId="FootnoteText">
    <w:name w:val="footnote text"/>
    <w:basedOn w:val="Normal"/>
    <w:semiHidden/>
    <w:rsid w:val="002E23A2"/>
    <w:pPr>
      <w:snapToGrid w:val="0"/>
      <w:jc w:val="left"/>
    </w:pPr>
    <w:rPr>
      <w:sz w:val="18"/>
      <w:szCs w:val="18"/>
    </w:rPr>
  </w:style>
  <w:style w:type="character" w:styleId="FootnoteReference">
    <w:name w:val="footnote reference"/>
    <w:semiHidden/>
    <w:rsid w:val="002E23A2"/>
    <w:rPr>
      <w:vertAlign w:val="superscript"/>
    </w:rPr>
  </w:style>
  <w:style w:type="paragraph" w:styleId="BalloonText">
    <w:name w:val="Balloon Text"/>
    <w:basedOn w:val="Normal"/>
    <w:semiHidden/>
    <w:rsid w:val="006243AF"/>
    <w:rPr>
      <w:sz w:val="18"/>
      <w:szCs w:val="18"/>
    </w:rPr>
  </w:style>
  <w:style w:type="paragraph" w:styleId="DocumentMap">
    <w:name w:val="Document Map"/>
    <w:basedOn w:val="Normal"/>
    <w:semiHidden/>
    <w:rsid w:val="00BC2628"/>
    <w:pPr>
      <w:shd w:val="clear" w:color="auto" w:fill="000080"/>
    </w:pPr>
  </w:style>
  <w:style w:type="paragraph" w:customStyle="1" w:styleId="sponsors">
    <w:name w:val="sponsors"/>
    <w:rsid w:val="00D63AE3"/>
    <w:pPr>
      <w:framePr w:wrap="auto" w:hAnchor="text" w:x="615" w:y="2239"/>
      <w:pBdr>
        <w:top w:val="single" w:sz="4" w:space="2" w:color="auto"/>
      </w:pBdr>
      <w:ind w:firstLine="288"/>
    </w:pPr>
    <w:rPr>
      <w:sz w:val="16"/>
      <w:szCs w:val="16"/>
      <w:lang w:eastAsia="en-US"/>
    </w:rPr>
  </w:style>
  <w:style w:type="character" w:styleId="Strong">
    <w:name w:val="Strong"/>
    <w:uiPriority w:val="22"/>
    <w:qFormat/>
    <w:rsid w:val="00445C24"/>
    <w:rPr>
      <w:b/>
      <w:bCs/>
    </w:rPr>
  </w:style>
  <w:style w:type="character" w:customStyle="1" w:styleId="apple-converted-space">
    <w:name w:val="apple-converted-space"/>
    <w:basedOn w:val="DefaultParagraphFont"/>
    <w:rsid w:val="00445C24"/>
  </w:style>
  <w:style w:type="character" w:styleId="Emphasis">
    <w:name w:val="Emphasis"/>
    <w:uiPriority w:val="20"/>
    <w:qFormat/>
    <w:rsid w:val="00445C24"/>
    <w:rPr>
      <w:i/>
      <w:iCs/>
    </w:rPr>
  </w:style>
  <w:style w:type="paragraph" w:customStyle="1" w:styleId="Char">
    <w:name w:val="Char"/>
    <w:basedOn w:val="Normal"/>
    <w:rsid w:val="003B1716"/>
    <w:rPr>
      <w:rFonts w:ascii="Tahoma" w:hAnsi="Tahoma"/>
      <w:sz w:val="24"/>
      <w:szCs w:val="20"/>
    </w:rPr>
  </w:style>
  <w:style w:type="paragraph" w:customStyle="1" w:styleId="CharCharCharCharCharCharCharChar">
    <w:name w:val="Char Char Char Char Char Char Char Char"/>
    <w:basedOn w:val="Normal"/>
    <w:rsid w:val="000C7D4A"/>
    <w:pPr>
      <w:widowControl/>
      <w:spacing w:after="160" w:line="240" w:lineRule="exact"/>
      <w:jc w:val="left"/>
    </w:pPr>
    <w:rPr>
      <w:rFonts w:ascii="Verdana" w:hAnsi="Verdana"/>
      <w:kern w:val="0"/>
      <w:sz w:val="20"/>
      <w:szCs w:val="20"/>
      <w:lang w:eastAsia="en-US"/>
    </w:rPr>
  </w:style>
  <w:style w:type="paragraph" w:styleId="Header">
    <w:name w:val="header"/>
    <w:basedOn w:val="Normal"/>
    <w:link w:val="HeaderChar"/>
    <w:rsid w:val="00E1423D"/>
    <w:pPr>
      <w:pBdr>
        <w:bottom w:val="single" w:sz="6" w:space="1" w:color="auto"/>
      </w:pBdr>
      <w:tabs>
        <w:tab w:val="center" w:pos="4153"/>
        <w:tab w:val="right" w:pos="8306"/>
      </w:tabs>
      <w:snapToGrid w:val="0"/>
      <w:jc w:val="center"/>
    </w:pPr>
    <w:rPr>
      <w:sz w:val="18"/>
      <w:szCs w:val="18"/>
      <w:lang w:val="x-none" w:eastAsia="x-none"/>
    </w:rPr>
  </w:style>
  <w:style w:type="character" w:customStyle="1" w:styleId="HeaderChar">
    <w:name w:val="Header Char"/>
    <w:link w:val="Header"/>
    <w:rsid w:val="00E1423D"/>
    <w:rPr>
      <w:kern w:val="2"/>
      <w:sz w:val="18"/>
      <w:szCs w:val="18"/>
    </w:rPr>
  </w:style>
  <w:style w:type="table" w:styleId="TableGrid">
    <w:name w:val="Table Grid"/>
    <w:basedOn w:val="TableNormal"/>
    <w:rsid w:val="004F3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05C49"/>
    <w:rPr>
      <w:sz w:val="16"/>
      <w:szCs w:val="16"/>
    </w:rPr>
  </w:style>
  <w:style w:type="paragraph" w:styleId="CommentText">
    <w:name w:val="annotation text"/>
    <w:basedOn w:val="Normal"/>
    <w:link w:val="CommentTextChar"/>
    <w:rsid w:val="00605C49"/>
    <w:rPr>
      <w:sz w:val="20"/>
      <w:szCs w:val="20"/>
      <w:lang w:eastAsia="x-none"/>
    </w:rPr>
  </w:style>
  <w:style w:type="character" w:customStyle="1" w:styleId="CommentTextChar">
    <w:name w:val="Comment Text Char"/>
    <w:link w:val="CommentText"/>
    <w:rsid w:val="00605C49"/>
    <w:rPr>
      <w:kern w:val="2"/>
      <w:lang w:val="en-US"/>
    </w:rPr>
  </w:style>
  <w:style w:type="paragraph" w:styleId="CommentSubject">
    <w:name w:val="annotation subject"/>
    <w:basedOn w:val="CommentText"/>
    <w:next w:val="CommentText"/>
    <w:link w:val="CommentSubjectChar"/>
    <w:rsid w:val="00605C49"/>
    <w:rPr>
      <w:b/>
      <w:bCs/>
    </w:rPr>
  </w:style>
  <w:style w:type="character" w:customStyle="1" w:styleId="CommentSubjectChar">
    <w:name w:val="Comment Subject Char"/>
    <w:link w:val="CommentSubject"/>
    <w:rsid w:val="00605C49"/>
    <w:rPr>
      <w:b/>
      <w:bCs/>
      <w:kern w:val="2"/>
      <w:lang w:val="en-US"/>
    </w:rPr>
  </w:style>
  <w:style w:type="character" w:customStyle="1" w:styleId="Heading1Char">
    <w:name w:val="Heading 1 Char"/>
    <w:link w:val="Heading1"/>
    <w:uiPriority w:val="9"/>
    <w:rsid w:val="005B2357"/>
    <w:rPr>
      <w:rFonts w:ascii="SimSun" w:hAnsi="SimSun" w:cs="SimSun"/>
      <w:b/>
      <w:bCs/>
      <w:kern w:val="36"/>
      <w:sz w:val="48"/>
      <w:szCs w:val="48"/>
    </w:rPr>
  </w:style>
  <w:style w:type="character" w:styleId="PlaceholderText">
    <w:name w:val="Placeholder Text"/>
    <w:basedOn w:val="DefaultParagraphFont"/>
    <w:uiPriority w:val="99"/>
    <w:semiHidden/>
    <w:rsid w:val="00FE2BF6"/>
    <w:rPr>
      <w:color w:val="808080"/>
    </w:rPr>
  </w:style>
  <w:style w:type="paragraph" w:styleId="ListParagraph">
    <w:name w:val="List Paragraph"/>
    <w:basedOn w:val="Normal"/>
    <w:uiPriority w:val="34"/>
    <w:qFormat/>
    <w:rsid w:val="004F5A0A"/>
    <w:pPr>
      <w:ind w:firstLineChars="200" w:firstLine="420"/>
    </w:pPr>
  </w:style>
  <w:style w:type="character" w:customStyle="1" w:styleId="Heading2Char">
    <w:name w:val="Heading 2 Char"/>
    <w:basedOn w:val="DefaultParagraphFont"/>
    <w:link w:val="Heading2"/>
    <w:semiHidden/>
    <w:rsid w:val="00961530"/>
    <w:rPr>
      <w:rFonts w:asciiTheme="majorHAnsi" w:eastAsiaTheme="majorEastAsia" w:hAnsiTheme="majorHAnsi" w:cstheme="majorBidi"/>
      <w:b/>
      <w:bCs/>
      <w:kern w:val="2"/>
      <w:sz w:val="32"/>
      <w:szCs w:val="32"/>
    </w:rPr>
  </w:style>
  <w:style w:type="paragraph" w:styleId="NormalWeb">
    <w:name w:val="Normal (Web)"/>
    <w:basedOn w:val="Normal"/>
    <w:uiPriority w:val="99"/>
    <w:unhideWhenUsed/>
    <w:rsid w:val="006F5C1C"/>
    <w:pPr>
      <w:widowControl/>
      <w:spacing w:before="100" w:beforeAutospacing="1" w:after="100" w:afterAutospacing="1"/>
      <w:jc w:val="left"/>
    </w:pPr>
    <w:rPr>
      <w:rFonts w:ascii="SimSun" w:hAnsi="SimSun" w:cs="SimSun"/>
      <w:kern w:val="0"/>
      <w:sz w:val="24"/>
    </w:rPr>
  </w:style>
  <w:style w:type="paragraph" w:customStyle="1" w:styleId="Text">
    <w:name w:val="Text"/>
    <w:basedOn w:val="Normal"/>
    <w:rsid w:val="00824211"/>
    <w:pPr>
      <w:widowControl/>
      <w:spacing w:line="260" w:lineRule="exact"/>
    </w:pPr>
    <w:rPr>
      <w:kern w:val="0"/>
      <w:sz w:val="20"/>
      <w:lang w:eastAsia="en-US"/>
    </w:rPr>
  </w:style>
  <w:style w:type="character" w:customStyle="1" w:styleId="article-type">
    <w:name w:val="article-type"/>
    <w:basedOn w:val="DefaultParagraphFont"/>
    <w:rsid w:val="00231B1A"/>
  </w:style>
  <w:style w:type="character" w:customStyle="1" w:styleId="separator">
    <w:name w:val="separator"/>
    <w:basedOn w:val="DefaultParagraphFont"/>
    <w:rsid w:val="00231B1A"/>
  </w:style>
  <w:style w:type="character" w:customStyle="1" w:styleId="author">
    <w:name w:val="author"/>
    <w:basedOn w:val="DefaultParagraphFont"/>
    <w:rsid w:val="0023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4">
      <w:bodyDiv w:val="1"/>
      <w:marLeft w:val="0"/>
      <w:marRight w:val="0"/>
      <w:marTop w:val="0"/>
      <w:marBottom w:val="0"/>
      <w:divBdr>
        <w:top w:val="none" w:sz="0" w:space="0" w:color="auto"/>
        <w:left w:val="none" w:sz="0" w:space="0" w:color="auto"/>
        <w:bottom w:val="none" w:sz="0" w:space="0" w:color="auto"/>
        <w:right w:val="none" w:sz="0" w:space="0" w:color="auto"/>
      </w:divBdr>
    </w:div>
    <w:div w:id="10298194">
      <w:bodyDiv w:val="1"/>
      <w:marLeft w:val="0"/>
      <w:marRight w:val="0"/>
      <w:marTop w:val="0"/>
      <w:marBottom w:val="0"/>
      <w:divBdr>
        <w:top w:val="none" w:sz="0" w:space="0" w:color="auto"/>
        <w:left w:val="none" w:sz="0" w:space="0" w:color="auto"/>
        <w:bottom w:val="none" w:sz="0" w:space="0" w:color="auto"/>
        <w:right w:val="none" w:sz="0" w:space="0" w:color="auto"/>
      </w:divBdr>
    </w:div>
    <w:div w:id="35277815">
      <w:bodyDiv w:val="1"/>
      <w:marLeft w:val="0"/>
      <w:marRight w:val="0"/>
      <w:marTop w:val="0"/>
      <w:marBottom w:val="0"/>
      <w:divBdr>
        <w:top w:val="none" w:sz="0" w:space="0" w:color="auto"/>
        <w:left w:val="none" w:sz="0" w:space="0" w:color="auto"/>
        <w:bottom w:val="none" w:sz="0" w:space="0" w:color="auto"/>
        <w:right w:val="none" w:sz="0" w:space="0" w:color="auto"/>
      </w:divBdr>
    </w:div>
    <w:div w:id="41489720">
      <w:bodyDiv w:val="1"/>
      <w:marLeft w:val="0"/>
      <w:marRight w:val="0"/>
      <w:marTop w:val="0"/>
      <w:marBottom w:val="0"/>
      <w:divBdr>
        <w:top w:val="none" w:sz="0" w:space="0" w:color="auto"/>
        <w:left w:val="none" w:sz="0" w:space="0" w:color="auto"/>
        <w:bottom w:val="none" w:sz="0" w:space="0" w:color="auto"/>
        <w:right w:val="none" w:sz="0" w:space="0" w:color="auto"/>
      </w:divBdr>
      <w:divsChild>
        <w:div w:id="1816296443">
          <w:marLeft w:val="0"/>
          <w:marRight w:val="0"/>
          <w:marTop w:val="0"/>
          <w:marBottom w:val="0"/>
          <w:divBdr>
            <w:top w:val="none" w:sz="0" w:space="0" w:color="auto"/>
            <w:left w:val="none" w:sz="0" w:space="0" w:color="auto"/>
            <w:bottom w:val="none" w:sz="0" w:space="0" w:color="auto"/>
            <w:right w:val="none" w:sz="0" w:space="0" w:color="auto"/>
          </w:divBdr>
          <w:divsChild>
            <w:div w:id="270210673">
              <w:marLeft w:val="0"/>
              <w:marRight w:val="0"/>
              <w:marTop w:val="0"/>
              <w:marBottom w:val="0"/>
              <w:divBdr>
                <w:top w:val="none" w:sz="0" w:space="0" w:color="auto"/>
                <w:left w:val="none" w:sz="0" w:space="0" w:color="auto"/>
                <w:bottom w:val="none" w:sz="0" w:space="0" w:color="auto"/>
                <w:right w:val="none" w:sz="0" w:space="0" w:color="auto"/>
              </w:divBdr>
              <w:divsChild>
                <w:div w:id="224414642">
                  <w:marLeft w:val="0"/>
                  <w:marRight w:val="0"/>
                  <w:marTop w:val="0"/>
                  <w:marBottom w:val="0"/>
                  <w:divBdr>
                    <w:top w:val="none" w:sz="0" w:space="0" w:color="auto"/>
                    <w:left w:val="none" w:sz="0" w:space="0" w:color="auto"/>
                    <w:bottom w:val="none" w:sz="0" w:space="0" w:color="auto"/>
                    <w:right w:val="none" w:sz="0" w:space="0" w:color="auto"/>
                  </w:divBdr>
                  <w:divsChild>
                    <w:div w:id="296498046">
                      <w:marLeft w:val="0"/>
                      <w:marRight w:val="0"/>
                      <w:marTop w:val="0"/>
                      <w:marBottom w:val="0"/>
                      <w:divBdr>
                        <w:top w:val="none" w:sz="0" w:space="0" w:color="auto"/>
                        <w:left w:val="none" w:sz="0" w:space="0" w:color="auto"/>
                        <w:bottom w:val="none" w:sz="0" w:space="0" w:color="auto"/>
                        <w:right w:val="none" w:sz="0" w:space="0" w:color="auto"/>
                      </w:divBdr>
                      <w:divsChild>
                        <w:div w:id="10187437">
                          <w:marLeft w:val="0"/>
                          <w:marRight w:val="0"/>
                          <w:marTop w:val="0"/>
                          <w:marBottom w:val="0"/>
                          <w:divBdr>
                            <w:top w:val="none" w:sz="0" w:space="0" w:color="auto"/>
                            <w:left w:val="none" w:sz="0" w:space="0" w:color="auto"/>
                            <w:bottom w:val="none" w:sz="0" w:space="0" w:color="auto"/>
                            <w:right w:val="none" w:sz="0" w:space="0" w:color="auto"/>
                          </w:divBdr>
                          <w:divsChild>
                            <w:div w:id="810438581">
                              <w:marLeft w:val="0"/>
                              <w:marRight w:val="0"/>
                              <w:marTop w:val="0"/>
                              <w:marBottom w:val="0"/>
                              <w:divBdr>
                                <w:top w:val="none" w:sz="0" w:space="0" w:color="auto"/>
                                <w:left w:val="none" w:sz="0" w:space="0" w:color="auto"/>
                                <w:bottom w:val="none" w:sz="0" w:space="0" w:color="auto"/>
                                <w:right w:val="none" w:sz="0" w:space="0" w:color="auto"/>
                              </w:divBdr>
                              <w:divsChild>
                                <w:div w:id="1084766273">
                                  <w:marLeft w:val="0"/>
                                  <w:marRight w:val="0"/>
                                  <w:marTop w:val="0"/>
                                  <w:marBottom w:val="0"/>
                                  <w:divBdr>
                                    <w:top w:val="none" w:sz="0" w:space="0" w:color="auto"/>
                                    <w:left w:val="none" w:sz="0" w:space="0" w:color="auto"/>
                                    <w:bottom w:val="none" w:sz="0" w:space="0" w:color="auto"/>
                                    <w:right w:val="none" w:sz="0" w:space="0" w:color="auto"/>
                                  </w:divBdr>
                                  <w:divsChild>
                                    <w:div w:id="1383669784">
                                      <w:marLeft w:val="0"/>
                                      <w:marRight w:val="0"/>
                                      <w:marTop w:val="0"/>
                                      <w:marBottom w:val="0"/>
                                      <w:divBdr>
                                        <w:top w:val="none" w:sz="0" w:space="0" w:color="auto"/>
                                        <w:left w:val="none" w:sz="0" w:space="0" w:color="auto"/>
                                        <w:bottom w:val="none" w:sz="0" w:space="0" w:color="auto"/>
                                        <w:right w:val="none" w:sz="0" w:space="0" w:color="auto"/>
                                      </w:divBdr>
                                      <w:divsChild>
                                        <w:div w:id="1420367075">
                                          <w:marLeft w:val="0"/>
                                          <w:marRight w:val="0"/>
                                          <w:marTop w:val="0"/>
                                          <w:marBottom w:val="0"/>
                                          <w:divBdr>
                                            <w:top w:val="none" w:sz="0" w:space="0" w:color="auto"/>
                                            <w:left w:val="none" w:sz="0" w:space="0" w:color="auto"/>
                                            <w:bottom w:val="none" w:sz="0" w:space="0" w:color="auto"/>
                                            <w:right w:val="none" w:sz="0" w:space="0" w:color="auto"/>
                                          </w:divBdr>
                                          <w:divsChild>
                                            <w:div w:id="1033965444">
                                              <w:marLeft w:val="0"/>
                                              <w:marRight w:val="0"/>
                                              <w:marTop w:val="0"/>
                                              <w:marBottom w:val="0"/>
                                              <w:divBdr>
                                                <w:top w:val="none" w:sz="0" w:space="0" w:color="auto"/>
                                                <w:left w:val="none" w:sz="0" w:space="0" w:color="auto"/>
                                                <w:bottom w:val="none" w:sz="0" w:space="0" w:color="auto"/>
                                                <w:right w:val="none" w:sz="0" w:space="0" w:color="auto"/>
                                              </w:divBdr>
                                              <w:divsChild>
                                                <w:div w:id="221797080">
                                                  <w:marLeft w:val="0"/>
                                                  <w:marRight w:val="0"/>
                                                  <w:marTop w:val="0"/>
                                                  <w:marBottom w:val="0"/>
                                                  <w:divBdr>
                                                    <w:top w:val="none" w:sz="0" w:space="0" w:color="auto"/>
                                                    <w:left w:val="none" w:sz="0" w:space="0" w:color="auto"/>
                                                    <w:bottom w:val="none" w:sz="0" w:space="0" w:color="auto"/>
                                                    <w:right w:val="none" w:sz="0" w:space="0" w:color="auto"/>
                                                  </w:divBdr>
                                                  <w:divsChild>
                                                    <w:div w:id="1825851340">
                                                      <w:marLeft w:val="0"/>
                                                      <w:marRight w:val="0"/>
                                                      <w:marTop w:val="0"/>
                                                      <w:marBottom w:val="0"/>
                                                      <w:divBdr>
                                                        <w:top w:val="none" w:sz="0" w:space="0" w:color="auto"/>
                                                        <w:left w:val="none" w:sz="0" w:space="0" w:color="auto"/>
                                                        <w:bottom w:val="none" w:sz="0" w:space="0" w:color="auto"/>
                                                        <w:right w:val="none" w:sz="0" w:space="0" w:color="auto"/>
                                                      </w:divBdr>
                                                      <w:divsChild>
                                                        <w:div w:id="9961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390002">
      <w:bodyDiv w:val="1"/>
      <w:marLeft w:val="0"/>
      <w:marRight w:val="0"/>
      <w:marTop w:val="0"/>
      <w:marBottom w:val="0"/>
      <w:divBdr>
        <w:top w:val="none" w:sz="0" w:space="0" w:color="auto"/>
        <w:left w:val="none" w:sz="0" w:space="0" w:color="auto"/>
        <w:bottom w:val="none" w:sz="0" w:space="0" w:color="auto"/>
        <w:right w:val="none" w:sz="0" w:space="0" w:color="auto"/>
      </w:divBdr>
    </w:div>
    <w:div w:id="97023461">
      <w:bodyDiv w:val="1"/>
      <w:marLeft w:val="0"/>
      <w:marRight w:val="0"/>
      <w:marTop w:val="0"/>
      <w:marBottom w:val="0"/>
      <w:divBdr>
        <w:top w:val="none" w:sz="0" w:space="0" w:color="auto"/>
        <w:left w:val="none" w:sz="0" w:space="0" w:color="auto"/>
        <w:bottom w:val="none" w:sz="0" w:space="0" w:color="auto"/>
        <w:right w:val="none" w:sz="0" w:space="0" w:color="auto"/>
      </w:divBdr>
      <w:divsChild>
        <w:div w:id="1775904891">
          <w:marLeft w:val="0"/>
          <w:marRight w:val="0"/>
          <w:marTop w:val="0"/>
          <w:marBottom w:val="0"/>
          <w:divBdr>
            <w:top w:val="none" w:sz="0" w:space="0" w:color="auto"/>
            <w:left w:val="none" w:sz="0" w:space="0" w:color="auto"/>
            <w:bottom w:val="none" w:sz="0" w:space="0" w:color="auto"/>
            <w:right w:val="none" w:sz="0" w:space="0" w:color="auto"/>
          </w:divBdr>
        </w:div>
      </w:divsChild>
    </w:div>
    <w:div w:id="108165095">
      <w:bodyDiv w:val="1"/>
      <w:marLeft w:val="0"/>
      <w:marRight w:val="0"/>
      <w:marTop w:val="0"/>
      <w:marBottom w:val="0"/>
      <w:divBdr>
        <w:top w:val="none" w:sz="0" w:space="0" w:color="auto"/>
        <w:left w:val="none" w:sz="0" w:space="0" w:color="auto"/>
        <w:bottom w:val="none" w:sz="0" w:space="0" w:color="auto"/>
        <w:right w:val="none" w:sz="0" w:space="0" w:color="auto"/>
      </w:divBdr>
    </w:div>
    <w:div w:id="135298560">
      <w:bodyDiv w:val="1"/>
      <w:marLeft w:val="0"/>
      <w:marRight w:val="0"/>
      <w:marTop w:val="0"/>
      <w:marBottom w:val="0"/>
      <w:divBdr>
        <w:top w:val="none" w:sz="0" w:space="0" w:color="auto"/>
        <w:left w:val="none" w:sz="0" w:space="0" w:color="auto"/>
        <w:bottom w:val="none" w:sz="0" w:space="0" w:color="auto"/>
        <w:right w:val="none" w:sz="0" w:space="0" w:color="auto"/>
      </w:divBdr>
      <w:divsChild>
        <w:div w:id="2088653706">
          <w:marLeft w:val="0"/>
          <w:marRight w:val="0"/>
          <w:marTop w:val="0"/>
          <w:marBottom w:val="0"/>
          <w:divBdr>
            <w:top w:val="none" w:sz="0" w:space="0" w:color="auto"/>
            <w:left w:val="none" w:sz="0" w:space="0" w:color="auto"/>
            <w:bottom w:val="none" w:sz="0" w:space="0" w:color="auto"/>
            <w:right w:val="none" w:sz="0" w:space="0" w:color="auto"/>
          </w:divBdr>
          <w:divsChild>
            <w:div w:id="992028264">
              <w:marLeft w:val="0"/>
              <w:marRight w:val="0"/>
              <w:marTop w:val="0"/>
              <w:marBottom w:val="0"/>
              <w:divBdr>
                <w:top w:val="none" w:sz="0" w:space="0" w:color="auto"/>
                <w:left w:val="none" w:sz="0" w:space="0" w:color="auto"/>
                <w:bottom w:val="none" w:sz="0" w:space="0" w:color="auto"/>
                <w:right w:val="none" w:sz="0" w:space="0" w:color="auto"/>
              </w:divBdr>
              <w:divsChild>
                <w:div w:id="147524810">
                  <w:marLeft w:val="0"/>
                  <w:marRight w:val="0"/>
                  <w:marTop w:val="0"/>
                  <w:marBottom w:val="0"/>
                  <w:divBdr>
                    <w:top w:val="none" w:sz="0" w:space="0" w:color="auto"/>
                    <w:left w:val="none" w:sz="0" w:space="0" w:color="auto"/>
                    <w:bottom w:val="none" w:sz="0" w:space="0" w:color="auto"/>
                    <w:right w:val="none" w:sz="0" w:space="0" w:color="auto"/>
                  </w:divBdr>
                  <w:divsChild>
                    <w:div w:id="64377308">
                      <w:marLeft w:val="0"/>
                      <w:marRight w:val="0"/>
                      <w:marTop w:val="0"/>
                      <w:marBottom w:val="0"/>
                      <w:divBdr>
                        <w:top w:val="none" w:sz="0" w:space="0" w:color="auto"/>
                        <w:left w:val="none" w:sz="0" w:space="0" w:color="auto"/>
                        <w:bottom w:val="none" w:sz="0" w:space="0" w:color="auto"/>
                        <w:right w:val="none" w:sz="0" w:space="0" w:color="auto"/>
                      </w:divBdr>
                      <w:divsChild>
                        <w:div w:id="1684629808">
                          <w:marLeft w:val="0"/>
                          <w:marRight w:val="0"/>
                          <w:marTop w:val="0"/>
                          <w:marBottom w:val="0"/>
                          <w:divBdr>
                            <w:top w:val="none" w:sz="0" w:space="0" w:color="auto"/>
                            <w:left w:val="none" w:sz="0" w:space="0" w:color="auto"/>
                            <w:bottom w:val="none" w:sz="0" w:space="0" w:color="auto"/>
                            <w:right w:val="none" w:sz="0" w:space="0" w:color="auto"/>
                          </w:divBdr>
                          <w:divsChild>
                            <w:div w:id="784543006">
                              <w:marLeft w:val="0"/>
                              <w:marRight w:val="0"/>
                              <w:marTop w:val="0"/>
                              <w:marBottom w:val="0"/>
                              <w:divBdr>
                                <w:top w:val="none" w:sz="0" w:space="0" w:color="auto"/>
                                <w:left w:val="none" w:sz="0" w:space="0" w:color="auto"/>
                                <w:bottom w:val="none" w:sz="0" w:space="0" w:color="auto"/>
                                <w:right w:val="none" w:sz="0" w:space="0" w:color="auto"/>
                              </w:divBdr>
                              <w:divsChild>
                                <w:div w:id="1393503960">
                                  <w:marLeft w:val="0"/>
                                  <w:marRight w:val="0"/>
                                  <w:marTop w:val="0"/>
                                  <w:marBottom w:val="0"/>
                                  <w:divBdr>
                                    <w:top w:val="none" w:sz="0" w:space="0" w:color="auto"/>
                                    <w:left w:val="none" w:sz="0" w:space="0" w:color="auto"/>
                                    <w:bottom w:val="none" w:sz="0" w:space="0" w:color="auto"/>
                                    <w:right w:val="none" w:sz="0" w:space="0" w:color="auto"/>
                                  </w:divBdr>
                                  <w:divsChild>
                                    <w:div w:id="1296839806">
                                      <w:marLeft w:val="0"/>
                                      <w:marRight w:val="0"/>
                                      <w:marTop w:val="0"/>
                                      <w:marBottom w:val="0"/>
                                      <w:divBdr>
                                        <w:top w:val="none" w:sz="0" w:space="0" w:color="auto"/>
                                        <w:left w:val="none" w:sz="0" w:space="0" w:color="auto"/>
                                        <w:bottom w:val="none" w:sz="0" w:space="0" w:color="auto"/>
                                        <w:right w:val="none" w:sz="0" w:space="0" w:color="auto"/>
                                      </w:divBdr>
                                      <w:divsChild>
                                        <w:div w:id="812329202">
                                          <w:marLeft w:val="0"/>
                                          <w:marRight w:val="0"/>
                                          <w:marTop w:val="0"/>
                                          <w:marBottom w:val="0"/>
                                          <w:divBdr>
                                            <w:top w:val="none" w:sz="0" w:space="0" w:color="auto"/>
                                            <w:left w:val="none" w:sz="0" w:space="0" w:color="auto"/>
                                            <w:bottom w:val="none" w:sz="0" w:space="0" w:color="auto"/>
                                            <w:right w:val="none" w:sz="0" w:space="0" w:color="auto"/>
                                          </w:divBdr>
                                          <w:divsChild>
                                            <w:div w:id="424108881">
                                              <w:marLeft w:val="0"/>
                                              <w:marRight w:val="0"/>
                                              <w:marTop w:val="0"/>
                                              <w:marBottom w:val="0"/>
                                              <w:divBdr>
                                                <w:top w:val="none" w:sz="0" w:space="0" w:color="auto"/>
                                                <w:left w:val="none" w:sz="0" w:space="0" w:color="auto"/>
                                                <w:bottom w:val="none" w:sz="0" w:space="0" w:color="auto"/>
                                                <w:right w:val="none" w:sz="0" w:space="0" w:color="auto"/>
                                              </w:divBdr>
                                              <w:divsChild>
                                                <w:div w:id="401023746">
                                                  <w:marLeft w:val="0"/>
                                                  <w:marRight w:val="0"/>
                                                  <w:marTop w:val="0"/>
                                                  <w:marBottom w:val="0"/>
                                                  <w:divBdr>
                                                    <w:top w:val="none" w:sz="0" w:space="0" w:color="auto"/>
                                                    <w:left w:val="none" w:sz="0" w:space="0" w:color="auto"/>
                                                    <w:bottom w:val="none" w:sz="0" w:space="0" w:color="auto"/>
                                                    <w:right w:val="none" w:sz="0" w:space="0" w:color="auto"/>
                                                  </w:divBdr>
                                                  <w:divsChild>
                                                    <w:div w:id="459227488">
                                                      <w:marLeft w:val="0"/>
                                                      <w:marRight w:val="0"/>
                                                      <w:marTop w:val="0"/>
                                                      <w:marBottom w:val="0"/>
                                                      <w:divBdr>
                                                        <w:top w:val="none" w:sz="0" w:space="0" w:color="auto"/>
                                                        <w:left w:val="none" w:sz="0" w:space="0" w:color="auto"/>
                                                        <w:bottom w:val="none" w:sz="0" w:space="0" w:color="auto"/>
                                                        <w:right w:val="none" w:sz="0" w:space="0" w:color="auto"/>
                                                      </w:divBdr>
                                                      <w:divsChild>
                                                        <w:div w:id="6813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69672">
      <w:bodyDiv w:val="1"/>
      <w:marLeft w:val="0"/>
      <w:marRight w:val="0"/>
      <w:marTop w:val="0"/>
      <w:marBottom w:val="0"/>
      <w:divBdr>
        <w:top w:val="none" w:sz="0" w:space="0" w:color="auto"/>
        <w:left w:val="none" w:sz="0" w:space="0" w:color="auto"/>
        <w:bottom w:val="none" w:sz="0" w:space="0" w:color="auto"/>
        <w:right w:val="none" w:sz="0" w:space="0" w:color="auto"/>
      </w:divBdr>
    </w:div>
    <w:div w:id="184558798">
      <w:bodyDiv w:val="1"/>
      <w:marLeft w:val="0"/>
      <w:marRight w:val="0"/>
      <w:marTop w:val="0"/>
      <w:marBottom w:val="0"/>
      <w:divBdr>
        <w:top w:val="none" w:sz="0" w:space="0" w:color="auto"/>
        <w:left w:val="none" w:sz="0" w:space="0" w:color="auto"/>
        <w:bottom w:val="none" w:sz="0" w:space="0" w:color="auto"/>
        <w:right w:val="none" w:sz="0" w:space="0" w:color="auto"/>
      </w:divBdr>
      <w:divsChild>
        <w:div w:id="1788814812">
          <w:marLeft w:val="0"/>
          <w:marRight w:val="0"/>
          <w:marTop w:val="0"/>
          <w:marBottom w:val="0"/>
          <w:divBdr>
            <w:top w:val="none" w:sz="0" w:space="0" w:color="auto"/>
            <w:left w:val="none" w:sz="0" w:space="0" w:color="auto"/>
            <w:bottom w:val="none" w:sz="0" w:space="0" w:color="auto"/>
            <w:right w:val="none" w:sz="0" w:space="0" w:color="auto"/>
          </w:divBdr>
          <w:divsChild>
            <w:div w:id="1211069117">
              <w:marLeft w:val="0"/>
              <w:marRight w:val="0"/>
              <w:marTop w:val="0"/>
              <w:marBottom w:val="0"/>
              <w:divBdr>
                <w:top w:val="none" w:sz="0" w:space="0" w:color="auto"/>
                <w:left w:val="none" w:sz="0" w:space="0" w:color="auto"/>
                <w:bottom w:val="none" w:sz="0" w:space="0" w:color="auto"/>
                <w:right w:val="none" w:sz="0" w:space="0" w:color="auto"/>
              </w:divBdr>
              <w:divsChild>
                <w:div w:id="1612471981">
                  <w:marLeft w:val="0"/>
                  <w:marRight w:val="0"/>
                  <w:marTop w:val="0"/>
                  <w:marBottom w:val="0"/>
                  <w:divBdr>
                    <w:top w:val="none" w:sz="0" w:space="0" w:color="auto"/>
                    <w:left w:val="none" w:sz="0" w:space="0" w:color="auto"/>
                    <w:bottom w:val="none" w:sz="0" w:space="0" w:color="auto"/>
                    <w:right w:val="none" w:sz="0" w:space="0" w:color="auto"/>
                  </w:divBdr>
                  <w:divsChild>
                    <w:div w:id="2088644370">
                      <w:marLeft w:val="0"/>
                      <w:marRight w:val="0"/>
                      <w:marTop w:val="0"/>
                      <w:marBottom w:val="0"/>
                      <w:divBdr>
                        <w:top w:val="none" w:sz="0" w:space="0" w:color="auto"/>
                        <w:left w:val="none" w:sz="0" w:space="0" w:color="auto"/>
                        <w:bottom w:val="none" w:sz="0" w:space="0" w:color="auto"/>
                        <w:right w:val="none" w:sz="0" w:space="0" w:color="auto"/>
                      </w:divBdr>
                      <w:divsChild>
                        <w:div w:id="1487815187">
                          <w:marLeft w:val="0"/>
                          <w:marRight w:val="0"/>
                          <w:marTop w:val="0"/>
                          <w:marBottom w:val="0"/>
                          <w:divBdr>
                            <w:top w:val="none" w:sz="0" w:space="0" w:color="auto"/>
                            <w:left w:val="none" w:sz="0" w:space="0" w:color="auto"/>
                            <w:bottom w:val="none" w:sz="0" w:space="0" w:color="auto"/>
                            <w:right w:val="none" w:sz="0" w:space="0" w:color="auto"/>
                          </w:divBdr>
                          <w:divsChild>
                            <w:div w:id="179125114">
                              <w:marLeft w:val="0"/>
                              <w:marRight w:val="0"/>
                              <w:marTop w:val="0"/>
                              <w:marBottom w:val="0"/>
                              <w:divBdr>
                                <w:top w:val="none" w:sz="0" w:space="0" w:color="auto"/>
                                <w:left w:val="none" w:sz="0" w:space="0" w:color="auto"/>
                                <w:bottom w:val="none" w:sz="0" w:space="0" w:color="auto"/>
                                <w:right w:val="none" w:sz="0" w:space="0" w:color="auto"/>
                              </w:divBdr>
                              <w:divsChild>
                                <w:div w:id="718825222">
                                  <w:marLeft w:val="0"/>
                                  <w:marRight w:val="0"/>
                                  <w:marTop w:val="0"/>
                                  <w:marBottom w:val="0"/>
                                  <w:divBdr>
                                    <w:top w:val="none" w:sz="0" w:space="0" w:color="auto"/>
                                    <w:left w:val="none" w:sz="0" w:space="0" w:color="auto"/>
                                    <w:bottom w:val="none" w:sz="0" w:space="0" w:color="auto"/>
                                    <w:right w:val="none" w:sz="0" w:space="0" w:color="auto"/>
                                  </w:divBdr>
                                  <w:divsChild>
                                    <w:div w:id="1880895899">
                                      <w:marLeft w:val="0"/>
                                      <w:marRight w:val="0"/>
                                      <w:marTop w:val="0"/>
                                      <w:marBottom w:val="0"/>
                                      <w:divBdr>
                                        <w:top w:val="none" w:sz="0" w:space="0" w:color="auto"/>
                                        <w:left w:val="none" w:sz="0" w:space="0" w:color="auto"/>
                                        <w:bottom w:val="none" w:sz="0" w:space="0" w:color="auto"/>
                                        <w:right w:val="none" w:sz="0" w:space="0" w:color="auto"/>
                                      </w:divBdr>
                                      <w:divsChild>
                                        <w:div w:id="985277248">
                                          <w:marLeft w:val="0"/>
                                          <w:marRight w:val="0"/>
                                          <w:marTop w:val="0"/>
                                          <w:marBottom w:val="0"/>
                                          <w:divBdr>
                                            <w:top w:val="none" w:sz="0" w:space="0" w:color="auto"/>
                                            <w:left w:val="none" w:sz="0" w:space="0" w:color="auto"/>
                                            <w:bottom w:val="none" w:sz="0" w:space="0" w:color="auto"/>
                                            <w:right w:val="none" w:sz="0" w:space="0" w:color="auto"/>
                                          </w:divBdr>
                                          <w:divsChild>
                                            <w:div w:id="1336768572">
                                              <w:marLeft w:val="0"/>
                                              <w:marRight w:val="0"/>
                                              <w:marTop w:val="0"/>
                                              <w:marBottom w:val="0"/>
                                              <w:divBdr>
                                                <w:top w:val="none" w:sz="0" w:space="0" w:color="auto"/>
                                                <w:left w:val="none" w:sz="0" w:space="0" w:color="auto"/>
                                                <w:bottom w:val="none" w:sz="0" w:space="0" w:color="auto"/>
                                                <w:right w:val="none" w:sz="0" w:space="0" w:color="auto"/>
                                              </w:divBdr>
                                              <w:divsChild>
                                                <w:div w:id="1090809699">
                                                  <w:marLeft w:val="0"/>
                                                  <w:marRight w:val="0"/>
                                                  <w:marTop w:val="0"/>
                                                  <w:marBottom w:val="0"/>
                                                  <w:divBdr>
                                                    <w:top w:val="none" w:sz="0" w:space="0" w:color="auto"/>
                                                    <w:left w:val="none" w:sz="0" w:space="0" w:color="auto"/>
                                                    <w:bottom w:val="none" w:sz="0" w:space="0" w:color="auto"/>
                                                    <w:right w:val="none" w:sz="0" w:space="0" w:color="auto"/>
                                                  </w:divBdr>
                                                  <w:divsChild>
                                                    <w:div w:id="1107038104">
                                                      <w:marLeft w:val="0"/>
                                                      <w:marRight w:val="0"/>
                                                      <w:marTop w:val="0"/>
                                                      <w:marBottom w:val="0"/>
                                                      <w:divBdr>
                                                        <w:top w:val="none" w:sz="0" w:space="0" w:color="auto"/>
                                                        <w:left w:val="none" w:sz="0" w:space="0" w:color="auto"/>
                                                        <w:bottom w:val="none" w:sz="0" w:space="0" w:color="auto"/>
                                                        <w:right w:val="none" w:sz="0" w:space="0" w:color="auto"/>
                                                      </w:divBdr>
                                                      <w:divsChild>
                                                        <w:div w:id="19854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9510816">
      <w:bodyDiv w:val="1"/>
      <w:marLeft w:val="0"/>
      <w:marRight w:val="0"/>
      <w:marTop w:val="0"/>
      <w:marBottom w:val="0"/>
      <w:divBdr>
        <w:top w:val="none" w:sz="0" w:space="0" w:color="auto"/>
        <w:left w:val="none" w:sz="0" w:space="0" w:color="auto"/>
        <w:bottom w:val="none" w:sz="0" w:space="0" w:color="auto"/>
        <w:right w:val="none" w:sz="0" w:space="0" w:color="auto"/>
      </w:divBdr>
      <w:divsChild>
        <w:div w:id="1886022220">
          <w:marLeft w:val="0"/>
          <w:marRight w:val="0"/>
          <w:marTop w:val="0"/>
          <w:marBottom w:val="0"/>
          <w:divBdr>
            <w:top w:val="none" w:sz="0" w:space="0" w:color="auto"/>
            <w:left w:val="none" w:sz="0" w:space="0" w:color="auto"/>
            <w:bottom w:val="none" w:sz="0" w:space="0" w:color="auto"/>
            <w:right w:val="none" w:sz="0" w:space="0" w:color="auto"/>
          </w:divBdr>
          <w:divsChild>
            <w:div w:id="830831944">
              <w:marLeft w:val="0"/>
              <w:marRight w:val="0"/>
              <w:marTop w:val="0"/>
              <w:marBottom w:val="0"/>
              <w:divBdr>
                <w:top w:val="none" w:sz="0" w:space="0" w:color="auto"/>
                <w:left w:val="none" w:sz="0" w:space="0" w:color="auto"/>
                <w:bottom w:val="none" w:sz="0" w:space="0" w:color="auto"/>
                <w:right w:val="none" w:sz="0" w:space="0" w:color="auto"/>
              </w:divBdr>
              <w:divsChild>
                <w:div w:id="193080384">
                  <w:marLeft w:val="0"/>
                  <w:marRight w:val="0"/>
                  <w:marTop w:val="0"/>
                  <w:marBottom w:val="0"/>
                  <w:divBdr>
                    <w:top w:val="none" w:sz="0" w:space="0" w:color="auto"/>
                    <w:left w:val="none" w:sz="0" w:space="0" w:color="auto"/>
                    <w:bottom w:val="none" w:sz="0" w:space="0" w:color="auto"/>
                    <w:right w:val="none" w:sz="0" w:space="0" w:color="auto"/>
                  </w:divBdr>
                  <w:divsChild>
                    <w:div w:id="1859544138">
                      <w:marLeft w:val="0"/>
                      <w:marRight w:val="0"/>
                      <w:marTop w:val="0"/>
                      <w:marBottom w:val="0"/>
                      <w:divBdr>
                        <w:top w:val="none" w:sz="0" w:space="0" w:color="auto"/>
                        <w:left w:val="none" w:sz="0" w:space="0" w:color="auto"/>
                        <w:bottom w:val="none" w:sz="0" w:space="0" w:color="auto"/>
                        <w:right w:val="none" w:sz="0" w:space="0" w:color="auto"/>
                      </w:divBdr>
                      <w:divsChild>
                        <w:div w:id="1651865931">
                          <w:marLeft w:val="0"/>
                          <w:marRight w:val="0"/>
                          <w:marTop w:val="0"/>
                          <w:marBottom w:val="0"/>
                          <w:divBdr>
                            <w:top w:val="none" w:sz="0" w:space="0" w:color="auto"/>
                            <w:left w:val="none" w:sz="0" w:space="0" w:color="auto"/>
                            <w:bottom w:val="none" w:sz="0" w:space="0" w:color="auto"/>
                            <w:right w:val="none" w:sz="0" w:space="0" w:color="auto"/>
                          </w:divBdr>
                          <w:divsChild>
                            <w:div w:id="1752501575">
                              <w:marLeft w:val="0"/>
                              <w:marRight w:val="0"/>
                              <w:marTop w:val="0"/>
                              <w:marBottom w:val="0"/>
                              <w:divBdr>
                                <w:top w:val="none" w:sz="0" w:space="0" w:color="auto"/>
                                <w:left w:val="none" w:sz="0" w:space="0" w:color="auto"/>
                                <w:bottom w:val="none" w:sz="0" w:space="0" w:color="auto"/>
                                <w:right w:val="none" w:sz="0" w:space="0" w:color="auto"/>
                              </w:divBdr>
                              <w:divsChild>
                                <w:div w:id="88889683">
                                  <w:marLeft w:val="0"/>
                                  <w:marRight w:val="0"/>
                                  <w:marTop w:val="0"/>
                                  <w:marBottom w:val="0"/>
                                  <w:divBdr>
                                    <w:top w:val="none" w:sz="0" w:space="0" w:color="auto"/>
                                    <w:left w:val="none" w:sz="0" w:space="0" w:color="auto"/>
                                    <w:bottom w:val="none" w:sz="0" w:space="0" w:color="auto"/>
                                    <w:right w:val="none" w:sz="0" w:space="0" w:color="auto"/>
                                  </w:divBdr>
                                  <w:divsChild>
                                    <w:div w:id="1111511299">
                                      <w:marLeft w:val="0"/>
                                      <w:marRight w:val="0"/>
                                      <w:marTop w:val="0"/>
                                      <w:marBottom w:val="0"/>
                                      <w:divBdr>
                                        <w:top w:val="none" w:sz="0" w:space="0" w:color="auto"/>
                                        <w:left w:val="none" w:sz="0" w:space="0" w:color="auto"/>
                                        <w:bottom w:val="none" w:sz="0" w:space="0" w:color="auto"/>
                                        <w:right w:val="none" w:sz="0" w:space="0" w:color="auto"/>
                                      </w:divBdr>
                                      <w:divsChild>
                                        <w:div w:id="1455831276">
                                          <w:marLeft w:val="0"/>
                                          <w:marRight w:val="0"/>
                                          <w:marTop w:val="0"/>
                                          <w:marBottom w:val="0"/>
                                          <w:divBdr>
                                            <w:top w:val="none" w:sz="0" w:space="0" w:color="auto"/>
                                            <w:left w:val="none" w:sz="0" w:space="0" w:color="auto"/>
                                            <w:bottom w:val="none" w:sz="0" w:space="0" w:color="auto"/>
                                            <w:right w:val="none" w:sz="0" w:space="0" w:color="auto"/>
                                          </w:divBdr>
                                          <w:divsChild>
                                            <w:div w:id="330377281">
                                              <w:marLeft w:val="0"/>
                                              <w:marRight w:val="0"/>
                                              <w:marTop w:val="0"/>
                                              <w:marBottom w:val="0"/>
                                              <w:divBdr>
                                                <w:top w:val="none" w:sz="0" w:space="0" w:color="auto"/>
                                                <w:left w:val="none" w:sz="0" w:space="0" w:color="auto"/>
                                                <w:bottom w:val="none" w:sz="0" w:space="0" w:color="auto"/>
                                                <w:right w:val="none" w:sz="0" w:space="0" w:color="auto"/>
                                              </w:divBdr>
                                              <w:divsChild>
                                                <w:div w:id="156658105">
                                                  <w:marLeft w:val="0"/>
                                                  <w:marRight w:val="0"/>
                                                  <w:marTop w:val="0"/>
                                                  <w:marBottom w:val="0"/>
                                                  <w:divBdr>
                                                    <w:top w:val="none" w:sz="0" w:space="0" w:color="auto"/>
                                                    <w:left w:val="none" w:sz="0" w:space="0" w:color="auto"/>
                                                    <w:bottom w:val="none" w:sz="0" w:space="0" w:color="auto"/>
                                                    <w:right w:val="none" w:sz="0" w:space="0" w:color="auto"/>
                                                  </w:divBdr>
                                                  <w:divsChild>
                                                    <w:div w:id="886330557">
                                                      <w:marLeft w:val="0"/>
                                                      <w:marRight w:val="0"/>
                                                      <w:marTop w:val="0"/>
                                                      <w:marBottom w:val="0"/>
                                                      <w:divBdr>
                                                        <w:top w:val="none" w:sz="0" w:space="0" w:color="auto"/>
                                                        <w:left w:val="none" w:sz="0" w:space="0" w:color="auto"/>
                                                        <w:bottom w:val="none" w:sz="0" w:space="0" w:color="auto"/>
                                                        <w:right w:val="none" w:sz="0" w:space="0" w:color="auto"/>
                                                      </w:divBdr>
                                                      <w:divsChild>
                                                        <w:div w:id="14589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6472653">
      <w:bodyDiv w:val="1"/>
      <w:marLeft w:val="0"/>
      <w:marRight w:val="0"/>
      <w:marTop w:val="0"/>
      <w:marBottom w:val="0"/>
      <w:divBdr>
        <w:top w:val="none" w:sz="0" w:space="0" w:color="auto"/>
        <w:left w:val="none" w:sz="0" w:space="0" w:color="auto"/>
        <w:bottom w:val="none" w:sz="0" w:space="0" w:color="auto"/>
        <w:right w:val="none" w:sz="0" w:space="0" w:color="auto"/>
      </w:divBdr>
    </w:div>
    <w:div w:id="266737367">
      <w:bodyDiv w:val="1"/>
      <w:marLeft w:val="0"/>
      <w:marRight w:val="0"/>
      <w:marTop w:val="0"/>
      <w:marBottom w:val="0"/>
      <w:divBdr>
        <w:top w:val="none" w:sz="0" w:space="0" w:color="auto"/>
        <w:left w:val="none" w:sz="0" w:space="0" w:color="auto"/>
        <w:bottom w:val="none" w:sz="0" w:space="0" w:color="auto"/>
        <w:right w:val="none" w:sz="0" w:space="0" w:color="auto"/>
      </w:divBdr>
    </w:div>
    <w:div w:id="285626687">
      <w:bodyDiv w:val="1"/>
      <w:marLeft w:val="0"/>
      <w:marRight w:val="0"/>
      <w:marTop w:val="0"/>
      <w:marBottom w:val="0"/>
      <w:divBdr>
        <w:top w:val="none" w:sz="0" w:space="0" w:color="auto"/>
        <w:left w:val="none" w:sz="0" w:space="0" w:color="auto"/>
        <w:bottom w:val="none" w:sz="0" w:space="0" w:color="auto"/>
        <w:right w:val="none" w:sz="0" w:space="0" w:color="auto"/>
      </w:divBdr>
    </w:div>
    <w:div w:id="318195685">
      <w:bodyDiv w:val="1"/>
      <w:marLeft w:val="0"/>
      <w:marRight w:val="0"/>
      <w:marTop w:val="0"/>
      <w:marBottom w:val="0"/>
      <w:divBdr>
        <w:top w:val="none" w:sz="0" w:space="0" w:color="auto"/>
        <w:left w:val="none" w:sz="0" w:space="0" w:color="auto"/>
        <w:bottom w:val="none" w:sz="0" w:space="0" w:color="auto"/>
        <w:right w:val="none" w:sz="0" w:space="0" w:color="auto"/>
      </w:divBdr>
    </w:div>
    <w:div w:id="366374676">
      <w:bodyDiv w:val="1"/>
      <w:marLeft w:val="0"/>
      <w:marRight w:val="0"/>
      <w:marTop w:val="0"/>
      <w:marBottom w:val="0"/>
      <w:divBdr>
        <w:top w:val="none" w:sz="0" w:space="0" w:color="auto"/>
        <w:left w:val="none" w:sz="0" w:space="0" w:color="auto"/>
        <w:bottom w:val="none" w:sz="0" w:space="0" w:color="auto"/>
        <w:right w:val="none" w:sz="0" w:space="0" w:color="auto"/>
      </w:divBdr>
      <w:divsChild>
        <w:div w:id="1023432500">
          <w:marLeft w:val="0"/>
          <w:marRight w:val="0"/>
          <w:marTop w:val="0"/>
          <w:marBottom w:val="0"/>
          <w:divBdr>
            <w:top w:val="none" w:sz="0" w:space="0" w:color="auto"/>
            <w:left w:val="none" w:sz="0" w:space="0" w:color="auto"/>
            <w:bottom w:val="none" w:sz="0" w:space="0" w:color="auto"/>
            <w:right w:val="none" w:sz="0" w:space="0" w:color="auto"/>
          </w:divBdr>
          <w:divsChild>
            <w:div w:id="981040832">
              <w:marLeft w:val="0"/>
              <w:marRight w:val="0"/>
              <w:marTop w:val="0"/>
              <w:marBottom w:val="0"/>
              <w:divBdr>
                <w:top w:val="none" w:sz="0" w:space="0" w:color="auto"/>
                <w:left w:val="none" w:sz="0" w:space="0" w:color="auto"/>
                <w:bottom w:val="none" w:sz="0" w:space="0" w:color="auto"/>
                <w:right w:val="none" w:sz="0" w:space="0" w:color="auto"/>
              </w:divBdr>
              <w:divsChild>
                <w:div w:id="1632705459">
                  <w:marLeft w:val="0"/>
                  <w:marRight w:val="0"/>
                  <w:marTop w:val="0"/>
                  <w:marBottom w:val="0"/>
                  <w:divBdr>
                    <w:top w:val="none" w:sz="0" w:space="0" w:color="auto"/>
                    <w:left w:val="none" w:sz="0" w:space="0" w:color="auto"/>
                    <w:bottom w:val="none" w:sz="0" w:space="0" w:color="auto"/>
                    <w:right w:val="none" w:sz="0" w:space="0" w:color="auto"/>
                  </w:divBdr>
                  <w:divsChild>
                    <w:div w:id="983041967">
                      <w:marLeft w:val="0"/>
                      <w:marRight w:val="0"/>
                      <w:marTop w:val="0"/>
                      <w:marBottom w:val="0"/>
                      <w:divBdr>
                        <w:top w:val="none" w:sz="0" w:space="0" w:color="auto"/>
                        <w:left w:val="none" w:sz="0" w:space="0" w:color="auto"/>
                        <w:bottom w:val="none" w:sz="0" w:space="0" w:color="auto"/>
                        <w:right w:val="none" w:sz="0" w:space="0" w:color="auto"/>
                      </w:divBdr>
                      <w:divsChild>
                        <w:div w:id="151262801">
                          <w:marLeft w:val="0"/>
                          <w:marRight w:val="0"/>
                          <w:marTop w:val="0"/>
                          <w:marBottom w:val="0"/>
                          <w:divBdr>
                            <w:top w:val="none" w:sz="0" w:space="0" w:color="auto"/>
                            <w:left w:val="none" w:sz="0" w:space="0" w:color="auto"/>
                            <w:bottom w:val="none" w:sz="0" w:space="0" w:color="auto"/>
                            <w:right w:val="none" w:sz="0" w:space="0" w:color="auto"/>
                          </w:divBdr>
                          <w:divsChild>
                            <w:div w:id="1575621960">
                              <w:marLeft w:val="0"/>
                              <w:marRight w:val="0"/>
                              <w:marTop w:val="0"/>
                              <w:marBottom w:val="0"/>
                              <w:divBdr>
                                <w:top w:val="none" w:sz="0" w:space="0" w:color="auto"/>
                                <w:left w:val="none" w:sz="0" w:space="0" w:color="auto"/>
                                <w:bottom w:val="none" w:sz="0" w:space="0" w:color="auto"/>
                                <w:right w:val="none" w:sz="0" w:space="0" w:color="auto"/>
                              </w:divBdr>
                              <w:divsChild>
                                <w:div w:id="374935572">
                                  <w:marLeft w:val="0"/>
                                  <w:marRight w:val="0"/>
                                  <w:marTop w:val="0"/>
                                  <w:marBottom w:val="0"/>
                                  <w:divBdr>
                                    <w:top w:val="none" w:sz="0" w:space="0" w:color="auto"/>
                                    <w:left w:val="none" w:sz="0" w:space="0" w:color="auto"/>
                                    <w:bottom w:val="none" w:sz="0" w:space="0" w:color="auto"/>
                                    <w:right w:val="none" w:sz="0" w:space="0" w:color="auto"/>
                                  </w:divBdr>
                                  <w:divsChild>
                                    <w:div w:id="2094888965">
                                      <w:marLeft w:val="0"/>
                                      <w:marRight w:val="0"/>
                                      <w:marTop w:val="0"/>
                                      <w:marBottom w:val="0"/>
                                      <w:divBdr>
                                        <w:top w:val="none" w:sz="0" w:space="0" w:color="auto"/>
                                        <w:left w:val="none" w:sz="0" w:space="0" w:color="auto"/>
                                        <w:bottom w:val="none" w:sz="0" w:space="0" w:color="auto"/>
                                        <w:right w:val="none" w:sz="0" w:space="0" w:color="auto"/>
                                      </w:divBdr>
                                      <w:divsChild>
                                        <w:div w:id="1463304283">
                                          <w:marLeft w:val="0"/>
                                          <w:marRight w:val="0"/>
                                          <w:marTop w:val="0"/>
                                          <w:marBottom w:val="0"/>
                                          <w:divBdr>
                                            <w:top w:val="none" w:sz="0" w:space="0" w:color="auto"/>
                                            <w:left w:val="none" w:sz="0" w:space="0" w:color="auto"/>
                                            <w:bottom w:val="none" w:sz="0" w:space="0" w:color="auto"/>
                                            <w:right w:val="none" w:sz="0" w:space="0" w:color="auto"/>
                                          </w:divBdr>
                                          <w:divsChild>
                                            <w:div w:id="2038196000">
                                              <w:marLeft w:val="0"/>
                                              <w:marRight w:val="0"/>
                                              <w:marTop w:val="0"/>
                                              <w:marBottom w:val="0"/>
                                              <w:divBdr>
                                                <w:top w:val="none" w:sz="0" w:space="0" w:color="auto"/>
                                                <w:left w:val="none" w:sz="0" w:space="0" w:color="auto"/>
                                                <w:bottom w:val="none" w:sz="0" w:space="0" w:color="auto"/>
                                                <w:right w:val="none" w:sz="0" w:space="0" w:color="auto"/>
                                              </w:divBdr>
                                              <w:divsChild>
                                                <w:div w:id="816997069">
                                                  <w:marLeft w:val="0"/>
                                                  <w:marRight w:val="0"/>
                                                  <w:marTop w:val="0"/>
                                                  <w:marBottom w:val="0"/>
                                                  <w:divBdr>
                                                    <w:top w:val="none" w:sz="0" w:space="0" w:color="auto"/>
                                                    <w:left w:val="none" w:sz="0" w:space="0" w:color="auto"/>
                                                    <w:bottom w:val="none" w:sz="0" w:space="0" w:color="auto"/>
                                                    <w:right w:val="none" w:sz="0" w:space="0" w:color="auto"/>
                                                  </w:divBdr>
                                                  <w:divsChild>
                                                    <w:div w:id="1795446861">
                                                      <w:marLeft w:val="0"/>
                                                      <w:marRight w:val="0"/>
                                                      <w:marTop w:val="0"/>
                                                      <w:marBottom w:val="0"/>
                                                      <w:divBdr>
                                                        <w:top w:val="none" w:sz="0" w:space="0" w:color="auto"/>
                                                        <w:left w:val="none" w:sz="0" w:space="0" w:color="auto"/>
                                                        <w:bottom w:val="none" w:sz="0" w:space="0" w:color="auto"/>
                                                        <w:right w:val="none" w:sz="0" w:space="0" w:color="auto"/>
                                                      </w:divBdr>
                                                      <w:divsChild>
                                                        <w:div w:id="20108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2265344">
      <w:bodyDiv w:val="1"/>
      <w:marLeft w:val="0"/>
      <w:marRight w:val="0"/>
      <w:marTop w:val="0"/>
      <w:marBottom w:val="0"/>
      <w:divBdr>
        <w:top w:val="none" w:sz="0" w:space="0" w:color="auto"/>
        <w:left w:val="none" w:sz="0" w:space="0" w:color="auto"/>
        <w:bottom w:val="none" w:sz="0" w:space="0" w:color="auto"/>
        <w:right w:val="none" w:sz="0" w:space="0" w:color="auto"/>
      </w:divBdr>
    </w:div>
    <w:div w:id="426005988">
      <w:bodyDiv w:val="1"/>
      <w:marLeft w:val="0"/>
      <w:marRight w:val="0"/>
      <w:marTop w:val="0"/>
      <w:marBottom w:val="0"/>
      <w:divBdr>
        <w:top w:val="none" w:sz="0" w:space="0" w:color="auto"/>
        <w:left w:val="none" w:sz="0" w:space="0" w:color="auto"/>
        <w:bottom w:val="none" w:sz="0" w:space="0" w:color="auto"/>
        <w:right w:val="none" w:sz="0" w:space="0" w:color="auto"/>
      </w:divBdr>
      <w:divsChild>
        <w:div w:id="139078353">
          <w:marLeft w:val="0"/>
          <w:marRight w:val="0"/>
          <w:marTop w:val="0"/>
          <w:marBottom w:val="0"/>
          <w:divBdr>
            <w:top w:val="none" w:sz="0" w:space="0" w:color="auto"/>
            <w:left w:val="none" w:sz="0" w:space="0" w:color="auto"/>
            <w:bottom w:val="none" w:sz="0" w:space="0" w:color="auto"/>
            <w:right w:val="none" w:sz="0" w:space="0" w:color="auto"/>
          </w:divBdr>
          <w:divsChild>
            <w:div w:id="772238474">
              <w:marLeft w:val="0"/>
              <w:marRight w:val="0"/>
              <w:marTop w:val="0"/>
              <w:marBottom w:val="0"/>
              <w:divBdr>
                <w:top w:val="none" w:sz="0" w:space="0" w:color="auto"/>
                <w:left w:val="none" w:sz="0" w:space="0" w:color="auto"/>
                <w:bottom w:val="none" w:sz="0" w:space="0" w:color="auto"/>
                <w:right w:val="none" w:sz="0" w:space="0" w:color="auto"/>
              </w:divBdr>
              <w:divsChild>
                <w:div w:id="725033357">
                  <w:marLeft w:val="0"/>
                  <w:marRight w:val="0"/>
                  <w:marTop w:val="0"/>
                  <w:marBottom w:val="0"/>
                  <w:divBdr>
                    <w:top w:val="none" w:sz="0" w:space="0" w:color="auto"/>
                    <w:left w:val="none" w:sz="0" w:space="0" w:color="auto"/>
                    <w:bottom w:val="none" w:sz="0" w:space="0" w:color="auto"/>
                    <w:right w:val="none" w:sz="0" w:space="0" w:color="auto"/>
                  </w:divBdr>
                  <w:divsChild>
                    <w:div w:id="2080782321">
                      <w:marLeft w:val="0"/>
                      <w:marRight w:val="0"/>
                      <w:marTop w:val="0"/>
                      <w:marBottom w:val="0"/>
                      <w:divBdr>
                        <w:top w:val="none" w:sz="0" w:space="0" w:color="auto"/>
                        <w:left w:val="none" w:sz="0" w:space="0" w:color="auto"/>
                        <w:bottom w:val="none" w:sz="0" w:space="0" w:color="auto"/>
                        <w:right w:val="none" w:sz="0" w:space="0" w:color="auto"/>
                      </w:divBdr>
                      <w:divsChild>
                        <w:div w:id="665401528">
                          <w:marLeft w:val="0"/>
                          <w:marRight w:val="0"/>
                          <w:marTop w:val="0"/>
                          <w:marBottom w:val="0"/>
                          <w:divBdr>
                            <w:top w:val="none" w:sz="0" w:space="0" w:color="auto"/>
                            <w:left w:val="none" w:sz="0" w:space="0" w:color="auto"/>
                            <w:bottom w:val="none" w:sz="0" w:space="0" w:color="auto"/>
                            <w:right w:val="none" w:sz="0" w:space="0" w:color="auto"/>
                          </w:divBdr>
                          <w:divsChild>
                            <w:div w:id="1534071170">
                              <w:marLeft w:val="0"/>
                              <w:marRight w:val="0"/>
                              <w:marTop w:val="0"/>
                              <w:marBottom w:val="0"/>
                              <w:divBdr>
                                <w:top w:val="none" w:sz="0" w:space="0" w:color="auto"/>
                                <w:left w:val="none" w:sz="0" w:space="0" w:color="auto"/>
                                <w:bottom w:val="none" w:sz="0" w:space="0" w:color="auto"/>
                                <w:right w:val="none" w:sz="0" w:space="0" w:color="auto"/>
                              </w:divBdr>
                              <w:divsChild>
                                <w:div w:id="797188401">
                                  <w:marLeft w:val="0"/>
                                  <w:marRight w:val="0"/>
                                  <w:marTop w:val="0"/>
                                  <w:marBottom w:val="0"/>
                                  <w:divBdr>
                                    <w:top w:val="none" w:sz="0" w:space="0" w:color="auto"/>
                                    <w:left w:val="none" w:sz="0" w:space="0" w:color="auto"/>
                                    <w:bottom w:val="none" w:sz="0" w:space="0" w:color="auto"/>
                                    <w:right w:val="none" w:sz="0" w:space="0" w:color="auto"/>
                                  </w:divBdr>
                                  <w:divsChild>
                                    <w:div w:id="595670621">
                                      <w:marLeft w:val="0"/>
                                      <w:marRight w:val="0"/>
                                      <w:marTop w:val="0"/>
                                      <w:marBottom w:val="0"/>
                                      <w:divBdr>
                                        <w:top w:val="none" w:sz="0" w:space="0" w:color="auto"/>
                                        <w:left w:val="none" w:sz="0" w:space="0" w:color="auto"/>
                                        <w:bottom w:val="none" w:sz="0" w:space="0" w:color="auto"/>
                                        <w:right w:val="none" w:sz="0" w:space="0" w:color="auto"/>
                                      </w:divBdr>
                                      <w:divsChild>
                                        <w:div w:id="135876945">
                                          <w:marLeft w:val="0"/>
                                          <w:marRight w:val="0"/>
                                          <w:marTop w:val="0"/>
                                          <w:marBottom w:val="0"/>
                                          <w:divBdr>
                                            <w:top w:val="none" w:sz="0" w:space="0" w:color="auto"/>
                                            <w:left w:val="none" w:sz="0" w:space="0" w:color="auto"/>
                                            <w:bottom w:val="none" w:sz="0" w:space="0" w:color="auto"/>
                                            <w:right w:val="none" w:sz="0" w:space="0" w:color="auto"/>
                                          </w:divBdr>
                                          <w:divsChild>
                                            <w:div w:id="486286315">
                                              <w:marLeft w:val="0"/>
                                              <w:marRight w:val="0"/>
                                              <w:marTop w:val="0"/>
                                              <w:marBottom w:val="0"/>
                                              <w:divBdr>
                                                <w:top w:val="none" w:sz="0" w:space="0" w:color="auto"/>
                                                <w:left w:val="none" w:sz="0" w:space="0" w:color="auto"/>
                                                <w:bottom w:val="none" w:sz="0" w:space="0" w:color="auto"/>
                                                <w:right w:val="none" w:sz="0" w:space="0" w:color="auto"/>
                                              </w:divBdr>
                                              <w:divsChild>
                                                <w:div w:id="2128088012">
                                                  <w:marLeft w:val="0"/>
                                                  <w:marRight w:val="0"/>
                                                  <w:marTop w:val="0"/>
                                                  <w:marBottom w:val="0"/>
                                                  <w:divBdr>
                                                    <w:top w:val="none" w:sz="0" w:space="0" w:color="auto"/>
                                                    <w:left w:val="none" w:sz="0" w:space="0" w:color="auto"/>
                                                    <w:bottom w:val="none" w:sz="0" w:space="0" w:color="auto"/>
                                                    <w:right w:val="none" w:sz="0" w:space="0" w:color="auto"/>
                                                  </w:divBdr>
                                                  <w:divsChild>
                                                    <w:div w:id="1986545899">
                                                      <w:marLeft w:val="0"/>
                                                      <w:marRight w:val="0"/>
                                                      <w:marTop w:val="0"/>
                                                      <w:marBottom w:val="0"/>
                                                      <w:divBdr>
                                                        <w:top w:val="none" w:sz="0" w:space="0" w:color="auto"/>
                                                        <w:left w:val="none" w:sz="0" w:space="0" w:color="auto"/>
                                                        <w:bottom w:val="none" w:sz="0" w:space="0" w:color="auto"/>
                                                        <w:right w:val="none" w:sz="0" w:space="0" w:color="auto"/>
                                                      </w:divBdr>
                                                      <w:divsChild>
                                                        <w:div w:id="16767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5103654">
      <w:bodyDiv w:val="1"/>
      <w:marLeft w:val="0"/>
      <w:marRight w:val="0"/>
      <w:marTop w:val="0"/>
      <w:marBottom w:val="0"/>
      <w:divBdr>
        <w:top w:val="none" w:sz="0" w:space="0" w:color="auto"/>
        <w:left w:val="none" w:sz="0" w:space="0" w:color="auto"/>
        <w:bottom w:val="none" w:sz="0" w:space="0" w:color="auto"/>
        <w:right w:val="none" w:sz="0" w:space="0" w:color="auto"/>
      </w:divBdr>
    </w:div>
    <w:div w:id="580527139">
      <w:bodyDiv w:val="1"/>
      <w:marLeft w:val="0"/>
      <w:marRight w:val="0"/>
      <w:marTop w:val="0"/>
      <w:marBottom w:val="0"/>
      <w:divBdr>
        <w:top w:val="none" w:sz="0" w:space="0" w:color="auto"/>
        <w:left w:val="none" w:sz="0" w:space="0" w:color="auto"/>
        <w:bottom w:val="none" w:sz="0" w:space="0" w:color="auto"/>
        <w:right w:val="none" w:sz="0" w:space="0" w:color="auto"/>
      </w:divBdr>
    </w:div>
    <w:div w:id="636956956">
      <w:bodyDiv w:val="1"/>
      <w:marLeft w:val="0"/>
      <w:marRight w:val="0"/>
      <w:marTop w:val="0"/>
      <w:marBottom w:val="0"/>
      <w:divBdr>
        <w:top w:val="none" w:sz="0" w:space="0" w:color="auto"/>
        <w:left w:val="none" w:sz="0" w:space="0" w:color="auto"/>
        <w:bottom w:val="none" w:sz="0" w:space="0" w:color="auto"/>
        <w:right w:val="none" w:sz="0" w:space="0" w:color="auto"/>
      </w:divBdr>
      <w:divsChild>
        <w:div w:id="854656645">
          <w:marLeft w:val="0"/>
          <w:marRight w:val="0"/>
          <w:marTop w:val="0"/>
          <w:marBottom w:val="0"/>
          <w:divBdr>
            <w:top w:val="none" w:sz="0" w:space="0" w:color="auto"/>
            <w:left w:val="none" w:sz="0" w:space="0" w:color="auto"/>
            <w:bottom w:val="none" w:sz="0" w:space="0" w:color="auto"/>
            <w:right w:val="none" w:sz="0" w:space="0" w:color="auto"/>
          </w:divBdr>
          <w:divsChild>
            <w:div w:id="981690340">
              <w:marLeft w:val="0"/>
              <w:marRight w:val="0"/>
              <w:marTop w:val="0"/>
              <w:marBottom w:val="0"/>
              <w:divBdr>
                <w:top w:val="none" w:sz="0" w:space="0" w:color="auto"/>
                <w:left w:val="none" w:sz="0" w:space="0" w:color="auto"/>
                <w:bottom w:val="none" w:sz="0" w:space="0" w:color="auto"/>
                <w:right w:val="none" w:sz="0" w:space="0" w:color="auto"/>
              </w:divBdr>
              <w:divsChild>
                <w:div w:id="965240814">
                  <w:marLeft w:val="0"/>
                  <w:marRight w:val="0"/>
                  <w:marTop w:val="0"/>
                  <w:marBottom w:val="0"/>
                  <w:divBdr>
                    <w:top w:val="none" w:sz="0" w:space="0" w:color="auto"/>
                    <w:left w:val="none" w:sz="0" w:space="0" w:color="auto"/>
                    <w:bottom w:val="none" w:sz="0" w:space="0" w:color="auto"/>
                    <w:right w:val="none" w:sz="0" w:space="0" w:color="auto"/>
                  </w:divBdr>
                  <w:divsChild>
                    <w:div w:id="1487672379">
                      <w:marLeft w:val="0"/>
                      <w:marRight w:val="0"/>
                      <w:marTop w:val="0"/>
                      <w:marBottom w:val="0"/>
                      <w:divBdr>
                        <w:top w:val="none" w:sz="0" w:space="0" w:color="auto"/>
                        <w:left w:val="none" w:sz="0" w:space="0" w:color="auto"/>
                        <w:bottom w:val="none" w:sz="0" w:space="0" w:color="auto"/>
                        <w:right w:val="none" w:sz="0" w:space="0" w:color="auto"/>
                      </w:divBdr>
                      <w:divsChild>
                        <w:div w:id="43215181">
                          <w:marLeft w:val="0"/>
                          <w:marRight w:val="0"/>
                          <w:marTop w:val="0"/>
                          <w:marBottom w:val="0"/>
                          <w:divBdr>
                            <w:top w:val="none" w:sz="0" w:space="0" w:color="auto"/>
                            <w:left w:val="none" w:sz="0" w:space="0" w:color="auto"/>
                            <w:bottom w:val="none" w:sz="0" w:space="0" w:color="auto"/>
                            <w:right w:val="none" w:sz="0" w:space="0" w:color="auto"/>
                          </w:divBdr>
                          <w:divsChild>
                            <w:div w:id="713892860">
                              <w:marLeft w:val="0"/>
                              <w:marRight w:val="0"/>
                              <w:marTop w:val="0"/>
                              <w:marBottom w:val="0"/>
                              <w:divBdr>
                                <w:top w:val="none" w:sz="0" w:space="0" w:color="auto"/>
                                <w:left w:val="none" w:sz="0" w:space="0" w:color="auto"/>
                                <w:bottom w:val="none" w:sz="0" w:space="0" w:color="auto"/>
                                <w:right w:val="none" w:sz="0" w:space="0" w:color="auto"/>
                              </w:divBdr>
                              <w:divsChild>
                                <w:div w:id="1960137471">
                                  <w:marLeft w:val="0"/>
                                  <w:marRight w:val="0"/>
                                  <w:marTop w:val="0"/>
                                  <w:marBottom w:val="0"/>
                                  <w:divBdr>
                                    <w:top w:val="none" w:sz="0" w:space="0" w:color="auto"/>
                                    <w:left w:val="none" w:sz="0" w:space="0" w:color="auto"/>
                                    <w:bottom w:val="none" w:sz="0" w:space="0" w:color="auto"/>
                                    <w:right w:val="none" w:sz="0" w:space="0" w:color="auto"/>
                                  </w:divBdr>
                                  <w:divsChild>
                                    <w:div w:id="1682658563">
                                      <w:marLeft w:val="0"/>
                                      <w:marRight w:val="0"/>
                                      <w:marTop w:val="0"/>
                                      <w:marBottom w:val="0"/>
                                      <w:divBdr>
                                        <w:top w:val="none" w:sz="0" w:space="0" w:color="auto"/>
                                        <w:left w:val="none" w:sz="0" w:space="0" w:color="auto"/>
                                        <w:bottom w:val="none" w:sz="0" w:space="0" w:color="auto"/>
                                        <w:right w:val="none" w:sz="0" w:space="0" w:color="auto"/>
                                      </w:divBdr>
                                      <w:divsChild>
                                        <w:div w:id="1705906597">
                                          <w:marLeft w:val="0"/>
                                          <w:marRight w:val="0"/>
                                          <w:marTop w:val="0"/>
                                          <w:marBottom w:val="0"/>
                                          <w:divBdr>
                                            <w:top w:val="none" w:sz="0" w:space="0" w:color="auto"/>
                                            <w:left w:val="none" w:sz="0" w:space="0" w:color="auto"/>
                                            <w:bottom w:val="none" w:sz="0" w:space="0" w:color="auto"/>
                                            <w:right w:val="none" w:sz="0" w:space="0" w:color="auto"/>
                                          </w:divBdr>
                                          <w:divsChild>
                                            <w:div w:id="991980904">
                                              <w:marLeft w:val="0"/>
                                              <w:marRight w:val="0"/>
                                              <w:marTop w:val="0"/>
                                              <w:marBottom w:val="0"/>
                                              <w:divBdr>
                                                <w:top w:val="none" w:sz="0" w:space="0" w:color="auto"/>
                                                <w:left w:val="none" w:sz="0" w:space="0" w:color="auto"/>
                                                <w:bottom w:val="none" w:sz="0" w:space="0" w:color="auto"/>
                                                <w:right w:val="none" w:sz="0" w:space="0" w:color="auto"/>
                                              </w:divBdr>
                                              <w:divsChild>
                                                <w:div w:id="2089112954">
                                                  <w:marLeft w:val="0"/>
                                                  <w:marRight w:val="0"/>
                                                  <w:marTop w:val="0"/>
                                                  <w:marBottom w:val="0"/>
                                                  <w:divBdr>
                                                    <w:top w:val="none" w:sz="0" w:space="0" w:color="auto"/>
                                                    <w:left w:val="none" w:sz="0" w:space="0" w:color="auto"/>
                                                    <w:bottom w:val="none" w:sz="0" w:space="0" w:color="auto"/>
                                                    <w:right w:val="none" w:sz="0" w:space="0" w:color="auto"/>
                                                  </w:divBdr>
                                                  <w:divsChild>
                                                    <w:div w:id="49232590">
                                                      <w:marLeft w:val="0"/>
                                                      <w:marRight w:val="0"/>
                                                      <w:marTop w:val="0"/>
                                                      <w:marBottom w:val="0"/>
                                                      <w:divBdr>
                                                        <w:top w:val="none" w:sz="0" w:space="0" w:color="auto"/>
                                                        <w:left w:val="none" w:sz="0" w:space="0" w:color="auto"/>
                                                        <w:bottom w:val="none" w:sz="0" w:space="0" w:color="auto"/>
                                                        <w:right w:val="none" w:sz="0" w:space="0" w:color="auto"/>
                                                      </w:divBdr>
                                                      <w:divsChild>
                                                        <w:div w:id="7838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1836448">
      <w:bodyDiv w:val="1"/>
      <w:marLeft w:val="0"/>
      <w:marRight w:val="0"/>
      <w:marTop w:val="0"/>
      <w:marBottom w:val="0"/>
      <w:divBdr>
        <w:top w:val="none" w:sz="0" w:space="0" w:color="auto"/>
        <w:left w:val="none" w:sz="0" w:space="0" w:color="auto"/>
        <w:bottom w:val="none" w:sz="0" w:space="0" w:color="auto"/>
        <w:right w:val="none" w:sz="0" w:space="0" w:color="auto"/>
      </w:divBdr>
    </w:div>
    <w:div w:id="661665534">
      <w:bodyDiv w:val="1"/>
      <w:marLeft w:val="0"/>
      <w:marRight w:val="0"/>
      <w:marTop w:val="0"/>
      <w:marBottom w:val="0"/>
      <w:divBdr>
        <w:top w:val="none" w:sz="0" w:space="0" w:color="auto"/>
        <w:left w:val="none" w:sz="0" w:space="0" w:color="auto"/>
        <w:bottom w:val="none" w:sz="0" w:space="0" w:color="auto"/>
        <w:right w:val="none" w:sz="0" w:space="0" w:color="auto"/>
      </w:divBdr>
      <w:divsChild>
        <w:div w:id="81534028">
          <w:marLeft w:val="0"/>
          <w:marRight w:val="0"/>
          <w:marTop w:val="0"/>
          <w:marBottom w:val="0"/>
          <w:divBdr>
            <w:top w:val="none" w:sz="0" w:space="0" w:color="auto"/>
            <w:left w:val="none" w:sz="0" w:space="0" w:color="auto"/>
            <w:bottom w:val="none" w:sz="0" w:space="0" w:color="auto"/>
            <w:right w:val="none" w:sz="0" w:space="0" w:color="auto"/>
          </w:divBdr>
          <w:divsChild>
            <w:div w:id="1360815031">
              <w:marLeft w:val="0"/>
              <w:marRight w:val="0"/>
              <w:marTop w:val="0"/>
              <w:marBottom w:val="0"/>
              <w:divBdr>
                <w:top w:val="none" w:sz="0" w:space="0" w:color="auto"/>
                <w:left w:val="none" w:sz="0" w:space="0" w:color="auto"/>
                <w:bottom w:val="none" w:sz="0" w:space="0" w:color="auto"/>
                <w:right w:val="none" w:sz="0" w:space="0" w:color="auto"/>
              </w:divBdr>
              <w:divsChild>
                <w:div w:id="219442973">
                  <w:marLeft w:val="0"/>
                  <w:marRight w:val="0"/>
                  <w:marTop w:val="0"/>
                  <w:marBottom w:val="0"/>
                  <w:divBdr>
                    <w:top w:val="none" w:sz="0" w:space="0" w:color="auto"/>
                    <w:left w:val="none" w:sz="0" w:space="0" w:color="auto"/>
                    <w:bottom w:val="none" w:sz="0" w:space="0" w:color="auto"/>
                    <w:right w:val="none" w:sz="0" w:space="0" w:color="auto"/>
                  </w:divBdr>
                  <w:divsChild>
                    <w:div w:id="1229266306">
                      <w:marLeft w:val="0"/>
                      <w:marRight w:val="0"/>
                      <w:marTop w:val="0"/>
                      <w:marBottom w:val="0"/>
                      <w:divBdr>
                        <w:top w:val="none" w:sz="0" w:space="0" w:color="auto"/>
                        <w:left w:val="none" w:sz="0" w:space="0" w:color="auto"/>
                        <w:bottom w:val="none" w:sz="0" w:space="0" w:color="auto"/>
                        <w:right w:val="none" w:sz="0" w:space="0" w:color="auto"/>
                      </w:divBdr>
                      <w:divsChild>
                        <w:div w:id="413161403">
                          <w:marLeft w:val="0"/>
                          <w:marRight w:val="0"/>
                          <w:marTop w:val="0"/>
                          <w:marBottom w:val="0"/>
                          <w:divBdr>
                            <w:top w:val="none" w:sz="0" w:space="0" w:color="auto"/>
                            <w:left w:val="none" w:sz="0" w:space="0" w:color="auto"/>
                            <w:bottom w:val="none" w:sz="0" w:space="0" w:color="auto"/>
                            <w:right w:val="none" w:sz="0" w:space="0" w:color="auto"/>
                          </w:divBdr>
                          <w:divsChild>
                            <w:div w:id="750665713">
                              <w:marLeft w:val="0"/>
                              <w:marRight w:val="0"/>
                              <w:marTop w:val="0"/>
                              <w:marBottom w:val="0"/>
                              <w:divBdr>
                                <w:top w:val="none" w:sz="0" w:space="0" w:color="auto"/>
                                <w:left w:val="none" w:sz="0" w:space="0" w:color="auto"/>
                                <w:bottom w:val="none" w:sz="0" w:space="0" w:color="auto"/>
                                <w:right w:val="none" w:sz="0" w:space="0" w:color="auto"/>
                              </w:divBdr>
                              <w:divsChild>
                                <w:div w:id="1147741288">
                                  <w:marLeft w:val="0"/>
                                  <w:marRight w:val="0"/>
                                  <w:marTop w:val="0"/>
                                  <w:marBottom w:val="0"/>
                                  <w:divBdr>
                                    <w:top w:val="none" w:sz="0" w:space="0" w:color="auto"/>
                                    <w:left w:val="none" w:sz="0" w:space="0" w:color="auto"/>
                                    <w:bottom w:val="none" w:sz="0" w:space="0" w:color="auto"/>
                                    <w:right w:val="none" w:sz="0" w:space="0" w:color="auto"/>
                                  </w:divBdr>
                                  <w:divsChild>
                                    <w:div w:id="1946158843">
                                      <w:marLeft w:val="0"/>
                                      <w:marRight w:val="0"/>
                                      <w:marTop w:val="0"/>
                                      <w:marBottom w:val="0"/>
                                      <w:divBdr>
                                        <w:top w:val="none" w:sz="0" w:space="0" w:color="auto"/>
                                        <w:left w:val="none" w:sz="0" w:space="0" w:color="auto"/>
                                        <w:bottom w:val="none" w:sz="0" w:space="0" w:color="auto"/>
                                        <w:right w:val="none" w:sz="0" w:space="0" w:color="auto"/>
                                      </w:divBdr>
                                      <w:divsChild>
                                        <w:div w:id="162361241">
                                          <w:marLeft w:val="0"/>
                                          <w:marRight w:val="0"/>
                                          <w:marTop w:val="0"/>
                                          <w:marBottom w:val="0"/>
                                          <w:divBdr>
                                            <w:top w:val="none" w:sz="0" w:space="0" w:color="auto"/>
                                            <w:left w:val="none" w:sz="0" w:space="0" w:color="auto"/>
                                            <w:bottom w:val="none" w:sz="0" w:space="0" w:color="auto"/>
                                            <w:right w:val="none" w:sz="0" w:space="0" w:color="auto"/>
                                          </w:divBdr>
                                          <w:divsChild>
                                            <w:div w:id="2110663720">
                                              <w:marLeft w:val="0"/>
                                              <w:marRight w:val="0"/>
                                              <w:marTop w:val="0"/>
                                              <w:marBottom w:val="0"/>
                                              <w:divBdr>
                                                <w:top w:val="none" w:sz="0" w:space="0" w:color="auto"/>
                                                <w:left w:val="none" w:sz="0" w:space="0" w:color="auto"/>
                                                <w:bottom w:val="none" w:sz="0" w:space="0" w:color="auto"/>
                                                <w:right w:val="none" w:sz="0" w:space="0" w:color="auto"/>
                                              </w:divBdr>
                                              <w:divsChild>
                                                <w:div w:id="1585071913">
                                                  <w:marLeft w:val="0"/>
                                                  <w:marRight w:val="0"/>
                                                  <w:marTop w:val="0"/>
                                                  <w:marBottom w:val="0"/>
                                                  <w:divBdr>
                                                    <w:top w:val="none" w:sz="0" w:space="0" w:color="auto"/>
                                                    <w:left w:val="none" w:sz="0" w:space="0" w:color="auto"/>
                                                    <w:bottom w:val="none" w:sz="0" w:space="0" w:color="auto"/>
                                                    <w:right w:val="none" w:sz="0" w:space="0" w:color="auto"/>
                                                  </w:divBdr>
                                                  <w:divsChild>
                                                    <w:div w:id="558396673">
                                                      <w:marLeft w:val="0"/>
                                                      <w:marRight w:val="0"/>
                                                      <w:marTop w:val="0"/>
                                                      <w:marBottom w:val="0"/>
                                                      <w:divBdr>
                                                        <w:top w:val="none" w:sz="0" w:space="0" w:color="auto"/>
                                                        <w:left w:val="none" w:sz="0" w:space="0" w:color="auto"/>
                                                        <w:bottom w:val="none" w:sz="0" w:space="0" w:color="auto"/>
                                                        <w:right w:val="none" w:sz="0" w:space="0" w:color="auto"/>
                                                      </w:divBdr>
                                                      <w:divsChild>
                                                        <w:div w:id="19330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2195068">
      <w:bodyDiv w:val="1"/>
      <w:marLeft w:val="0"/>
      <w:marRight w:val="0"/>
      <w:marTop w:val="0"/>
      <w:marBottom w:val="0"/>
      <w:divBdr>
        <w:top w:val="none" w:sz="0" w:space="0" w:color="auto"/>
        <w:left w:val="none" w:sz="0" w:space="0" w:color="auto"/>
        <w:bottom w:val="none" w:sz="0" w:space="0" w:color="auto"/>
        <w:right w:val="none" w:sz="0" w:space="0" w:color="auto"/>
      </w:divBdr>
    </w:div>
    <w:div w:id="728456576">
      <w:bodyDiv w:val="1"/>
      <w:marLeft w:val="0"/>
      <w:marRight w:val="0"/>
      <w:marTop w:val="0"/>
      <w:marBottom w:val="0"/>
      <w:divBdr>
        <w:top w:val="none" w:sz="0" w:space="0" w:color="auto"/>
        <w:left w:val="none" w:sz="0" w:space="0" w:color="auto"/>
        <w:bottom w:val="none" w:sz="0" w:space="0" w:color="auto"/>
        <w:right w:val="none" w:sz="0" w:space="0" w:color="auto"/>
      </w:divBdr>
    </w:div>
    <w:div w:id="736126566">
      <w:bodyDiv w:val="1"/>
      <w:marLeft w:val="0"/>
      <w:marRight w:val="0"/>
      <w:marTop w:val="0"/>
      <w:marBottom w:val="0"/>
      <w:divBdr>
        <w:top w:val="none" w:sz="0" w:space="0" w:color="auto"/>
        <w:left w:val="none" w:sz="0" w:space="0" w:color="auto"/>
        <w:bottom w:val="none" w:sz="0" w:space="0" w:color="auto"/>
        <w:right w:val="none" w:sz="0" w:space="0" w:color="auto"/>
      </w:divBdr>
    </w:div>
    <w:div w:id="775251176">
      <w:bodyDiv w:val="1"/>
      <w:marLeft w:val="0"/>
      <w:marRight w:val="0"/>
      <w:marTop w:val="0"/>
      <w:marBottom w:val="0"/>
      <w:divBdr>
        <w:top w:val="none" w:sz="0" w:space="0" w:color="auto"/>
        <w:left w:val="none" w:sz="0" w:space="0" w:color="auto"/>
        <w:bottom w:val="none" w:sz="0" w:space="0" w:color="auto"/>
        <w:right w:val="none" w:sz="0" w:space="0" w:color="auto"/>
      </w:divBdr>
    </w:div>
    <w:div w:id="819930357">
      <w:bodyDiv w:val="1"/>
      <w:marLeft w:val="0"/>
      <w:marRight w:val="0"/>
      <w:marTop w:val="0"/>
      <w:marBottom w:val="0"/>
      <w:divBdr>
        <w:top w:val="none" w:sz="0" w:space="0" w:color="auto"/>
        <w:left w:val="none" w:sz="0" w:space="0" w:color="auto"/>
        <w:bottom w:val="none" w:sz="0" w:space="0" w:color="auto"/>
        <w:right w:val="none" w:sz="0" w:space="0" w:color="auto"/>
      </w:divBdr>
      <w:divsChild>
        <w:div w:id="1983151034">
          <w:marLeft w:val="0"/>
          <w:marRight w:val="0"/>
          <w:marTop w:val="0"/>
          <w:marBottom w:val="0"/>
          <w:divBdr>
            <w:top w:val="none" w:sz="0" w:space="0" w:color="auto"/>
            <w:left w:val="none" w:sz="0" w:space="0" w:color="auto"/>
            <w:bottom w:val="none" w:sz="0" w:space="0" w:color="auto"/>
            <w:right w:val="none" w:sz="0" w:space="0" w:color="auto"/>
          </w:divBdr>
          <w:divsChild>
            <w:div w:id="88359917">
              <w:marLeft w:val="0"/>
              <w:marRight w:val="0"/>
              <w:marTop w:val="0"/>
              <w:marBottom w:val="0"/>
              <w:divBdr>
                <w:top w:val="none" w:sz="0" w:space="0" w:color="auto"/>
                <w:left w:val="none" w:sz="0" w:space="0" w:color="auto"/>
                <w:bottom w:val="none" w:sz="0" w:space="0" w:color="auto"/>
                <w:right w:val="none" w:sz="0" w:space="0" w:color="auto"/>
              </w:divBdr>
              <w:divsChild>
                <w:div w:id="806892611">
                  <w:marLeft w:val="0"/>
                  <w:marRight w:val="0"/>
                  <w:marTop w:val="0"/>
                  <w:marBottom w:val="0"/>
                  <w:divBdr>
                    <w:top w:val="none" w:sz="0" w:space="0" w:color="auto"/>
                    <w:left w:val="none" w:sz="0" w:space="0" w:color="auto"/>
                    <w:bottom w:val="none" w:sz="0" w:space="0" w:color="auto"/>
                    <w:right w:val="none" w:sz="0" w:space="0" w:color="auto"/>
                  </w:divBdr>
                  <w:divsChild>
                    <w:div w:id="61610641">
                      <w:marLeft w:val="0"/>
                      <w:marRight w:val="0"/>
                      <w:marTop w:val="0"/>
                      <w:marBottom w:val="0"/>
                      <w:divBdr>
                        <w:top w:val="none" w:sz="0" w:space="0" w:color="auto"/>
                        <w:left w:val="none" w:sz="0" w:space="0" w:color="auto"/>
                        <w:bottom w:val="none" w:sz="0" w:space="0" w:color="auto"/>
                        <w:right w:val="none" w:sz="0" w:space="0" w:color="auto"/>
                      </w:divBdr>
                      <w:divsChild>
                        <w:div w:id="851839083">
                          <w:marLeft w:val="0"/>
                          <w:marRight w:val="0"/>
                          <w:marTop w:val="0"/>
                          <w:marBottom w:val="0"/>
                          <w:divBdr>
                            <w:top w:val="none" w:sz="0" w:space="0" w:color="auto"/>
                            <w:left w:val="none" w:sz="0" w:space="0" w:color="auto"/>
                            <w:bottom w:val="none" w:sz="0" w:space="0" w:color="auto"/>
                            <w:right w:val="none" w:sz="0" w:space="0" w:color="auto"/>
                          </w:divBdr>
                          <w:divsChild>
                            <w:div w:id="266472790">
                              <w:marLeft w:val="0"/>
                              <w:marRight w:val="0"/>
                              <w:marTop w:val="0"/>
                              <w:marBottom w:val="0"/>
                              <w:divBdr>
                                <w:top w:val="none" w:sz="0" w:space="0" w:color="auto"/>
                                <w:left w:val="none" w:sz="0" w:space="0" w:color="auto"/>
                                <w:bottom w:val="none" w:sz="0" w:space="0" w:color="auto"/>
                                <w:right w:val="none" w:sz="0" w:space="0" w:color="auto"/>
                              </w:divBdr>
                              <w:divsChild>
                                <w:div w:id="1002706719">
                                  <w:marLeft w:val="0"/>
                                  <w:marRight w:val="0"/>
                                  <w:marTop w:val="0"/>
                                  <w:marBottom w:val="0"/>
                                  <w:divBdr>
                                    <w:top w:val="none" w:sz="0" w:space="0" w:color="auto"/>
                                    <w:left w:val="none" w:sz="0" w:space="0" w:color="auto"/>
                                    <w:bottom w:val="none" w:sz="0" w:space="0" w:color="auto"/>
                                    <w:right w:val="none" w:sz="0" w:space="0" w:color="auto"/>
                                  </w:divBdr>
                                  <w:divsChild>
                                    <w:div w:id="449203090">
                                      <w:marLeft w:val="0"/>
                                      <w:marRight w:val="0"/>
                                      <w:marTop w:val="0"/>
                                      <w:marBottom w:val="0"/>
                                      <w:divBdr>
                                        <w:top w:val="none" w:sz="0" w:space="0" w:color="auto"/>
                                        <w:left w:val="none" w:sz="0" w:space="0" w:color="auto"/>
                                        <w:bottom w:val="none" w:sz="0" w:space="0" w:color="auto"/>
                                        <w:right w:val="none" w:sz="0" w:space="0" w:color="auto"/>
                                      </w:divBdr>
                                      <w:divsChild>
                                        <w:div w:id="1909074734">
                                          <w:marLeft w:val="0"/>
                                          <w:marRight w:val="0"/>
                                          <w:marTop w:val="0"/>
                                          <w:marBottom w:val="0"/>
                                          <w:divBdr>
                                            <w:top w:val="none" w:sz="0" w:space="0" w:color="auto"/>
                                            <w:left w:val="none" w:sz="0" w:space="0" w:color="auto"/>
                                            <w:bottom w:val="none" w:sz="0" w:space="0" w:color="auto"/>
                                            <w:right w:val="none" w:sz="0" w:space="0" w:color="auto"/>
                                          </w:divBdr>
                                          <w:divsChild>
                                            <w:div w:id="259487131">
                                              <w:marLeft w:val="0"/>
                                              <w:marRight w:val="0"/>
                                              <w:marTop w:val="0"/>
                                              <w:marBottom w:val="0"/>
                                              <w:divBdr>
                                                <w:top w:val="none" w:sz="0" w:space="0" w:color="auto"/>
                                                <w:left w:val="none" w:sz="0" w:space="0" w:color="auto"/>
                                                <w:bottom w:val="none" w:sz="0" w:space="0" w:color="auto"/>
                                                <w:right w:val="none" w:sz="0" w:space="0" w:color="auto"/>
                                              </w:divBdr>
                                              <w:divsChild>
                                                <w:div w:id="735514348">
                                                  <w:marLeft w:val="0"/>
                                                  <w:marRight w:val="0"/>
                                                  <w:marTop w:val="0"/>
                                                  <w:marBottom w:val="0"/>
                                                  <w:divBdr>
                                                    <w:top w:val="none" w:sz="0" w:space="0" w:color="auto"/>
                                                    <w:left w:val="none" w:sz="0" w:space="0" w:color="auto"/>
                                                    <w:bottom w:val="none" w:sz="0" w:space="0" w:color="auto"/>
                                                    <w:right w:val="none" w:sz="0" w:space="0" w:color="auto"/>
                                                  </w:divBdr>
                                                  <w:divsChild>
                                                    <w:div w:id="549146520">
                                                      <w:marLeft w:val="0"/>
                                                      <w:marRight w:val="0"/>
                                                      <w:marTop w:val="0"/>
                                                      <w:marBottom w:val="0"/>
                                                      <w:divBdr>
                                                        <w:top w:val="none" w:sz="0" w:space="0" w:color="auto"/>
                                                        <w:left w:val="none" w:sz="0" w:space="0" w:color="auto"/>
                                                        <w:bottom w:val="none" w:sz="0" w:space="0" w:color="auto"/>
                                                        <w:right w:val="none" w:sz="0" w:space="0" w:color="auto"/>
                                                      </w:divBdr>
                                                      <w:divsChild>
                                                        <w:div w:id="13014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6383916">
      <w:bodyDiv w:val="1"/>
      <w:marLeft w:val="0"/>
      <w:marRight w:val="0"/>
      <w:marTop w:val="0"/>
      <w:marBottom w:val="0"/>
      <w:divBdr>
        <w:top w:val="none" w:sz="0" w:space="0" w:color="auto"/>
        <w:left w:val="none" w:sz="0" w:space="0" w:color="auto"/>
        <w:bottom w:val="none" w:sz="0" w:space="0" w:color="auto"/>
        <w:right w:val="none" w:sz="0" w:space="0" w:color="auto"/>
      </w:divBdr>
    </w:div>
    <w:div w:id="861557210">
      <w:bodyDiv w:val="1"/>
      <w:marLeft w:val="0"/>
      <w:marRight w:val="0"/>
      <w:marTop w:val="0"/>
      <w:marBottom w:val="0"/>
      <w:divBdr>
        <w:top w:val="none" w:sz="0" w:space="0" w:color="auto"/>
        <w:left w:val="none" w:sz="0" w:space="0" w:color="auto"/>
        <w:bottom w:val="none" w:sz="0" w:space="0" w:color="auto"/>
        <w:right w:val="none" w:sz="0" w:space="0" w:color="auto"/>
      </w:divBdr>
    </w:div>
    <w:div w:id="909999812">
      <w:bodyDiv w:val="1"/>
      <w:marLeft w:val="0"/>
      <w:marRight w:val="0"/>
      <w:marTop w:val="0"/>
      <w:marBottom w:val="0"/>
      <w:divBdr>
        <w:top w:val="none" w:sz="0" w:space="0" w:color="auto"/>
        <w:left w:val="none" w:sz="0" w:space="0" w:color="auto"/>
        <w:bottom w:val="none" w:sz="0" w:space="0" w:color="auto"/>
        <w:right w:val="none" w:sz="0" w:space="0" w:color="auto"/>
      </w:divBdr>
    </w:div>
    <w:div w:id="915674786">
      <w:bodyDiv w:val="1"/>
      <w:marLeft w:val="0"/>
      <w:marRight w:val="0"/>
      <w:marTop w:val="0"/>
      <w:marBottom w:val="0"/>
      <w:divBdr>
        <w:top w:val="none" w:sz="0" w:space="0" w:color="auto"/>
        <w:left w:val="none" w:sz="0" w:space="0" w:color="auto"/>
        <w:bottom w:val="none" w:sz="0" w:space="0" w:color="auto"/>
        <w:right w:val="none" w:sz="0" w:space="0" w:color="auto"/>
      </w:divBdr>
      <w:divsChild>
        <w:div w:id="1725759759">
          <w:marLeft w:val="0"/>
          <w:marRight w:val="0"/>
          <w:marTop w:val="0"/>
          <w:marBottom w:val="0"/>
          <w:divBdr>
            <w:top w:val="none" w:sz="0" w:space="0" w:color="auto"/>
            <w:left w:val="none" w:sz="0" w:space="0" w:color="auto"/>
            <w:bottom w:val="none" w:sz="0" w:space="0" w:color="auto"/>
            <w:right w:val="none" w:sz="0" w:space="0" w:color="auto"/>
          </w:divBdr>
        </w:div>
      </w:divsChild>
    </w:div>
    <w:div w:id="969868309">
      <w:bodyDiv w:val="1"/>
      <w:marLeft w:val="0"/>
      <w:marRight w:val="0"/>
      <w:marTop w:val="0"/>
      <w:marBottom w:val="0"/>
      <w:divBdr>
        <w:top w:val="none" w:sz="0" w:space="0" w:color="auto"/>
        <w:left w:val="none" w:sz="0" w:space="0" w:color="auto"/>
        <w:bottom w:val="none" w:sz="0" w:space="0" w:color="auto"/>
        <w:right w:val="none" w:sz="0" w:space="0" w:color="auto"/>
      </w:divBdr>
    </w:div>
    <w:div w:id="977685682">
      <w:bodyDiv w:val="1"/>
      <w:marLeft w:val="0"/>
      <w:marRight w:val="0"/>
      <w:marTop w:val="0"/>
      <w:marBottom w:val="0"/>
      <w:divBdr>
        <w:top w:val="none" w:sz="0" w:space="0" w:color="auto"/>
        <w:left w:val="none" w:sz="0" w:space="0" w:color="auto"/>
        <w:bottom w:val="none" w:sz="0" w:space="0" w:color="auto"/>
        <w:right w:val="none" w:sz="0" w:space="0" w:color="auto"/>
      </w:divBdr>
    </w:div>
    <w:div w:id="1023441389">
      <w:bodyDiv w:val="1"/>
      <w:marLeft w:val="0"/>
      <w:marRight w:val="0"/>
      <w:marTop w:val="0"/>
      <w:marBottom w:val="0"/>
      <w:divBdr>
        <w:top w:val="none" w:sz="0" w:space="0" w:color="auto"/>
        <w:left w:val="none" w:sz="0" w:space="0" w:color="auto"/>
        <w:bottom w:val="none" w:sz="0" w:space="0" w:color="auto"/>
        <w:right w:val="none" w:sz="0" w:space="0" w:color="auto"/>
      </w:divBdr>
    </w:div>
    <w:div w:id="1073939999">
      <w:bodyDiv w:val="1"/>
      <w:marLeft w:val="0"/>
      <w:marRight w:val="0"/>
      <w:marTop w:val="0"/>
      <w:marBottom w:val="0"/>
      <w:divBdr>
        <w:top w:val="none" w:sz="0" w:space="0" w:color="auto"/>
        <w:left w:val="none" w:sz="0" w:space="0" w:color="auto"/>
        <w:bottom w:val="none" w:sz="0" w:space="0" w:color="auto"/>
        <w:right w:val="none" w:sz="0" w:space="0" w:color="auto"/>
      </w:divBdr>
      <w:divsChild>
        <w:div w:id="1731466670">
          <w:marLeft w:val="0"/>
          <w:marRight w:val="0"/>
          <w:marTop w:val="0"/>
          <w:marBottom w:val="0"/>
          <w:divBdr>
            <w:top w:val="none" w:sz="0" w:space="0" w:color="auto"/>
            <w:left w:val="none" w:sz="0" w:space="0" w:color="auto"/>
            <w:bottom w:val="none" w:sz="0" w:space="0" w:color="auto"/>
            <w:right w:val="none" w:sz="0" w:space="0" w:color="auto"/>
          </w:divBdr>
          <w:divsChild>
            <w:div w:id="798064231">
              <w:marLeft w:val="0"/>
              <w:marRight w:val="0"/>
              <w:marTop w:val="0"/>
              <w:marBottom w:val="0"/>
              <w:divBdr>
                <w:top w:val="none" w:sz="0" w:space="0" w:color="auto"/>
                <w:left w:val="none" w:sz="0" w:space="0" w:color="auto"/>
                <w:bottom w:val="none" w:sz="0" w:space="0" w:color="auto"/>
                <w:right w:val="none" w:sz="0" w:space="0" w:color="auto"/>
              </w:divBdr>
              <w:divsChild>
                <w:div w:id="818573081">
                  <w:marLeft w:val="0"/>
                  <w:marRight w:val="0"/>
                  <w:marTop w:val="0"/>
                  <w:marBottom w:val="0"/>
                  <w:divBdr>
                    <w:top w:val="none" w:sz="0" w:space="0" w:color="auto"/>
                    <w:left w:val="none" w:sz="0" w:space="0" w:color="auto"/>
                    <w:bottom w:val="none" w:sz="0" w:space="0" w:color="auto"/>
                    <w:right w:val="none" w:sz="0" w:space="0" w:color="auto"/>
                  </w:divBdr>
                  <w:divsChild>
                    <w:div w:id="243925891">
                      <w:marLeft w:val="0"/>
                      <w:marRight w:val="0"/>
                      <w:marTop w:val="0"/>
                      <w:marBottom w:val="0"/>
                      <w:divBdr>
                        <w:top w:val="none" w:sz="0" w:space="0" w:color="auto"/>
                        <w:left w:val="none" w:sz="0" w:space="0" w:color="auto"/>
                        <w:bottom w:val="none" w:sz="0" w:space="0" w:color="auto"/>
                        <w:right w:val="none" w:sz="0" w:space="0" w:color="auto"/>
                      </w:divBdr>
                      <w:divsChild>
                        <w:div w:id="2103061637">
                          <w:marLeft w:val="0"/>
                          <w:marRight w:val="0"/>
                          <w:marTop w:val="0"/>
                          <w:marBottom w:val="0"/>
                          <w:divBdr>
                            <w:top w:val="none" w:sz="0" w:space="0" w:color="auto"/>
                            <w:left w:val="none" w:sz="0" w:space="0" w:color="auto"/>
                            <w:bottom w:val="none" w:sz="0" w:space="0" w:color="auto"/>
                            <w:right w:val="none" w:sz="0" w:space="0" w:color="auto"/>
                          </w:divBdr>
                          <w:divsChild>
                            <w:div w:id="772823920">
                              <w:marLeft w:val="0"/>
                              <w:marRight w:val="0"/>
                              <w:marTop w:val="0"/>
                              <w:marBottom w:val="0"/>
                              <w:divBdr>
                                <w:top w:val="none" w:sz="0" w:space="0" w:color="auto"/>
                                <w:left w:val="none" w:sz="0" w:space="0" w:color="auto"/>
                                <w:bottom w:val="none" w:sz="0" w:space="0" w:color="auto"/>
                                <w:right w:val="none" w:sz="0" w:space="0" w:color="auto"/>
                              </w:divBdr>
                              <w:divsChild>
                                <w:div w:id="1375958853">
                                  <w:marLeft w:val="0"/>
                                  <w:marRight w:val="0"/>
                                  <w:marTop w:val="0"/>
                                  <w:marBottom w:val="0"/>
                                  <w:divBdr>
                                    <w:top w:val="none" w:sz="0" w:space="0" w:color="auto"/>
                                    <w:left w:val="none" w:sz="0" w:space="0" w:color="auto"/>
                                    <w:bottom w:val="none" w:sz="0" w:space="0" w:color="auto"/>
                                    <w:right w:val="none" w:sz="0" w:space="0" w:color="auto"/>
                                  </w:divBdr>
                                  <w:divsChild>
                                    <w:div w:id="1055785389">
                                      <w:marLeft w:val="0"/>
                                      <w:marRight w:val="0"/>
                                      <w:marTop w:val="0"/>
                                      <w:marBottom w:val="0"/>
                                      <w:divBdr>
                                        <w:top w:val="none" w:sz="0" w:space="0" w:color="auto"/>
                                        <w:left w:val="none" w:sz="0" w:space="0" w:color="auto"/>
                                        <w:bottom w:val="none" w:sz="0" w:space="0" w:color="auto"/>
                                        <w:right w:val="none" w:sz="0" w:space="0" w:color="auto"/>
                                      </w:divBdr>
                                      <w:divsChild>
                                        <w:div w:id="588005142">
                                          <w:marLeft w:val="0"/>
                                          <w:marRight w:val="0"/>
                                          <w:marTop w:val="0"/>
                                          <w:marBottom w:val="0"/>
                                          <w:divBdr>
                                            <w:top w:val="none" w:sz="0" w:space="0" w:color="auto"/>
                                            <w:left w:val="none" w:sz="0" w:space="0" w:color="auto"/>
                                            <w:bottom w:val="none" w:sz="0" w:space="0" w:color="auto"/>
                                            <w:right w:val="none" w:sz="0" w:space="0" w:color="auto"/>
                                          </w:divBdr>
                                          <w:divsChild>
                                            <w:div w:id="325326230">
                                              <w:marLeft w:val="0"/>
                                              <w:marRight w:val="0"/>
                                              <w:marTop w:val="0"/>
                                              <w:marBottom w:val="0"/>
                                              <w:divBdr>
                                                <w:top w:val="none" w:sz="0" w:space="0" w:color="auto"/>
                                                <w:left w:val="none" w:sz="0" w:space="0" w:color="auto"/>
                                                <w:bottom w:val="none" w:sz="0" w:space="0" w:color="auto"/>
                                                <w:right w:val="none" w:sz="0" w:space="0" w:color="auto"/>
                                              </w:divBdr>
                                              <w:divsChild>
                                                <w:div w:id="795485741">
                                                  <w:marLeft w:val="0"/>
                                                  <w:marRight w:val="0"/>
                                                  <w:marTop w:val="0"/>
                                                  <w:marBottom w:val="0"/>
                                                  <w:divBdr>
                                                    <w:top w:val="none" w:sz="0" w:space="0" w:color="auto"/>
                                                    <w:left w:val="none" w:sz="0" w:space="0" w:color="auto"/>
                                                    <w:bottom w:val="none" w:sz="0" w:space="0" w:color="auto"/>
                                                    <w:right w:val="none" w:sz="0" w:space="0" w:color="auto"/>
                                                  </w:divBdr>
                                                  <w:divsChild>
                                                    <w:div w:id="548886008">
                                                      <w:marLeft w:val="0"/>
                                                      <w:marRight w:val="0"/>
                                                      <w:marTop w:val="0"/>
                                                      <w:marBottom w:val="0"/>
                                                      <w:divBdr>
                                                        <w:top w:val="none" w:sz="0" w:space="0" w:color="auto"/>
                                                        <w:left w:val="none" w:sz="0" w:space="0" w:color="auto"/>
                                                        <w:bottom w:val="none" w:sz="0" w:space="0" w:color="auto"/>
                                                        <w:right w:val="none" w:sz="0" w:space="0" w:color="auto"/>
                                                      </w:divBdr>
                                                      <w:divsChild>
                                                        <w:div w:id="17389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774898">
      <w:bodyDiv w:val="1"/>
      <w:marLeft w:val="0"/>
      <w:marRight w:val="0"/>
      <w:marTop w:val="0"/>
      <w:marBottom w:val="0"/>
      <w:divBdr>
        <w:top w:val="none" w:sz="0" w:space="0" w:color="auto"/>
        <w:left w:val="none" w:sz="0" w:space="0" w:color="auto"/>
        <w:bottom w:val="none" w:sz="0" w:space="0" w:color="auto"/>
        <w:right w:val="none" w:sz="0" w:space="0" w:color="auto"/>
      </w:divBdr>
    </w:div>
    <w:div w:id="1091969699">
      <w:bodyDiv w:val="1"/>
      <w:marLeft w:val="0"/>
      <w:marRight w:val="0"/>
      <w:marTop w:val="0"/>
      <w:marBottom w:val="0"/>
      <w:divBdr>
        <w:top w:val="none" w:sz="0" w:space="0" w:color="auto"/>
        <w:left w:val="none" w:sz="0" w:space="0" w:color="auto"/>
        <w:bottom w:val="none" w:sz="0" w:space="0" w:color="auto"/>
        <w:right w:val="none" w:sz="0" w:space="0" w:color="auto"/>
      </w:divBdr>
      <w:divsChild>
        <w:div w:id="1926956364">
          <w:marLeft w:val="0"/>
          <w:marRight w:val="0"/>
          <w:marTop w:val="0"/>
          <w:marBottom w:val="0"/>
          <w:divBdr>
            <w:top w:val="none" w:sz="0" w:space="0" w:color="auto"/>
            <w:left w:val="none" w:sz="0" w:space="0" w:color="auto"/>
            <w:bottom w:val="none" w:sz="0" w:space="0" w:color="auto"/>
            <w:right w:val="none" w:sz="0" w:space="0" w:color="auto"/>
          </w:divBdr>
          <w:divsChild>
            <w:div w:id="1640259407">
              <w:marLeft w:val="0"/>
              <w:marRight w:val="0"/>
              <w:marTop w:val="0"/>
              <w:marBottom w:val="0"/>
              <w:divBdr>
                <w:top w:val="none" w:sz="0" w:space="0" w:color="auto"/>
                <w:left w:val="none" w:sz="0" w:space="0" w:color="auto"/>
                <w:bottom w:val="none" w:sz="0" w:space="0" w:color="auto"/>
                <w:right w:val="none" w:sz="0" w:space="0" w:color="auto"/>
              </w:divBdr>
              <w:divsChild>
                <w:div w:id="89007086">
                  <w:marLeft w:val="0"/>
                  <w:marRight w:val="0"/>
                  <w:marTop w:val="0"/>
                  <w:marBottom w:val="0"/>
                  <w:divBdr>
                    <w:top w:val="none" w:sz="0" w:space="0" w:color="auto"/>
                    <w:left w:val="none" w:sz="0" w:space="0" w:color="auto"/>
                    <w:bottom w:val="none" w:sz="0" w:space="0" w:color="auto"/>
                    <w:right w:val="none" w:sz="0" w:space="0" w:color="auto"/>
                  </w:divBdr>
                  <w:divsChild>
                    <w:div w:id="746263737">
                      <w:marLeft w:val="0"/>
                      <w:marRight w:val="0"/>
                      <w:marTop w:val="0"/>
                      <w:marBottom w:val="0"/>
                      <w:divBdr>
                        <w:top w:val="none" w:sz="0" w:space="0" w:color="auto"/>
                        <w:left w:val="none" w:sz="0" w:space="0" w:color="auto"/>
                        <w:bottom w:val="none" w:sz="0" w:space="0" w:color="auto"/>
                        <w:right w:val="none" w:sz="0" w:space="0" w:color="auto"/>
                      </w:divBdr>
                      <w:divsChild>
                        <w:div w:id="722680820">
                          <w:marLeft w:val="0"/>
                          <w:marRight w:val="0"/>
                          <w:marTop w:val="0"/>
                          <w:marBottom w:val="0"/>
                          <w:divBdr>
                            <w:top w:val="none" w:sz="0" w:space="0" w:color="auto"/>
                            <w:left w:val="none" w:sz="0" w:space="0" w:color="auto"/>
                            <w:bottom w:val="none" w:sz="0" w:space="0" w:color="auto"/>
                            <w:right w:val="none" w:sz="0" w:space="0" w:color="auto"/>
                          </w:divBdr>
                          <w:divsChild>
                            <w:div w:id="330453072">
                              <w:marLeft w:val="0"/>
                              <w:marRight w:val="0"/>
                              <w:marTop w:val="0"/>
                              <w:marBottom w:val="0"/>
                              <w:divBdr>
                                <w:top w:val="none" w:sz="0" w:space="0" w:color="auto"/>
                                <w:left w:val="none" w:sz="0" w:space="0" w:color="auto"/>
                                <w:bottom w:val="none" w:sz="0" w:space="0" w:color="auto"/>
                                <w:right w:val="none" w:sz="0" w:space="0" w:color="auto"/>
                              </w:divBdr>
                              <w:divsChild>
                                <w:div w:id="1540169193">
                                  <w:marLeft w:val="0"/>
                                  <w:marRight w:val="0"/>
                                  <w:marTop w:val="0"/>
                                  <w:marBottom w:val="0"/>
                                  <w:divBdr>
                                    <w:top w:val="none" w:sz="0" w:space="0" w:color="auto"/>
                                    <w:left w:val="none" w:sz="0" w:space="0" w:color="auto"/>
                                    <w:bottom w:val="none" w:sz="0" w:space="0" w:color="auto"/>
                                    <w:right w:val="none" w:sz="0" w:space="0" w:color="auto"/>
                                  </w:divBdr>
                                  <w:divsChild>
                                    <w:div w:id="219676798">
                                      <w:marLeft w:val="0"/>
                                      <w:marRight w:val="0"/>
                                      <w:marTop w:val="0"/>
                                      <w:marBottom w:val="0"/>
                                      <w:divBdr>
                                        <w:top w:val="none" w:sz="0" w:space="0" w:color="auto"/>
                                        <w:left w:val="none" w:sz="0" w:space="0" w:color="auto"/>
                                        <w:bottom w:val="none" w:sz="0" w:space="0" w:color="auto"/>
                                        <w:right w:val="none" w:sz="0" w:space="0" w:color="auto"/>
                                      </w:divBdr>
                                      <w:divsChild>
                                        <w:div w:id="2083747191">
                                          <w:marLeft w:val="0"/>
                                          <w:marRight w:val="0"/>
                                          <w:marTop w:val="0"/>
                                          <w:marBottom w:val="0"/>
                                          <w:divBdr>
                                            <w:top w:val="none" w:sz="0" w:space="0" w:color="auto"/>
                                            <w:left w:val="none" w:sz="0" w:space="0" w:color="auto"/>
                                            <w:bottom w:val="none" w:sz="0" w:space="0" w:color="auto"/>
                                            <w:right w:val="none" w:sz="0" w:space="0" w:color="auto"/>
                                          </w:divBdr>
                                          <w:divsChild>
                                            <w:div w:id="534660241">
                                              <w:marLeft w:val="0"/>
                                              <w:marRight w:val="0"/>
                                              <w:marTop w:val="0"/>
                                              <w:marBottom w:val="0"/>
                                              <w:divBdr>
                                                <w:top w:val="none" w:sz="0" w:space="0" w:color="auto"/>
                                                <w:left w:val="none" w:sz="0" w:space="0" w:color="auto"/>
                                                <w:bottom w:val="none" w:sz="0" w:space="0" w:color="auto"/>
                                                <w:right w:val="none" w:sz="0" w:space="0" w:color="auto"/>
                                              </w:divBdr>
                                              <w:divsChild>
                                                <w:div w:id="162282811">
                                                  <w:marLeft w:val="0"/>
                                                  <w:marRight w:val="0"/>
                                                  <w:marTop w:val="0"/>
                                                  <w:marBottom w:val="0"/>
                                                  <w:divBdr>
                                                    <w:top w:val="none" w:sz="0" w:space="0" w:color="auto"/>
                                                    <w:left w:val="none" w:sz="0" w:space="0" w:color="auto"/>
                                                    <w:bottom w:val="none" w:sz="0" w:space="0" w:color="auto"/>
                                                    <w:right w:val="none" w:sz="0" w:space="0" w:color="auto"/>
                                                  </w:divBdr>
                                                  <w:divsChild>
                                                    <w:div w:id="248927788">
                                                      <w:marLeft w:val="0"/>
                                                      <w:marRight w:val="0"/>
                                                      <w:marTop w:val="0"/>
                                                      <w:marBottom w:val="0"/>
                                                      <w:divBdr>
                                                        <w:top w:val="none" w:sz="0" w:space="0" w:color="auto"/>
                                                        <w:left w:val="none" w:sz="0" w:space="0" w:color="auto"/>
                                                        <w:bottom w:val="none" w:sz="0" w:space="0" w:color="auto"/>
                                                        <w:right w:val="none" w:sz="0" w:space="0" w:color="auto"/>
                                                      </w:divBdr>
                                                      <w:divsChild>
                                                        <w:div w:id="9262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246703">
      <w:bodyDiv w:val="1"/>
      <w:marLeft w:val="0"/>
      <w:marRight w:val="0"/>
      <w:marTop w:val="0"/>
      <w:marBottom w:val="0"/>
      <w:divBdr>
        <w:top w:val="none" w:sz="0" w:space="0" w:color="auto"/>
        <w:left w:val="none" w:sz="0" w:space="0" w:color="auto"/>
        <w:bottom w:val="none" w:sz="0" w:space="0" w:color="auto"/>
        <w:right w:val="none" w:sz="0" w:space="0" w:color="auto"/>
      </w:divBdr>
    </w:div>
    <w:div w:id="1230383198">
      <w:bodyDiv w:val="1"/>
      <w:marLeft w:val="0"/>
      <w:marRight w:val="0"/>
      <w:marTop w:val="0"/>
      <w:marBottom w:val="0"/>
      <w:divBdr>
        <w:top w:val="none" w:sz="0" w:space="0" w:color="auto"/>
        <w:left w:val="none" w:sz="0" w:space="0" w:color="auto"/>
        <w:bottom w:val="none" w:sz="0" w:space="0" w:color="auto"/>
        <w:right w:val="none" w:sz="0" w:space="0" w:color="auto"/>
      </w:divBdr>
    </w:div>
    <w:div w:id="1306351655">
      <w:bodyDiv w:val="1"/>
      <w:marLeft w:val="0"/>
      <w:marRight w:val="0"/>
      <w:marTop w:val="0"/>
      <w:marBottom w:val="0"/>
      <w:divBdr>
        <w:top w:val="none" w:sz="0" w:space="0" w:color="auto"/>
        <w:left w:val="none" w:sz="0" w:space="0" w:color="auto"/>
        <w:bottom w:val="none" w:sz="0" w:space="0" w:color="auto"/>
        <w:right w:val="none" w:sz="0" w:space="0" w:color="auto"/>
      </w:divBdr>
    </w:div>
    <w:div w:id="1401126111">
      <w:bodyDiv w:val="1"/>
      <w:marLeft w:val="0"/>
      <w:marRight w:val="0"/>
      <w:marTop w:val="0"/>
      <w:marBottom w:val="0"/>
      <w:divBdr>
        <w:top w:val="none" w:sz="0" w:space="0" w:color="auto"/>
        <w:left w:val="none" w:sz="0" w:space="0" w:color="auto"/>
        <w:bottom w:val="none" w:sz="0" w:space="0" w:color="auto"/>
        <w:right w:val="none" w:sz="0" w:space="0" w:color="auto"/>
      </w:divBdr>
      <w:divsChild>
        <w:div w:id="914045241">
          <w:marLeft w:val="0"/>
          <w:marRight w:val="0"/>
          <w:marTop w:val="0"/>
          <w:marBottom w:val="0"/>
          <w:divBdr>
            <w:top w:val="none" w:sz="0" w:space="0" w:color="auto"/>
            <w:left w:val="none" w:sz="0" w:space="0" w:color="auto"/>
            <w:bottom w:val="none" w:sz="0" w:space="0" w:color="auto"/>
            <w:right w:val="none" w:sz="0" w:space="0" w:color="auto"/>
          </w:divBdr>
        </w:div>
      </w:divsChild>
    </w:div>
    <w:div w:id="1449275436">
      <w:bodyDiv w:val="1"/>
      <w:marLeft w:val="0"/>
      <w:marRight w:val="0"/>
      <w:marTop w:val="0"/>
      <w:marBottom w:val="0"/>
      <w:divBdr>
        <w:top w:val="none" w:sz="0" w:space="0" w:color="auto"/>
        <w:left w:val="none" w:sz="0" w:space="0" w:color="auto"/>
        <w:bottom w:val="none" w:sz="0" w:space="0" w:color="auto"/>
        <w:right w:val="none" w:sz="0" w:space="0" w:color="auto"/>
      </w:divBdr>
    </w:div>
    <w:div w:id="1517764822">
      <w:bodyDiv w:val="1"/>
      <w:marLeft w:val="0"/>
      <w:marRight w:val="0"/>
      <w:marTop w:val="0"/>
      <w:marBottom w:val="0"/>
      <w:divBdr>
        <w:top w:val="none" w:sz="0" w:space="0" w:color="auto"/>
        <w:left w:val="none" w:sz="0" w:space="0" w:color="auto"/>
        <w:bottom w:val="none" w:sz="0" w:space="0" w:color="auto"/>
        <w:right w:val="none" w:sz="0" w:space="0" w:color="auto"/>
      </w:divBdr>
    </w:div>
    <w:div w:id="1658336239">
      <w:bodyDiv w:val="1"/>
      <w:marLeft w:val="0"/>
      <w:marRight w:val="0"/>
      <w:marTop w:val="0"/>
      <w:marBottom w:val="0"/>
      <w:divBdr>
        <w:top w:val="none" w:sz="0" w:space="0" w:color="auto"/>
        <w:left w:val="none" w:sz="0" w:space="0" w:color="auto"/>
        <w:bottom w:val="none" w:sz="0" w:space="0" w:color="auto"/>
        <w:right w:val="none" w:sz="0" w:space="0" w:color="auto"/>
      </w:divBdr>
    </w:div>
    <w:div w:id="1661228502">
      <w:bodyDiv w:val="1"/>
      <w:marLeft w:val="0"/>
      <w:marRight w:val="0"/>
      <w:marTop w:val="0"/>
      <w:marBottom w:val="0"/>
      <w:divBdr>
        <w:top w:val="none" w:sz="0" w:space="0" w:color="auto"/>
        <w:left w:val="none" w:sz="0" w:space="0" w:color="auto"/>
        <w:bottom w:val="none" w:sz="0" w:space="0" w:color="auto"/>
        <w:right w:val="none" w:sz="0" w:space="0" w:color="auto"/>
      </w:divBdr>
    </w:div>
    <w:div w:id="1665621598">
      <w:bodyDiv w:val="1"/>
      <w:marLeft w:val="0"/>
      <w:marRight w:val="0"/>
      <w:marTop w:val="0"/>
      <w:marBottom w:val="0"/>
      <w:divBdr>
        <w:top w:val="none" w:sz="0" w:space="0" w:color="auto"/>
        <w:left w:val="none" w:sz="0" w:space="0" w:color="auto"/>
        <w:bottom w:val="none" w:sz="0" w:space="0" w:color="auto"/>
        <w:right w:val="none" w:sz="0" w:space="0" w:color="auto"/>
      </w:divBdr>
    </w:div>
    <w:div w:id="1675380504">
      <w:bodyDiv w:val="1"/>
      <w:marLeft w:val="0"/>
      <w:marRight w:val="0"/>
      <w:marTop w:val="0"/>
      <w:marBottom w:val="0"/>
      <w:divBdr>
        <w:top w:val="none" w:sz="0" w:space="0" w:color="auto"/>
        <w:left w:val="none" w:sz="0" w:space="0" w:color="auto"/>
        <w:bottom w:val="none" w:sz="0" w:space="0" w:color="auto"/>
        <w:right w:val="none" w:sz="0" w:space="0" w:color="auto"/>
      </w:divBdr>
      <w:divsChild>
        <w:div w:id="454182793">
          <w:marLeft w:val="0"/>
          <w:marRight w:val="0"/>
          <w:marTop w:val="0"/>
          <w:marBottom w:val="0"/>
          <w:divBdr>
            <w:top w:val="none" w:sz="0" w:space="0" w:color="auto"/>
            <w:left w:val="none" w:sz="0" w:space="0" w:color="auto"/>
            <w:bottom w:val="none" w:sz="0" w:space="0" w:color="auto"/>
            <w:right w:val="none" w:sz="0" w:space="0" w:color="auto"/>
          </w:divBdr>
          <w:divsChild>
            <w:div w:id="1412238668">
              <w:marLeft w:val="0"/>
              <w:marRight w:val="0"/>
              <w:marTop w:val="0"/>
              <w:marBottom w:val="0"/>
              <w:divBdr>
                <w:top w:val="none" w:sz="0" w:space="0" w:color="auto"/>
                <w:left w:val="none" w:sz="0" w:space="0" w:color="auto"/>
                <w:bottom w:val="none" w:sz="0" w:space="0" w:color="auto"/>
                <w:right w:val="none" w:sz="0" w:space="0" w:color="auto"/>
              </w:divBdr>
              <w:divsChild>
                <w:div w:id="1778864376">
                  <w:marLeft w:val="0"/>
                  <w:marRight w:val="0"/>
                  <w:marTop w:val="0"/>
                  <w:marBottom w:val="0"/>
                  <w:divBdr>
                    <w:top w:val="none" w:sz="0" w:space="0" w:color="auto"/>
                    <w:left w:val="none" w:sz="0" w:space="0" w:color="auto"/>
                    <w:bottom w:val="none" w:sz="0" w:space="0" w:color="auto"/>
                    <w:right w:val="none" w:sz="0" w:space="0" w:color="auto"/>
                  </w:divBdr>
                  <w:divsChild>
                    <w:div w:id="838470136">
                      <w:marLeft w:val="0"/>
                      <w:marRight w:val="0"/>
                      <w:marTop w:val="0"/>
                      <w:marBottom w:val="0"/>
                      <w:divBdr>
                        <w:top w:val="none" w:sz="0" w:space="0" w:color="auto"/>
                        <w:left w:val="none" w:sz="0" w:space="0" w:color="auto"/>
                        <w:bottom w:val="none" w:sz="0" w:space="0" w:color="auto"/>
                        <w:right w:val="none" w:sz="0" w:space="0" w:color="auto"/>
                      </w:divBdr>
                      <w:divsChild>
                        <w:div w:id="1632592457">
                          <w:marLeft w:val="0"/>
                          <w:marRight w:val="0"/>
                          <w:marTop w:val="0"/>
                          <w:marBottom w:val="0"/>
                          <w:divBdr>
                            <w:top w:val="none" w:sz="0" w:space="0" w:color="auto"/>
                            <w:left w:val="none" w:sz="0" w:space="0" w:color="auto"/>
                            <w:bottom w:val="none" w:sz="0" w:space="0" w:color="auto"/>
                            <w:right w:val="none" w:sz="0" w:space="0" w:color="auto"/>
                          </w:divBdr>
                          <w:divsChild>
                            <w:div w:id="1428580458">
                              <w:marLeft w:val="0"/>
                              <w:marRight w:val="0"/>
                              <w:marTop w:val="0"/>
                              <w:marBottom w:val="0"/>
                              <w:divBdr>
                                <w:top w:val="none" w:sz="0" w:space="0" w:color="auto"/>
                                <w:left w:val="none" w:sz="0" w:space="0" w:color="auto"/>
                                <w:bottom w:val="none" w:sz="0" w:space="0" w:color="auto"/>
                                <w:right w:val="none" w:sz="0" w:space="0" w:color="auto"/>
                              </w:divBdr>
                              <w:divsChild>
                                <w:div w:id="1221671302">
                                  <w:marLeft w:val="0"/>
                                  <w:marRight w:val="0"/>
                                  <w:marTop w:val="0"/>
                                  <w:marBottom w:val="0"/>
                                  <w:divBdr>
                                    <w:top w:val="none" w:sz="0" w:space="0" w:color="auto"/>
                                    <w:left w:val="none" w:sz="0" w:space="0" w:color="auto"/>
                                    <w:bottom w:val="none" w:sz="0" w:space="0" w:color="auto"/>
                                    <w:right w:val="none" w:sz="0" w:space="0" w:color="auto"/>
                                  </w:divBdr>
                                  <w:divsChild>
                                    <w:div w:id="1866943155">
                                      <w:marLeft w:val="0"/>
                                      <w:marRight w:val="0"/>
                                      <w:marTop w:val="0"/>
                                      <w:marBottom w:val="0"/>
                                      <w:divBdr>
                                        <w:top w:val="none" w:sz="0" w:space="0" w:color="auto"/>
                                        <w:left w:val="none" w:sz="0" w:space="0" w:color="auto"/>
                                        <w:bottom w:val="none" w:sz="0" w:space="0" w:color="auto"/>
                                        <w:right w:val="none" w:sz="0" w:space="0" w:color="auto"/>
                                      </w:divBdr>
                                      <w:divsChild>
                                        <w:div w:id="461580801">
                                          <w:marLeft w:val="0"/>
                                          <w:marRight w:val="0"/>
                                          <w:marTop w:val="0"/>
                                          <w:marBottom w:val="0"/>
                                          <w:divBdr>
                                            <w:top w:val="none" w:sz="0" w:space="0" w:color="auto"/>
                                            <w:left w:val="none" w:sz="0" w:space="0" w:color="auto"/>
                                            <w:bottom w:val="none" w:sz="0" w:space="0" w:color="auto"/>
                                            <w:right w:val="none" w:sz="0" w:space="0" w:color="auto"/>
                                          </w:divBdr>
                                          <w:divsChild>
                                            <w:div w:id="1564947841">
                                              <w:marLeft w:val="0"/>
                                              <w:marRight w:val="0"/>
                                              <w:marTop w:val="0"/>
                                              <w:marBottom w:val="0"/>
                                              <w:divBdr>
                                                <w:top w:val="none" w:sz="0" w:space="0" w:color="auto"/>
                                                <w:left w:val="none" w:sz="0" w:space="0" w:color="auto"/>
                                                <w:bottom w:val="none" w:sz="0" w:space="0" w:color="auto"/>
                                                <w:right w:val="none" w:sz="0" w:space="0" w:color="auto"/>
                                              </w:divBdr>
                                              <w:divsChild>
                                                <w:div w:id="1249382567">
                                                  <w:marLeft w:val="0"/>
                                                  <w:marRight w:val="0"/>
                                                  <w:marTop w:val="0"/>
                                                  <w:marBottom w:val="0"/>
                                                  <w:divBdr>
                                                    <w:top w:val="none" w:sz="0" w:space="0" w:color="auto"/>
                                                    <w:left w:val="none" w:sz="0" w:space="0" w:color="auto"/>
                                                    <w:bottom w:val="none" w:sz="0" w:space="0" w:color="auto"/>
                                                    <w:right w:val="none" w:sz="0" w:space="0" w:color="auto"/>
                                                  </w:divBdr>
                                                  <w:divsChild>
                                                    <w:div w:id="1644432487">
                                                      <w:marLeft w:val="0"/>
                                                      <w:marRight w:val="0"/>
                                                      <w:marTop w:val="0"/>
                                                      <w:marBottom w:val="0"/>
                                                      <w:divBdr>
                                                        <w:top w:val="none" w:sz="0" w:space="0" w:color="auto"/>
                                                        <w:left w:val="none" w:sz="0" w:space="0" w:color="auto"/>
                                                        <w:bottom w:val="none" w:sz="0" w:space="0" w:color="auto"/>
                                                        <w:right w:val="none" w:sz="0" w:space="0" w:color="auto"/>
                                                      </w:divBdr>
                                                      <w:divsChild>
                                                        <w:div w:id="12847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122438">
      <w:bodyDiv w:val="1"/>
      <w:marLeft w:val="0"/>
      <w:marRight w:val="0"/>
      <w:marTop w:val="0"/>
      <w:marBottom w:val="0"/>
      <w:divBdr>
        <w:top w:val="none" w:sz="0" w:space="0" w:color="auto"/>
        <w:left w:val="none" w:sz="0" w:space="0" w:color="auto"/>
        <w:bottom w:val="none" w:sz="0" w:space="0" w:color="auto"/>
        <w:right w:val="none" w:sz="0" w:space="0" w:color="auto"/>
      </w:divBdr>
      <w:divsChild>
        <w:div w:id="798576458">
          <w:marLeft w:val="0"/>
          <w:marRight w:val="0"/>
          <w:marTop w:val="0"/>
          <w:marBottom w:val="0"/>
          <w:divBdr>
            <w:top w:val="none" w:sz="0" w:space="0" w:color="auto"/>
            <w:left w:val="none" w:sz="0" w:space="0" w:color="auto"/>
            <w:bottom w:val="none" w:sz="0" w:space="0" w:color="auto"/>
            <w:right w:val="none" w:sz="0" w:space="0" w:color="auto"/>
          </w:divBdr>
          <w:divsChild>
            <w:div w:id="793593599">
              <w:marLeft w:val="0"/>
              <w:marRight w:val="0"/>
              <w:marTop w:val="0"/>
              <w:marBottom w:val="0"/>
              <w:divBdr>
                <w:top w:val="none" w:sz="0" w:space="0" w:color="auto"/>
                <w:left w:val="none" w:sz="0" w:space="0" w:color="auto"/>
                <w:bottom w:val="none" w:sz="0" w:space="0" w:color="auto"/>
                <w:right w:val="none" w:sz="0" w:space="0" w:color="auto"/>
              </w:divBdr>
              <w:divsChild>
                <w:div w:id="2034333595">
                  <w:marLeft w:val="0"/>
                  <w:marRight w:val="0"/>
                  <w:marTop w:val="0"/>
                  <w:marBottom w:val="0"/>
                  <w:divBdr>
                    <w:top w:val="none" w:sz="0" w:space="0" w:color="auto"/>
                    <w:left w:val="none" w:sz="0" w:space="0" w:color="auto"/>
                    <w:bottom w:val="none" w:sz="0" w:space="0" w:color="auto"/>
                    <w:right w:val="none" w:sz="0" w:space="0" w:color="auto"/>
                  </w:divBdr>
                  <w:divsChild>
                    <w:div w:id="549650462">
                      <w:marLeft w:val="0"/>
                      <w:marRight w:val="0"/>
                      <w:marTop w:val="0"/>
                      <w:marBottom w:val="0"/>
                      <w:divBdr>
                        <w:top w:val="none" w:sz="0" w:space="0" w:color="auto"/>
                        <w:left w:val="none" w:sz="0" w:space="0" w:color="auto"/>
                        <w:bottom w:val="none" w:sz="0" w:space="0" w:color="auto"/>
                        <w:right w:val="none" w:sz="0" w:space="0" w:color="auto"/>
                      </w:divBdr>
                      <w:divsChild>
                        <w:div w:id="302587079">
                          <w:marLeft w:val="0"/>
                          <w:marRight w:val="0"/>
                          <w:marTop w:val="0"/>
                          <w:marBottom w:val="0"/>
                          <w:divBdr>
                            <w:top w:val="none" w:sz="0" w:space="0" w:color="auto"/>
                            <w:left w:val="none" w:sz="0" w:space="0" w:color="auto"/>
                            <w:bottom w:val="none" w:sz="0" w:space="0" w:color="auto"/>
                            <w:right w:val="none" w:sz="0" w:space="0" w:color="auto"/>
                          </w:divBdr>
                          <w:divsChild>
                            <w:div w:id="1894386109">
                              <w:marLeft w:val="0"/>
                              <w:marRight w:val="0"/>
                              <w:marTop w:val="0"/>
                              <w:marBottom w:val="0"/>
                              <w:divBdr>
                                <w:top w:val="none" w:sz="0" w:space="0" w:color="auto"/>
                                <w:left w:val="none" w:sz="0" w:space="0" w:color="auto"/>
                                <w:bottom w:val="none" w:sz="0" w:space="0" w:color="auto"/>
                                <w:right w:val="none" w:sz="0" w:space="0" w:color="auto"/>
                              </w:divBdr>
                              <w:divsChild>
                                <w:div w:id="725953001">
                                  <w:marLeft w:val="0"/>
                                  <w:marRight w:val="0"/>
                                  <w:marTop w:val="0"/>
                                  <w:marBottom w:val="0"/>
                                  <w:divBdr>
                                    <w:top w:val="none" w:sz="0" w:space="0" w:color="auto"/>
                                    <w:left w:val="none" w:sz="0" w:space="0" w:color="auto"/>
                                    <w:bottom w:val="none" w:sz="0" w:space="0" w:color="auto"/>
                                    <w:right w:val="none" w:sz="0" w:space="0" w:color="auto"/>
                                  </w:divBdr>
                                  <w:divsChild>
                                    <w:div w:id="2049142342">
                                      <w:marLeft w:val="0"/>
                                      <w:marRight w:val="0"/>
                                      <w:marTop w:val="0"/>
                                      <w:marBottom w:val="0"/>
                                      <w:divBdr>
                                        <w:top w:val="none" w:sz="0" w:space="0" w:color="auto"/>
                                        <w:left w:val="none" w:sz="0" w:space="0" w:color="auto"/>
                                        <w:bottom w:val="none" w:sz="0" w:space="0" w:color="auto"/>
                                        <w:right w:val="none" w:sz="0" w:space="0" w:color="auto"/>
                                      </w:divBdr>
                                      <w:divsChild>
                                        <w:div w:id="925723161">
                                          <w:marLeft w:val="0"/>
                                          <w:marRight w:val="0"/>
                                          <w:marTop w:val="0"/>
                                          <w:marBottom w:val="0"/>
                                          <w:divBdr>
                                            <w:top w:val="none" w:sz="0" w:space="0" w:color="auto"/>
                                            <w:left w:val="none" w:sz="0" w:space="0" w:color="auto"/>
                                            <w:bottom w:val="none" w:sz="0" w:space="0" w:color="auto"/>
                                            <w:right w:val="none" w:sz="0" w:space="0" w:color="auto"/>
                                          </w:divBdr>
                                          <w:divsChild>
                                            <w:div w:id="1501577248">
                                              <w:marLeft w:val="0"/>
                                              <w:marRight w:val="0"/>
                                              <w:marTop w:val="0"/>
                                              <w:marBottom w:val="0"/>
                                              <w:divBdr>
                                                <w:top w:val="none" w:sz="0" w:space="0" w:color="auto"/>
                                                <w:left w:val="none" w:sz="0" w:space="0" w:color="auto"/>
                                                <w:bottom w:val="none" w:sz="0" w:space="0" w:color="auto"/>
                                                <w:right w:val="none" w:sz="0" w:space="0" w:color="auto"/>
                                              </w:divBdr>
                                              <w:divsChild>
                                                <w:div w:id="658312979">
                                                  <w:marLeft w:val="0"/>
                                                  <w:marRight w:val="0"/>
                                                  <w:marTop w:val="0"/>
                                                  <w:marBottom w:val="0"/>
                                                  <w:divBdr>
                                                    <w:top w:val="none" w:sz="0" w:space="0" w:color="auto"/>
                                                    <w:left w:val="none" w:sz="0" w:space="0" w:color="auto"/>
                                                    <w:bottom w:val="none" w:sz="0" w:space="0" w:color="auto"/>
                                                    <w:right w:val="none" w:sz="0" w:space="0" w:color="auto"/>
                                                  </w:divBdr>
                                                  <w:divsChild>
                                                    <w:div w:id="1571500256">
                                                      <w:marLeft w:val="0"/>
                                                      <w:marRight w:val="0"/>
                                                      <w:marTop w:val="0"/>
                                                      <w:marBottom w:val="0"/>
                                                      <w:divBdr>
                                                        <w:top w:val="none" w:sz="0" w:space="0" w:color="auto"/>
                                                        <w:left w:val="none" w:sz="0" w:space="0" w:color="auto"/>
                                                        <w:bottom w:val="none" w:sz="0" w:space="0" w:color="auto"/>
                                                        <w:right w:val="none" w:sz="0" w:space="0" w:color="auto"/>
                                                      </w:divBdr>
                                                      <w:divsChild>
                                                        <w:div w:id="1762944390">
                                                          <w:marLeft w:val="0"/>
                                                          <w:marRight w:val="0"/>
                                                          <w:marTop w:val="0"/>
                                                          <w:marBottom w:val="0"/>
                                                          <w:divBdr>
                                                            <w:top w:val="none" w:sz="0" w:space="0" w:color="auto"/>
                                                            <w:left w:val="none" w:sz="0" w:space="0" w:color="auto"/>
                                                            <w:bottom w:val="none" w:sz="0" w:space="0" w:color="auto"/>
                                                            <w:right w:val="none" w:sz="0" w:space="0" w:color="auto"/>
                                                          </w:divBdr>
                                                          <w:divsChild>
                                                            <w:div w:id="130483485">
                                                              <w:marLeft w:val="0"/>
                                                              <w:marRight w:val="0"/>
                                                              <w:marTop w:val="0"/>
                                                              <w:marBottom w:val="0"/>
                                                              <w:divBdr>
                                                                <w:top w:val="none" w:sz="0" w:space="0" w:color="auto"/>
                                                                <w:left w:val="none" w:sz="0" w:space="0" w:color="auto"/>
                                                                <w:bottom w:val="none" w:sz="0" w:space="0" w:color="auto"/>
                                                                <w:right w:val="none" w:sz="0" w:space="0" w:color="auto"/>
                                                              </w:divBdr>
                                                              <w:divsChild>
                                                                <w:div w:id="1140263820">
                                                                  <w:marLeft w:val="0"/>
                                                                  <w:marRight w:val="0"/>
                                                                  <w:marTop w:val="0"/>
                                                                  <w:marBottom w:val="0"/>
                                                                  <w:divBdr>
                                                                    <w:top w:val="none" w:sz="0" w:space="0" w:color="auto"/>
                                                                    <w:left w:val="none" w:sz="0" w:space="0" w:color="auto"/>
                                                                    <w:bottom w:val="none" w:sz="0" w:space="0" w:color="auto"/>
                                                                    <w:right w:val="none" w:sz="0" w:space="0" w:color="auto"/>
                                                                  </w:divBdr>
                                                                  <w:divsChild>
                                                                    <w:div w:id="18807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58768">
                                                              <w:marLeft w:val="0"/>
                                                              <w:marRight w:val="0"/>
                                                              <w:marTop w:val="0"/>
                                                              <w:marBottom w:val="0"/>
                                                              <w:divBdr>
                                                                <w:top w:val="none" w:sz="0" w:space="0" w:color="auto"/>
                                                                <w:left w:val="none" w:sz="0" w:space="0" w:color="auto"/>
                                                                <w:bottom w:val="none" w:sz="0" w:space="0" w:color="auto"/>
                                                                <w:right w:val="none" w:sz="0" w:space="0" w:color="auto"/>
                                                              </w:divBdr>
                                                              <w:divsChild>
                                                                <w:div w:id="722482987">
                                                                  <w:marLeft w:val="0"/>
                                                                  <w:marRight w:val="0"/>
                                                                  <w:marTop w:val="0"/>
                                                                  <w:marBottom w:val="0"/>
                                                                  <w:divBdr>
                                                                    <w:top w:val="none" w:sz="0" w:space="0" w:color="auto"/>
                                                                    <w:left w:val="none" w:sz="0" w:space="0" w:color="auto"/>
                                                                    <w:bottom w:val="none" w:sz="0" w:space="0" w:color="auto"/>
                                                                    <w:right w:val="none" w:sz="0" w:space="0" w:color="auto"/>
                                                                  </w:divBdr>
                                                                </w:div>
                                                              </w:divsChild>
                                                            </w:div>
                                                            <w:div w:id="1888949362">
                                                              <w:marLeft w:val="0"/>
                                                              <w:marRight w:val="0"/>
                                                              <w:marTop w:val="0"/>
                                                              <w:marBottom w:val="0"/>
                                                              <w:divBdr>
                                                                <w:top w:val="none" w:sz="0" w:space="0" w:color="auto"/>
                                                                <w:left w:val="none" w:sz="0" w:space="0" w:color="auto"/>
                                                                <w:bottom w:val="none" w:sz="0" w:space="0" w:color="auto"/>
                                                                <w:right w:val="none" w:sz="0" w:space="0" w:color="auto"/>
                                                              </w:divBdr>
                                                              <w:divsChild>
                                                                <w:div w:id="157812843">
                                                                  <w:marLeft w:val="0"/>
                                                                  <w:marRight w:val="0"/>
                                                                  <w:marTop w:val="0"/>
                                                                  <w:marBottom w:val="0"/>
                                                                  <w:divBdr>
                                                                    <w:top w:val="none" w:sz="0" w:space="0" w:color="auto"/>
                                                                    <w:left w:val="none" w:sz="0" w:space="0" w:color="auto"/>
                                                                    <w:bottom w:val="none" w:sz="0" w:space="0" w:color="auto"/>
                                                                    <w:right w:val="none" w:sz="0" w:space="0" w:color="auto"/>
                                                                  </w:divBdr>
                                                                  <w:divsChild>
                                                                    <w:div w:id="23098556">
                                                                      <w:marLeft w:val="0"/>
                                                                      <w:marRight w:val="0"/>
                                                                      <w:marTop w:val="0"/>
                                                                      <w:marBottom w:val="0"/>
                                                                      <w:divBdr>
                                                                        <w:top w:val="none" w:sz="0" w:space="0" w:color="auto"/>
                                                                        <w:left w:val="none" w:sz="0" w:space="0" w:color="auto"/>
                                                                        <w:bottom w:val="none" w:sz="0" w:space="0" w:color="auto"/>
                                                                        <w:right w:val="none" w:sz="0" w:space="0" w:color="auto"/>
                                                                      </w:divBdr>
                                                                      <w:divsChild>
                                                                        <w:div w:id="1892309048">
                                                                          <w:marLeft w:val="0"/>
                                                                          <w:marRight w:val="0"/>
                                                                          <w:marTop w:val="0"/>
                                                                          <w:marBottom w:val="0"/>
                                                                          <w:divBdr>
                                                                            <w:top w:val="none" w:sz="0" w:space="0" w:color="auto"/>
                                                                            <w:left w:val="none" w:sz="0" w:space="0" w:color="auto"/>
                                                                            <w:bottom w:val="none" w:sz="0" w:space="0" w:color="auto"/>
                                                                            <w:right w:val="none" w:sz="0" w:space="0" w:color="auto"/>
                                                                          </w:divBdr>
                                                                          <w:divsChild>
                                                                            <w:div w:id="5875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092389">
      <w:bodyDiv w:val="1"/>
      <w:marLeft w:val="0"/>
      <w:marRight w:val="0"/>
      <w:marTop w:val="0"/>
      <w:marBottom w:val="0"/>
      <w:divBdr>
        <w:top w:val="none" w:sz="0" w:space="0" w:color="auto"/>
        <w:left w:val="none" w:sz="0" w:space="0" w:color="auto"/>
        <w:bottom w:val="none" w:sz="0" w:space="0" w:color="auto"/>
        <w:right w:val="none" w:sz="0" w:space="0" w:color="auto"/>
      </w:divBdr>
      <w:divsChild>
        <w:div w:id="484246658">
          <w:marLeft w:val="0"/>
          <w:marRight w:val="0"/>
          <w:marTop w:val="0"/>
          <w:marBottom w:val="0"/>
          <w:divBdr>
            <w:top w:val="none" w:sz="0" w:space="0" w:color="auto"/>
            <w:left w:val="none" w:sz="0" w:space="0" w:color="auto"/>
            <w:bottom w:val="none" w:sz="0" w:space="0" w:color="auto"/>
            <w:right w:val="none" w:sz="0" w:space="0" w:color="auto"/>
          </w:divBdr>
          <w:divsChild>
            <w:div w:id="516584864">
              <w:marLeft w:val="0"/>
              <w:marRight w:val="0"/>
              <w:marTop w:val="0"/>
              <w:marBottom w:val="0"/>
              <w:divBdr>
                <w:top w:val="none" w:sz="0" w:space="0" w:color="auto"/>
                <w:left w:val="none" w:sz="0" w:space="0" w:color="auto"/>
                <w:bottom w:val="none" w:sz="0" w:space="0" w:color="auto"/>
                <w:right w:val="none" w:sz="0" w:space="0" w:color="auto"/>
              </w:divBdr>
              <w:divsChild>
                <w:div w:id="1684866326">
                  <w:marLeft w:val="0"/>
                  <w:marRight w:val="0"/>
                  <w:marTop w:val="0"/>
                  <w:marBottom w:val="0"/>
                  <w:divBdr>
                    <w:top w:val="none" w:sz="0" w:space="0" w:color="auto"/>
                    <w:left w:val="none" w:sz="0" w:space="0" w:color="auto"/>
                    <w:bottom w:val="none" w:sz="0" w:space="0" w:color="auto"/>
                    <w:right w:val="none" w:sz="0" w:space="0" w:color="auto"/>
                  </w:divBdr>
                  <w:divsChild>
                    <w:div w:id="575013797">
                      <w:marLeft w:val="0"/>
                      <w:marRight w:val="0"/>
                      <w:marTop w:val="0"/>
                      <w:marBottom w:val="0"/>
                      <w:divBdr>
                        <w:top w:val="none" w:sz="0" w:space="0" w:color="auto"/>
                        <w:left w:val="none" w:sz="0" w:space="0" w:color="auto"/>
                        <w:bottom w:val="none" w:sz="0" w:space="0" w:color="auto"/>
                        <w:right w:val="none" w:sz="0" w:space="0" w:color="auto"/>
                      </w:divBdr>
                      <w:divsChild>
                        <w:div w:id="303700097">
                          <w:marLeft w:val="0"/>
                          <w:marRight w:val="0"/>
                          <w:marTop w:val="0"/>
                          <w:marBottom w:val="0"/>
                          <w:divBdr>
                            <w:top w:val="none" w:sz="0" w:space="0" w:color="auto"/>
                            <w:left w:val="none" w:sz="0" w:space="0" w:color="auto"/>
                            <w:bottom w:val="none" w:sz="0" w:space="0" w:color="auto"/>
                            <w:right w:val="none" w:sz="0" w:space="0" w:color="auto"/>
                          </w:divBdr>
                          <w:divsChild>
                            <w:div w:id="740055550">
                              <w:marLeft w:val="0"/>
                              <w:marRight w:val="0"/>
                              <w:marTop w:val="0"/>
                              <w:marBottom w:val="0"/>
                              <w:divBdr>
                                <w:top w:val="none" w:sz="0" w:space="0" w:color="auto"/>
                                <w:left w:val="none" w:sz="0" w:space="0" w:color="auto"/>
                                <w:bottom w:val="none" w:sz="0" w:space="0" w:color="auto"/>
                                <w:right w:val="none" w:sz="0" w:space="0" w:color="auto"/>
                              </w:divBdr>
                              <w:divsChild>
                                <w:div w:id="1565945655">
                                  <w:marLeft w:val="0"/>
                                  <w:marRight w:val="0"/>
                                  <w:marTop w:val="0"/>
                                  <w:marBottom w:val="0"/>
                                  <w:divBdr>
                                    <w:top w:val="none" w:sz="0" w:space="0" w:color="auto"/>
                                    <w:left w:val="none" w:sz="0" w:space="0" w:color="auto"/>
                                    <w:bottom w:val="none" w:sz="0" w:space="0" w:color="auto"/>
                                    <w:right w:val="none" w:sz="0" w:space="0" w:color="auto"/>
                                  </w:divBdr>
                                  <w:divsChild>
                                    <w:div w:id="1540511455">
                                      <w:marLeft w:val="0"/>
                                      <w:marRight w:val="0"/>
                                      <w:marTop w:val="0"/>
                                      <w:marBottom w:val="0"/>
                                      <w:divBdr>
                                        <w:top w:val="none" w:sz="0" w:space="0" w:color="auto"/>
                                        <w:left w:val="none" w:sz="0" w:space="0" w:color="auto"/>
                                        <w:bottom w:val="none" w:sz="0" w:space="0" w:color="auto"/>
                                        <w:right w:val="none" w:sz="0" w:space="0" w:color="auto"/>
                                      </w:divBdr>
                                      <w:divsChild>
                                        <w:div w:id="963779561">
                                          <w:marLeft w:val="0"/>
                                          <w:marRight w:val="0"/>
                                          <w:marTop w:val="0"/>
                                          <w:marBottom w:val="0"/>
                                          <w:divBdr>
                                            <w:top w:val="none" w:sz="0" w:space="0" w:color="auto"/>
                                            <w:left w:val="none" w:sz="0" w:space="0" w:color="auto"/>
                                            <w:bottom w:val="none" w:sz="0" w:space="0" w:color="auto"/>
                                            <w:right w:val="none" w:sz="0" w:space="0" w:color="auto"/>
                                          </w:divBdr>
                                          <w:divsChild>
                                            <w:div w:id="777405700">
                                              <w:marLeft w:val="0"/>
                                              <w:marRight w:val="0"/>
                                              <w:marTop w:val="0"/>
                                              <w:marBottom w:val="0"/>
                                              <w:divBdr>
                                                <w:top w:val="none" w:sz="0" w:space="0" w:color="auto"/>
                                                <w:left w:val="none" w:sz="0" w:space="0" w:color="auto"/>
                                                <w:bottom w:val="none" w:sz="0" w:space="0" w:color="auto"/>
                                                <w:right w:val="none" w:sz="0" w:space="0" w:color="auto"/>
                                              </w:divBdr>
                                              <w:divsChild>
                                                <w:div w:id="1374427763">
                                                  <w:marLeft w:val="0"/>
                                                  <w:marRight w:val="0"/>
                                                  <w:marTop w:val="0"/>
                                                  <w:marBottom w:val="0"/>
                                                  <w:divBdr>
                                                    <w:top w:val="none" w:sz="0" w:space="0" w:color="auto"/>
                                                    <w:left w:val="none" w:sz="0" w:space="0" w:color="auto"/>
                                                    <w:bottom w:val="none" w:sz="0" w:space="0" w:color="auto"/>
                                                    <w:right w:val="none" w:sz="0" w:space="0" w:color="auto"/>
                                                  </w:divBdr>
                                                  <w:divsChild>
                                                    <w:div w:id="680427257">
                                                      <w:marLeft w:val="0"/>
                                                      <w:marRight w:val="0"/>
                                                      <w:marTop w:val="0"/>
                                                      <w:marBottom w:val="0"/>
                                                      <w:divBdr>
                                                        <w:top w:val="none" w:sz="0" w:space="0" w:color="auto"/>
                                                        <w:left w:val="none" w:sz="0" w:space="0" w:color="auto"/>
                                                        <w:bottom w:val="none" w:sz="0" w:space="0" w:color="auto"/>
                                                        <w:right w:val="none" w:sz="0" w:space="0" w:color="auto"/>
                                                      </w:divBdr>
                                                      <w:divsChild>
                                                        <w:div w:id="4196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5367886">
      <w:bodyDiv w:val="1"/>
      <w:marLeft w:val="0"/>
      <w:marRight w:val="0"/>
      <w:marTop w:val="0"/>
      <w:marBottom w:val="0"/>
      <w:divBdr>
        <w:top w:val="none" w:sz="0" w:space="0" w:color="auto"/>
        <w:left w:val="none" w:sz="0" w:space="0" w:color="auto"/>
        <w:bottom w:val="none" w:sz="0" w:space="0" w:color="auto"/>
        <w:right w:val="none" w:sz="0" w:space="0" w:color="auto"/>
      </w:divBdr>
      <w:divsChild>
        <w:div w:id="1728331650">
          <w:marLeft w:val="0"/>
          <w:marRight w:val="0"/>
          <w:marTop w:val="0"/>
          <w:marBottom w:val="0"/>
          <w:divBdr>
            <w:top w:val="none" w:sz="0" w:space="0" w:color="auto"/>
            <w:left w:val="none" w:sz="0" w:space="0" w:color="auto"/>
            <w:bottom w:val="none" w:sz="0" w:space="0" w:color="auto"/>
            <w:right w:val="none" w:sz="0" w:space="0" w:color="auto"/>
          </w:divBdr>
          <w:divsChild>
            <w:div w:id="950474456">
              <w:marLeft w:val="0"/>
              <w:marRight w:val="0"/>
              <w:marTop w:val="0"/>
              <w:marBottom w:val="0"/>
              <w:divBdr>
                <w:top w:val="none" w:sz="0" w:space="0" w:color="auto"/>
                <w:left w:val="none" w:sz="0" w:space="0" w:color="auto"/>
                <w:bottom w:val="none" w:sz="0" w:space="0" w:color="auto"/>
                <w:right w:val="none" w:sz="0" w:space="0" w:color="auto"/>
              </w:divBdr>
              <w:divsChild>
                <w:div w:id="1320159234">
                  <w:marLeft w:val="0"/>
                  <w:marRight w:val="0"/>
                  <w:marTop w:val="0"/>
                  <w:marBottom w:val="0"/>
                  <w:divBdr>
                    <w:top w:val="none" w:sz="0" w:space="0" w:color="auto"/>
                    <w:left w:val="none" w:sz="0" w:space="0" w:color="auto"/>
                    <w:bottom w:val="none" w:sz="0" w:space="0" w:color="auto"/>
                    <w:right w:val="none" w:sz="0" w:space="0" w:color="auto"/>
                  </w:divBdr>
                  <w:divsChild>
                    <w:div w:id="1798143003">
                      <w:marLeft w:val="0"/>
                      <w:marRight w:val="0"/>
                      <w:marTop w:val="0"/>
                      <w:marBottom w:val="0"/>
                      <w:divBdr>
                        <w:top w:val="none" w:sz="0" w:space="0" w:color="auto"/>
                        <w:left w:val="none" w:sz="0" w:space="0" w:color="auto"/>
                        <w:bottom w:val="none" w:sz="0" w:space="0" w:color="auto"/>
                        <w:right w:val="none" w:sz="0" w:space="0" w:color="auto"/>
                      </w:divBdr>
                      <w:divsChild>
                        <w:div w:id="397283612">
                          <w:marLeft w:val="0"/>
                          <w:marRight w:val="0"/>
                          <w:marTop w:val="0"/>
                          <w:marBottom w:val="0"/>
                          <w:divBdr>
                            <w:top w:val="none" w:sz="0" w:space="0" w:color="auto"/>
                            <w:left w:val="none" w:sz="0" w:space="0" w:color="auto"/>
                            <w:bottom w:val="none" w:sz="0" w:space="0" w:color="auto"/>
                            <w:right w:val="none" w:sz="0" w:space="0" w:color="auto"/>
                          </w:divBdr>
                          <w:divsChild>
                            <w:div w:id="1525290209">
                              <w:marLeft w:val="0"/>
                              <w:marRight w:val="0"/>
                              <w:marTop w:val="0"/>
                              <w:marBottom w:val="0"/>
                              <w:divBdr>
                                <w:top w:val="none" w:sz="0" w:space="0" w:color="auto"/>
                                <w:left w:val="none" w:sz="0" w:space="0" w:color="auto"/>
                                <w:bottom w:val="none" w:sz="0" w:space="0" w:color="auto"/>
                                <w:right w:val="none" w:sz="0" w:space="0" w:color="auto"/>
                              </w:divBdr>
                              <w:divsChild>
                                <w:div w:id="1430346721">
                                  <w:marLeft w:val="0"/>
                                  <w:marRight w:val="0"/>
                                  <w:marTop w:val="0"/>
                                  <w:marBottom w:val="0"/>
                                  <w:divBdr>
                                    <w:top w:val="none" w:sz="0" w:space="0" w:color="auto"/>
                                    <w:left w:val="none" w:sz="0" w:space="0" w:color="auto"/>
                                    <w:bottom w:val="none" w:sz="0" w:space="0" w:color="auto"/>
                                    <w:right w:val="none" w:sz="0" w:space="0" w:color="auto"/>
                                  </w:divBdr>
                                  <w:divsChild>
                                    <w:div w:id="682975451">
                                      <w:marLeft w:val="0"/>
                                      <w:marRight w:val="0"/>
                                      <w:marTop w:val="0"/>
                                      <w:marBottom w:val="0"/>
                                      <w:divBdr>
                                        <w:top w:val="none" w:sz="0" w:space="0" w:color="auto"/>
                                        <w:left w:val="none" w:sz="0" w:space="0" w:color="auto"/>
                                        <w:bottom w:val="none" w:sz="0" w:space="0" w:color="auto"/>
                                        <w:right w:val="none" w:sz="0" w:space="0" w:color="auto"/>
                                      </w:divBdr>
                                      <w:divsChild>
                                        <w:div w:id="730730808">
                                          <w:marLeft w:val="0"/>
                                          <w:marRight w:val="0"/>
                                          <w:marTop w:val="0"/>
                                          <w:marBottom w:val="0"/>
                                          <w:divBdr>
                                            <w:top w:val="none" w:sz="0" w:space="0" w:color="auto"/>
                                            <w:left w:val="none" w:sz="0" w:space="0" w:color="auto"/>
                                            <w:bottom w:val="none" w:sz="0" w:space="0" w:color="auto"/>
                                            <w:right w:val="none" w:sz="0" w:space="0" w:color="auto"/>
                                          </w:divBdr>
                                          <w:divsChild>
                                            <w:div w:id="544634579">
                                              <w:marLeft w:val="0"/>
                                              <w:marRight w:val="0"/>
                                              <w:marTop w:val="0"/>
                                              <w:marBottom w:val="0"/>
                                              <w:divBdr>
                                                <w:top w:val="none" w:sz="0" w:space="0" w:color="auto"/>
                                                <w:left w:val="none" w:sz="0" w:space="0" w:color="auto"/>
                                                <w:bottom w:val="none" w:sz="0" w:space="0" w:color="auto"/>
                                                <w:right w:val="none" w:sz="0" w:space="0" w:color="auto"/>
                                              </w:divBdr>
                                              <w:divsChild>
                                                <w:div w:id="2035109207">
                                                  <w:marLeft w:val="0"/>
                                                  <w:marRight w:val="0"/>
                                                  <w:marTop w:val="0"/>
                                                  <w:marBottom w:val="0"/>
                                                  <w:divBdr>
                                                    <w:top w:val="none" w:sz="0" w:space="0" w:color="auto"/>
                                                    <w:left w:val="none" w:sz="0" w:space="0" w:color="auto"/>
                                                    <w:bottom w:val="none" w:sz="0" w:space="0" w:color="auto"/>
                                                    <w:right w:val="none" w:sz="0" w:space="0" w:color="auto"/>
                                                  </w:divBdr>
                                                  <w:divsChild>
                                                    <w:div w:id="1619483477">
                                                      <w:marLeft w:val="0"/>
                                                      <w:marRight w:val="0"/>
                                                      <w:marTop w:val="0"/>
                                                      <w:marBottom w:val="0"/>
                                                      <w:divBdr>
                                                        <w:top w:val="none" w:sz="0" w:space="0" w:color="auto"/>
                                                        <w:left w:val="none" w:sz="0" w:space="0" w:color="auto"/>
                                                        <w:bottom w:val="none" w:sz="0" w:space="0" w:color="auto"/>
                                                        <w:right w:val="none" w:sz="0" w:space="0" w:color="auto"/>
                                                      </w:divBdr>
                                                      <w:divsChild>
                                                        <w:div w:id="14284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6987130">
      <w:bodyDiv w:val="1"/>
      <w:marLeft w:val="0"/>
      <w:marRight w:val="0"/>
      <w:marTop w:val="0"/>
      <w:marBottom w:val="0"/>
      <w:divBdr>
        <w:top w:val="none" w:sz="0" w:space="0" w:color="auto"/>
        <w:left w:val="none" w:sz="0" w:space="0" w:color="auto"/>
        <w:bottom w:val="none" w:sz="0" w:space="0" w:color="auto"/>
        <w:right w:val="none" w:sz="0" w:space="0" w:color="auto"/>
      </w:divBdr>
    </w:div>
    <w:div w:id="1893808611">
      <w:bodyDiv w:val="1"/>
      <w:marLeft w:val="0"/>
      <w:marRight w:val="0"/>
      <w:marTop w:val="0"/>
      <w:marBottom w:val="0"/>
      <w:divBdr>
        <w:top w:val="none" w:sz="0" w:space="0" w:color="auto"/>
        <w:left w:val="none" w:sz="0" w:space="0" w:color="auto"/>
        <w:bottom w:val="none" w:sz="0" w:space="0" w:color="auto"/>
        <w:right w:val="none" w:sz="0" w:space="0" w:color="auto"/>
      </w:divBdr>
    </w:div>
    <w:div w:id="1913079743">
      <w:bodyDiv w:val="1"/>
      <w:marLeft w:val="0"/>
      <w:marRight w:val="0"/>
      <w:marTop w:val="0"/>
      <w:marBottom w:val="0"/>
      <w:divBdr>
        <w:top w:val="none" w:sz="0" w:space="0" w:color="auto"/>
        <w:left w:val="none" w:sz="0" w:space="0" w:color="auto"/>
        <w:bottom w:val="none" w:sz="0" w:space="0" w:color="auto"/>
        <w:right w:val="none" w:sz="0" w:space="0" w:color="auto"/>
      </w:divBdr>
      <w:divsChild>
        <w:div w:id="974528183">
          <w:marLeft w:val="0"/>
          <w:marRight w:val="0"/>
          <w:marTop w:val="0"/>
          <w:marBottom w:val="0"/>
          <w:divBdr>
            <w:top w:val="none" w:sz="0" w:space="0" w:color="auto"/>
            <w:left w:val="none" w:sz="0" w:space="0" w:color="auto"/>
            <w:bottom w:val="none" w:sz="0" w:space="0" w:color="auto"/>
            <w:right w:val="none" w:sz="0" w:space="0" w:color="auto"/>
          </w:divBdr>
          <w:divsChild>
            <w:div w:id="1544633046">
              <w:marLeft w:val="0"/>
              <w:marRight w:val="0"/>
              <w:marTop w:val="0"/>
              <w:marBottom w:val="0"/>
              <w:divBdr>
                <w:top w:val="none" w:sz="0" w:space="0" w:color="auto"/>
                <w:left w:val="none" w:sz="0" w:space="0" w:color="auto"/>
                <w:bottom w:val="none" w:sz="0" w:space="0" w:color="auto"/>
                <w:right w:val="none" w:sz="0" w:space="0" w:color="auto"/>
              </w:divBdr>
              <w:divsChild>
                <w:div w:id="1568608002">
                  <w:marLeft w:val="0"/>
                  <w:marRight w:val="0"/>
                  <w:marTop w:val="0"/>
                  <w:marBottom w:val="0"/>
                  <w:divBdr>
                    <w:top w:val="none" w:sz="0" w:space="0" w:color="auto"/>
                    <w:left w:val="none" w:sz="0" w:space="0" w:color="auto"/>
                    <w:bottom w:val="none" w:sz="0" w:space="0" w:color="auto"/>
                    <w:right w:val="none" w:sz="0" w:space="0" w:color="auto"/>
                  </w:divBdr>
                  <w:divsChild>
                    <w:div w:id="1671634591">
                      <w:marLeft w:val="0"/>
                      <w:marRight w:val="0"/>
                      <w:marTop w:val="0"/>
                      <w:marBottom w:val="0"/>
                      <w:divBdr>
                        <w:top w:val="none" w:sz="0" w:space="0" w:color="auto"/>
                        <w:left w:val="none" w:sz="0" w:space="0" w:color="auto"/>
                        <w:bottom w:val="none" w:sz="0" w:space="0" w:color="auto"/>
                        <w:right w:val="none" w:sz="0" w:space="0" w:color="auto"/>
                      </w:divBdr>
                      <w:divsChild>
                        <w:div w:id="1815178003">
                          <w:marLeft w:val="0"/>
                          <w:marRight w:val="0"/>
                          <w:marTop w:val="0"/>
                          <w:marBottom w:val="0"/>
                          <w:divBdr>
                            <w:top w:val="none" w:sz="0" w:space="0" w:color="auto"/>
                            <w:left w:val="none" w:sz="0" w:space="0" w:color="auto"/>
                            <w:bottom w:val="none" w:sz="0" w:space="0" w:color="auto"/>
                            <w:right w:val="none" w:sz="0" w:space="0" w:color="auto"/>
                          </w:divBdr>
                          <w:divsChild>
                            <w:div w:id="1368792135">
                              <w:marLeft w:val="0"/>
                              <w:marRight w:val="0"/>
                              <w:marTop w:val="0"/>
                              <w:marBottom w:val="0"/>
                              <w:divBdr>
                                <w:top w:val="none" w:sz="0" w:space="0" w:color="auto"/>
                                <w:left w:val="none" w:sz="0" w:space="0" w:color="auto"/>
                                <w:bottom w:val="none" w:sz="0" w:space="0" w:color="auto"/>
                                <w:right w:val="none" w:sz="0" w:space="0" w:color="auto"/>
                              </w:divBdr>
                              <w:divsChild>
                                <w:div w:id="603806665">
                                  <w:marLeft w:val="0"/>
                                  <w:marRight w:val="0"/>
                                  <w:marTop w:val="0"/>
                                  <w:marBottom w:val="0"/>
                                  <w:divBdr>
                                    <w:top w:val="none" w:sz="0" w:space="0" w:color="auto"/>
                                    <w:left w:val="none" w:sz="0" w:space="0" w:color="auto"/>
                                    <w:bottom w:val="none" w:sz="0" w:space="0" w:color="auto"/>
                                    <w:right w:val="none" w:sz="0" w:space="0" w:color="auto"/>
                                  </w:divBdr>
                                  <w:divsChild>
                                    <w:div w:id="98451705">
                                      <w:marLeft w:val="0"/>
                                      <w:marRight w:val="0"/>
                                      <w:marTop w:val="0"/>
                                      <w:marBottom w:val="0"/>
                                      <w:divBdr>
                                        <w:top w:val="none" w:sz="0" w:space="0" w:color="auto"/>
                                        <w:left w:val="none" w:sz="0" w:space="0" w:color="auto"/>
                                        <w:bottom w:val="none" w:sz="0" w:space="0" w:color="auto"/>
                                        <w:right w:val="none" w:sz="0" w:space="0" w:color="auto"/>
                                      </w:divBdr>
                                      <w:divsChild>
                                        <w:div w:id="2095860605">
                                          <w:marLeft w:val="0"/>
                                          <w:marRight w:val="0"/>
                                          <w:marTop w:val="0"/>
                                          <w:marBottom w:val="0"/>
                                          <w:divBdr>
                                            <w:top w:val="none" w:sz="0" w:space="0" w:color="auto"/>
                                            <w:left w:val="none" w:sz="0" w:space="0" w:color="auto"/>
                                            <w:bottom w:val="none" w:sz="0" w:space="0" w:color="auto"/>
                                            <w:right w:val="none" w:sz="0" w:space="0" w:color="auto"/>
                                          </w:divBdr>
                                          <w:divsChild>
                                            <w:div w:id="1082798577">
                                              <w:marLeft w:val="0"/>
                                              <w:marRight w:val="0"/>
                                              <w:marTop w:val="0"/>
                                              <w:marBottom w:val="0"/>
                                              <w:divBdr>
                                                <w:top w:val="none" w:sz="0" w:space="0" w:color="auto"/>
                                                <w:left w:val="none" w:sz="0" w:space="0" w:color="auto"/>
                                                <w:bottom w:val="none" w:sz="0" w:space="0" w:color="auto"/>
                                                <w:right w:val="none" w:sz="0" w:space="0" w:color="auto"/>
                                              </w:divBdr>
                                              <w:divsChild>
                                                <w:div w:id="2108966285">
                                                  <w:marLeft w:val="0"/>
                                                  <w:marRight w:val="0"/>
                                                  <w:marTop w:val="0"/>
                                                  <w:marBottom w:val="0"/>
                                                  <w:divBdr>
                                                    <w:top w:val="none" w:sz="0" w:space="0" w:color="auto"/>
                                                    <w:left w:val="none" w:sz="0" w:space="0" w:color="auto"/>
                                                    <w:bottom w:val="none" w:sz="0" w:space="0" w:color="auto"/>
                                                    <w:right w:val="none" w:sz="0" w:space="0" w:color="auto"/>
                                                  </w:divBdr>
                                                  <w:divsChild>
                                                    <w:div w:id="1469279009">
                                                      <w:marLeft w:val="0"/>
                                                      <w:marRight w:val="0"/>
                                                      <w:marTop w:val="0"/>
                                                      <w:marBottom w:val="0"/>
                                                      <w:divBdr>
                                                        <w:top w:val="none" w:sz="0" w:space="0" w:color="auto"/>
                                                        <w:left w:val="none" w:sz="0" w:space="0" w:color="auto"/>
                                                        <w:bottom w:val="none" w:sz="0" w:space="0" w:color="auto"/>
                                                        <w:right w:val="none" w:sz="0" w:space="0" w:color="auto"/>
                                                      </w:divBdr>
                                                      <w:divsChild>
                                                        <w:div w:id="6053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774367">
      <w:bodyDiv w:val="1"/>
      <w:marLeft w:val="0"/>
      <w:marRight w:val="0"/>
      <w:marTop w:val="0"/>
      <w:marBottom w:val="0"/>
      <w:divBdr>
        <w:top w:val="none" w:sz="0" w:space="0" w:color="auto"/>
        <w:left w:val="none" w:sz="0" w:space="0" w:color="auto"/>
        <w:bottom w:val="none" w:sz="0" w:space="0" w:color="auto"/>
        <w:right w:val="none" w:sz="0" w:space="0" w:color="auto"/>
      </w:divBdr>
      <w:divsChild>
        <w:div w:id="436024984">
          <w:marLeft w:val="0"/>
          <w:marRight w:val="0"/>
          <w:marTop w:val="0"/>
          <w:marBottom w:val="0"/>
          <w:divBdr>
            <w:top w:val="none" w:sz="0" w:space="0" w:color="auto"/>
            <w:left w:val="none" w:sz="0" w:space="0" w:color="auto"/>
            <w:bottom w:val="none" w:sz="0" w:space="0" w:color="auto"/>
            <w:right w:val="none" w:sz="0" w:space="0" w:color="auto"/>
          </w:divBdr>
          <w:divsChild>
            <w:div w:id="987906350">
              <w:marLeft w:val="0"/>
              <w:marRight w:val="0"/>
              <w:marTop w:val="0"/>
              <w:marBottom w:val="0"/>
              <w:divBdr>
                <w:top w:val="none" w:sz="0" w:space="0" w:color="auto"/>
                <w:left w:val="none" w:sz="0" w:space="0" w:color="auto"/>
                <w:bottom w:val="none" w:sz="0" w:space="0" w:color="auto"/>
                <w:right w:val="none" w:sz="0" w:space="0" w:color="auto"/>
              </w:divBdr>
              <w:divsChild>
                <w:div w:id="1756397125">
                  <w:marLeft w:val="0"/>
                  <w:marRight w:val="0"/>
                  <w:marTop w:val="0"/>
                  <w:marBottom w:val="0"/>
                  <w:divBdr>
                    <w:top w:val="none" w:sz="0" w:space="0" w:color="auto"/>
                    <w:left w:val="none" w:sz="0" w:space="0" w:color="auto"/>
                    <w:bottom w:val="none" w:sz="0" w:space="0" w:color="auto"/>
                    <w:right w:val="none" w:sz="0" w:space="0" w:color="auto"/>
                  </w:divBdr>
                  <w:divsChild>
                    <w:div w:id="299460071">
                      <w:marLeft w:val="0"/>
                      <w:marRight w:val="0"/>
                      <w:marTop w:val="0"/>
                      <w:marBottom w:val="0"/>
                      <w:divBdr>
                        <w:top w:val="none" w:sz="0" w:space="0" w:color="auto"/>
                        <w:left w:val="none" w:sz="0" w:space="0" w:color="auto"/>
                        <w:bottom w:val="none" w:sz="0" w:space="0" w:color="auto"/>
                        <w:right w:val="none" w:sz="0" w:space="0" w:color="auto"/>
                      </w:divBdr>
                      <w:divsChild>
                        <w:div w:id="667757108">
                          <w:marLeft w:val="0"/>
                          <w:marRight w:val="0"/>
                          <w:marTop w:val="0"/>
                          <w:marBottom w:val="0"/>
                          <w:divBdr>
                            <w:top w:val="none" w:sz="0" w:space="0" w:color="auto"/>
                            <w:left w:val="none" w:sz="0" w:space="0" w:color="auto"/>
                            <w:bottom w:val="none" w:sz="0" w:space="0" w:color="auto"/>
                            <w:right w:val="none" w:sz="0" w:space="0" w:color="auto"/>
                          </w:divBdr>
                          <w:divsChild>
                            <w:div w:id="1829901127">
                              <w:marLeft w:val="0"/>
                              <w:marRight w:val="0"/>
                              <w:marTop w:val="0"/>
                              <w:marBottom w:val="0"/>
                              <w:divBdr>
                                <w:top w:val="none" w:sz="0" w:space="0" w:color="auto"/>
                                <w:left w:val="none" w:sz="0" w:space="0" w:color="auto"/>
                                <w:bottom w:val="none" w:sz="0" w:space="0" w:color="auto"/>
                                <w:right w:val="none" w:sz="0" w:space="0" w:color="auto"/>
                              </w:divBdr>
                              <w:divsChild>
                                <w:div w:id="126552294">
                                  <w:marLeft w:val="0"/>
                                  <w:marRight w:val="0"/>
                                  <w:marTop w:val="0"/>
                                  <w:marBottom w:val="0"/>
                                  <w:divBdr>
                                    <w:top w:val="none" w:sz="0" w:space="0" w:color="auto"/>
                                    <w:left w:val="none" w:sz="0" w:space="0" w:color="auto"/>
                                    <w:bottom w:val="none" w:sz="0" w:space="0" w:color="auto"/>
                                    <w:right w:val="none" w:sz="0" w:space="0" w:color="auto"/>
                                  </w:divBdr>
                                  <w:divsChild>
                                    <w:div w:id="291448074">
                                      <w:marLeft w:val="0"/>
                                      <w:marRight w:val="0"/>
                                      <w:marTop w:val="0"/>
                                      <w:marBottom w:val="0"/>
                                      <w:divBdr>
                                        <w:top w:val="none" w:sz="0" w:space="0" w:color="auto"/>
                                        <w:left w:val="none" w:sz="0" w:space="0" w:color="auto"/>
                                        <w:bottom w:val="none" w:sz="0" w:space="0" w:color="auto"/>
                                        <w:right w:val="none" w:sz="0" w:space="0" w:color="auto"/>
                                      </w:divBdr>
                                      <w:divsChild>
                                        <w:div w:id="225068651">
                                          <w:marLeft w:val="0"/>
                                          <w:marRight w:val="0"/>
                                          <w:marTop w:val="0"/>
                                          <w:marBottom w:val="0"/>
                                          <w:divBdr>
                                            <w:top w:val="none" w:sz="0" w:space="0" w:color="auto"/>
                                            <w:left w:val="none" w:sz="0" w:space="0" w:color="auto"/>
                                            <w:bottom w:val="none" w:sz="0" w:space="0" w:color="auto"/>
                                            <w:right w:val="none" w:sz="0" w:space="0" w:color="auto"/>
                                          </w:divBdr>
                                          <w:divsChild>
                                            <w:div w:id="600528792">
                                              <w:marLeft w:val="0"/>
                                              <w:marRight w:val="0"/>
                                              <w:marTop w:val="0"/>
                                              <w:marBottom w:val="0"/>
                                              <w:divBdr>
                                                <w:top w:val="none" w:sz="0" w:space="0" w:color="auto"/>
                                                <w:left w:val="none" w:sz="0" w:space="0" w:color="auto"/>
                                                <w:bottom w:val="none" w:sz="0" w:space="0" w:color="auto"/>
                                                <w:right w:val="none" w:sz="0" w:space="0" w:color="auto"/>
                                              </w:divBdr>
                                              <w:divsChild>
                                                <w:div w:id="1301154394">
                                                  <w:marLeft w:val="0"/>
                                                  <w:marRight w:val="0"/>
                                                  <w:marTop w:val="0"/>
                                                  <w:marBottom w:val="0"/>
                                                  <w:divBdr>
                                                    <w:top w:val="none" w:sz="0" w:space="0" w:color="auto"/>
                                                    <w:left w:val="none" w:sz="0" w:space="0" w:color="auto"/>
                                                    <w:bottom w:val="none" w:sz="0" w:space="0" w:color="auto"/>
                                                    <w:right w:val="none" w:sz="0" w:space="0" w:color="auto"/>
                                                  </w:divBdr>
                                                  <w:divsChild>
                                                    <w:div w:id="558171956">
                                                      <w:marLeft w:val="0"/>
                                                      <w:marRight w:val="0"/>
                                                      <w:marTop w:val="0"/>
                                                      <w:marBottom w:val="0"/>
                                                      <w:divBdr>
                                                        <w:top w:val="none" w:sz="0" w:space="0" w:color="auto"/>
                                                        <w:left w:val="none" w:sz="0" w:space="0" w:color="auto"/>
                                                        <w:bottom w:val="none" w:sz="0" w:space="0" w:color="auto"/>
                                                        <w:right w:val="none" w:sz="0" w:space="0" w:color="auto"/>
                                                      </w:divBdr>
                                                      <w:divsChild>
                                                        <w:div w:id="68502410">
                                                          <w:marLeft w:val="0"/>
                                                          <w:marRight w:val="0"/>
                                                          <w:marTop w:val="0"/>
                                                          <w:marBottom w:val="0"/>
                                                          <w:divBdr>
                                                            <w:top w:val="none" w:sz="0" w:space="0" w:color="auto"/>
                                                            <w:left w:val="none" w:sz="0" w:space="0" w:color="auto"/>
                                                            <w:bottom w:val="none" w:sz="0" w:space="0" w:color="auto"/>
                                                            <w:right w:val="none" w:sz="0" w:space="0" w:color="auto"/>
                                                          </w:divBdr>
                                                          <w:divsChild>
                                                            <w:div w:id="399865759">
                                                              <w:marLeft w:val="0"/>
                                                              <w:marRight w:val="0"/>
                                                              <w:marTop w:val="0"/>
                                                              <w:marBottom w:val="0"/>
                                                              <w:divBdr>
                                                                <w:top w:val="none" w:sz="0" w:space="0" w:color="auto"/>
                                                                <w:left w:val="none" w:sz="0" w:space="0" w:color="auto"/>
                                                                <w:bottom w:val="none" w:sz="0" w:space="0" w:color="auto"/>
                                                                <w:right w:val="none" w:sz="0" w:space="0" w:color="auto"/>
                                                              </w:divBdr>
                                                              <w:divsChild>
                                                                <w:div w:id="788473612">
                                                                  <w:marLeft w:val="0"/>
                                                                  <w:marRight w:val="0"/>
                                                                  <w:marTop w:val="0"/>
                                                                  <w:marBottom w:val="0"/>
                                                                  <w:divBdr>
                                                                    <w:top w:val="none" w:sz="0" w:space="0" w:color="auto"/>
                                                                    <w:left w:val="none" w:sz="0" w:space="0" w:color="auto"/>
                                                                    <w:bottom w:val="none" w:sz="0" w:space="0" w:color="auto"/>
                                                                    <w:right w:val="none" w:sz="0" w:space="0" w:color="auto"/>
                                                                  </w:divBdr>
                                                                  <w:divsChild>
                                                                    <w:div w:id="555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6054">
                                                              <w:marLeft w:val="0"/>
                                                              <w:marRight w:val="0"/>
                                                              <w:marTop w:val="0"/>
                                                              <w:marBottom w:val="0"/>
                                                              <w:divBdr>
                                                                <w:top w:val="none" w:sz="0" w:space="0" w:color="auto"/>
                                                                <w:left w:val="none" w:sz="0" w:space="0" w:color="auto"/>
                                                                <w:bottom w:val="none" w:sz="0" w:space="0" w:color="auto"/>
                                                                <w:right w:val="none" w:sz="0" w:space="0" w:color="auto"/>
                                                              </w:divBdr>
                                                              <w:divsChild>
                                                                <w:div w:id="738819847">
                                                                  <w:marLeft w:val="0"/>
                                                                  <w:marRight w:val="0"/>
                                                                  <w:marTop w:val="0"/>
                                                                  <w:marBottom w:val="0"/>
                                                                  <w:divBdr>
                                                                    <w:top w:val="none" w:sz="0" w:space="0" w:color="auto"/>
                                                                    <w:left w:val="none" w:sz="0" w:space="0" w:color="auto"/>
                                                                    <w:bottom w:val="none" w:sz="0" w:space="0" w:color="auto"/>
                                                                    <w:right w:val="none" w:sz="0" w:space="0" w:color="auto"/>
                                                                  </w:divBdr>
                                                                </w:div>
                                                              </w:divsChild>
                                                            </w:div>
                                                            <w:div w:id="870336507">
                                                              <w:marLeft w:val="0"/>
                                                              <w:marRight w:val="0"/>
                                                              <w:marTop w:val="0"/>
                                                              <w:marBottom w:val="0"/>
                                                              <w:divBdr>
                                                                <w:top w:val="none" w:sz="0" w:space="0" w:color="auto"/>
                                                                <w:left w:val="none" w:sz="0" w:space="0" w:color="auto"/>
                                                                <w:bottom w:val="none" w:sz="0" w:space="0" w:color="auto"/>
                                                                <w:right w:val="none" w:sz="0" w:space="0" w:color="auto"/>
                                                              </w:divBdr>
                                                              <w:divsChild>
                                                                <w:div w:id="1305937675">
                                                                  <w:marLeft w:val="0"/>
                                                                  <w:marRight w:val="0"/>
                                                                  <w:marTop w:val="0"/>
                                                                  <w:marBottom w:val="0"/>
                                                                  <w:divBdr>
                                                                    <w:top w:val="none" w:sz="0" w:space="0" w:color="auto"/>
                                                                    <w:left w:val="none" w:sz="0" w:space="0" w:color="auto"/>
                                                                    <w:bottom w:val="none" w:sz="0" w:space="0" w:color="auto"/>
                                                                    <w:right w:val="none" w:sz="0" w:space="0" w:color="auto"/>
                                                                  </w:divBdr>
                                                                  <w:divsChild>
                                                                    <w:div w:id="2090271573">
                                                                      <w:marLeft w:val="0"/>
                                                                      <w:marRight w:val="0"/>
                                                                      <w:marTop w:val="0"/>
                                                                      <w:marBottom w:val="0"/>
                                                                      <w:divBdr>
                                                                        <w:top w:val="none" w:sz="0" w:space="0" w:color="auto"/>
                                                                        <w:left w:val="none" w:sz="0" w:space="0" w:color="auto"/>
                                                                        <w:bottom w:val="none" w:sz="0" w:space="0" w:color="auto"/>
                                                                        <w:right w:val="none" w:sz="0" w:space="0" w:color="auto"/>
                                                                      </w:divBdr>
                                                                      <w:divsChild>
                                                                        <w:div w:id="333535128">
                                                                          <w:marLeft w:val="0"/>
                                                                          <w:marRight w:val="0"/>
                                                                          <w:marTop w:val="0"/>
                                                                          <w:marBottom w:val="0"/>
                                                                          <w:divBdr>
                                                                            <w:top w:val="none" w:sz="0" w:space="0" w:color="auto"/>
                                                                            <w:left w:val="none" w:sz="0" w:space="0" w:color="auto"/>
                                                                            <w:bottom w:val="none" w:sz="0" w:space="0" w:color="auto"/>
                                                                            <w:right w:val="none" w:sz="0" w:space="0" w:color="auto"/>
                                                                          </w:divBdr>
                                                                          <w:divsChild>
                                                                            <w:div w:id="1392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125118">
      <w:bodyDiv w:val="1"/>
      <w:marLeft w:val="0"/>
      <w:marRight w:val="0"/>
      <w:marTop w:val="0"/>
      <w:marBottom w:val="0"/>
      <w:divBdr>
        <w:top w:val="none" w:sz="0" w:space="0" w:color="auto"/>
        <w:left w:val="none" w:sz="0" w:space="0" w:color="auto"/>
        <w:bottom w:val="none" w:sz="0" w:space="0" w:color="auto"/>
        <w:right w:val="none" w:sz="0" w:space="0" w:color="auto"/>
      </w:divBdr>
      <w:divsChild>
        <w:div w:id="639382685">
          <w:marLeft w:val="0"/>
          <w:marRight w:val="0"/>
          <w:marTop w:val="0"/>
          <w:marBottom w:val="0"/>
          <w:divBdr>
            <w:top w:val="none" w:sz="0" w:space="0" w:color="auto"/>
            <w:left w:val="none" w:sz="0" w:space="0" w:color="auto"/>
            <w:bottom w:val="none" w:sz="0" w:space="0" w:color="auto"/>
            <w:right w:val="none" w:sz="0" w:space="0" w:color="auto"/>
          </w:divBdr>
          <w:divsChild>
            <w:div w:id="731657464">
              <w:marLeft w:val="0"/>
              <w:marRight w:val="0"/>
              <w:marTop w:val="25"/>
              <w:marBottom w:val="0"/>
              <w:divBdr>
                <w:top w:val="single" w:sz="2" w:space="0" w:color="E3DFAF"/>
                <w:left w:val="single" w:sz="2" w:space="5" w:color="E3DFAF"/>
                <w:bottom w:val="single" w:sz="2" w:space="0" w:color="E3DFAF"/>
                <w:right w:val="single" w:sz="2" w:space="4" w:color="E3DFAF"/>
              </w:divBdr>
            </w:div>
          </w:divsChild>
        </w:div>
      </w:divsChild>
    </w:div>
    <w:div w:id="1990859087">
      <w:bodyDiv w:val="1"/>
      <w:marLeft w:val="0"/>
      <w:marRight w:val="0"/>
      <w:marTop w:val="0"/>
      <w:marBottom w:val="0"/>
      <w:divBdr>
        <w:top w:val="none" w:sz="0" w:space="0" w:color="auto"/>
        <w:left w:val="none" w:sz="0" w:space="0" w:color="auto"/>
        <w:bottom w:val="none" w:sz="0" w:space="0" w:color="auto"/>
        <w:right w:val="none" w:sz="0" w:space="0" w:color="auto"/>
      </w:divBdr>
    </w:div>
    <w:div w:id="2004772218">
      <w:bodyDiv w:val="1"/>
      <w:marLeft w:val="0"/>
      <w:marRight w:val="0"/>
      <w:marTop w:val="0"/>
      <w:marBottom w:val="0"/>
      <w:divBdr>
        <w:top w:val="none" w:sz="0" w:space="0" w:color="auto"/>
        <w:left w:val="none" w:sz="0" w:space="0" w:color="auto"/>
        <w:bottom w:val="none" w:sz="0" w:space="0" w:color="auto"/>
        <w:right w:val="none" w:sz="0" w:space="0" w:color="auto"/>
      </w:divBdr>
    </w:div>
    <w:div w:id="2028209056">
      <w:bodyDiv w:val="1"/>
      <w:marLeft w:val="0"/>
      <w:marRight w:val="0"/>
      <w:marTop w:val="0"/>
      <w:marBottom w:val="0"/>
      <w:divBdr>
        <w:top w:val="none" w:sz="0" w:space="0" w:color="auto"/>
        <w:left w:val="none" w:sz="0" w:space="0" w:color="auto"/>
        <w:bottom w:val="none" w:sz="0" w:space="0" w:color="auto"/>
        <w:right w:val="none" w:sz="0" w:space="0" w:color="auto"/>
      </w:divBdr>
    </w:div>
    <w:div w:id="2107115497">
      <w:bodyDiv w:val="1"/>
      <w:marLeft w:val="0"/>
      <w:marRight w:val="0"/>
      <w:marTop w:val="0"/>
      <w:marBottom w:val="0"/>
      <w:divBdr>
        <w:top w:val="none" w:sz="0" w:space="0" w:color="auto"/>
        <w:left w:val="none" w:sz="0" w:space="0" w:color="auto"/>
        <w:bottom w:val="none" w:sz="0" w:space="0" w:color="auto"/>
        <w:right w:val="none" w:sz="0" w:space="0" w:color="auto"/>
      </w:divBdr>
      <w:divsChild>
        <w:div w:id="2113351553">
          <w:marLeft w:val="0"/>
          <w:marRight w:val="0"/>
          <w:marTop w:val="0"/>
          <w:marBottom w:val="0"/>
          <w:divBdr>
            <w:top w:val="none" w:sz="0" w:space="0" w:color="auto"/>
            <w:left w:val="none" w:sz="0" w:space="0" w:color="auto"/>
            <w:bottom w:val="none" w:sz="0" w:space="0" w:color="auto"/>
            <w:right w:val="none" w:sz="0" w:space="0" w:color="auto"/>
          </w:divBdr>
          <w:divsChild>
            <w:div w:id="2103723770">
              <w:marLeft w:val="0"/>
              <w:marRight w:val="0"/>
              <w:marTop w:val="0"/>
              <w:marBottom w:val="0"/>
              <w:divBdr>
                <w:top w:val="none" w:sz="0" w:space="0" w:color="auto"/>
                <w:left w:val="none" w:sz="0" w:space="0" w:color="auto"/>
                <w:bottom w:val="none" w:sz="0" w:space="0" w:color="auto"/>
                <w:right w:val="none" w:sz="0" w:space="0" w:color="auto"/>
              </w:divBdr>
              <w:divsChild>
                <w:div w:id="1103264026">
                  <w:marLeft w:val="0"/>
                  <w:marRight w:val="0"/>
                  <w:marTop w:val="0"/>
                  <w:marBottom w:val="0"/>
                  <w:divBdr>
                    <w:top w:val="none" w:sz="0" w:space="0" w:color="auto"/>
                    <w:left w:val="none" w:sz="0" w:space="0" w:color="auto"/>
                    <w:bottom w:val="none" w:sz="0" w:space="0" w:color="auto"/>
                    <w:right w:val="none" w:sz="0" w:space="0" w:color="auto"/>
                  </w:divBdr>
                  <w:divsChild>
                    <w:div w:id="1757283460">
                      <w:marLeft w:val="0"/>
                      <w:marRight w:val="0"/>
                      <w:marTop w:val="0"/>
                      <w:marBottom w:val="0"/>
                      <w:divBdr>
                        <w:top w:val="none" w:sz="0" w:space="0" w:color="auto"/>
                        <w:left w:val="none" w:sz="0" w:space="0" w:color="auto"/>
                        <w:bottom w:val="none" w:sz="0" w:space="0" w:color="auto"/>
                        <w:right w:val="none" w:sz="0" w:space="0" w:color="auto"/>
                      </w:divBdr>
                      <w:divsChild>
                        <w:div w:id="980621346">
                          <w:marLeft w:val="0"/>
                          <w:marRight w:val="0"/>
                          <w:marTop w:val="0"/>
                          <w:marBottom w:val="0"/>
                          <w:divBdr>
                            <w:top w:val="none" w:sz="0" w:space="0" w:color="auto"/>
                            <w:left w:val="none" w:sz="0" w:space="0" w:color="auto"/>
                            <w:bottom w:val="none" w:sz="0" w:space="0" w:color="auto"/>
                            <w:right w:val="none" w:sz="0" w:space="0" w:color="auto"/>
                          </w:divBdr>
                          <w:divsChild>
                            <w:div w:id="1511800374">
                              <w:marLeft w:val="0"/>
                              <w:marRight w:val="0"/>
                              <w:marTop w:val="0"/>
                              <w:marBottom w:val="0"/>
                              <w:divBdr>
                                <w:top w:val="none" w:sz="0" w:space="0" w:color="auto"/>
                                <w:left w:val="none" w:sz="0" w:space="0" w:color="auto"/>
                                <w:bottom w:val="none" w:sz="0" w:space="0" w:color="auto"/>
                                <w:right w:val="none" w:sz="0" w:space="0" w:color="auto"/>
                              </w:divBdr>
                              <w:divsChild>
                                <w:div w:id="1501507876">
                                  <w:marLeft w:val="0"/>
                                  <w:marRight w:val="0"/>
                                  <w:marTop w:val="0"/>
                                  <w:marBottom w:val="0"/>
                                  <w:divBdr>
                                    <w:top w:val="none" w:sz="0" w:space="0" w:color="auto"/>
                                    <w:left w:val="none" w:sz="0" w:space="0" w:color="auto"/>
                                    <w:bottom w:val="none" w:sz="0" w:space="0" w:color="auto"/>
                                    <w:right w:val="none" w:sz="0" w:space="0" w:color="auto"/>
                                  </w:divBdr>
                                  <w:divsChild>
                                    <w:div w:id="487870655">
                                      <w:marLeft w:val="0"/>
                                      <w:marRight w:val="0"/>
                                      <w:marTop w:val="0"/>
                                      <w:marBottom w:val="0"/>
                                      <w:divBdr>
                                        <w:top w:val="none" w:sz="0" w:space="0" w:color="auto"/>
                                        <w:left w:val="none" w:sz="0" w:space="0" w:color="auto"/>
                                        <w:bottom w:val="none" w:sz="0" w:space="0" w:color="auto"/>
                                        <w:right w:val="none" w:sz="0" w:space="0" w:color="auto"/>
                                      </w:divBdr>
                                      <w:divsChild>
                                        <w:div w:id="12659">
                                          <w:marLeft w:val="0"/>
                                          <w:marRight w:val="0"/>
                                          <w:marTop w:val="0"/>
                                          <w:marBottom w:val="0"/>
                                          <w:divBdr>
                                            <w:top w:val="none" w:sz="0" w:space="0" w:color="auto"/>
                                            <w:left w:val="none" w:sz="0" w:space="0" w:color="auto"/>
                                            <w:bottom w:val="none" w:sz="0" w:space="0" w:color="auto"/>
                                            <w:right w:val="none" w:sz="0" w:space="0" w:color="auto"/>
                                          </w:divBdr>
                                          <w:divsChild>
                                            <w:div w:id="1115759131">
                                              <w:marLeft w:val="0"/>
                                              <w:marRight w:val="0"/>
                                              <w:marTop w:val="0"/>
                                              <w:marBottom w:val="0"/>
                                              <w:divBdr>
                                                <w:top w:val="none" w:sz="0" w:space="0" w:color="auto"/>
                                                <w:left w:val="none" w:sz="0" w:space="0" w:color="auto"/>
                                                <w:bottom w:val="none" w:sz="0" w:space="0" w:color="auto"/>
                                                <w:right w:val="none" w:sz="0" w:space="0" w:color="auto"/>
                                              </w:divBdr>
                                              <w:divsChild>
                                                <w:div w:id="1528444496">
                                                  <w:marLeft w:val="0"/>
                                                  <w:marRight w:val="0"/>
                                                  <w:marTop w:val="0"/>
                                                  <w:marBottom w:val="0"/>
                                                  <w:divBdr>
                                                    <w:top w:val="none" w:sz="0" w:space="0" w:color="auto"/>
                                                    <w:left w:val="none" w:sz="0" w:space="0" w:color="auto"/>
                                                    <w:bottom w:val="none" w:sz="0" w:space="0" w:color="auto"/>
                                                    <w:right w:val="none" w:sz="0" w:space="0" w:color="auto"/>
                                                  </w:divBdr>
                                                  <w:divsChild>
                                                    <w:div w:id="191116994">
                                                      <w:marLeft w:val="0"/>
                                                      <w:marRight w:val="0"/>
                                                      <w:marTop w:val="0"/>
                                                      <w:marBottom w:val="0"/>
                                                      <w:divBdr>
                                                        <w:top w:val="none" w:sz="0" w:space="0" w:color="auto"/>
                                                        <w:left w:val="none" w:sz="0" w:space="0" w:color="auto"/>
                                                        <w:bottom w:val="none" w:sz="0" w:space="0" w:color="auto"/>
                                                        <w:right w:val="none" w:sz="0" w:space="0" w:color="auto"/>
                                                      </w:divBdr>
                                                      <w:divsChild>
                                                        <w:div w:id="9511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9615309">
      <w:bodyDiv w:val="1"/>
      <w:marLeft w:val="0"/>
      <w:marRight w:val="0"/>
      <w:marTop w:val="0"/>
      <w:marBottom w:val="0"/>
      <w:divBdr>
        <w:top w:val="none" w:sz="0" w:space="0" w:color="auto"/>
        <w:left w:val="none" w:sz="0" w:space="0" w:color="auto"/>
        <w:bottom w:val="none" w:sz="0" w:space="0" w:color="auto"/>
        <w:right w:val="none" w:sz="0" w:space="0" w:color="auto"/>
      </w:divBdr>
      <w:divsChild>
        <w:div w:id="727142876">
          <w:marLeft w:val="0"/>
          <w:marRight w:val="0"/>
          <w:marTop w:val="0"/>
          <w:marBottom w:val="0"/>
          <w:divBdr>
            <w:top w:val="none" w:sz="0" w:space="0" w:color="auto"/>
            <w:left w:val="none" w:sz="0" w:space="0" w:color="auto"/>
            <w:bottom w:val="none" w:sz="0" w:space="0" w:color="auto"/>
            <w:right w:val="none" w:sz="0" w:space="0" w:color="auto"/>
          </w:divBdr>
          <w:divsChild>
            <w:div w:id="470903219">
              <w:marLeft w:val="0"/>
              <w:marRight w:val="0"/>
              <w:marTop w:val="0"/>
              <w:marBottom w:val="0"/>
              <w:divBdr>
                <w:top w:val="none" w:sz="0" w:space="0" w:color="auto"/>
                <w:left w:val="none" w:sz="0" w:space="0" w:color="auto"/>
                <w:bottom w:val="none" w:sz="0" w:space="0" w:color="auto"/>
                <w:right w:val="none" w:sz="0" w:space="0" w:color="auto"/>
              </w:divBdr>
              <w:divsChild>
                <w:div w:id="949432851">
                  <w:marLeft w:val="0"/>
                  <w:marRight w:val="0"/>
                  <w:marTop w:val="0"/>
                  <w:marBottom w:val="0"/>
                  <w:divBdr>
                    <w:top w:val="none" w:sz="0" w:space="0" w:color="auto"/>
                    <w:left w:val="none" w:sz="0" w:space="0" w:color="auto"/>
                    <w:bottom w:val="none" w:sz="0" w:space="0" w:color="auto"/>
                    <w:right w:val="none" w:sz="0" w:space="0" w:color="auto"/>
                  </w:divBdr>
                  <w:divsChild>
                    <w:div w:id="197133657">
                      <w:marLeft w:val="0"/>
                      <w:marRight w:val="0"/>
                      <w:marTop w:val="0"/>
                      <w:marBottom w:val="0"/>
                      <w:divBdr>
                        <w:top w:val="none" w:sz="0" w:space="0" w:color="auto"/>
                        <w:left w:val="none" w:sz="0" w:space="0" w:color="auto"/>
                        <w:bottom w:val="none" w:sz="0" w:space="0" w:color="auto"/>
                        <w:right w:val="none" w:sz="0" w:space="0" w:color="auto"/>
                      </w:divBdr>
                      <w:divsChild>
                        <w:div w:id="168376317">
                          <w:marLeft w:val="0"/>
                          <w:marRight w:val="0"/>
                          <w:marTop w:val="0"/>
                          <w:marBottom w:val="0"/>
                          <w:divBdr>
                            <w:top w:val="none" w:sz="0" w:space="0" w:color="auto"/>
                            <w:left w:val="none" w:sz="0" w:space="0" w:color="auto"/>
                            <w:bottom w:val="none" w:sz="0" w:space="0" w:color="auto"/>
                            <w:right w:val="none" w:sz="0" w:space="0" w:color="auto"/>
                          </w:divBdr>
                          <w:divsChild>
                            <w:div w:id="1479957884">
                              <w:marLeft w:val="0"/>
                              <w:marRight w:val="0"/>
                              <w:marTop w:val="0"/>
                              <w:marBottom w:val="0"/>
                              <w:divBdr>
                                <w:top w:val="none" w:sz="0" w:space="0" w:color="auto"/>
                                <w:left w:val="none" w:sz="0" w:space="0" w:color="auto"/>
                                <w:bottom w:val="none" w:sz="0" w:space="0" w:color="auto"/>
                                <w:right w:val="none" w:sz="0" w:space="0" w:color="auto"/>
                              </w:divBdr>
                              <w:divsChild>
                                <w:div w:id="466247038">
                                  <w:marLeft w:val="0"/>
                                  <w:marRight w:val="0"/>
                                  <w:marTop w:val="0"/>
                                  <w:marBottom w:val="0"/>
                                  <w:divBdr>
                                    <w:top w:val="none" w:sz="0" w:space="0" w:color="auto"/>
                                    <w:left w:val="none" w:sz="0" w:space="0" w:color="auto"/>
                                    <w:bottom w:val="none" w:sz="0" w:space="0" w:color="auto"/>
                                    <w:right w:val="none" w:sz="0" w:space="0" w:color="auto"/>
                                  </w:divBdr>
                                  <w:divsChild>
                                    <w:div w:id="1435784489">
                                      <w:marLeft w:val="0"/>
                                      <w:marRight w:val="0"/>
                                      <w:marTop w:val="0"/>
                                      <w:marBottom w:val="0"/>
                                      <w:divBdr>
                                        <w:top w:val="none" w:sz="0" w:space="0" w:color="auto"/>
                                        <w:left w:val="none" w:sz="0" w:space="0" w:color="auto"/>
                                        <w:bottom w:val="none" w:sz="0" w:space="0" w:color="auto"/>
                                        <w:right w:val="none" w:sz="0" w:space="0" w:color="auto"/>
                                      </w:divBdr>
                                      <w:divsChild>
                                        <w:div w:id="447773230">
                                          <w:marLeft w:val="0"/>
                                          <w:marRight w:val="0"/>
                                          <w:marTop w:val="0"/>
                                          <w:marBottom w:val="0"/>
                                          <w:divBdr>
                                            <w:top w:val="none" w:sz="0" w:space="0" w:color="auto"/>
                                            <w:left w:val="none" w:sz="0" w:space="0" w:color="auto"/>
                                            <w:bottom w:val="none" w:sz="0" w:space="0" w:color="auto"/>
                                            <w:right w:val="none" w:sz="0" w:space="0" w:color="auto"/>
                                          </w:divBdr>
                                          <w:divsChild>
                                            <w:div w:id="221912247">
                                              <w:marLeft w:val="0"/>
                                              <w:marRight w:val="0"/>
                                              <w:marTop w:val="0"/>
                                              <w:marBottom w:val="0"/>
                                              <w:divBdr>
                                                <w:top w:val="none" w:sz="0" w:space="0" w:color="auto"/>
                                                <w:left w:val="none" w:sz="0" w:space="0" w:color="auto"/>
                                                <w:bottom w:val="none" w:sz="0" w:space="0" w:color="auto"/>
                                                <w:right w:val="none" w:sz="0" w:space="0" w:color="auto"/>
                                              </w:divBdr>
                                              <w:divsChild>
                                                <w:div w:id="1266302010">
                                                  <w:marLeft w:val="0"/>
                                                  <w:marRight w:val="0"/>
                                                  <w:marTop w:val="0"/>
                                                  <w:marBottom w:val="0"/>
                                                  <w:divBdr>
                                                    <w:top w:val="none" w:sz="0" w:space="0" w:color="auto"/>
                                                    <w:left w:val="none" w:sz="0" w:space="0" w:color="auto"/>
                                                    <w:bottom w:val="none" w:sz="0" w:space="0" w:color="auto"/>
                                                    <w:right w:val="none" w:sz="0" w:space="0" w:color="auto"/>
                                                  </w:divBdr>
                                                  <w:divsChild>
                                                    <w:div w:id="1819104404">
                                                      <w:marLeft w:val="0"/>
                                                      <w:marRight w:val="0"/>
                                                      <w:marTop w:val="0"/>
                                                      <w:marBottom w:val="0"/>
                                                      <w:divBdr>
                                                        <w:top w:val="none" w:sz="0" w:space="0" w:color="auto"/>
                                                        <w:left w:val="none" w:sz="0" w:space="0" w:color="auto"/>
                                                        <w:bottom w:val="none" w:sz="0" w:space="0" w:color="auto"/>
                                                        <w:right w:val="none" w:sz="0" w:space="0" w:color="auto"/>
                                                      </w:divBdr>
                                                      <w:divsChild>
                                                        <w:div w:id="7028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273150">
      <w:bodyDiv w:val="1"/>
      <w:marLeft w:val="0"/>
      <w:marRight w:val="0"/>
      <w:marTop w:val="0"/>
      <w:marBottom w:val="0"/>
      <w:divBdr>
        <w:top w:val="none" w:sz="0" w:space="0" w:color="auto"/>
        <w:left w:val="none" w:sz="0" w:space="0" w:color="auto"/>
        <w:bottom w:val="none" w:sz="0" w:space="0" w:color="auto"/>
        <w:right w:val="none" w:sz="0" w:space="0" w:color="auto"/>
      </w:divBdr>
    </w:div>
    <w:div w:id="2144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Zhou%20mi%20Papers\2017%20ER%20approach%20with%20multiple%20kinds%20of%20attributes%20and%20objective%20weights\Excel&#27169;&#22411;\Ave%20(6%20attributes)%20-%202018.3.1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I:\Zhou%20mi%20Papers\2017%20ER%20approach%20with%20multiple%20kinds%20of%20attributes%20and%20objective%20weights\Pignistic%20-2%20Ave-%20Interval%20Utility-%20&#21103;&#2641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I:\Zhou%20mi%20Papers\2017%20ER%20approach%20with%20multiple%20kinds%20of%20attributes%20and%20objective%20weights\Pignistic%20-2%20Ave-%20Interval%20Utility-%20&#21103;&#2641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I:\Zhou%20mi%20Papers\2017%20ER%20approach%20with%20multiple%20kinds%20of%20attributes%20and%20entropy-based%20weight%20assignment(KBS)\Excel&#27169;&#22411;\2008%20case%206.19%20-%20&#21103;&#2641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I:\Zhou%20mi%20Papers\2017%20ER%20approach%20with%20multiple%20kinds%20of%20attributes%20and%20entropy-based%20weight%20assignment(KBS)\Excel&#27169;&#22411;\2008%20case%208.1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Zhou%20mi%20Papers\2017%20ER%20approach%20with%20multiple%20kinds%20of%20attributes%20and%20objective%20weights\Excel&#27169;&#22411;\2008%20case%206.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G:\Zhou%20mi%20Papers\2017%20ER%20approach%20with%20multiple%20kinds%20of%20attributes%20and%20entropy-based%20weight%20assignment(KBS)\Excel&#27169;&#22411;\2008%20case%20&#32622;&#20449;&#24230;&#27604;&#36739;%20-%208.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Zhou%20mi%20Papers\2017%20ER%20approach%20with%20multiple%20kinds%20of%20attributes%20and%20entropy-based%20weight%20assignment(KBS)\Excel&#27169;&#22411;\2018.8.18\Ave%20(6%20attributes)%20-%202018.3.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Zhou%20mi%20Papers\2017%20ER%20approach%20with%20multiple%20kinds%20of%20attributes%20and%20entropy-based%20weight%20assignment(KBS)\Excel&#27169;&#22411;\2018.8.18\Ave%20(6%20attributes)%20-%202018.3.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Zhou%20mi%20Papers\2017%20ER%20approach%20with%20multiple%20kinds%20of%20attributes%20and%20entropy-based%20weight%20assignment(KBS)\Excel&#27169;&#22411;\2018.8.18\Ave%20(6%20attributes)%20-%202018.3.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Zhou%20mi%20Papers\2017%20ER%20approach%20with%20multiple%20kinds%20of%20attributes%20and%20entropy-based%20weight%20assignment(KBS)\Excel&#27169;&#22411;\2018.8.18\Ave%20(6%20attributes)%20-%202018.3.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Zhou%20mi%20Papers\2017%20ER%20approach%20with%20multiple%20kinds%20of%20attributes%20and%20entropy-based%20weight%20assignment(KBS)\Excel&#27169;&#22411;\2018.8.18\Ave%20(6%20attributes)%20-%202018.3.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Zhou%20mi%20Papers\2017%20ER%20approach%20with%20multiple%20kinds%20of%20attributes%20and%20objective%20weights\Excel&#27169;&#22411;\Ave(16%20attribut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Zhou%20mi%20Papers\2017%20ER%20approach%20with%20multiple%20kinds%20of%20attributes%20and%20entropy-based%20weight%20assignment(KBS)\Excel&#27169;&#22411;\2018.8.18\Ave(16%20attribut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Zhou%20mi%20Papers\2017%20ER%20approach%20with%20multiple%20kinds%20of%20attributes%20and%20objective%20weights\Excel&#27169;&#22411;\Ave%20(6%20attributes)%20-%20&#26041;&#26696;&#25968;&#21464;&#21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'u(H1)=0'!$C$65</c:f>
              <c:strCache>
                <c:ptCount val="1"/>
                <c:pt idx="0">
                  <c:v>Ave</c:v>
                </c:pt>
              </c:strCache>
            </c:strRef>
          </c:tx>
          <c:xVal>
            <c:numRef>
              <c:f>'u(H1)=0'!$B$66:$B$71</c:f>
              <c:numCache>
                <c:formatCode>General</c:formatCode>
                <c:ptCount val="6"/>
                <c:pt idx="0">
                  <c:v>1</c:v>
                </c:pt>
                <c:pt idx="1">
                  <c:v>0.8</c:v>
                </c:pt>
                <c:pt idx="2">
                  <c:v>0.6</c:v>
                </c:pt>
                <c:pt idx="3">
                  <c:v>0.4</c:v>
                </c:pt>
                <c:pt idx="4">
                  <c:v>0.2</c:v>
                </c:pt>
                <c:pt idx="5">
                  <c:v>0.1</c:v>
                </c:pt>
              </c:numCache>
            </c:numRef>
          </c:xVal>
          <c:yVal>
            <c:numRef>
              <c:f>'u(H1)=0'!$C$66:$C$71</c:f>
              <c:numCache>
                <c:formatCode>General</c:formatCode>
                <c:ptCount val="6"/>
                <c:pt idx="0">
                  <c:v>0.4794711702110262</c:v>
                </c:pt>
                <c:pt idx="1">
                  <c:v>0.2748854523177553</c:v>
                </c:pt>
                <c:pt idx="2">
                  <c:v>0.15332232582615807</c:v>
                </c:pt>
                <c:pt idx="3">
                  <c:v>6.9579160307901997E-2</c:v>
                </c:pt>
                <c:pt idx="4">
                  <c:v>1.8099181766859571E-2</c:v>
                </c:pt>
                <c:pt idx="5">
                  <c:v>4.6427095702965687E-3</c:v>
                </c:pt>
              </c:numCache>
            </c:numRef>
          </c:yVal>
          <c:smooth val="1"/>
        </c:ser>
        <c:ser>
          <c:idx val="1"/>
          <c:order val="1"/>
          <c:tx>
            <c:strRef>
              <c:f>'u(H1)=0'!$D$65</c:f>
              <c:strCache>
                <c:ptCount val="1"/>
                <c:pt idx="0">
                  <c:v>Min Max</c:v>
                </c:pt>
              </c:strCache>
            </c:strRef>
          </c:tx>
          <c:xVal>
            <c:numRef>
              <c:f>'u(H1)=0'!$B$66:$B$71</c:f>
              <c:numCache>
                <c:formatCode>General</c:formatCode>
                <c:ptCount val="6"/>
                <c:pt idx="0">
                  <c:v>1</c:v>
                </c:pt>
                <c:pt idx="1">
                  <c:v>0.8</c:v>
                </c:pt>
                <c:pt idx="2">
                  <c:v>0.6</c:v>
                </c:pt>
                <c:pt idx="3">
                  <c:v>0.4</c:v>
                </c:pt>
                <c:pt idx="4">
                  <c:v>0.2</c:v>
                </c:pt>
                <c:pt idx="5">
                  <c:v>0.1</c:v>
                </c:pt>
              </c:numCache>
            </c:numRef>
          </c:xVal>
          <c:yVal>
            <c:numRef>
              <c:f>'u(H1)=0'!$D$66:$D$71</c:f>
              <c:numCache>
                <c:formatCode>General</c:formatCode>
                <c:ptCount val="6"/>
                <c:pt idx="0">
                  <c:v>0.16666666699999999</c:v>
                </c:pt>
                <c:pt idx="1">
                  <c:v>0.16666666699999999</c:v>
                </c:pt>
                <c:pt idx="2">
                  <c:v>0.16666666699999999</c:v>
                </c:pt>
                <c:pt idx="3">
                  <c:v>0.16666666699999999</c:v>
                </c:pt>
                <c:pt idx="4">
                  <c:v>0.16666666699999999</c:v>
                </c:pt>
                <c:pt idx="5">
                  <c:v>0.16666666699999999</c:v>
                </c:pt>
              </c:numCache>
            </c:numRef>
          </c:yVal>
          <c:smooth val="1"/>
        </c:ser>
        <c:ser>
          <c:idx val="2"/>
          <c:order val="2"/>
          <c:tx>
            <c:v>SD</c:v>
          </c:tx>
          <c:xVal>
            <c:numRef>
              <c:f>'u(H1)=0'!$B$66:$B$71</c:f>
              <c:numCache>
                <c:formatCode>General</c:formatCode>
                <c:ptCount val="6"/>
                <c:pt idx="0">
                  <c:v>1</c:v>
                </c:pt>
                <c:pt idx="1">
                  <c:v>0.8</c:v>
                </c:pt>
                <c:pt idx="2">
                  <c:v>0.6</c:v>
                </c:pt>
                <c:pt idx="3">
                  <c:v>0.4</c:v>
                </c:pt>
                <c:pt idx="4">
                  <c:v>0.2</c:v>
                </c:pt>
                <c:pt idx="5">
                  <c:v>0.1</c:v>
                </c:pt>
              </c:numCache>
            </c:numRef>
          </c:xVal>
          <c:yVal>
            <c:numRef>
              <c:f>'u(H1)=0'!$F$66:$F$71</c:f>
              <c:numCache>
                <c:formatCode>General</c:formatCode>
                <c:ptCount val="6"/>
                <c:pt idx="0">
                  <c:v>0.32258064516129015</c:v>
                </c:pt>
                <c:pt idx="1">
                  <c:v>0.25806451612903236</c:v>
                </c:pt>
                <c:pt idx="2">
                  <c:v>0.19354838709677441</c:v>
                </c:pt>
                <c:pt idx="3">
                  <c:v>0.12903225806451613</c:v>
                </c:pt>
                <c:pt idx="4">
                  <c:v>6.4516129032257882E-2</c:v>
                </c:pt>
                <c:pt idx="5">
                  <c:v>3.2258064516129031E-2</c:v>
                </c:pt>
              </c:numCache>
            </c:numRef>
          </c:yVal>
          <c:smooth val="1"/>
        </c:ser>
        <c:dLbls>
          <c:showLegendKey val="0"/>
          <c:showVal val="0"/>
          <c:showCatName val="0"/>
          <c:showSerName val="0"/>
          <c:showPercent val="0"/>
          <c:showBubbleSize val="0"/>
        </c:dLbls>
        <c:axId val="33857536"/>
        <c:axId val="33859072"/>
      </c:scatterChart>
      <c:valAx>
        <c:axId val="33857536"/>
        <c:scaling>
          <c:orientation val="minMax"/>
        </c:scaling>
        <c:delete val="0"/>
        <c:axPos val="b"/>
        <c:numFmt formatCode="General" sourceLinked="1"/>
        <c:majorTickMark val="out"/>
        <c:minorTickMark val="none"/>
        <c:tickLblPos val="nextTo"/>
        <c:crossAx val="33859072"/>
        <c:crosses val="autoZero"/>
        <c:crossBetween val="midCat"/>
      </c:valAx>
      <c:valAx>
        <c:axId val="33859072"/>
        <c:scaling>
          <c:orientation val="minMax"/>
        </c:scaling>
        <c:delete val="0"/>
        <c:axPos val="l"/>
        <c:majorGridlines/>
        <c:numFmt formatCode="General" sourceLinked="1"/>
        <c:majorTickMark val="out"/>
        <c:minorTickMark val="none"/>
        <c:tickLblPos val="nextTo"/>
        <c:crossAx val="33857536"/>
        <c:crosses val="autoZero"/>
        <c:crossBetween val="midCat"/>
      </c:valAx>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2"/>
          <c:order val="0"/>
          <c:tx>
            <c:strRef>
              <c:f>UF!$G$28</c:f>
              <c:strCache>
                <c:ptCount val="1"/>
                <c:pt idx="0">
                  <c:v>Risk aversion</c:v>
                </c:pt>
              </c:strCache>
            </c:strRef>
          </c:tx>
          <c:xVal>
            <c:strRef>
              <c:f>UF!$B$25:$F$25</c:f>
              <c:strCache>
                <c:ptCount val="5"/>
                <c:pt idx="0">
                  <c:v>H1</c:v>
                </c:pt>
                <c:pt idx="1">
                  <c:v>H2</c:v>
                </c:pt>
                <c:pt idx="2">
                  <c:v>H3</c:v>
                </c:pt>
                <c:pt idx="3">
                  <c:v>H4</c:v>
                </c:pt>
                <c:pt idx="4">
                  <c:v>H5</c:v>
                </c:pt>
              </c:strCache>
            </c:strRef>
          </c:xVal>
          <c:yVal>
            <c:numRef>
              <c:f>UF!$B$28:$F$28</c:f>
              <c:numCache>
                <c:formatCode>General</c:formatCode>
                <c:ptCount val="5"/>
                <c:pt idx="0">
                  <c:v>0</c:v>
                </c:pt>
                <c:pt idx="1">
                  <c:v>0.45</c:v>
                </c:pt>
                <c:pt idx="2">
                  <c:v>0.75</c:v>
                </c:pt>
                <c:pt idx="3">
                  <c:v>0.9</c:v>
                </c:pt>
                <c:pt idx="4">
                  <c:v>1</c:v>
                </c:pt>
              </c:numCache>
            </c:numRef>
          </c:yVal>
          <c:smooth val="1"/>
        </c:ser>
        <c:ser>
          <c:idx val="1"/>
          <c:order val="1"/>
          <c:tx>
            <c:strRef>
              <c:f>UF!$G$27</c:f>
              <c:strCache>
                <c:ptCount val="1"/>
                <c:pt idx="0">
                  <c:v>Risk neutralness</c:v>
                </c:pt>
              </c:strCache>
            </c:strRef>
          </c:tx>
          <c:xVal>
            <c:strRef>
              <c:f>UF!$B$25:$F$25</c:f>
              <c:strCache>
                <c:ptCount val="5"/>
                <c:pt idx="0">
                  <c:v>H1</c:v>
                </c:pt>
                <c:pt idx="1">
                  <c:v>H2</c:v>
                </c:pt>
                <c:pt idx="2">
                  <c:v>H3</c:v>
                </c:pt>
                <c:pt idx="3">
                  <c:v>H4</c:v>
                </c:pt>
                <c:pt idx="4">
                  <c:v>H5</c:v>
                </c:pt>
              </c:strCache>
            </c:strRef>
          </c:xVal>
          <c:yVal>
            <c:numRef>
              <c:f>UF!$B$27:$F$27</c:f>
              <c:numCache>
                <c:formatCode>General</c:formatCode>
                <c:ptCount val="5"/>
                <c:pt idx="0">
                  <c:v>0</c:v>
                </c:pt>
                <c:pt idx="1">
                  <c:v>0.25</c:v>
                </c:pt>
                <c:pt idx="2">
                  <c:v>0.5</c:v>
                </c:pt>
                <c:pt idx="3">
                  <c:v>0.75</c:v>
                </c:pt>
                <c:pt idx="4">
                  <c:v>1</c:v>
                </c:pt>
              </c:numCache>
            </c:numRef>
          </c:yVal>
          <c:smooth val="1"/>
        </c:ser>
        <c:ser>
          <c:idx val="0"/>
          <c:order val="2"/>
          <c:tx>
            <c:strRef>
              <c:f>UF!$G$26</c:f>
              <c:strCache>
                <c:ptCount val="1"/>
                <c:pt idx="0">
                  <c:v>Risk taking</c:v>
                </c:pt>
              </c:strCache>
            </c:strRef>
          </c:tx>
          <c:xVal>
            <c:strRef>
              <c:f>UF!$B$25:$F$25</c:f>
              <c:strCache>
                <c:ptCount val="5"/>
                <c:pt idx="0">
                  <c:v>H1</c:v>
                </c:pt>
                <c:pt idx="1">
                  <c:v>H2</c:v>
                </c:pt>
                <c:pt idx="2">
                  <c:v>H3</c:v>
                </c:pt>
                <c:pt idx="3">
                  <c:v>H4</c:v>
                </c:pt>
                <c:pt idx="4">
                  <c:v>H5</c:v>
                </c:pt>
              </c:strCache>
            </c:strRef>
          </c:xVal>
          <c:yVal>
            <c:numRef>
              <c:f>UF!$B$26:$F$26</c:f>
              <c:numCache>
                <c:formatCode>General</c:formatCode>
                <c:ptCount val="5"/>
                <c:pt idx="0">
                  <c:v>0</c:v>
                </c:pt>
                <c:pt idx="1">
                  <c:v>0.1</c:v>
                </c:pt>
                <c:pt idx="2">
                  <c:v>0.25</c:v>
                </c:pt>
                <c:pt idx="3">
                  <c:v>0.55000000000000004</c:v>
                </c:pt>
                <c:pt idx="4">
                  <c:v>1</c:v>
                </c:pt>
              </c:numCache>
            </c:numRef>
          </c:yVal>
          <c:smooth val="1"/>
        </c:ser>
        <c:dLbls>
          <c:showLegendKey val="0"/>
          <c:showVal val="0"/>
          <c:showCatName val="0"/>
          <c:showSerName val="0"/>
          <c:showPercent val="0"/>
          <c:showBubbleSize val="0"/>
        </c:dLbls>
        <c:axId val="102692736"/>
        <c:axId val="102694272"/>
      </c:scatterChart>
      <c:valAx>
        <c:axId val="102692736"/>
        <c:scaling>
          <c:orientation val="minMax"/>
          <c:max val="6"/>
          <c:min val="1"/>
        </c:scaling>
        <c:delete val="0"/>
        <c:axPos val="b"/>
        <c:numFmt formatCode="General" sourceLinked="1"/>
        <c:majorTickMark val="out"/>
        <c:minorTickMark val="none"/>
        <c:tickLblPos val="nextTo"/>
        <c:crossAx val="102694272"/>
        <c:crosses val="autoZero"/>
        <c:crossBetween val="midCat"/>
        <c:majorUnit val="1"/>
        <c:minorUnit val="0.2"/>
      </c:valAx>
      <c:valAx>
        <c:axId val="102694272"/>
        <c:scaling>
          <c:orientation val="minMax"/>
        </c:scaling>
        <c:delete val="0"/>
        <c:axPos val="l"/>
        <c:majorGridlines/>
        <c:numFmt formatCode="General" sourceLinked="1"/>
        <c:majorTickMark val="out"/>
        <c:minorTickMark val="none"/>
        <c:tickLblPos val="nextTo"/>
        <c:crossAx val="102692736"/>
        <c:crosses val="autoZero"/>
        <c:crossBetween val="midCat"/>
      </c:valAx>
    </c:plotArea>
    <c:legend>
      <c:legendPos val="t"/>
      <c:overlay val="0"/>
    </c:legend>
    <c:plotVisOnly val="0"/>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'u(H1)=0'!$C$67</c:f>
              <c:strCache>
                <c:ptCount val="1"/>
                <c:pt idx="0">
                  <c:v>wi-</c:v>
                </c:pt>
              </c:strCache>
            </c:strRef>
          </c:tx>
          <c:xVal>
            <c:numRef>
              <c:f>'u(H1)=0'!$B$68:$B$73</c:f>
              <c:numCache>
                <c:formatCode>General</c:formatCode>
                <c:ptCount val="6"/>
                <c:pt idx="0">
                  <c:v>1</c:v>
                </c:pt>
                <c:pt idx="1">
                  <c:v>0.8</c:v>
                </c:pt>
                <c:pt idx="2">
                  <c:v>0.6</c:v>
                </c:pt>
                <c:pt idx="3">
                  <c:v>0.4</c:v>
                </c:pt>
                <c:pt idx="4">
                  <c:v>0.2</c:v>
                </c:pt>
                <c:pt idx="5">
                  <c:v>0.1</c:v>
                </c:pt>
              </c:numCache>
            </c:numRef>
          </c:xVal>
          <c:yVal>
            <c:numRef>
              <c:f>'u(H1)=0'!$C$68:$C$73</c:f>
              <c:numCache>
                <c:formatCode>General</c:formatCode>
                <c:ptCount val="6"/>
                <c:pt idx="0">
                  <c:v>0.46930049484675762</c:v>
                </c:pt>
                <c:pt idx="1">
                  <c:v>0.20247405674911961</c:v>
                </c:pt>
                <c:pt idx="2">
                  <c:v>0.1095080531557384</c:v>
                </c:pt>
                <c:pt idx="3">
                  <c:v>4.4662086036120693E-2</c:v>
                </c:pt>
                <c:pt idx="4">
                  <c:v>1.0150134464722429E-2</c:v>
                </c:pt>
                <c:pt idx="5">
                  <c:v>2.431809632723928E-3</c:v>
                </c:pt>
              </c:numCache>
            </c:numRef>
          </c:yVal>
          <c:smooth val="1"/>
        </c:ser>
        <c:ser>
          <c:idx val="1"/>
          <c:order val="1"/>
          <c:tx>
            <c:strRef>
              <c:f>'u(H1)=0'!$D$67</c:f>
              <c:strCache>
                <c:ptCount val="1"/>
                <c:pt idx="0">
                  <c:v>wi+</c:v>
                </c:pt>
              </c:strCache>
            </c:strRef>
          </c:tx>
          <c:xVal>
            <c:numRef>
              <c:f>'u(H1)=0'!$B$68:$B$73</c:f>
              <c:numCache>
                <c:formatCode>General</c:formatCode>
                <c:ptCount val="6"/>
                <c:pt idx="0">
                  <c:v>1</c:v>
                </c:pt>
                <c:pt idx="1">
                  <c:v>0.8</c:v>
                </c:pt>
                <c:pt idx="2">
                  <c:v>0.6</c:v>
                </c:pt>
                <c:pt idx="3">
                  <c:v>0.4</c:v>
                </c:pt>
                <c:pt idx="4">
                  <c:v>0.2</c:v>
                </c:pt>
                <c:pt idx="5">
                  <c:v>0.1</c:v>
                </c:pt>
              </c:numCache>
            </c:numRef>
          </c:xVal>
          <c:yVal>
            <c:numRef>
              <c:f>'u(H1)=0'!$D$68:$D$73</c:f>
              <c:numCache>
                <c:formatCode>General</c:formatCode>
                <c:ptCount val="6"/>
                <c:pt idx="0">
                  <c:v>0.62579187233518296</c:v>
                </c:pt>
                <c:pt idx="1">
                  <c:v>0.27832034546898471</c:v>
                </c:pt>
                <c:pt idx="2">
                  <c:v>0.15728828451320642</c:v>
                </c:pt>
                <c:pt idx="3">
                  <c:v>7.3070357891959259E-2</c:v>
                </c:pt>
                <c:pt idx="4">
                  <c:v>1.9496264917637104E-2</c:v>
                </c:pt>
                <c:pt idx="5">
                  <c:v>5.0700605556014289E-3</c:v>
                </c:pt>
              </c:numCache>
            </c:numRef>
          </c:yVal>
          <c:smooth val="1"/>
        </c:ser>
        <c:dLbls>
          <c:showLegendKey val="0"/>
          <c:showVal val="0"/>
          <c:showCatName val="0"/>
          <c:showSerName val="0"/>
          <c:showPercent val="0"/>
          <c:showBubbleSize val="0"/>
        </c:dLbls>
        <c:axId val="102723584"/>
        <c:axId val="102725120"/>
      </c:scatterChart>
      <c:valAx>
        <c:axId val="102723584"/>
        <c:scaling>
          <c:orientation val="minMax"/>
        </c:scaling>
        <c:delete val="0"/>
        <c:axPos val="b"/>
        <c:numFmt formatCode="General" sourceLinked="1"/>
        <c:majorTickMark val="out"/>
        <c:minorTickMark val="none"/>
        <c:tickLblPos val="nextTo"/>
        <c:crossAx val="102725120"/>
        <c:crosses val="autoZero"/>
        <c:crossBetween val="midCat"/>
      </c:valAx>
      <c:valAx>
        <c:axId val="102725120"/>
        <c:scaling>
          <c:orientation val="minMax"/>
        </c:scaling>
        <c:delete val="0"/>
        <c:axPos val="l"/>
        <c:majorGridlines/>
        <c:numFmt formatCode="General" sourceLinked="1"/>
        <c:majorTickMark val="out"/>
        <c:minorTickMark val="none"/>
        <c:tickLblPos val="nextTo"/>
        <c:crossAx val="102723584"/>
        <c:crosses val="autoZero"/>
        <c:crossBetween val="midCat"/>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Ave-entropy</c:v>
          </c:tx>
          <c:xVal>
            <c:strRef>
              <c:f>'极差变化法(neutralness)'!$AG$5:$AG$21</c:f>
              <c:strCache>
                <c:ptCount val="17"/>
                <c:pt idx="0">
                  <c:v>e111</c:v>
                </c:pt>
                <c:pt idx="1">
                  <c:v>e112</c:v>
                </c:pt>
                <c:pt idx="2">
                  <c:v>e113</c:v>
                </c:pt>
                <c:pt idx="3">
                  <c:v>e121</c:v>
                </c:pt>
                <c:pt idx="4">
                  <c:v>e122</c:v>
                </c:pt>
                <c:pt idx="5">
                  <c:v>e123</c:v>
                </c:pt>
                <c:pt idx="6">
                  <c:v>e124</c:v>
                </c:pt>
                <c:pt idx="7">
                  <c:v>e131</c:v>
                </c:pt>
                <c:pt idx="8">
                  <c:v>e132</c:v>
                </c:pt>
                <c:pt idx="9">
                  <c:v>e133</c:v>
                </c:pt>
                <c:pt idx="10">
                  <c:v>E21</c:v>
                </c:pt>
                <c:pt idx="11">
                  <c:v>E22</c:v>
                </c:pt>
                <c:pt idx="12">
                  <c:v>E23 </c:v>
                </c:pt>
                <c:pt idx="13">
                  <c:v>e311</c:v>
                </c:pt>
                <c:pt idx="14">
                  <c:v>e312</c:v>
                </c:pt>
                <c:pt idx="15">
                  <c:v>e313</c:v>
                </c:pt>
                <c:pt idx="16">
                  <c:v>E32</c:v>
                </c:pt>
              </c:strCache>
            </c:strRef>
          </c:xVal>
          <c:yVal>
            <c:numRef>
              <c:f>'极差变化法(neutralness)'!$AK$5:$AK$21</c:f>
              <c:numCache>
                <c:formatCode>General</c:formatCode>
                <c:ptCount val="17"/>
                <c:pt idx="0">
                  <c:v>0.11774500534876321</c:v>
                </c:pt>
                <c:pt idx="1">
                  <c:v>0</c:v>
                </c:pt>
                <c:pt idx="2">
                  <c:v>7.9958275399061959E-2</c:v>
                </c:pt>
                <c:pt idx="3">
                  <c:v>0.11799534557581726</c:v>
                </c:pt>
                <c:pt idx="4">
                  <c:v>4.9324271183576816E-2</c:v>
                </c:pt>
                <c:pt idx="5">
                  <c:v>0</c:v>
                </c:pt>
                <c:pt idx="6">
                  <c:v>7.3240770254209706E-2</c:v>
                </c:pt>
                <c:pt idx="7">
                  <c:v>5.2775856438371543E-2</c:v>
                </c:pt>
                <c:pt idx="8">
                  <c:v>8.1235210069225891E-2</c:v>
                </c:pt>
                <c:pt idx="9">
                  <c:v>0</c:v>
                </c:pt>
                <c:pt idx="10">
                  <c:v>0.11452320188822275</c:v>
                </c:pt>
                <c:pt idx="11">
                  <c:v>4.8316408487019839E-2</c:v>
                </c:pt>
                <c:pt idx="12">
                  <c:v>0</c:v>
                </c:pt>
                <c:pt idx="13">
                  <c:v>6.071223416142852E-2</c:v>
                </c:pt>
                <c:pt idx="14">
                  <c:v>6.8361510700592973E-2</c:v>
                </c:pt>
                <c:pt idx="15">
                  <c:v>5.0209102902310822E-2</c:v>
                </c:pt>
                <c:pt idx="16">
                  <c:v>8.5602807591398683E-2</c:v>
                </c:pt>
              </c:numCache>
            </c:numRef>
          </c:yVal>
          <c:smooth val="0"/>
        </c:ser>
        <c:ser>
          <c:idx val="1"/>
          <c:order val="1"/>
          <c:tx>
            <c:v>GAHP</c:v>
          </c:tx>
          <c:xVal>
            <c:strRef>
              <c:f>'极差变化法(neutralness)'!$AG$5:$AG$21</c:f>
              <c:strCache>
                <c:ptCount val="17"/>
                <c:pt idx="0">
                  <c:v>e111</c:v>
                </c:pt>
                <c:pt idx="1">
                  <c:v>e112</c:v>
                </c:pt>
                <c:pt idx="2">
                  <c:v>e113</c:v>
                </c:pt>
                <c:pt idx="3">
                  <c:v>e121</c:v>
                </c:pt>
                <c:pt idx="4">
                  <c:v>e122</c:v>
                </c:pt>
                <c:pt idx="5">
                  <c:v>e123</c:v>
                </c:pt>
                <c:pt idx="6">
                  <c:v>e124</c:v>
                </c:pt>
                <c:pt idx="7">
                  <c:v>e131</c:v>
                </c:pt>
                <c:pt idx="8">
                  <c:v>e132</c:v>
                </c:pt>
                <c:pt idx="9">
                  <c:v>e133</c:v>
                </c:pt>
                <c:pt idx="10">
                  <c:v>E21</c:v>
                </c:pt>
                <c:pt idx="11">
                  <c:v>E22</c:v>
                </c:pt>
                <c:pt idx="12">
                  <c:v>E23 </c:v>
                </c:pt>
                <c:pt idx="13">
                  <c:v>e311</c:v>
                </c:pt>
                <c:pt idx="14">
                  <c:v>e312</c:v>
                </c:pt>
                <c:pt idx="15">
                  <c:v>e313</c:v>
                </c:pt>
                <c:pt idx="16">
                  <c:v>E32</c:v>
                </c:pt>
              </c:strCache>
            </c:strRef>
          </c:xVal>
          <c:yVal>
            <c:numRef>
              <c:f>'极差变化法(neutralness)'!$BG$5:$BG$21</c:f>
              <c:numCache>
                <c:formatCode>General</c:formatCode>
                <c:ptCount val="17"/>
                <c:pt idx="0">
                  <c:v>2.5660519794000001E-2</c:v>
                </c:pt>
                <c:pt idx="1">
                  <c:v>2.7841721076000005E-2</c:v>
                </c:pt>
                <c:pt idx="2">
                  <c:v>6.0696779129999996E-2</c:v>
                </c:pt>
                <c:pt idx="3">
                  <c:v>2.0068143134999997E-2</c:v>
                </c:pt>
                <c:pt idx="4">
                  <c:v>4.0957878179999997E-2</c:v>
                </c:pt>
                <c:pt idx="5">
                  <c:v>5.7526648364999995E-2</c:v>
                </c:pt>
                <c:pt idx="6">
                  <c:v>3.3593980320000001E-2</c:v>
                </c:pt>
                <c:pt idx="7">
                  <c:v>3.1640069118000005E-2</c:v>
                </c:pt>
                <c:pt idx="8">
                  <c:v>5.2388503650000008E-2</c:v>
                </c:pt>
                <c:pt idx="9">
                  <c:v>4.5325757232000004E-2</c:v>
                </c:pt>
                <c:pt idx="10">
                  <c:v>0.17792023000000001</c:v>
                </c:pt>
                <c:pt idx="11">
                  <c:v>7.8669750000000011E-2</c:v>
                </c:pt>
                <c:pt idx="12">
                  <c:v>0.10511002000000001</c:v>
                </c:pt>
                <c:pt idx="13">
                  <c:v>3.3053153448E-2</c:v>
                </c:pt>
                <c:pt idx="14">
                  <c:v>3.9891736920000004E-2</c:v>
                </c:pt>
                <c:pt idx="15">
                  <c:v>4.3357549632000003E-2</c:v>
                </c:pt>
                <c:pt idx="16">
                  <c:v>0.12629756</c:v>
                </c:pt>
              </c:numCache>
            </c:numRef>
          </c:yVal>
          <c:smooth val="0"/>
        </c:ser>
        <c:ser>
          <c:idx val="2"/>
          <c:order val="2"/>
          <c:tx>
            <c:v>SD</c:v>
          </c:tx>
          <c:xVal>
            <c:strRef>
              <c:f>'极差变化法(neutralness)'!$AG$5:$AG$21</c:f>
              <c:strCache>
                <c:ptCount val="17"/>
                <c:pt idx="0">
                  <c:v>e111</c:v>
                </c:pt>
                <c:pt idx="1">
                  <c:v>e112</c:v>
                </c:pt>
                <c:pt idx="2">
                  <c:v>e113</c:v>
                </c:pt>
                <c:pt idx="3">
                  <c:v>e121</c:v>
                </c:pt>
                <c:pt idx="4">
                  <c:v>e122</c:v>
                </c:pt>
                <c:pt idx="5">
                  <c:v>e123</c:v>
                </c:pt>
                <c:pt idx="6">
                  <c:v>e124</c:v>
                </c:pt>
                <c:pt idx="7">
                  <c:v>e131</c:v>
                </c:pt>
                <c:pt idx="8">
                  <c:v>e132</c:v>
                </c:pt>
                <c:pt idx="9">
                  <c:v>e133</c:v>
                </c:pt>
                <c:pt idx="10">
                  <c:v>E21</c:v>
                </c:pt>
                <c:pt idx="11">
                  <c:v>E22</c:v>
                </c:pt>
                <c:pt idx="12">
                  <c:v>E23 </c:v>
                </c:pt>
                <c:pt idx="13">
                  <c:v>e311</c:v>
                </c:pt>
                <c:pt idx="14">
                  <c:v>e312</c:v>
                </c:pt>
                <c:pt idx="15">
                  <c:v>e313</c:v>
                </c:pt>
                <c:pt idx="16">
                  <c:v>E32</c:v>
                </c:pt>
              </c:strCache>
            </c:strRef>
          </c:xVal>
          <c:yVal>
            <c:numRef>
              <c:f>'极差变化法(neutralness)'!$AL$5:$AL$21</c:f>
              <c:numCache>
                <c:formatCode>General</c:formatCode>
                <c:ptCount val="17"/>
                <c:pt idx="0">
                  <c:v>0.24677938468315366</c:v>
                </c:pt>
                <c:pt idx="1">
                  <c:v>0</c:v>
                </c:pt>
                <c:pt idx="2">
                  <c:v>8.6902011629503839E-2</c:v>
                </c:pt>
                <c:pt idx="3">
                  <c:v>6.7792040846700832E-2</c:v>
                </c:pt>
                <c:pt idx="4">
                  <c:v>5.4127699946553115E-2</c:v>
                </c:pt>
                <c:pt idx="5">
                  <c:v>0</c:v>
                </c:pt>
                <c:pt idx="6">
                  <c:v>8.8745230691140917E-2</c:v>
                </c:pt>
                <c:pt idx="7">
                  <c:v>8.3439894767835462E-2</c:v>
                </c:pt>
                <c:pt idx="8">
                  <c:v>6.5991800000754705E-2</c:v>
                </c:pt>
                <c:pt idx="9">
                  <c:v>0</c:v>
                </c:pt>
                <c:pt idx="10">
                  <c:v>3.0954441942627961E-2</c:v>
                </c:pt>
                <c:pt idx="11">
                  <c:v>7.8956164838691681E-2</c:v>
                </c:pt>
                <c:pt idx="12">
                  <c:v>0</c:v>
                </c:pt>
                <c:pt idx="13">
                  <c:v>4.1322069249940668E-2</c:v>
                </c:pt>
                <c:pt idx="14">
                  <c:v>4.3502386839757608E-2</c:v>
                </c:pt>
                <c:pt idx="15">
                  <c:v>7.2082553472790967E-2</c:v>
                </c:pt>
                <c:pt idx="16">
                  <c:v>3.9404321090548332E-2</c:v>
                </c:pt>
              </c:numCache>
            </c:numRef>
          </c:yVal>
          <c:smooth val="0"/>
        </c:ser>
        <c:ser>
          <c:idx val="3"/>
          <c:order val="3"/>
          <c:tx>
            <c:strRef>
              <c:f>'极差变化法(neutralness)'!$AM$3</c:f>
              <c:strCache>
                <c:ptCount val="1"/>
                <c:pt idx="0">
                  <c:v>CRITIC</c:v>
                </c:pt>
              </c:strCache>
            </c:strRef>
          </c:tx>
          <c:xVal>
            <c:strRef>
              <c:f>'极差变化法(neutralness)'!$AG$5:$AG$21</c:f>
              <c:strCache>
                <c:ptCount val="17"/>
                <c:pt idx="0">
                  <c:v>e111</c:v>
                </c:pt>
                <c:pt idx="1">
                  <c:v>e112</c:v>
                </c:pt>
                <c:pt idx="2">
                  <c:v>e113</c:v>
                </c:pt>
                <c:pt idx="3">
                  <c:v>e121</c:v>
                </c:pt>
                <c:pt idx="4">
                  <c:v>e122</c:v>
                </c:pt>
                <c:pt idx="5">
                  <c:v>e123</c:v>
                </c:pt>
                <c:pt idx="6">
                  <c:v>e124</c:v>
                </c:pt>
                <c:pt idx="7">
                  <c:v>e131</c:v>
                </c:pt>
                <c:pt idx="8">
                  <c:v>e132</c:v>
                </c:pt>
                <c:pt idx="9">
                  <c:v>e133</c:v>
                </c:pt>
                <c:pt idx="10">
                  <c:v>E21</c:v>
                </c:pt>
                <c:pt idx="11">
                  <c:v>E22</c:v>
                </c:pt>
                <c:pt idx="12">
                  <c:v>E23 </c:v>
                </c:pt>
                <c:pt idx="13">
                  <c:v>e311</c:v>
                </c:pt>
                <c:pt idx="14">
                  <c:v>e312</c:v>
                </c:pt>
                <c:pt idx="15">
                  <c:v>e313</c:v>
                </c:pt>
                <c:pt idx="16">
                  <c:v>E32</c:v>
                </c:pt>
              </c:strCache>
            </c:strRef>
          </c:xVal>
          <c:yVal>
            <c:numRef>
              <c:f>'极差变化法(neutralness)'!$AM$5:$AM$21</c:f>
              <c:numCache>
                <c:formatCode>General</c:formatCode>
                <c:ptCount val="17"/>
                <c:pt idx="0">
                  <c:v>0.26803906599571958</c:v>
                </c:pt>
                <c:pt idx="1">
                  <c:v>0</c:v>
                </c:pt>
                <c:pt idx="2">
                  <c:v>7.582615232323088E-2</c:v>
                </c:pt>
                <c:pt idx="3">
                  <c:v>7.3815336838643025E-2</c:v>
                </c:pt>
                <c:pt idx="4">
                  <c:v>7.7303597734548701E-2</c:v>
                </c:pt>
                <c:pt idx="5">
                  <c:v>0</c:v>
                </c:pt>
                <c:pt idx="6">
                  <c:v>0.15755076348133024</c:v>
                </c:pt>
                <c:pt idx="7">
                  <c:v>6.7551812251816043E-2</c:v>
                </c:pt>
                <c:pt idx="8">
                  <c:v>5.5719453024546201E-2</c:v>
                </c:pt>
                <c:pt idx="9">
                  <c:v>0</c:v>
                </c:pt>
                <c:pt idx="10">
                  <c:v>2.9834129187506817E-2</c:v>
                </c:pt>
                <c:pt idx="11">
                  <c:v>5.268108814275245E-2</c:v>
                </c:pt>
                <c:pt idx="12">
                  <c:v>0</c:v>
                </c:pt>
                <c:pt idx="13">
                  <c:v>2.9236794187925422E-2</c:v>
                </c:pt>
                <c:pt idx="14">
                  <c:v>3.0500552691790868E-2</c:v>
                </c:pt>
                <c:pt idx="15">
                  <c:v>4.8732201780160973E-2</c:v>
                </c:pt>
                <c:pt idx="16">
                  <c:v>3.3209052360028614E-2</c:v>
                </c:pt>
              </c:numCache>
            </c:numRef>
          </c:yVal>
          <c:smooth val="0"/>
        </c:ser>
        <c:ser>
          <c:idx val="4"/>
          <c:order val="4"/>
          <c:tx>
            <c:strRef>
              <c:f>'极差变化法(neutralness)'!$AN$3</c:f>
              <c:strCache>
                <c:ptCount val="1"/>
                <c:pt idx="0">
                  <c:v>CCSD</c:v>
                </c:pt>
              </c:strCache>
            </c:strRef>
          </c:tx>
          <c:xVal>
            <c:strRef>
              <c:f>'极差变化法(neutralness)'!$AG$5:$AG$21</c:f>
              <c:strCache>
                <c:ptCount val="17"/>
                <c:pt idx="0">
                  <c:v>e111</c:v>
                </c:pt>
                <c:pt idx="1">
                  <c:v>e112</c:v>
                </c:pt>
                <c:pt idx="2">
                  <c:v>e113</c:v>
                </c:pt>
                <c:pt idx="3">
                  <c:v>e121</c:v>
                </c:pt>
                <c:pt idx="4">
                  <c:v>e122</c:v>
                </c:pt>
                <c:pt idx="5">
                  <c:v>e123</c:v>
                </c:pt>
                <c:pt idx="6">
                  <c:v>e124</c:v>
                </c:pt>
                <c:pt idx="7">
                  <c:v>e131</c:v>
                </c:pt>
                <c:pt idx="8">
                  <c:v>e132</c:v>
                </c:pt>
                <c:pt idx="9">
                  <c:v>e133</c:v>
                </c:pt>
                <c:pt idx="10">
                  <c:v>E21</c:v>
                </c:pt>
                <c:pt idx="11">
                  <c:v>E22</c:v>
                </c:pt>
                <c:pt idx="12">
                  <c:v>E23 </c:v>
                </c:pt>
                <c:pt idx="13">
                  <c:v>e311</c:v>
                </c:pt>
                <c:pt idx="14">
                  <c:v>e312</c:v>
                </c:pt>
                <c:pt idx="15">
                  <c:v>e313</c:v>
                </c:pt>
                <c:pt idx="16">
                  <c:v>E32</c:v>
                </c:pt>
              </c:strCache>
            </c:strRef>
          </c:xVal>
          <c:yVal>
            <c:numRef>
              <c:f>'极差变化法(neutralness)'!$AN$5:$AN$21</c:f>
              <c:numCache>
                <c:formatCode>General</c:formatCode>
                <c:ptCount val="17"/>
                <c:pt idx="0">
                  <c:v>0.30570518035019134</c:v>
                </c:pt>
                <c:pt idx="1">
                  <c:v>0</c:v>
                </c:pt>
                <c:pt idx="2">
                  <c:v>9.6690522736156373E-2</c:v>
                </c:pt>
                <c:pt idx="3">
                  <c:v>1.2443880432006348E-2</c:v>
                </c:pt>
                <c:pt idx="4">
                  <c:v>7.8563621884541315E-2</c:v>
                </c:pt>
                <c:pt idx="5">
                  <c:v>0</c:v>
                </c:pt>
                <c:pt idx="6">
                  <c:v>0.13197920077802958</c:v>
                </c:pt>
                <c:pt idx="7">
                  <c:v>3.0600213085463773E-2</c:v>
                </c:pt>
                <c:pt idx="8">
                  <c:v>7.4952175574922841E-2</c:v>
                </c:pt>
                <c:pt idx="9">
                  <c:v>0</c:v>
                </c:pt>
                <c:pt idx="10">
                  <c:v>4.1601650019494639E-2</c:v>
                </c:pt>
                <c:pt idx="11">
                  <c:v>5.0594766546271236E-2</c:v>
                </c:pt>
                <c:pt idx="12">
                  <c:v>0</c:v>
                </c:pt>
                <c:pt idx="13">
                  <c:v>4.4775514525505641E-2</c:v>
                </c:pt>
                <c:pt idx="14">
                  <c:v>4.2677168028995752E-2</c:v>
                </c:pt>
                <c:pt idx="15">
                  <c:v>4.2903999704897042E-2</c:v>
                </c:pt>
                <c:pt idx="16">
                  <c:v>4.6495589336759742E-2</c:v>
                </c:pt>
              </c:numCache>
            </c:numRef>
          </c:yVal>
          <c:smooth val="0"/>
        </c:ser>
        <c:dLbls>
          <c:showLegendKey val="0"/>
          <c:showVal val="0"/>
          <c:showCatName val="0"/>
          <c:showSerName val="0"/>
          <c:showPercent val="0"/>
          <c:showBubbleSize val="0"/>
        </c:dLbls>
        <c:axId val="102105856"/>
        <c:axId val="102107776"/>
      </c:scatterChart>
      <c:valAx>
        <c:axId val="102105856"/>
        <c:scaling>
          <c:orientation val="minMax"/>
        </c:scaling>
        <c:delete val="0"/>
        <c:axPos val="b"/>
        <c:title>
          <c:tx>
            <c:rich>
              <a:bodyPr/>
              <a:lstStyle/>
              <a:p>
                <a:pPr>
                  <a:defRPr/>
                </a:pPr>
                <a:r>
                  <a:rPr lang="en-US" altLang="zh-CN" b="1">
                    <a:latin typeface="Times New Roman" pitchFamily="18" charset="0"/>
                    <a:cs typeface="Times New Roman" pitchFamily="18" charset="0"/>
                  </a:rPr>
                  <a:t>Serial</a:t>
                </a:r>
                <a:r>
                  <a:rPr lang="en-US" altLang="zh-CN" b="1" baseline="0">
                    <a:latin typeface="Times New Roman" pitchFamily="18" charset="0"/>
                    <a:cs typeface="Times New Roman" pitchFamily="18" charset="0"/>
                  </a:rPr>
                  <a:t> </a:t>
                </a:r>
                <a:r>
                  <a:rPr lang="en-US" altLang="zh-CN" b="1">
                    <a:latin typeface="Times New Roman" pitchFamily="18" charset="0"/>
                    <a:cs typeface="Times New Roman" pitchFamily="18" charset="0"/>
                  </a:rPr>
                  <a:t>number</a:t>
                </a:r>
                <a:r>
                  <a:rPr lang="en-US" altLang="zh-CN" b="1" baseline="0">
                    <a:latin typeface="Times New Roman" pitchFamily="18" charset="0"/>
                    <a:cs typeface="Times New Roman" pitchFamily="18" charset="0"/>
                  </a:rPr>
                  <a:t> of the third level attirbute</a:t>
                </a:r>
                <a:endParaRPr lang="zh-CN" altLang="en-US" b="1">
                  <a:latin typeface="Times New Roman" pitchFamily="18" charset="0"/>
                  <a:cs typeface="Times New Roman" pitchFamily="18" charset="0"/>
                </a:endParaRPr>
              </a:p>
            </c:rich>
          </c:tx>
          <c:overlay val="0"/>
        </c:title>
        <c:numFmt formatCode="General" sourceLinked="1"/>
        <c:majorTickMark val="out"/>
        <c:minorTickMark val="none"/>
        <c:tickLblPos val="nextTo"/>
        <c:crossAx val="102107776"/>
        <c:crosses val="autoZero"/>
        <c:crossBetween val="midCat"/>
      </c:valAx>
      <c:valAx>
        <c:axId val="102107776"/>
        <c:scaling>
          <c:orientation val="minMax"/>
        </c:scaling>
        <c:delete val="0"/>
        <c:axPos val="l"/>
        <c:majorGridlines/>
        <c:title>
          <c:tx>
            <c:rich>
              <a:bodyPr rot="-5400000" vert="horz"/>
              <a:lstStyle/>
              <a:p>
                <a:pPr>
                  <a:defRPr/>
                </a:pPr>
                <a:r>
                  <a:rPr lang="en-US" altLang="zh-CN" b="1">
                    <a:latin typeface="Times New Roman" pitchFamily="18" charset="0"/>
                    <a:cs typeface="Times New Roman" pitchFamily="18" charset="0"/>
                  </a:rPr>
                  <a:t>Weight of attribute</a:t>
                </a:r>
                <a:endParaRPr lang="zh-CN" altLang="en-US" b="1">
                  <a:latin typeface="Times New Roman" pitchFamily="18" charset="0"/>
                  <a:cs typeface="Times New Roman" pitchFamily="18" charset="0"/>
                </a:endParaRPr>
              </a:p>
            </c:rich>
          </c:tx>
          <c:overlay val="0"/>
        </c:title>
        <c:numFmt formatCode="General" sourceLinked="1"/>
        <c:majorTickMark val="out"/>
        <c:minorTickMark val="none"/>
        <c:tickLblPos val="nextTo"/>
        <c:crossAx val="102105856"/>
        <c:crosses val="autoZero"/>
        <c:crossBetween val="midCat"/>
      </c:valAx>
    </c:plotArea>
    <c:legend>
      <c:legendPos val="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'极差变化法(neutralness)'!$AU$3:$AW$3</c:f>
              <c:strCache>
                <c:ptCount val="1"/>
                <c:pt idx="0">
                  <c:v>Ave-entropy</c:v>
                </c:pt>
              </c:strCache>
            </c:strRef>
          </c:tx>
          <c:spPr>
            <a:pattFill prst="wdDnDiag">
              <a:fgClr>
                <a:schemeClr val="tx1"/>
              </a:fgClr>
              <a:bgClr>
                <a:schemeClr val="bg1"/>
              </a:bgClr>
            </a:pattFill>
          </c:spPr>
          <c:invertIfNegative val="0"/>
          <c:cat>
            <c:strRef>
              <c:f>('极差变化法(neutralness)'!$CD$9,'极差变化法(neutralness)'!$CD$16,'极差变化法(neutralness)'!$CD$20)</c:f>
              <c:strCache>
                <c:ptCount val="3"/>
                <c:pt idx="0">
                  <c:v>E1</c:v>
                </c:pt>
                <c:pt idx="1">
                  <c:v>E2</c:v>
                </c:pt>
                <c:pt idx="2">
                  <c:v>E3</c:v>
                </c:pt>
              </c:strCache>
            </c:strRef>
          </c:cat>
          <c:val>
            <c:numRef>
              <c:f>('极差变化法(neutralness)'!$AQ$9,'极差变化法(neutralness)'!$AQ$16,'极差变化法(neutralness)'!$AQ$20)</c:f>
              <c:numCache>
                <c:formatCode>General</c:formatCode>
                <c:ptCount val="3"/>
                <c:pt idx="0">
                  <c:v>0.57227473426902631</c:v>
                </c:pt>
                <c:pt idx="1">
                  <c:v>0.16283961037524258</c:v>
                </c:pt>
                <c:pt idx="2">
                  <c:v>0.264885655355731</c:v>
                </c:pt>
              </c:numCache>
            </c:numRef>
          </c:val>
        </c:ser>
        <c:ser>
          <c:idx val="1"/>
          <c:order val="1"/>
          <c:tx>
            <c:v>GAHP</c:v>
          </c:tx>
          <c:spPr>
            <a:pattFill prst="dkUpDiag">
              <a:fgClr>
                <a:schemeClr val="tx1"/>
              </a:fgClr>
              <a:bgClr>
                <a:schemeClr val="bg1"/>
              </a:bgClr>
            </a:pattFill>
          </c:spPr>
          <c:invertIfNegative val="0"/>
          <c:cat>
            <c:strRef>
              <c:f>('极差变化法(neutralness)'!$CD$9,'极差变化法(neutralness)'!$CD$16,'极差变化法(neutralness)'!$CD$20)</c:f>
              <c:strCache>
                <c:ptCount val="3"/>
                <c:pt idx="0">
                  <c:v>E1</c:v>
                </c:pt>
                <c:pt idx="1">
                  <c:v>E2</c:v>
                </c:pt>
                <c:pt idx="2">
                  <c:v>E3</c:v>
                </c:pt>
              </c:strCache>
            </c:strRef>
          </c:cat>
          <c:val>
            <c:numRef>
              <c:f>('极差变化法(neutralness)'!$BB$9,'极差变化法(neutralness)'!$BB$16,'极差变化法(neutralness)'!$BB$20)</c:f>
              <c:numCache>
                <c:formatCode>General</c:formatCode>
                <c:ptCount val="3"/>
                <c:pt idx="0">
                  <c:v>0.3957</c:v>
                </c:pt>
                <c:pt idx="1">
                  <c:v>0.36170000000000002</c:v>
                </c:pt>
                <c:pt idx="2">
                  <c:v>0.24260000000000001</c:v>
                </c:pt>
              </c:numCache>
            </c:numRef>
          </c:val>
        </c:ser>
        <c:ser>
          <c:idx val="2"/>
          <c:order val="2"/>
          <c:tx>
            <c:strRef>
              <c:f>'极差变化法(neutralness)'!$BO$3:$BP$3</c:f>
              <c:strCache>
                <c:ptCount val="1"/>
                <c:pt idx="0">
                  <c:v>SD</c:v>
                </c:pt>
              </c:strCache>
            </c:strRef>
          </c:tx>
          <c:spPr>
            <a:pattFill prst="openDmnd">
              <a:fgClr>
                <a:schemeClr val="tx1"/>
              </a:fgClr>
              <a:bgClr>
                <a:schemeClr val="bg1"/>
              </a:bgClr>
            </a:pattFill>
          </c:spPr>
          <c:invertIfNegative val="0"/>
          <c:cat>
            <c:strRef>
              <c:f>('极差变化法(neutralness)'!$CD$9,'极差变化法(neutralness)'!$CD$16,'极差变化法(neutralness)'!$CD$20)</c:f>
              <c:strCache>
                <c:ptCount val="3"/>
                <c:pt idx="0">
                  <c:v>E1</c:v>
                </c:pt>
                <c:pt idx="1">
                  <c:v>E2</c:v>
                </c:pt>
                <c:pt idx="2">
                  <c:v>E3</c:v>
                </c:pt>
              </c:strCache>
            </c:strRef>
          </c:cat>
          <c:val>
            <c:numRef>
              <c:f>('极差变化法(neutralness)'!$BK$9,'极差变化法(neutralness)'!$BK$16,'极差变化法(neutralness)'!$BK$20)</c:f>
              <c:numCache>
                <c:formatCode>General</c:formatCode>
                <c:ptCount val="3"/>
                <c:pt idx="0">
                  <c:v>0.69377806256564245</c:v>
                </c:pt>
                <c:pt idx="1">
                  <c:v>0.10991060678131964</c:v>
                </c:pt>
                <c:pt idx="2">
                  <c:v>0.19631133065303757</c:v>
                </c:pt>
              </c:numCache>
            </c:numRef>
          </c:val>
        </c:ser>
        <c:ser>
          <c:idx val="3"/>
          <c:order val="3"/>
          <c:tx>
            <c:strRef>
              <c:f>'极差变化法(neutralness)'!$BY$3:$BZ$3</c:f>
              <c:strCache>
                <c:ptCount val="1"/>
                <c:pt idx="0">
                  <c:v>CRITIC</c:v>
                </c:pt>
              </c:strCache>
            </c:strRef>
          </c:tx>
          <c:spPr>
            <a:pattFill prst="horzBrick">
              <a:fgClr>
                <a:schemeClr val="tx1"/>
              </a:fgClr>
              <a:bgClr>
                <a:schemeClr val="bg1"/>
              </a:bgClr>
            </a:pattFill>
          </c:spPr>
          <c:invertIfNegative val="0"/>
          <c:cat>
            <c:strRef>
              <c:f>('极差变化法(neutralness)'!$CD$9,'极差变化法(neutralness)'!$CD$16,'极差变化法(neutralness)'!$CD$20)</c:f>
              <c:strCache>
                <c:ptCount val="3"/>
                <c:pt idx="0">
                  <c:v>E1</c:v>
                </c:pt>
                <c:pt idx="1">
                  <c:v>E2</c:v>
                </c:pt>
                <c:pt idx="2">
                  <c:v>E3</c:v>
                </c:pt>
              </c:strCache>
            </c:strRef>
          </c:cat>
          <c:val>
            <c:numRef>
              <c:f>('极差变化法(neutralness)'!$BU$9,'极差变化法(neutralness)'!$BU$16,'极差变化法(neutralness)'!$BU$20)</c:f>
              <c:numCache>
                <c:formatCode>General</c:formatCode>
                <c:ptCount val="3"/>
                <c:pt idx="0">
                  <c:v>0.77580618164983461</c:v>
                </c:pt>
                <c:pt idx="1">
                  <c:v>8.2515217330259266E-2</c:v>
                </c:pt>
                <c:pt idx="2">
                  <c:v>0.14167860101990587</c:v>
                </c:pt>
              </c:numCache>
            </c:numRef>
          </c:val>
        </c:ser>
        <c:ser>
          <c:idx val="4"/>
          <c:order val="4"/>
          <c:tx>
            <c:strRef>
              <c:f>'极差变化法(neutralness)'!$CI$3:$CJ$3</c:f>
              <c:strCache>
                <c:ptCount val="1"/>
                <c:pt idx="0">
                  <c:v>CCSD</c:v>
                </c:pt>
              </c:strCache>
            </c:strRef>
          </c:tx>
          <c:spPr>
            <a:pattFill prst="ltVert">
              <a:fgClr>
                <a:schemeClr val="tx1"/>
              </a:fgClr>
              <a:bgClr>
                <a:schemeClr val="bg1"/>
              </a:bgClr>
            </a:pattFill>
          </c:spPr>
          <c:invertIfNegative val="0"/>
          <c:cat>
            <c:strRef>
              <c:f>('极差变化法(neutralness)'!$CD$9,'极差变化法(neutralness)'!$CD$16,'极差变化法(neutralness)'!$CD$20)</c:f>
              <c:strCache>
                <c:ptCount val="3"/>
                <c:pt idx="0">
                  <c:v>E1</c:v>
                </c:pt>
                <c:pt idx="1">
                  <c:v>E2</c:v>
                </c:pt>
                <c:pt idx="2">
                  <c:v>E3</c:v>
                </c:pt>
              </c:strCache>
            </c:strRef>
          </c:cat>
          <c:val>
            <c:numRef>
              <c:f>('极差变化法(neutralness)'!$CE$9,'极差变化法(neutralness)'!$CE$16,'极差变化法(neutralness)'!$CE$20)</c:f>
              <c:numCache>
                <c:formatCode>General</c:formatCode>
                <c:ptCount val="3"/>
                <c:pt idx="0">
                  <c:v>0.73093479484131152</c:v>
                </c:pt>
                <c:pt idx="1">
                  <c:v>9.2196416565765882E-2</c:v>
                </c:pt>
                <c:pt idx="2">
                  <c:v>0.17685227159615818</c:v>
                </c:pt>
              </c:numCache>
            </c:numRef>
          </c:val>
        </c:ser>
        <c:dLbls>
          <c:showLegendKey val="0"/>
          <c:showVal val="0"/>
          <c:showCatName val="0"/>
          <c:showSerName val="0"/>
          <c:showPercent val="0"/>
          <c:showBubbleSize val="0"/>
        </c:dLbls>
        <c:gapWidth val="150"/>
        <c:axId val="102147968"/>
        <c:axId val="102154240"/>
      </c:barChart>
      <c:catAx>
        <c:axId val="102147968"/>
        <c:scaling>
          <c:orientation val="minMax"/>
        </c:scaling>
        <c:delete val="0"/>
        <c:axPos val="b"/>
        <c:title>
          <c:tx>
            <c:rich>
              <a:bodyPr/>
              <a:lstStyle/>
              <a:p>
                <a:pPr>
                  <a:defRPr/>
                </a:pPr>
                <a:r>
                  <a:rPr lang="en-US" altLang="zh-CN">
                    <a:latin typeface="Times New Roman" pitchFamily="18" charset="0"/>
                    <a:cs typeface="Times New Roman" pitchFamily="18" charset="0"/>
                  </a:rPr>
                  <a:t>General attribute</a:t>
                </a:r>
                <a:endParaRPr lang="zh-CN" altLang="en-US">
                  <a:latin typeface="Times New Roman" pitchFamily="18" charset="0"/>
                  <a:cs typeface="Times New Roman" pitchFamily="18" charset="0"/>
                </a:endParaRPr>
              </a:p>
            </c:rich>
          </c:tx>
          <c:overlay val="0"/>
        </c:title>
        <c:majorTickMark val="out"/>
        <c:minorTickMark val="none"/>
        <c:tickLblPos val="nextTo"/>
        <c:crossAx val="102154240"/>
        <c:crosses val="autoZero"/>
        <c:auto val="1"/>
        <c:lblAlgn val="ctr"/>
        <c:lblOffset val="100"/>
        <c:noMultiLvlLbl val="0"/>
      </c:catAx>
      <c:valAx>
        <c:axId val="102154240"/>
        <c:scaling>
          <c:orientation val="minMax"/>
        </c:scaling>
        <c:delete val="0"/>
        <c:axPos val="l"/>
        <c:majorGridlines/>
        <c:title>
          <c:tx>
            <c:rich>
              <a:bodyPr rot="-5400000" vert="horz"/>
              <a:lstStyle/>
              <a:p>
                <a:pPr>
                  <a:defRPr/>
                </a:pPr>
                <a:r>
                  <a:rPr lang="en-US" altLang="zh-CN" sz="1000" b="1" i="0" kern="1200" baseline="0">
                    <a:solidFill>
                      <a:srgbClr val="000000"/>
                    </a:solidFill>
                    <a:effectLst/>
                    <a:latin typeface="Times New Roman"/>
                    <a:cs typeface="Times New Roman"/>
                  </a:rPr>
                  <a:t>Weight of attribute</a:t>
                </a:r>
                <a:endParaRPr lang="zh-CN" altLang="zh-CN">
                  <a:effectLst/>
                </a:endParaRPr>
              </a:p>
            </c:rich>
          </c:tx>
          <c:overlay val="0"/>
        </c:title>
        <c:numFmt formatCode="General" sourceLinked="1"/>
        <c:majorTickMark val="out"/>
        <c:minorTickMark val="none"/>
        <c:tickLblPos val="nextTo"/>
        <c:crossAx val="102147968"/>
        <c:crosses val="autoZero"/>
        <c:crossBetween val="between"/>
      </c:valAx>
    </c:plotArea>
    <c:legend>
      <c:legendPos val="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'极差变化法model 1'!$AJ$4</c:f>
              <c:strCache>
                <c:ptCount val="1"/>
                <c:pt idx="0">
                  <c:v>wi-</c:v>
                </c:pt>
              </c:strCache>
            </c:strRef>
          </c:tx>
          <c:xVal>
            <c:strRef>
              <c:f>'极差变化法model 1'!$AG$5:$AG$21</c:f>
              <c:strCache>
                <c:ptCount val="17"/>
                <c:pt idx="0">
                  <c:v>e111</c:v>
                </c:pt>
                <c:pt idx="1">
                  <c:v>e112</c:v>
                </c:pt>
                <c:pt idx="2">
                  <c:v>e113</c:v>
                </c:pt>
                <c:pt idx="3">
                  <c:v>e121</c:v>
                </c:pt>
                <c:pt idx="4">
                  <c:v>e122</c:v>
                </c:pt>
                <c:pt idx="5">
                  <c:v>e123</c:v>
                </c:pt>
                <c:pt idx="6">
                  <c:v>e124</c:v>
                </c:pt>
                <c:pt idx="7">
                  <c:v>e131</c:v>
                </c:pt>
                <c:pt idx="8">
                  <c:v>e132</c:v>
                </c:pt>
                <c:pt idx="9">
                  <c:v>e133</c:v>
                </c:pt>
                <c:pt idx="10">
                  <c:v>E21</c:v>
                </c:pt>
                <c:pt idx="11">
                  <c:v>E22</c:v>
                </c:pt>
                <c:pt idx="12">
                  <c:v>E23 </c:v>
                </c:pt>
                <c:pt idx="13">
                  <c:v>e311</c:v>
                </c:pt>
                <c:pt idx="14">
                  <c:v>e312</c:v>
                </c:pt>
                <c:pt idx="15">
                  <c:v>e313</c:v>
                </c:pt>
                <c:pt idx="16">
                  <c:v>E32</c:v>
                </c:pt>
              </c:strCache>
            </c:strRef>
          </c:xVal>
          <c:yVal>
            <c:numRef>
              <c:f>'极差变化法model 1'!$AJ$5:$AJ$21</c:f>
              <c:numCache>
                <c:formatCode>General</c:formatCode>
                <c:ptCount val="17"/>
                <c:pt idx="0">
                  <c:v>0.10409207718322445</c:v>
                </c:pt>
                <c:pt idx="1">
                  <c:v>0</c:v>
                </c:pt>
                <c:pt idx="2">
                  <c:v>5.2982561417495959E-2</c:v>
                </c:pt>
                <c:pt idx="3">
                  <c:v>0.10413748334432689</c:v>
                </c:pt>
                <c:pt idx="4">
                  <c:v>4.4915227827867943E-2</c:v>
                </c:pt>
                <c:pt idx="5">
                  <c:v>0</c:v>
                </c:pt>
                <c:pt idx="6">
                  <c:v>5.1863274043090955E-2</c:v>
                </c:pt>
                <c:pt idx="7">
                  <c:v>4.7484693960620931E-2</c:v>
                </c:pt>
                <c:pt idx="8">
                  <c:v>6.4951492587650192E-2</c:v>
                </c:pt>
                <c:pt idx="9">
                  <c:v>0</c:v>
                </c:pt>
                <c:pt idx="10">
                  <c:v>5.3856052614865486E-2</c:v>
                </c:pt>
                <c:pt idx="11">
                  <c:v>4.2623916892769897E-2</c:v>
                </c:pt>
                <c:pt idx="12">
                  <c:v>0</c:v>
                </c:pt>
                <c:pt idx="13">
                  <c:v>5.2101370497497371E-2</c:v>
                </c:pt>
                <c:pt idx="14">
                  <c:v>6.0956546879891924E-2</c:v>
                </c:pt>
                <c:pt idx="15">
                  <c:v>4.5061789867499126E-2</c:v>
                </c:pt>
                <c:pt idx="16">
                  <c:v>7.5341335024667583E-2</c:v>
                </c:pt>
              </c:numCache>
            </c:numRef>
          </c:yVal>
          <c:smooth val="0"/>
        </c:ser>
        <c:ser>
          <c:idx val="1"/>
          <c:order val="1"/>
          <c:tx>
            <c:strRef>
              <c:f>'极差变化法model 1'!$AK$4</c:f>
              <c:strCache>
                <c:ptCount val="1"/>
                <c:pt idx="0">
                  <c:v>wi+</c:v>
                </c:pt>
              </c:strCache>
            </c:strRef>
          </c:tx>
          <c:xVal>
            <c:strRef>
              <c:f>'极差变化法model 1'!$AG$5:$AG$21</c:f>
              <c:strCache>
                <c:ptCount val="17"/>
                <c:pt idx="0">
                  <c:v>e111</c:v>
                </c:pt>
                <c:pt idx="1">
                  <c:v>e112</c:v>
                </c:pt>
                <c:pt idx="2">
                  <c:v>e113</c:v>
                </c:pt>
                <c:pt idx="3">
                  <c:v>e121</c:v>
                </c:pt>
                <c:pt idx="4">
                  <c:v>e122</c:v>
                </c:pt>
                <c:pt idx="5">
                  <c:v>e123</c:v>
                </c:pt>
                <c:pt idx="6">
                  <c:v>e124</c:v>
                </c:pt>
                <c:pt idx="7">
                  <c:v>e131</c:v>
                </c:pt>
                <c:pt idx="8">
                  <c:v>e132</c:v>
                </c:pt>
                <c:pt idx="9">
                  <c:v>e133</c:v>
                </c:pt>
                <c:pt idx="10">
                  <c:v>E21</c:v>
                </c:pt>
                <c:pt idx="11">
                  <c:v>E22</c:v>
                </c:pt>
                <c:pt idx="12">
                  <c:v>E23 </c:v>
                </c:pt>
                <c:pt idx="13">
                  <c:v>e311</c:v>
                </c:pt>
                <c:pt idx="14">
                  <c:v>e312</c:v>
                </c:pt>
                <c:pt idx="15">
                  <c:v>e313</c:v>
                </c:pt>
                <c:pt idx="16">
                  <c:v>E32</c:v>
                </c:pt>
              </c:strCache>
            </c:strRef>
          </c:xVal>
          <c:yVal>
            <c:numRef>
              <c:f>'极差变化法model 1'!$AK$5:$AK$21</c:f>
              <c:numCache>
                <c:formatCode>General</c:formatCode>
                <c:ptCount val="17"/>
                <c:pt idx="0">
                  <c:v>0.13251868148296225</c:v>
                </c:pt>
                <c:pt idx="1">
                  <c:v>0</c:v>
                </c:pt>
                <c:pt idx="2">
                  <c:v>0.11775613830529759</c:v>
                </c:pt>
                <c:pt idx="3">
                  <c:v>0.13278624381995394</c:v>
                </c:pt>
                <c:pt idx="4">
                  <c:v>5.6281792139179887E-2</c:v>
                </c:pt>
                <c:pt idx="5">
                  <c:v>0</c:v>
                </c:pt>
                <c:pt idx="6">
                  <c:v>8.2436719263921709E-2</c:v>
                </c:pt>
                <c:pt idx="7">
                  <c:v>5.8625715380740934E-2</c:v>
                </c:pt>
                <c:pt idx="8">
                  <c:v>0.12080736866757938</c:v>
                </c:pt>
                <c:pt idx="9">
                  <c:v>0</c:v>
                </c:pt>
                <c:pt idx="10">
                  <c:v>0.16202673670680892</c:v>
                </c:pt>
                <c:pt idx="11">
                  <c:v>5.4829464459149789E-2</c:v>
                </c:pt>
                <c:pt idx="12">
                  <c:v>0</c:v>
                </c:pt>
                <c:pt idx="13">
                  <c:v>6.7964472343162774E-2</c:v>
                </c:pt>
                <c:pt idx="14">
                  <c:v>7.225740452264641E-2</c:v>
                </c:pt>
                <c:pt idx="15">
                  <c:v>5.5822367422836028E-2</c:v>
                </c:pt>
                <c:pt idx="16">
                  <c:v>0.11075893446073322</c:v>
                </c:pt>
              </c:numCache>
            </c:numRef>
          </c:yVal>
          <c:smooth val="0"/>
        </c:ser>
        <c:dLbls>
          <c:showLegendKey val="0"/>
          <c:showVal val="0"/>
          <c:showCatName val="0"/>
          <c:showSerName val="0"/>
          <c:showPercent val="0"/>
          <c:showBubbleSize val="0"/>
        </c:dLbls>
        <c:axId val="106435328"/>
        <c:axId val="106437248"/>
      </c:scatterChart>
      <c:valAx>
        <c:axId val="106435328"/>
        <c:scaling>
          <c:orientation val="minMax"/>
        </c:scaling>
        <c:delete val="0"/>
        <c:axPos val="b"/>
        <c:title>
          <c:tx>
            <c:rich>
              <a:bodyPr/>
              <a:lstStyle/>
              <a:p>
                <a:pPr>
                  <a:defRPr/>
                </a:pPr>
                <a:r>
                  <a:rPr lang="en-US" altLang="zh-CN" sz="1000" b="1" i="0" kern="1200" baseline="0">
                    <a:solidFill>
                      <a:srgbClr val="000000"/>
                    </a:solidFill>
                    <a:effectLst/>
                    <a:latin typeface="Times New Roman"/>
                    <a:cs typeface="Times New Roman"/>
                  </a:rPr>
                  <a:t>Serial number of the third level attirbute</a:t>
                </a:r>
                <a:endParaRPr lang="zh-CN" altLang="zh-CN">
                  <a:effectLst/>
                </a:endParaRPr>
              </a:p>
            </c:rich>
          </c:tx>
          <c:overlay val="0"/>
        </c:title>
        <c:numFmt formatCode="General" sourceLinked="1"/>
        <c:majorTickMark val="out"/>
        <c:minorTickMark val="none"/>
        <c:tickLblPos val="nextTo"/>
        <c:crossAx val="106437248"/>
        <c:crosses val="autoZero"/>
        <c:crossBetween val="midCat"/>
      </c:valAx>
      <c:valAx>
        <c:axId val="106437248"/>
        <c:scaling>
          <c:orientation val="minMax"/>
        </c:scaling>
        <c:delete val="0"/>
        <c:axPos val="l"/>
        <c:majorGridlines/>
        <c:title>
          <c:tx>
            <c:rich>
              <a:bodyPr rot="-5400000" vert="horz"/>
              <a:lstStyle/>
              <a:p>
                <a:pPr>
                  <a:defRPr/>
                </a:pPr>
                <a:r>
                  <a:rPr lang="en-US" altLang="zh-CN">
                    <a:latin typeface="Times New Roman" pitchFamily="18" charset="0"/>
                    <a:cs typeface="Times New Roman" pitchFamily="18" charset="0"/>
                  </a:rPr>
                  <a:t>Inteval weight of attribute</a:t>
                </a:r>
                <a:endParaRPr lang="zh-CN" altLang="en-US">
                  <a:latin typeface="Times New Roman" pitchFamily="18" charset="0"/>
                  <a:cs typeface="Times New Roman" pitchFamily="18" charset="0"/>
                </a:endParaRPr>
              </a:p>
            </c:rich>
          </c:tx>
          <c:overlay val="0"/>
        </c:title>
        <c:numFmt formatCode="General" sourceLinked="1"/>
        <c:majorTickMark val="out"/>
        <c:minorTickMark val="none"/>
        <c:tickLblPos val="nextTo"/>
        <c:crossAx val="106435328"/>
        <c:crosses val="autoZero"/>
        <c:crossBetween val="midCat"/>
      </c:valAx>
    </c:plotArea>
    <c:legend>
      <c:legendPos val="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'Light Trailer'!$C$2</c:f>
              <c:strCache>
                <c:ptCount val="1"/>
                <c:pt idx="0">
                  <c:v>Ave-entropy</c:v>
                </c:pt>
              </c:strCache>
            </c:strRef>
          </c:tx>
          <c:spPr>
            <a:pattFill prst="wdDnDiag">
              <a:fgClr>
                <a:schemeClr val="tx1"/>
              </a:fgClr>
              <a:bgClr>
                <a:schemeClr val="bg1"/>
              </a:bgClr>
            </a:pattFill>
          </c:spPr>
          <c:invertIfNegative val="0"/>
          <c:cat>
            <c:strRef>
              <c:f>'Light Trailer'!$T$4:$T$9</c:f>
              <c:strCache>
                <c:ptCount val="6"/>
                <c:pt idx="0">
                  <c:v>worst</c:v>
                </c:pt>
                <c:pt idx="1">
                  <c:v>poor</c:v>
                </c:pt>
                <c:pt idx="2">
                  <c:v>average</c:v>
                </c:pt>
                <c:pt idx="3">
                  <c:v>good</c:v>
                </c:pt>
                <c:pt idx="4">
                  <c:v>best</c:v>
                </c:pt>
                <c:pt idx="5">
                  <c:v>unknown</c:v>
                </c:pt>
              </c:strCache>
            </c:strRef>
          </c:cat>
          <c:val>
            <c:numRef>
              <c:f>'Light Trailer'!$B$4:$B$9</c:f>
              <c:numCache>
                <c:formatCode>General</c:formatCode>
                <c:ptCount val="6"/>
                <c:pt idx="0">
                  <c:v>5.9630000000000002E-2</c:v>
                </c:pt>
                <c:pt idx="1">
                  <c:v>0.18833900000000001</c:v>
                </c:pt>
                <c:pt idx="2">
                  <c:v>0.221752</c:v>
                </c:pt>
                <c:pt idx="3">
                  <c:v>0.28090300000000001</c:v>
                </c:pt>
                <c:pt idx="4">
                  <c:v>0.24937599999999999</c:v>
                </c:pt>
                <c:pt idx="5">
                  <c:v>0</c:v>
                </c:pt>
              </c:numCache>
            </c:numRef>
          </c:val>
        </c:ser>
        <c:ser>
          <c:idx val="1"/>
          <c:order val="1"/>
          <c:tx>
            <c:strRef>
              <c:f>'Light Trailer'!$G$2</c:f>
              <c:strCache>
                <c:ptCount val="1"/>
                <c:pt idx="0">
                  <c:v>GAHP in [3]</c:v>
                </c:pt>
              </c:strCache>
            </c:strRef>
          </c:tx>
          <c:spPr>
            <a:pattFill prst="dkUpDiag">
              <a:fgClr>
                <a:schemeClr val="tx1"/>
              </a:fgClr>
              <a:bgClr>
                <a:schemeClr val="bg1"/>
              </a:bgClr>
            </a:pattFill>
          </c:spPr>
          <c:invertIfNegative val="0"/>
          <c:cat>
            <c:strRef>
              <c:f>'Light Trailer'!$T$4:$T$9</c:f>
              <c:strCache>
                <c:ptCount val="6"/>
                <c:pt idx="0">
                  <c:v>worst</c:v>
                </c:pt>
                <c:pt idx="1">
                  <c:v>poor</c:v>
                </c:pt>
                <c:pt idx="2">
                  <c:v>average</c:v>
                </c:pt>
                <c:pt idx="3">
                  <c:v>good</c:v>
                </c:pt>
                <c:pt idx="4">
                  <c:v>best</c:v>
                </c:pt>
                <c:pt idx="5">
                  <c:v>unknown</c:v>
                </c:pt>
              </c:strCache>
            </c:strRef>
          </c:cat>
          <c:val>
            <c:numRef>
              <c:f>'Light Trailer'!$F$4:$F$9</c:f>
              <c:numCache>
                <c:formatCode>General</c:formatCode>
                <c:ptCount val="6"/>
                <c:pt idx="0">
                  <c:v>4.6754999999999998E-2</c:v>
                </c:pt>
                <c:pt idx="1">
                  <c:v>2.3071999999999999E-2</c:v>
                </c:pt>
                <c:pt idx="2">
                  <c:v>0.152864</c:v>
                </c:pt>
                <c:pt idx="3">
                  <c:v>0.334644</c:v>
                </c:pt>
                <c:pt idx="4">
                  <c:v>0.40210200000000001</c:v>
                </c:pt>
                <c:pt idx="5">
                  <c:v>4.0562000000000001E-2</c:v>
                </c:pt>
              </c:numCache>
            </c:numRef>
          </c:val>
        </c:ser>
        <c:ser>
          <c:idx val="2"/>
          <c:order val="2"/>
          <c:tx>
            <c:strRef>
              <c:f>'Light Trailer'!$K$2</c:f>
              <c:strCache>
                <c:ptCount val="1"/>
                <c:pt idx="0">
                  <c:v>SD</c:v>
                </c:pt>
              </c:strCache>
            </c:strRef>
          </c:tx>
          <c:spPr>
            <a:pattFill prst="openDmnd">
              <a:fgClr>
                <a:schemeClr val="tx1"/>
              </a:fgClr>
              <a:bgClr>
                <a:schemeClr val="bg1"/>
              </a:bgClr>
            </a:pattFill>
          </c:spPr>
          <c:invertIfNegative val="0"/>
          <c:cat>
            <c:strRef>
              <c:f>'Light Trailer'!$T$4:$T$9</c:f>
              <c:strCache>
                <c:ptCount val="6"/>
                <c:pt idx="0">
                  <c:v>worst</c:v>
                </c:pt>
                <c:pt idx="1">
                  <c:v>poor</c:v>
                </c:pt>
                <c:pt idx="2">
                  <c:v>average</c:v>
                </c:pt>
                <c:pt idx="3">
                  <c:v>good</c:v>
                </c:pt>
                <c:pt idx="4">
                  <c:v>best</c:v>
                </c:pt>
                <c:pt idx="5">
                  <c:v>unknown</c:v>
                </c:pt>
              </c:strCache>
            </c:strRef>
          </c:cat>
          <c:val>
            <c:numRef>
              <c:f>'Light Trailer'!$J$4:$J$9</c:f>
              <c:numCache>
                <c:formatCode>General</c:formatCode>
                <c:ptCount val="6"/>
                <c:pt idx="0">
                  <c:v>3.5000000000000003E-2</c:v>
                </c:pt>
                <c:pt idx="1">
                  <c:v>0.44900000000000001</c:v>
                </c:pt>
                <c:pt idx="2">
                  <c:v>0.1424</c:v>
                </c:pt>
                <c:pt idx="3">
                  <c:v>0.17349999999999999</c:v>
                </c:pt>
                <c:pt idx="4">
                  <c:v>0.2001</c:v>
                </c:pt>
                <c:pt idx="5">
                  <c:v>0</c:v>
                </c:pt>
              </c:numCache>
            </c:numRef>
          </c:val>
        </c:ser>
        <c:ser>
          <c:idx val="3"/>
          <c:order val="3"/>
          <c:tx>
            <c:strRef>
              <c:f>'Light Trailer'!$O$2</c:f>
              <c:strCache>
                <c:ptCount val="1"/>
                <c:pt idx="0">
                  <c:v>CRITIC</c:v>
                </c:pt>
              </c:strCache>
            </c:strRef>
          </c:tx>
          <c:spPr>
            <a:pattFill prst="horzBrick">
              <a:fgClr>
                <a:schemeClr val="tx1"/>
              </a:fgClr>
              <a:bgClr>
                <a:schemeClr val="bg1"/>
              </a:bgClr>
            </a:pattFill>
          </c:spPr>
          <c:invertIfNegative val="0"/>
          <c:cat>
            <c:strRef>
              <c:f>'Light Trailer'!$T$4:$T$9</c:f>
              <c:strCache>
                <c:ptCount val="6"/>
                <c:pt idx="0">
                  <c:v>worst</c:v>
                </c:pt>
                <c:pt idx="1">
                  <c:v>poor</c:v>
                </c:pt>
                <c:pt idx="2">
                  <c:v>average</c:v>
                </c:pt>
                <c:pt idx="3">
                  <c:v>good</c:v>
                </c:pt>
                <c:pt idx="4">
                  <c:v>best</c:v>
                </c:pt>
                <c:pt idx="5">
                  <c:v>unknown</c:v>
                </c:pt>
              </c:strCache>
            </c:strRef>
          </c:cat>
          <c:val>
            <c:numRef>
              <c:f>'Light Trailer'!$N$4:$N$9</c:f>
              <c:numCache>
                <c:formatCode>General</c:formatCode>
                <c:ptCount val="6"/>
                <c:pt idx="0">
                  <c:v>2.5426000000000001E-2</c:v>
                </c:pt>
                <c:pt idx="1">
                  <c:v>0.42595499999999997</c:v>
                </c:pt>
                <c:pt idx="2">
                  <c:v>0.103032</c:v>
                </c:pt>
                <c:pt idx="3">
                  <c:v>0.12862899999999999</c:v>
                </c:pt>
                <c:pt idx="4">
                  <c:v>0.31695800000000002</c:v>
                </c:pt>
                <c:pt idx="5">
                  <c:v>0</c:v>
                </c:pt>
              </c:numCache>
            </c:numRef>
          </c:val>
        </c:ser>
        <c:ser>
          <c:idx val="4"/>
          <c:order val="4"/>
          <c:tx>
            <c:strRef>
              <c:f>'Light Trailer'!$S$2</c:f>
              <c:strCache>
                <c:ptCount val="1"/>
                <c:pt idx="0">
                  <c:v>CCSD</c:v>
                </c:pt>
              </c:strCache>
            </c:strRef>
          </c:tx>
          <c:spPr>
            <a:pattFill prst="ltVert">
              <a:fgClr>
                <a:schemeClr val="tx1"/>
              </a:fgClr>
              <a:bgClr>
                <a:schemeClr val="bg1"/>
              </a:bgClr>
            </a:pattFill>
          </c:spPr>
          <c:invertIfNegative val="0"/>
          <c:cat>
            <c:strRef>
              <c:f>'Light Trailer'!$T$4:$T$9</c:f>
              <c:strCache>
                <c:ptCount val="6"/>
                <c:pt idx="0">
                  <c:v>worst</c:v>
                </c:pt>
                <c:pt idx="1">
                  <c:v>poor</c:v>
                </c:pt>
                <c:pt idx="2">
                  <c:v>average</c:v>
                </c:pt>
                <c:pt idx="3">
                  <c:v>good</c:v>
                </c:pt>
                <c:pt idx="4">
                  <c:v>best</c:v>
                </c:pt>
                <c:pt idx="5">
                  <c:v>unknown</c:v>
                </c:pt>
              </c:strCache>
            </c:strRef>
          </c:cat>
          <c:val>
            <c:numRef>
              <c:f>'Light Trailer'!$R$4:$R$9</c:f>
              <c:numCache>
                <c:formatCode>General</c:formatCode>
                <c:ptCount val="6"/>
                <c:pt idx="0">
                  <c:v>4.3271999999999998E-2</c:v>
                </c:pt>
                <c:pt idx="1">
                  <c:v>0.55706</c:v>
                </c:pt>
                <c:pt idx="2">
                  <c:v>8.2036999999999999E-2</c:v>
                </c:pt>
                <c:pt idx="3">
                  <c:v>7.2512999999999994E-2</c:v>
                </c:pt>
                <c:pt idx="4">
                  <c:v>0.245118</c:v>
                </c:pt>
                <c:pt idx="5">
                  <c:v>0</c:v>
                </c:pt>
              </c:numCache>
            </c:numRef>
          </c:val>
        </c:ser>
        <c:dLbls>
          <c:showLegendKey val="0"/>
          <c:showVal val="0"/>
          <c:showCatName val="0"/>
          <c:showSerName val="0"/>
          <c:showPercent val="0"/>
          <c:showBubbleSize val="0"/>
        </c:dLbls>
        <c:gapWidth val="150"/>
        <c:axId val="106481920"/>
        <c:axId val="111346048"/>
      </c:barChart>
      <c:catAx>
        <c:axId val="106481920"/>
        <c:scaling>
          <c:orientation val="minMax"/>
        </c:scaling>
        <c:delete val="0"/>
        <c:axPos val="b"/>
        <c:title>
          <c:tx>
            <c:rich>
              <a:bodyPr/>
              <a:lstStyle/>
              <a:p>
                <a:pPr>
                  <a:defRPr/>
                </a:pPr>
                <a:r>
                  <a:rPr lang="en-US" altLang="zh-CN">
                    <a:latin typeface="Times New Roman" panose="02020603050405020304" pitchFamily="18" charset="0"/>
                    <a:cs typeface="Times New Roman" panose="02020603050405020304" pitchFamily="18" charset="0"/>
                  </a:rPr>
                  <a:t>Evaluation grade</a:t>
                </a:r>
                <a:endParaRPr lang="zh-CN" altLang="en-US">
                  <a:latin typeface="Times New Roman" panose="02020603050405020304" pitchFamily="18" charset="0"/>
                  <a:cs typeface="Times New Roman" panose="02020603050405020304" pitchFamily="18" charset="0"/>
                </a:endParaRPr>
              </a:p>
            </c:rich>
          </c:tx>
          <c:overlay val="0"/>
        </c:title>
        <c:majorTickMark val="out"/>
        <c:minorTickMark val="none"/>
        <c:tickLblPos val="nextTo"/>
        <c:crossAx val="111346048"/>
        <c:crosses val="autoZero"/>
        <c:auto val="1"/>
        <c:lblAlgn val="ctr"/>
        <c:lblOffset val="100"/>
        <c:noMultiLvlLbl val="0"/>
      </c:catAx>
      <c:valAx>
        <c:axId val="111346048"/>
        <c:scaling>
          <c:orientation val="minMax"/>
        </c:scaling>
        <c:delete val="0"/>
        <c:axPos val="l"/>
        <c:majorGridlines/>
        <c:title>
          <c:tx>
            <c:rich>
              <a:bodyPr rot="-5400000" vert="horz"/>
              <a:lstStyle/>
              <a:p>
                <a:pPr>
                  <a:defRPr/>
                </a:pPr>
                <a:r>
                  <a:rPr lang="en-US" altLang="zh-CN" sz="1000" b="1" i="0" kern="1200" baseline="0">
                    <a:solidFill>
                      <a:srgbClr val="000000"/>
                    </a:solidFill>
                    <a:effectLst/>
                    <a:latin typeface="Times New Roman"/>
                    <a:cs typeface="Times New Roman"/>
                  </a:rPr>
                  <a:t>Belief degree</a:t>
                </a:r>
                <a:endParaRPr lang="zh-CN" altLang="zh-CN">
                  <a:effectLst/>
                </a:endParaRPr>
              </a:p>
            </c:rich>
          </c:tx>
          <c:overlay val="0"/>
        </c:title>
        <c:numFmt formatCode="General" sourceLinked="1"/>
        <c:majorTickMark val="out"/>
        <c:minorTickMark val="none"/>
        <c:tickLblPos val="nextTo"/>
        <c:crossAx val="106481920"/>
        <c:crosses val="autoZero"/>
        <c:crossBetween val="between"/>
      </c:valAx>
    </c:plotArea>
    <c:legend>
      <c:legendPos val="t"/>
      <c:overlay val="0"/>
    </c:legend>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'u(H1)=0.001'!$C$65</c:f>
              <c:strCache>
                <c:ptCount val="1"/>
                <c:pt idx="0">
                  <c:v>Ave</c:v>
                </c:pt>
              </c:strCache>
            </c:strRef>
          </c:tx>
          <c:xVal>
            <c:numRef>
              <c:f>'u(H1)=0.001'!$B$66:$B$71</c:f>
              <c:numCache>
                <c:formatCode>General</c:formatCode>
                <c:ptCount val="6"/>
                <c:pt idx="0">
                  <c:v>1</c:v>
                </c:pt>
                <c:pt idx="1">
                  <c:v>0.8</c:v>
                </c:pt>
                <c:pt idx="2">
                  <c:v>0.6</c:v>
                </c:pt>
                <c:pt idx="3">
                  <c:v>0.4</c:v>
                </c:pt>
                <c:pt idx="4">
                  <c:v>0.2</c:v>
                </c:pt>
                <c:pt idx="5">
                  <c:v>0.1</c:v>
                </c:pt>
              </c:numCache>
            </c:numRef>
          </c:xVal>
          <c:yVal>
            <c:numRef>
              <c:f>'u(H1)=0.001'!$C$66:$C$71</c:f>
              <c:numCache>
                <c:formatCode>General</c:formatCode>
                <c:ptCount val="6"/>
                <c:pt idx="0">
                  <c:v>0.47803679871832538</c:v>
                </c:pt>
                <c:pt idx="1">
                  <c:v>0.27561115168303768</c:v>
                </c:pt>
                <c:pt idx="2">
                  <c:v>0.15376585498891759</c:v>
                </c:pt>
                <c:pt idx="3">
                  <c:v>6.9780993804157795E-2</c:v>
                </c:pt>
                <c:pt idx="4">
                  <c:v>1.8149860427435036E-2</c:v>
                </c:pt>
                <c:pt idx="5">
                  <c:v>4.6553403781278624E-3</c:v>
                </c:pt>
              </c:numCache>
            </c:numRef>
          </c:yVal>
          <c:smooth val="1"/>
        </c:ser>
        <c:ser>
          <c:idx val="1"/>
          <c:order val="1"/>
          <c:tx>
            <c:strRef>
              <c:f>'u(H1)=0.001'!$D$65</c:f>
              <c:strCache>
                <c:ptCount val="1"/>
                <c:pt idx="0">
                  <c:v>Min Max</c:v>
                </c:pt>
              </c:strCache>
            </c:strRef>
          </c:tx>
          <c:xVal>
            <c:numRef>
              <c:f>'u(H1)=0.001'!$B$66:$B$71</c:f>
              <c:numCache>
                <c:formatCode>General</c:formatCode>
                <c:ptCount val="6"/>
                <c:pt idx="0">
                  <c:v>1</c:v>
                </c:pt>
                <c:pt idx="1">
                  <c:v>0.8</c:v>
                </c:pt>
                <c:pt idx="2">
                  <c:v>0.6</c:v>
                </c:pt>
                <c:pt idx="3">
                  <c:v>0.4</c:v>
                </c:pt>
                <c:pt idx="4">
                  <c:v>0.2</c:v>
                </c:pt>
                <c:pt idx="5">
                  <c:v>0.1</c:v>
                </c:pt>
              </c:numCache>
            </c:numRef>
          </c:xVal>
          <c:yVal>
            <c:numRef>
              <c:f>'u(H1)=0.001'!$D$66:$D$71</c:f>
              <c:numCache>
                <c:formatCode>General</c:formatCode>
                <c:ptCount val="6"/>
                <c:pt idx="0">
                  <c:v>0.16963340907324995</c:v>
                </c:pt>
                <c:pt idx="1">
                  <c:v>0.16928682054966734</c:v>
                </c:pt>
                <c:pt idx="2">
                  <c:v>0.16873101664739279</c:v>
                </c:pt>
                <c:pt idx="3">
                  <c:v>0.16767958883960249</c:v>
                </c:pt>
                <c:pt idx="4">
                  <c:v>0.16482321575637457</c:v>
                </c:pt>
                <c:pt idx="5">
                  <c:v>0.15984594913371275</c:v>
                </c:pt>
              </c:numCache>
            </c:numRef>
          </c:yVal>
          <c:smooth val="1"/>
        </c:ser>
        <c:ser>
          <c:idx val="2"/>
          <c:order val="2"/>
          <c:tx>
            <c:strRef>
              <c:f>'u(H1)=0.001'!$F$65</c:f>
              <c:strCache>
                <c:ptCount val="1"/>
                <c:pt idx="0">
                  <c:v>SD</c:v>
                </c:pt>
              </c:strCache>
            </c:strRef>
          </c:tx>
          <c:xVal>
            <c:numRef>
              <c:f>'u(H1)=0.001'!$B$66:$B$71</c:f>
              <c:numCache>
                <c:formatCode>General</c:formatCode>
                <c:ptCount val="6"/>
                <c:pt idx="0">
                  <c:v>1</c:v>
                </c:pt>
                <c:pt idx="1">
                  <c:v>0.8</c:v>
                </c:pt>
                <c:pt idx="2">
                  <c:v>0.6</c:v>
                </c:pt>
                <c:pt idx="3">
                  <c:v>0.4</c:v>
                </c:pt>
                <c:pt idx="4">
                  <c:v>0.2</c:v>
                </c:pt>
                <c:pt idx="5">
                  <c:v>0.1</c:v>
                </c:pt>
              </c:numCache>
            </c:numRef>
          </c:xVal>
          <c:yVal>
            <c:numRef>
              <c:f>'u(H1)=0.001'!$F$66:$F$71</c:f>
              <c:numCache>
                <c:formatCode>General</c:formatCode>
                <c:ptCount val="6"/>
                <c:pt idx="0">
                  <c:v>0.3225806451612902</c:v>
                </c:pt>
                <c:pt idx="1">
                  <c:v>0.25806451612903208</c:v>
                </c:pt>
                <c:pt idx="2">
                  <c:v>0.1935483870967741</c:v>
                </c:pt>
                <c:pt idx="3">
                  <c:v>0.12903225806451613</c:v>
                </c:pt>
                <c:pt idx="4">
                  <c:v>6.4516129032258493E-2</c:v>
                </c:pt>
                <c:pt idx="5">
                  <c:v>3.2258064516129004E-2</c:v>
                </c:pt>
              </c:numCache>
            </c:numRef>
          </c:yVal>
          <c:smooth val="1"/>
        </c:ser>
        <c:dLbls>
          <c:showLegendKey val="0"/>
          <c:showVal val="0"/>
          <c:showCatName val="0"/>
          <c:showSerName val="0"/>
          <c:showPercent val="0"/>
          <c:showBubbleSize val="0"/>
        </c:dLbls>
        <c:axId val="92870912"/>
        <c:axId val="92872704"/>
      </c:scatterChart>
      <c:valAx>
        <c:axId val="92870912"/>
        <c:scaling>
          <c:orientation val="minMax"/>
        </c:scaling>
        <c:delete val="0"/>
        <c:axPos val="b"/>
        <c:numFmt formatCode="General" sourceLinked="1"/>
        <c:majorTickMark val="out"/>
        <c:minorTickMark val="none"/>
        <c:tickLblPos val="nextTo"/>
        <c:crossAx val="92872704"/>
        <c:crosses val="autoZero"/>
        <c:crossBetween val="midCat"/>
      </c:valAx>
      <c:valAx>
        <c:axId val="92872704"/>
        <c:scaling>
          <c:orientation val="minMax"/>
        </c:scaling>
        <c:delete val="0"/>
        <c:axPos val="l"/>
        <c:majorGridlines/>
        <c:numFmt formatCode="General" sourceLinked="1"/>
        <c:majorTickMark val="out"/>
        <c:minorTickMark val="none"/>
        <c:tickLblPos val="nextTo"/>
        <c:crossAx val="92870912"/>
        <c:crosses val="autoZero"/>
        <c:crossBetween val="midCat"/>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'u(H1)=0.01'!$C$65</c:f>
              <c:strCache>
                <c:ptCount val="1"/>
                <c:pt idx="0">
                  <c:v>Ave</c:v>
                </c:pt>
              </c:strCache>
            </c:strRef>
          </c:tx>
          <c:xVal>
            <c:numRef>
              <c:f>'u(H1)=0.01'!$B$66:$B$71</c:f>
              <c:numCache>
                <c:formatCode>General</c:formatCode>
                <c:ptCount val="6"/>
                <c:pt idx="0">
                  <c:v>1</c:v>
                </c:pt>
                <c:pt idx="1">
                  <c:v>0.8</c:v>
                </c:pt>
                <c:pt idx="2">
                  <c:v>0.6</c:v>
                </c:pt>
                <c:pt idx="3">
                  <c:v>0.4</c:v>
                </c:pt>
                <c:pt idx="4">
                  <c:v>0.2</c:v>
                </c:pt>
                <c:pt idx="5">
                  <c:v>0.1</c:v>
                </c:pt>
              </c:numCache>
            </c:numRef>
          </c:xVal>
          <c:yVal>
            <c:numRef>
              <c:f>'u(H1)=0.01'!$C$66:$C$71</c:f>
              <c:numCache>
                <c:formatCode>General</c:formatCode>
                <c:ptCount val="6"/>
                <c:pt idx="0">
                  <c:v>0.47175427177843932</c:v>
                </c:pt>
                <c:pt idx="1">
                  <c:v>0.27866172340765488</c:v>
                </c:pt>
                <c:pt idx="2">
                  <c:v>0.15579625900774208</c:v>
                </c:pt>
                <c:pt idx="3">
                  <c:v>7.0704930580812966E-2</c:v>
                </c:pt>
                <c:pt idx="4">
                  <c:v>1.8373464815508413E-2</c:v>
                </c:pt>
                <c:pt idx="5">
                  <c:v>4.7093504098423425E-3</c:v>
                </c:pt>
              </c:numCache>
            </c:numRef>
          </c:yVal>
          <c:smooth val="1"/>
        </c:ser>
        <c:ser>
          <c:idx val="1"/>
          <c:order val="1"/>
          <c:tx>
            <c:strRef>
              <c:f>'u(H1)=0.01'!$D$65</c:f>
              <c:strCache>
                <c:ptCount val="1"/>
                <c:pt idx="0">
                  <c:v>Min Max</c:v>
                </c:pt>
              </c:strCache>
            </c:strRef>
          </c:tx>
          <c:xVal>
            <c:numRef>
              <c:f>'u(H1)=0.01'!$B$66:$B$71</c:f>
              <c:numCache>
                <c:formatCode>General</c:formatCode>
                <c:ptCount val="6"/>
                <c:pt idx="0">
                  <c:v>1</c:v>
                </c:pt>
                <c:pt idx="1">
                  <c:v>0.8</c:v>
                </c:pt>
                <c:pt idx="2">
                  <c:v>0.6</c:v>
                </c:pt>
                <c:pt idx="3">
                  <c:v>0.4</c:v>
                </c:pt>
                <c:pt idx="4">
                  <c:v>0.2</c:v>
                </c:pt>
                <c:pt idx="5">
                  <c:v>0.1</c:v>
                </c:pt>
              </c:numCache>
            </c:numRef>
          </c:xVal>
          <c:yVal>
            <c:numRef>
              <c:f>'u(H1)=0.01'!$D$66:$D$71</c:f>
              <c:numCache>
                <c:formatCode>General</c:formatCode>
                <c:ptCount val="6"/>
                <c:pt idx="0">
                  <c:v>0.18595528652826618</c:v>
                </c:pt>
                <c:pt idx="1">
                  <c:v>0.18330923491424564</c:v>
                </c:pt>
                <c:pt idx="2">
                  <c:v>0.17918150420693474</c:v>
                </c:pt>
                <c:pt idx="3">
                  <c:v>0.17171701105783294</c:v>
                </c:pt>
                <c:pt idx="4">
                  <c:v>0.15332824312786195</c:v>
                </c:pt>
                <c:pt idx="5">
                  <c:v>0.12650872016485828</c:v>
                </c:pt>
              </c:numCache>
            </c:numRef>
          </c:yVal>
          <c:smooth val="1"/>
        </c:ser>
        <c:ser>
          <c:idx val="2"/>
          <c:order val="2"/>
          <c:tx>
            <c:strRef>
              <c:f>'u(H1)=0.01'!$F$65</c:f>
              <c:strCache>
                <c:ptCount val="1"/>
                <c:pt idx="0">
                  <c:v>SD</c:v>
                </c:pt>
              </c:strCache>
            </c:strRef>
          </c:tx>
          <c:xVal>
            <c:numRef>
              <c:f>'u(H1)=0.01'!$B$66:$B$71</c:f>
              <c:numCache>
                <c:formatCode>General</c:formatCode>
                <c:ptCount val="6"/>
                <c:pt idx="0">
                  <c:v>1</c:v>
                </c:pt>
                <c:pt idx="1">
                  <c:v>0.8</c:v>
                </c:pt>
                <c:pt idx="2">
                  <c:v>0.6</c:v>
                </c:pt>
                <c:pt idx="3">
                  <c:v>0.4</c:v>
                </c:pt>
                <c:pt idx="4">
                  <c:v>0.2</c:v>
                </c:pt>
                <c:pt idx="5">
                  <c:v>0.1</c:v>
                </c:pt>
              </c:numCache>
            </c:numRef>
          </c:xVal>
          <c:yVal>
            <c:numRef>
              <c:f>'u(H1)=0.01'!$F$66:$F$71</c:f>
              <c:numCache>
                <c:formatCode>General</c:formatCode>
                <c:ptCount val="6"/>
                <c:pt idx="0">
                  <c:v>0.32258064516129054</c:v>
                </c:pt>
                <c:pt idx="1">
                  <c:v>0.25806451612903225</c:v>
                </c:pt>
                <c:pt idx="2">
                  <c:v>0.1935483870967743</c:v>
                </c:pt>
                <c:pt idx="3">
                  <c:v>0.12903225806451624</c:v>
                </c:pt>
                <c:pt idx="4">
                  <c:v>6.4516129032257771E-2</c:v>
                </c:pt>
                <c:pt idx="5">
                  <c:v>3.2258064516129045E-2</c:v>
                </c:pt>
              </c:numCache>
            </c:numRef>
          </c:yVal>
          <c:smooth val="1"/>
        </c:ser>
        <c:dLbls>
          <c:showLegendKey val="0"/>
          <c:showVal val="0"/>
          <c:showCatName val="0"/>
          <c:showSerName val="0"/>
          <c:showPercent val="0"/>
          <c:showBubbleSize val="0"/>
        </c:dLbls>
        <c:axId val="92905472"/>
        <c:axId val="92907008"/>
      </c:scatterChart>
      <c:valAx>
        <c:axId val="92905472"/>
        <c:scaling>
          <c:orientation val="minMax"/>
        </c:scaling>
        <c:delete val="0"/>
        <c:axPos val="b"/>
        <c:numFmt formatCode="General" sourceLinked="1"/>
        <c:majorTickMark val="out"/>
        <c:minorTickMark val="none"/>
        <c:tickLblPos val="nextTo"/>
        <c:crossAx val="92907008"/>
        <c:crosses val="autoZero"/>
        <c:crossBetween val="midCat"/>
      </c:valAx>
      <c:valAx>
        <c:axId val="92907008"/>
        <c:scaling>
          <c:orientation val="minMax"/>
        </c:scaling>
        <c:delete val="0"/>
        <c:axPos val="l"/>
        <c:majorGridlines/>
        <c:numFmt formatCode="General" sourceLinked="1"/>
        <c:majorTickMark val="out"/>
        <c:minorTickMark val="none"/>
        <c:tickLblPos val="nextTo"/>
        <c:crossAx val="92905472"/>
        <c:crosses val="autoZero"/>
        <c:crossBetween val="midCat"/>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'u(H1)=0.02'!$C$65</c:f>
              <c:strCache>
                <c:ptCount val="1"/>
                <c:pt idx="0">
                  <c:v>Ave</c:v>
                </c:pt>
              </c:strCache>
            </c:strRef>
          </c:tx>
          <c:xVal>
            <c:numRef>
              <c:f>'u(H1)=0.02'!$B$66:$B$71</c:f>
              <c:numCache>
                <c:formatCode>General</c:formatCode>
                <c:ptCount val="6"/>
                <c:pt idx="0">
                  <c:v>1</c:v>
                </c:pt>
                <c:pt idx="1">
                  <c:v>0.8</c:v>
                </c:pt>
                <c:pt idx="2">
                  <c:v>0.6</c:v>
                </c:pt>
                <c:pt idx="3">
                  <c:v>0.4</c:v>
                </c:pt>
                <c:pt idx="4">
                  <c:v>0.2</c:v>
                </c:pt>
                <c:pt idx="5">
                  <c:v>0.1</c:v>
                </c:pt>
              </c:numCache>
            </c:numRef>
          </c:xVal>
          <c:yVal>
            <c:numRef>
              <c:f>'u(H1)=0.02'!$C$66:$C$71</c:f>
              <c:numCache>
                <c:formatCode>General</c:formatCode>
                <c:ptCount val="6"/>
                <c:pt idx="0">
                  <c:v>0.46764957412214675</c:v>
                </c:pt>
                <c:pt idx="1">
                  <c:v>0.28057220640104652</c:v>
                </c:pt>
                <c:pt idx="2">
                  <c:v>0.15718499153754759</c:v>
                </c:pt>
                <c:pt idx="3">
                  <c:v>7.1332860844702514E-2</c:v>
                </c:pt>
                <c:pt idx="4">
                  <c:v>1.8517741257939761E-2</c:v>
                </c:pt>
                <c:pt idx="5">
                  <c:v>4.7426258366180078E-3</c:v>
                </c:pt>
              </c:numCache>
            </c:numRef>
          </c:yVal>
          <c:smooth val="1"/>
        </c:ser>
        <c:ser>
          <c:idx val="1"/>
          <c:order val="1"/>
          <c:tx>
            <c:strRef>
              <c:f>'u(H1)=0.02'!$D$65</c:f>
              <c:strCache>
                <c:ptCount val="1"/>
                <c:pt idx="0">
                  <c:v>Min Max</c:v>
                </c:pt>
              </c:strCache>
            </c:strRef>
          </c:tx>
          <c:xVal>
            <c:numRef>
              <c:f>'u(H1)=0.02'!$B$66:$B$71</c:f>
              <c:numCache>
                <c:formatCode>General</c:formatCode>
                <c:ptCount val="6"/>
                <c:pt idx="0">
                  <c:v>1</c:v>
                </c:pt>
                <c:pt idx="1">
                  <c:v>0.8</c:v>
                </c:pt>
                <c:pt idx="2">
                  <c:v>0.6</c:v>
                </c:pt>
                <c:pt idx="3">
                  <c:v>0.4</c:v>
                </c:pt>
                <c:pt idx="4">
                  <c:v>0.2</c:v>
                </c:pt>
                <c:pt idx="5">
                  <c:v>0.1</c:v>
                </c:pt>
              </c:numCache>
            </c:numRef>
          </c:xVal>
          <c:yVal>
            <c:numRef>
              <c:f>'u(H1)=0.02'!$D$66:$D$71</c:f>
              <c:numCache>
                <c:formatCode>General</c:formatCode>
                <c:ptCount val="6"/>
                <c:pt idx="0">
                  <c:v>0.1992214187692779</c:v>
                </c:pt>
                <c:pt idx="1">
                  <c:v>0.19423999870282566</c:v>
                </c:pt>
                <c:pt idx="2">
                  <c:v>0.18661837089303432</c:v>
                </c:pt>
                <c:pt idx="3">
                  <c:v>0.17327998474378292</c:v>
                </c:pt>
                <c:pt idx="4">
                  <c:v>0.14275255540703224</c:v>
                </c:pt>
                <c:pt idx="5">
                  <c:v>0.10388767148404741</c:v>
                </c:pt>
              </c:numCache>
            </c:numRef>
          </c:yVal>
          <c:smooth val="1"/>
        </c:ser>
        <c:ser>
          <c:idx val="2"/>
          <c:order val="2"/>
          <c:tx>
            <c:strRef>
              <c:f>'u(H1)=0.02'!$F$65</c:f>
              <c:strCache>
                <c:ptCount val="1"/>
                <c:pt idx="0">
                  <c:v>SD</c:v>
                </c:pt>
              </c:strCache>
            </c:strRef>
          </c:tx>
          <c:xVal>
            <c:numRef>
              <c:f>'u(H1)=0.02'!$B$66:$B$71</c:f>
              <c:numCache>
                <c:formatCode>General</c:formatCode>
                <c:ptCount val="6"/>
                <c:pt idx="0">
                  <c:v>1</c:v>
                </c:pt>
                <c:pt idx="1">
                  <c:v>0.8</c:v>
                </c:pt>
                <c:pt idx="2">
                  <c:v>0.6</c:v>
                </c:pt>
                <c:pt idx="3">
                  <c:v>0.4</c:v>
                </c:pt>
                <c:pt idx="4">
                  <c:v>0.2</c:v>
                </c:pt>
                <c:pt idx="5">
                  <c:v>0.1</c:v>
                </c:pt>
              </c:numCache>
            </c:numRef>
          </c:xVal>
          <c:yVal>
            <c:numRef>
              <c:f>'u(H1)=0.02'!$F$66:$F$71</c:f>
              <c:numCache>
                <c:formatCode>General</c:formatCode>
                <c:ptCount val="6"/>
                <c:pt idx="0">
                  <c:v>0.32258064516129026</c:v>
                </c:pt>
                <c:pt idx="1">
                  <c:v>0.2580645161290322</c:v>
                </c:pt>
                <c:pt idx="2">
                  <c:v>0.19354838709677413</c:v>
                </c:pt>
                <c:pt idx="3">
                  <c:v>0.12903225806451615</c:v>
                </c:pt>
                <c:pt idx="4">
                  <c:v>6.4516129032258243E-2</c:v>
                </c:pt>
                <c:pt idx="5">
                  <c:v>3.2258064516129045E-2</c:v>
                </c:pt>
              </c:numCache>
            </c:numRef>
          </c:yVal>
          <c:smooth val="1"/>
        </c:ser>
        <c:dLbls>
          <c:showLegendKey val="0"/>
          <c:showVal val="0"/>
          <c:showCatName val="0"/>
          <c:showSerName val="0"/>
          <c:showPercent val="0"/>
          <c:showBubbleSize val="0"/>
        </c:dLbls>
        <c:axId val="95620096"/>
        <c:axId val="95621888"/>
      </c:scatterChart>
      <c:valAx>
        <c:axId val="95620096"/>
        <c:scaling>
          <c:orientation val="minMax"/>
        </c:scaling>
        <c:delete val="0"/>
        <c:axPos val="b"/>
        <c:numFmt formatCode="General" sourceLinked="1"/>
        <c:majorTickMark val="out"/>
        <c:minorTickMark val="none"/>
        <c:tickLblPos val="nextTo"/>
        <c:crossAx val="95621888"/>
        <c:crosses val="autoZero"/>
        <c:crossBetween val="midCat"/>
      </c:valAx>
      <c:valAx>
        <c:axId val="95621888"/>
        <c:scaling>
          <c:orientation val="minMax"/>
        </c:scaling>
        <c:delete val="0"/>
        <c:axPos val="l"/>
        <c:majorGridlines/>
        <c:numFmt formatCode="General" sourceLinked="1"/>
        <c:majorTickMark val="out"/>
        <c:minorTickMark val="none"/>
        <c:tickLblPos val="nextTo"/>
        <c:crossAx val="95620096"/>
        <c:crosses val="autoZero"/>
        <c:crossBetween val="midCat"/>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'u(H1)=0.05'!$C$65</c:f>
              <c:strCache>
                <c:ptCount val="1"/>
                <c:pt idx="0">
                  <c:v>Ave</c:v>
                </c:pt>
              </c:strCache>
            </c:strRef>
          </c:tx>
          <c:xVal>
            <c:numRef>
              <c:f>'u(H1)=0.05'!$B$66:$B$71</c:f>
              <c:numCache>
                <c:formatCode>General</c:formatCode>
                <c:ptCount val="6"/>
                <c:pt idx="0">
                  <c:v>1</c:v>
                </c:pt>
                <c:pt idx="1">
                  <c:v>0.8</c:v>
                </c:pt>
                <c:pt idx="2">
                  <c:v>0.6</c:v>
                </c:pt>
                <c:pt idx="3">
                  <c:v>0.4</c:v>
                </c:pt>
                <c:pt idx="4">
                  <c:v>0.2</c:v>
                </c:pt>
                <c:pt idx="5">
                  <c:v>0.1</c:v>
                </c:pt>
              </c:numCache>
            </c:numRef>
          </c:xVal>
          <c:yVal>
            <c:numRef>
              <c:f>'u(H1)=0.05'!$C$66:$C$71</c:f>
              <c:numCache>
                <c:formatCode>General</c:formatCode>
                <c:ptCount val="6"/>
                <c:pt idx="0">
                  <c:v>0.4605802555129867</c:v>
                </c:pt>
                <c:pt idx="1">
                  <c:v>0.28375083229906323</c:v>
                </c:pt>
                <c:pt idx="2">
                  <c:v>0.15969629848583697</c:v>
                </c:pt>
                <c:pt idx="3">
                  <c:v>7.2436735022836526E-2</c:v>
                </c:pt>
                <c:pt idx="4">
                  <c:v>1.8745841507165937E-2</c:v>
                </c:pt>
                <c:pt idx="5">
                  <c:v>4.7900371721102198E-3</c:v>
                </c:pt>
              </c:numCache>
            </c:numRef>
          </c:yVal>
          <c:smooth val="1"/>
        </c:ser>
        <c:ser>
          <c:idx val="1"/>
          <c:order val="1"/>
          <c:tx>
            <c:strRef>
              <c:f>'u(H1)=0.05'!$D$65</c:f>
              <c:strCache>
                <c:ptCount val="1"/>
                <c:pt idx="0">
                  <c:v>Min Max</c:v>
                </c:pt>
              </c:strCache>
            </c:strRef>
          </c:tx>
          <c:xVal>
            <c:numRef>
              <c:f>'u(H1)=0.05'!$B$66:$B$71</c:f>
              <c:numCache>
                <c:formatCode>General</c:formatCode>
                <c:ptCount val="6"/>
                <c:pt idx="0">
                  <c:v>1</c:v>
                </c:pt>
                <c:pt idx="1">
                  <c:v>0.8</c:v>
                </c:pt>
                <c:pt idx="2">
                  <c:v>0.6</c:v>
                </c:pt>
                <c:pt idx="3">
                  <c:v>0.4</c:v>
                </c:pt>
                <c:pt idx="4">
                  <c:v>0.2</c:v>
                </c:pt>
                <c:pt idx="5">
                  <c:v>0.1</c:v>
                </c:pt>
              </c:numCache>
            </c:numRef>
          </c:xVal>
          <c:yVal>
            <c:numRef>
              <c:f>'u(H1)=0.05'!$D$66:$D$71</c:f>
              <c:numCache>
                <c:formatCode>General</c:formatCode>
                <c:ptCount val="6"/>
                <c:pt idx="0">
                  <c:v>0.22843494498297223</c:v>
                </c:pt>
                <c:pt idx="1">
                  <c:v>0.21661996209035969</c:v>
                </c:pt>
                <c:pt idx="2">
                  <c:v>0.19936647258253926</c:v>
                </c:pt>
                <c:pt idx="3">
                  <c:v>0.17145717495079824</c:v>
                </c:pt>
                <c:pt idx="4">
                  <c:v>0.1176092258600604</c:v>
                </c:pt>
                <c:pt idx="5">
                  <c:v>6.6512219533270578E-2</c:v>
                </c:pt>
              </c:numCache>
            </c:numRef>
          </c:yVal>
          <c:smooth val="1"/>
        </c:ser>
        <c:ser>
          <c:idx val="2"/>
          <c:order val="2"/>
          <c:tx>
            <c:strRef>
              <c:f>'u(H1)=0.05'!$F$65</c:f>
              <c:strCache>
                <c:ptCount val="1"/>
                <c:pt idx="0">
                  <c:v>SD</c:v>
                </c:pt>
              </c:strCache>
            </c:strRef>
          </c:tx>
          <c:xVal>
            <c:numRef>
              <c:f>'u(H1)=0.05'!$B$66:$B$71</c:f>
              <c:numCache>
                <c:formatCode>General</c:formatCode>
                <c:ptCount val="6"/>
                <c:pt idx="0">
                  <c:v>1</c:v>
                </c:pt>
                <c:pt idx="1">
                  <c:v>0.8</c:v>
                </c:pt>
                <c:pt idx="2">
                  <c:v>0.6</c:v>
                </c:pt>
                <c:pt idx="3">
                  <c:v>0.4</c:v>
                </c:pt>
                <c:pt idx="4">
                  <c:v>0.2</c:v>
                </c:pt>
                <c:pt idx="5">
                  <c:v>0.1</c:v>
                </c:pt>
              </c:numCache>
            </c:numRef>
          </c:xVal>
          <c:yVal>
            <c:numRef>
              <c:f>'u(H1)=0.05'!$F$66:$F$70</c:f>
              <c:numCache>
                <c:formatCode>General</c:formatCode>
                <c:ptCount val="5"/>
                <c:pt idx="0">
                  <c:v>0.32258064516129042</c:v>
                </c:pt>
                <c:pt idx="1">
                  <c:v>0.25806451612903231</c:v>
                </c:pt>
                <c:pt idx="2">
                  <c:v>0.1935483870967743</c:v>
                </c:pt>
                <c:pt idx="3">
                  <c:v>0.12903225806451629</c:v>
                </c:pt>
                <c:pt idx="4">
                  <c:v>6.4516129032257771E-2</c:v>
                </c:pt>
              </c:numCache>
            </c:numRef>
          </c:yVal>
          <c:smooth val="1"/>
        </c:ser>
        <c:dLbls>
          <c:showLegendKey val="0"/>
          <c:showVal val="0"/>
          <c:showCatName val="0"/>
          <c:showSerName val="0"/>
          <c:showPercent val="0"/>
          <c:showBubbleSize val="0"/>
        </c:dLbls>
        <c:axId val="95643904"/>
        <c:axId val="95649792"/>
      </c:scatterChart>
      <c:valAx>
        <c:axId val="95643904"/>
        <c:scaling>
          <c:orientation val="minMax"/>
        </c:scaling>
        <c:delete val="0"/>
        <c:axPos val="b"/>
        <c:numFmt formatCode="General" sourceLinked="1"/>
        <c:majorTickMark val="out"/>
        <c:minorTickMark val="none"/>
        <c:tickLblPos val="nextTo"/>
        <c:crossAx val="95649792"/>
        <c:crosses val="autoZero"/>
        <c:crossBetween val="midCat"/>
      </c:valAx>
      <c:valAx>
        <c:axId val="95649792"/>
        <c:scaling>
          <c:orientation val="minMax"/>
        </c:scaling>
        <c:delete val="0"/>
        <c:axPos val="l"/>
        <c:majorGridlines/>
        <c:numFmt formatCode="General" sourceLinked="1"/>
        <c:majorTickMark val="out"/>
        <c:minorTickMark val="none"/>
        <c:tickLblPos val="nextTo"/>
        <c:crossAx val="95643904"/>
        <c:crosses val="autoZero"/>
        <c:crossBetween val="midCat"/>
      </c:val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'u(H1)=0.1'!$C$65</c:f>
              <c:strCache>
                <c:ptCount val="1"/>
                <c:pt idx="0">
                  <c:v>Ave</c:v>
                </c:pt>
              </c:strCache>
            </c:strRef>
          </c:tx>
          <c:xVal>
            <c:numRef>
              <c:f>'u(H1)=0.1'!$B$66:$B$71</c:f>
              <c:numCache>
                <c:formatCode>General</c:formatCode>
                <c:ptCount val="6"/>
                <c:pt idx="0">
                  <c:v>1</c:v>
                </c:pt>
                <c:pt idx="1">
                  <c:v>0.8</c:v>
                </c:pt>
                <c:pt idx="2">
                  <c:v>0.6</c:v>
                </c:pt>
                <c:pt idx="3">
                  <c:v>0.4</c:v>
                </c:pt>
                <c:pt idx="4">
                  <c:v>0.2</c:v>
                </c:pt>
                <c:pt idx="5">
                  <c:v>0.1</c:v>
                </c:pt>
              </c:numCache>
            </c:numRef>
          </c:xVal>
          <c:yVal>
            <c:numRef>
              <c:f>'u(H1)=0.1'!$C$66:$C$71</c:f>
              <c:numCache>
                <c:formatCode>General</c:formatCode>
                <c:ptCount val="6"/>
                <c:pt idx="0">
                  <c:v>0.45518316099802669</c:v>
                </c:pt>
                <c:pt idx="1">
                  <c:v>0.28621539108302502</c:v>
                </c:pt>
                <c:pt idx="2">
                  <c:v>0.1617315956898033</c:v>
                </c:pt>
                <c:pt idx="3">
                  <c:v>7.3222667643691286E-2</c:v>
                </c:pt>
                <c:pt idx="4">
                  <c:v>1.8848594279866866E-2</c:v>
                </c:pt>
                <c:pt idx="5">
                  <c:v>4.7985903055858484E-3</c:v>
                </c:pt>
              </c:numCache>
            </c:numRef>
          </c:yVal>
          <c:smooth val="1"/>
        </c:ser>
        <c:ser>
          <c:idx val="1"/>
          <c:order val="1"/>
          <c:tx>
            <c:strRef>
              <c:f>'u(H1)=0.1'!$D$65</c:f>
              <c:strCache>
                <c:ptCount val="1"/>
                <c:pt idx="0">
                  <c:v>Min Max</c:v>
                </c:pt>
              </c:strCache>
            </c:strRef>
          </c:tx>
          <c:xVal>
            <c:numRef>
              <c:f>'u(H1)=0.1'!$B$66:$B$71</c:f>
              <c:numCache>
                <c:formatCode>General</c:formatCode>
                <c:ptCount val="6"/>
                <c:pt idx="0">
                  <c:v>1</c:v>
                </c:pt>
                <c:pt idx="1">
                  <c:v>0.8</c:v>
                </c:pt>
                <c:pt idx="2">
                  <c:v>0.6</c:v>
                </c:pt>
                <c:pt idx="3">
                  <c:v>0.4</c:v>
                </c:pt>
                <c:pt idx="4">
                  <c:v>0.2</c:v>
                </c:pt>
                <c:pt idx="5">
                  <c:v>0.1</c:v>
                </c:pt>
              </c:numCache>
            </c:numRef>
          </c:xVal>
          <c:yVal>
            <c:numRef>
              <c:f>'u(H1)=0.1'!$D$66:$D$71</c:f>
              <c:numCache>
                <c:formatCode>General</c:formatCode>
                <c:ptCount val="6"/>
                <c:pt idx="0">
                  <c:v>0.26215471833745196</c:v>
                </c:pt>
                <c:pt idx="1">
                  <c:v>0.239096744039061</c:v>
                </c:pt>
                <c:pt idx="2">
                  <c:v>0.20753747980893616</c:v>
                </c:pt>
                <c:pt idx="3">
                  <c:v>0.161609255825541</c:v>
                </c:pt>
                <c:pt idx="4">
                  <c:v>8.9698953324792469E-2</c:v>
                </c:pt>
                <c:pt idx="5">
                  <c:v>3.9902848664216908E-2</c:v>
                </c:pt>
              </c:numCache>
            </c:numRef>
          </c:yVal>
          <c:smooth val="1"/>
        </c:ser>
        <c:ser>
          <c:idx val="2"/>
          <c:order val="2"/>
          <c:tx>
            <c:strRef>
              <c:f>'u(H1)=0.1'!$E$65</c:f>
              <c:strCache>
                <c:ptCount val="1"/>
                <c:pt idx="0">
                  <c:v>SD</c:v>
                </c:pt>
              </c:strCache>
            </c:strRef>
          </c:tx>
          <c:xVal>
            <c:numRef>
              <c:f>'u(H1)=0.1'!$B$66:$B$71</c:f>
              <c:numCache>
                <c:formatCode>General</c:formatCode>
                <c:ptCount val="6"/>
                <c:pt idx="0">
                  <c:v>1</c:v>
                </c:pt>
                <c:pt idx="1">
                  <c:v>0.8</c:v>
                </c:pt>
                <c:pt idx="2">
                  <c:v>0.6</c:v>
                </c:pt>
                <c:pt idx="3">
                  <c:v>0.4</c:v>
                </c:pt>
                <c:pt idx="4">
                  <c:v>0.2</c:v>
                </c:pt>
                <c:pt idx="5">
                  <c:v>0.1</c:v>
                </c:pt>
              </c:numCache>
            </c:numRef>
          </c:xVal>
          <c:yVal>
            <c:numRef>
              <c:f>'u(H1)=0.1'!$E$66:$E$71</c:f>
              <c:numCache>
                <c:formatCode>General</c:formatCode>
                <c:ptCount val="6"/>
                <c:pt idx="0">
                  <c:v>0.32258064516129042</c:v>
                </c:pt>
                <c:pt idx="1">
                  <c:v>0.25806451612903231</c:v>
                </c:pt>
                <c:pt idx="2">
                  <c:v>0.19354838709677408</c:v>
                </c:pt>
                <c:pt idx="3">
                  <c:v>0.12903225806451601</c:v>
                </c:pt>
                <c:pt idx="4">
                  <c:v>6.4516129032258146E-2</c:v>
                </c:pt>
                <c:pt idx="5">
                  <c:v>3.2258064516129031E-2</c:v>
                </c:pt>
              </c:numCache>
            </c:numRef>
          </c:yVal>
          <c:smooth val="1"/>
        </c:ser>
        <c:dLbls>
          <c:showLegendKey val="0"/>
          <c:showVal val="0"/>
          <c:showCatName val="0"/>
          <c:showSerName val="0"/>
          <c:showPercent val="0"/>
          <c:showBubbleSize val="0"/>
        </c:dLbls>
        <c:axId val="102316288"/>
        <c:axId val="102322176"/>
      </c:scatterChart>
      <c:valAx>
        <c:axId val="102316288"/>
        <c:scaling>
          <c:orientation val="minMax"/>
        </c:scaling>
        <c:delete val="0"/>
        <c:axPos val="b"/>
        <c:numFmt formatCode="General" sourceLinked="1"/>
        <c:majorTickMark val="out"/>
        <c:minorTickMark val="none"/>
        <c:tickLblPos val="nextTo"/>
        <c:crossAx val="102322176"/>
        <c:crosses val="autoZero"/>
        <c:crossBetween val="midCat"/>
      </c:valAx>
      <c:valAx>
        <c:axId val="102322176"/>
        <c:scaling>
          <c:orientation val="minMax"/>
        </c:scaling>
        <c:delete val="0"/>
        <c:axPos val="l"/>
        <c:majorGridlines/>
        <c:numFmt formatCode="General" sourceLinked="1"/>
        <c:majorTickMark val="out"/>
        <c:minorTickMark val="none"/>
        <c:tickLblPos val="nextTo"/>
        <c:crossAx val="102316288"/>
        <c:crosses val="autoZero"/>
        <c:crossBetween val="midCat"/>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'u(H1)=0'!$C$82</c:f>
              <c:strCache>
                <c:ptCount val="1"/>
                <c:pt idx="0">
                  <c:v>Ave</c:v>
                </c:pt>
              </c:strCache>
            </c:strRef>
          </c:tx>
          <c:xVal>
            <c:numRef>
              <c:f>'u(H1)=0'!$B$84:$B$99</c:f>
              <c:numCache>
                <c:formatCode>General</c:formatCode>
                <c:ptCount val="16"/>
                <c:pt idx="0">
                  <c:v>1</c:v>
                </c:pt>
                <c:pt idx="1">
                  <c:v>0.9</c:v>
                </c:pt>
                <c:pt idx="2">
                  <c:v>0.8</c:v>
                </c:pt>
                <c:pt idx="3">
                  <c:v>0.7</c:v>
                </c:pt>
                <c:pt idx="4">
                  <c:v>0.6</c:v>
                </c:pt>
                <c:pt idx="5">
                  <c:v>0.5</c:v>
                </c:pt>
                <c:pt idx="6">
                  <c:v>0.4</c:v>
                </c:pt>
                <c:pt idx="7">
                  <c:v>0.3</c:v>
                </c:pt>
                <c:pt idx="8">
                  <c:v>0.2</c:v>
                </c:pt>
                <c:pt idx="9">
                  <c:v>0.1</c:v>
                </c:pt>
                <c:pt idx="10">
                  <c:v>0.08</c:v>
                </c:pt>
                <c:pt idx="11">
                  <c:v>0.06</c:v>
                </c:pt>
                <c:pt idx="12">
                  <c:v>0.04</c:v>
                </c:pt>
                <c:pt idx="13">
                  <c:v>0.02</c:v>
                </c:pt>
                <c:pt idx="14">
                  <c:v>0.01</c:v>
                </c:pt>
                <c:pt idx="15">
                  <c:v>1E-3</c:v>
                </c:pt>
              </c:numCache>
            </c:numRef>
          </c:xVal>
          <c:yVal>
            <c:numRef>
              <c:f>'u(H1)=0'!$C$84:$C$99</c:f>
              <c:numCache>
                <c:formatCode>General</c:formatCode>
                <c:ptCount val="16"/>
                <c:pt idx="0">
                  <c:v>0.27902093290046698</c:v>
                </c:pt>
                <c:pt idx="1">
                  <c:v>0.20778337802844041</c:v>
                </c:pt>
                <c:pt idx="2">
                  <c:v>0.15996539544329647</c:v>
                </c:pt>
                <c:pt idx="3">
                  <c:v>0.12135733227099695</c:v>
                </c:pt>
                <c:pt idx="4">
                  <c:v>8.9223588495749323E-2</c:v>
                </c:pt>
                <c:pt idx="5">
                  <c:v>6.2438852180965392E-2</c:v>
                </c:pt>
                <c:pt idx="6">
                  <c:v>4.0490530871746463E-2</c:v>
                </c:pt>
                <c:pt idx="7">
                  <c:v>2.3184760995609649E-2</c:v>
                </c:pt>
                <c:pt idx="8">
                  <c:v>1.0532542715971092E-2</c:v>
                </c:pt>
                <c:pt idx="9">
                  <c:v>2.7017540072741685E-3</c:v>
                </c:pt>
                <c:pt idx="10">
                  <c:v>1.7388139838831933E-3</c:v>
                </c:pt>
                <c:pt idx="11">
                  <c:v>9.8370885954138449E-4</c:v>
                </c:pt>
                <c:pt idx="12">
                  <c:v>4.3978301542575926E-4</c:v>
                </c:pt>
                <c:pt idx="13">
                  <c:v>1.1061047467981497E-4</c:v>
                </c:pt>
                <c:pt idx="14">
                  <c:v>2.7737604125032428E-5</c:v>
                </c:pt>
                <c:pt idx="15">
                  <c:v>2.78151832293762E-7</c:v>
                </c:pt>
              </c:numCache>
            </c:numRef>
          </c:yVal>
          <c:smooth val="1"/>
        </c:ser>
        <c:ser>
          <c:idx val="1"/>
          <c:order val="1"/>
          <c:tx>
            <c:strRef>
              <c:f>'u(H1)=0'!$D$82</c:f>
              <c:strCache>
                <c:ptCount val="1"/>
                <c:pt idx="0">
                  <c:v>Min Max</c:v>
                </c:pt>
              </c:strCache>
            </c:strRef>
          </c:tx>
          <c:xVal>
            <c:numRef>
              <c:f>'u(H1)=0'!$B$84:$B$99</c:f>
              <c:numCache>
                <c:formatCode>General</c:formatCode>
                <c:ptCount val="16"/>
                <c:pt idx="0">
                  <c:v>1</c:v>
                </c:pt>
                <c:pt idx="1">
                  <c:v>0.9</c:v>
                </c:pt>
                <c:pt idx="2">
                  <c:v>0.8</c:v>
                </c:pt>
                <c:pt idx="3">
                  <c:v>0.7</c:v>
                </c:pt>
                <c:pt idx="4">
                  <c:v>0.6</c:v>
                </c:pt>
                <c:pt idx="5">
                  <c:v>0.5</c:v>
                </c:pt>
                <c:pt idx="6">
                  <c:v>0.4</c:v>
                </c:pt>
                <c:pt idx="7">
                  <c:v>0.3</c:v>
                </c:pt>
                <c:pt idx="8">
                  <c:v>0.2</c:v>
                </c:pt>
                <c:pt idx="9">
                  <c:v>0.1</c:v>
                </c:pt>
                <c:pt idx="10">
                  <c:v>0.08</c:v>
                </c:pt>
                <c:pt idx="11">
                  <c:v>0.06</c:v>
                </c:pt>
                <c:pt idx="12">
                  <c:v>0.04</c:v>
                </c:pt>
                <c:pt idx="13">
                  <c:v>0.02</c:v>
                </c:pt>
                <c:pt idx="14">
                  <c:v>0.01</c:v>
                </c:pt>
                <c:pt idx="15">
                  <c:v>1E-3</c:v>
                </c:pt>
              </c:numCache>
            </c:numRef>
          </c:xVal>
          <c:yVal>
            <c:numRef>
              <c:f>'u(H1)=0'!$D$84:$D$99</c:f>
              <c:numCache>
                <c:formatCode>General</c:formatCode>
                <c:ptCount val="16"/>
                <c:pt idx="0">
                  <c:v>6.2499999999999833E-2</c:v>
                </c:pt>
                <c:pt idx="1">
                  <c:v>6.2499999999999833E-2</c:v>
                </c:pt>
                <c:pt idx="2">
                  <c:v>6.2499999999999833E-2</c:v>
                </c:pt>
                <c:pt idx="3">
                  <c:v>6.2499999999999833E-2</c:v>
                </c:pt>
                <c:pt idx="4">
                  <c:v>6.2499999999999833E-2</c:v>
                </c:pt>
                <c:pt idx="5">
                  <c:v>6.2499999999999833E-2</c:v>
                </c:pt>
                <c:pt idx="6">
                  <c:v>6.2499999999999833E-2</c:v>
                </c:pt>
                <c:pt idx="7">
                  <c:v>6.2499999999999833E-2</c:v>
                </c:pt>
                <c:pt idx="8">
                  <c:v>6.2499999999999833E-2</c:v>
                </c:pt>
                <c:pt idx="9">
                  <c:v>6.2499999999999833E-2</c:v>
                </c:pt>
                <c:pt idx="10">
                  <c:v>6.2499999999999875E-2</c:v>
                </c:pt>
                <c:pt idx="11">
                  <c:v>6.2499999999999833E-2</c:v>
                </c:pt>
                <c:pt idx="12">
                  <c:v>6.2499999999999833E-2</c:v>
                </c:pt>
                <c:pt idx="13">
                  <c:v>6.2499999999999833E-2</c:v>
                </c:pt>
                <c:pt idx="14">
                  <c:v>6.2500000000000167E-2</c:v>
                </c:pt>
                <c:pt idx="15">
                  <c:v>6.2500000000001735E-2</c:v>
                </c:pt>
              </c:numCache>
            </c:numRef>
          </c:yVal>
          <c:smooth val="1"/>
        </c:ser>
        <c:dLbls>
          <c:showLegendKey val="0"/>
          <c:showVal val="0"/>
          <c:showCatName val="0"/>
          <c:showSerName val="0"/>
          <c:showPercent val="0"/>
          <c:showBubbleSize val="0"/>
        </c:dLbls>
        <c:axId val="102335616"/>
        <c:axId val="102337152"/>
      </c:scatterChart>
      <c:valAx>
        <c:axId val="102335616"/>
        <c:scaling>
          <c:orientation val="minMax"/>
        </c:scaling>
        <c:delete val="0"/>
        <c:axPos val="b"/>
        <c:numFmt formatCode="General" sourceLinked="1"/>
        <c:majorTickMark val="out"/>
        <c:minorTickMark val="none"/>
        <c:tickLblPos val="nextTo"/>
        <c:crossAx val="102337152"/>
        <c:crosses val="autoZero"/>
        <c:crossBetween val="midCat"/>
      </c:valAx>
      <c:valAx>
        <c:axId val="102337152"/>
        <c:scaling>
          <c:orientation val="minMax"/>
        </c:scaling>
        <c:delete val="0"/>
        <c:axPos val="l"/>
        <c:majorGridlines/>
        <c:numFmt formatCode="General" sourceLinked="1"/>
        <c:majorTickMark val="out"/>
        <c:minorTickMark val="none"/>
        <c:tickLblPos val="nextTo"/>
        <c:crossAx val="102335616"/>
        <c:crosses val="autoZero"/>
        <c:crossBetween val="midCat"/>
      </c:val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'u(H1)=0.001'!$C$82</c:f>
              <c:strCache>
                <c:ptCount val="1"/>
                <c:pt idx="0">
                  <c:v>Ave</c:v>
                </c:pt>
              </c:strCache>
            </c:strRef>
          </c:tx>
          <c:xVal>
            <c:numRef>
              <c:f>'u(H1)=0.001'!$B$84:$B$99</c:f>
              <c:numCache>
                <c:formatCode>General</c:formatCode>
                <c:ptCount val="16"/>
                <c:pt idx="0">
                  <c:v>1</c:v>
                </c:pt>
                <c:pt idx="1">
                  <c:v>0.9</c:v>
                </c:pt>
                <c:pt idx="2">
                  <c:v>0.8</c:v>
                </c:pt>
                <c:pt idx="3">
                  <c:v>0.7</c:v>
                </c:pt>
                <c:pt idx="4">
                  <c:v>0.6</c:v>
                </c:pt>
                <c:pt idx="5">
                  <c:v>0.5</c:v>
                </c:pt>
                <c:pt idx="6">
                  <c:v>0.4</c:v>
                </c:pt>
                <c:pt idx="7">
                  <c:v>0.3</c:v>
                </c:pt>
                <c:pt idx="8">
                  <c:v>0.2</c:v>
                </c:pt>
                <c:pt idx="9">
                  <c:v>0.1</c:v>
                </c:pt>
                <c:pt idx="10">
                  <c:v>0.08</c:v>
                </c:pt>
                <c:pt idx="11">
                  <c:v>0.06</c:v>
                </c:pt>
                <c:pt idx="12">
                  <c:v>0.04</c:v>
                </c:pt>
                <c:pt idx="13">
                  <c:v>0.02</c:v>
                </c:pt>
                <c:pt idx="14">
                  <c:v>0.01</c:v>
                </c:pt>
                <c:pt idx="15">
                  <c:v>1E-3</c:v>
                </c:pt>
              </c:numCache>
            </c:numRef>
          </c:xVal>
          <c:yVal>
            <c:numRef>
              <c:f>'u(H1)=0.001'!$C$84:$C$99</c:f>
              <c:numCache>
                <c:formatCode>General</c:formatCode>
                <c:ptCount val="16"/>
                <c:pt idx="0">
                  <c:v>0.27789244382992301</c:v>
                </c:pt>
                <c:pt idx="1">
                  <c:v>0.20802162763914989</c:v>
                </c:pt>
                <c:pt idx="2">
                  <c:v>0.16021832773821326</c:v>
                </c:pt>
                <c:pt idx="3">
                  <c:v>0.12157062887375407</c:v>
                </c:pt>
                <c:pt idx="4">
                  <c:v>8.9387196414655049E-2</c:v>
                </c:pt>
                <c:pt idx="5">
                  <c:v>6.2554698848151041E-2</c:v>
                </c:pt>
                <c:pt idx="6">
                  <c:v>4.0565100747702657E-2</c:v>
                </c:pt>
                <c:pt idx="7">
                  <c:v>2.3226537923193069E-2</c:v>
                </c:pt>
                <c:pt idx="8">
                  <c:v>1.0550880356647706E-2</c:v>
                </c:pt>
                <c:pt idx="9">
                  <c:v>2.7062433645413759E-3</c:v>
                </c:pt>
                <c:pt idx="10">
                  <c:v>1.7416720046857339E-3</c:v>
                </c:pt>
                <c:pt idx="11">
                  <c:v>9.8530737401017325E-4</c:v>
                </c:pt>
                <c:pt idx="12">
                  <c:v>4.4048914263465893E-4</c:v>
                </c:pt>
                <c:pt idx="13">
                  <c:v>1.1078585626727366E-4</c:v>
                </c:pt>
                <c:pt idx="14">
                  <c:v>2.778129907993256E-5</c:v>
                </c:pt>
                <c:pt idx="15">
                  <c:v>2.7858738920854005E-7</c:v>
                </c:pt>
              </c:numCache>
            </c:numRef>
          </c:yVal>
          <c:smooth val="1"/>
        </c:ser>
        <c:ser>
          <c:idx val="1"/>
          <c:order val="1"/>
          <c:tx>
            <c:strRef>
              <c:f>'u(H1)=0.001'!$D$82</c:f>
              <c:strCache>
                <c:ptCount val="1"/>
                <c:pt idx="0">
                  <c:v>Min Max</c:v>
                </c:pt>
              </c:strCache>
            </c:strRef>
          </c:tx>
          <c:xVal>
            <c:numRef>
              <c:f>'u(H1)=0.001'!$B$84:$B$99</c:f>
              <c:numCache>
                <c:formatCode>General</c:formatCode>
                <c:ptCount val="16"/>
                <c:pt idx="0">
                  <c:v>1</c:v>
                </c:pt>
                <c:pt idx="1">
                  <c:v>0.9</c:v>
                </c:pt>
                <c:pt idx="2">
                  <c:v>0.8</c:v>
                </c:pt>
                <c:pt idx="3">
                  <c:v>0.7</c:v>
                </c:pt>
                <c:pt idx="4">
                  <c:v>0.6</c:v>
                </c:pt>
                <c:pt idx="5">
                  <c:v>0.5</c:v>
                </c:pt>
                <c:pt idx="6">
                  <c:v>0.4</c:v>
                </c:pt>
                <c:pt idx="7">
                  <c:v>0.3</c:v>
                </c:pt>
                <c:pt idx="8">
                  <c:v>0.2</c:v>
                </c:pt>
                <c:pt idx="9">
                  <c:v>0.1</c:v>
                </c:pt>
                <c:pt idx="10">
                  <c:v>0.08</c:v>
                </c:pt>
                <c:pt idx="11">
                  <c:v>0.06</c:v>
                </c:pt>
                <c:pt idx="12">
                  <c:v>0.04</c:v>
                </c:pt>
                <c:pt idx="13">
                  <c:v>0.02</c:v>
                </c:pt>
                <c:pt idx="14">
                  <c:v>0.01</c:v>
                </c:pt>
                <c:pt idx="15">
                  <c:v>1E-3</c:v>
                </c:pt>
              </c:numCache>
            </c:numRef>
          </c:xVal>
          <c:yVal>
            <c:numRef>
              <c:f>'u(H1)=0.001'!$D$84:$D$99</c:f>
              <c:numCache>
                <c:formatCode>General</c:formatCode>
                <c:ptCount val="16"/>
                <c:pt idx="0">
                  <c:v>7.090578601989031E-2</c:v>
                </c:pt>
                <c:pt idx="1">
                  <c:v>7.0840814076742115E-2</c:v>
                </c:pt>
                <c:pt idx="2">
                  <c:v>7.0760914017232598E-2</c:v>
                </c:pt>
                <c:pt idx="3">
                  <c:v>7.0660094259781245E-2</c:v>
                </c:pt>
                <c:pt idx="4">
                  <c:v>7.0528591193686194E-2</c:v>
                </c:pt>
                <c:pt idx="5">
                  <c:v>7.0349295376985158E-2</c:v>
                </c:pt>
                <c:pt idx="6">
                  <c:v>7.0089100437933302E-2</c:v>
                </c:pt>
                <c:pt idx="7">
                  <c:v>6.9674003695777934E-2</c:v>
                </c:pt>
                <c:pt idx="8">
                  <c:v>6.8895152973581661E-2</c:v>
                </c:pt>
                <c:pt idx="9">
                  <c:v>6.6814684249652354E-2</c:v>
                </c:pt>
                <c:pt idx="10">
                  <c:v>6.5870742646537875E-2</c:v>
                </c:pt>
                <c:pt idx="11">
                  <c:v>6.4398047076415291E-2</c:v>
                </c:pt>
                <c:pt idx="12">
                  <c:v>6.173424149972765E-2</c:v>
                </c:pt>
                <c:pt idx="13">
                  <c:v>5.5168120982365745E-2</c:v>
                </c:pt>
                <c:pt idx="14">
                  <c:v>4.5579857954061193E-2</c:v>
                </c:pt>
                <c:pt idx="15">
                  <c:v>7.7305535396299981E-3</c:v>
                </c:pt>
              </c:numCache>
            </c:numRef>
          </c:yVal>
          <c:smooth val="1"/>
        </c:ser>
        <c:dLbls>
          <c:showLegendKey val="0"/>
          <c:showVal val="0"/>
          <c:showCatName val="0"/>
          <c:showSerName val="0"/>
          <c:showPercent val="0"/>
          <c:showBubbleSize val="0"/>
        </c:dLbls>
        <c:axId val="102636928"/>
        <c:axId val="102638720"/>
      </c:scatterChart>
      <c:valAx>
        <c:axId val="102636928"/>
        <c:scaling>
          <c:orientation val="minMax"/>
        </c:scaling>
        <c:delete val="0"/>
        <c:axPos val="b"/>
        <c:numFmt formatCode="General" sourceLinked="1"/>
        <c:majorTickMark val="out"/>
        <c:minorTickMark val="none"/>
        <c:tickLblPos val="nextTo"/>
        <c:crossAx val="102638720"/>
        <c:crosses val="autoZero"/>
        <c:crossBetween val="midCat"/>
      </c:valAx>
      <c:valAx>
        <c:axId val="102638720"/>
        <c:scaling>
          <c:orientation val="minMax"/>
        </c:scaling>
        <c:delete val="0"/>
        <c:axPos val="l"/>
        <c:majorGridlines/>
        <c:numFmt formatCode="General" sourceLinked="1"/>
        <c:majorTickMark val="out"/>
        <c:minorTickMark val="none"/>
        <c:tickLblPos val="nextTo"/>
        <c:crossAx val="102636928"/>
        <c:crosses val="autoZero"/>
        <c:crossBetween val="midCat"/>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2 alternatives</c:v>
          </c:tx>
          <c:xVal>
            <c:numRef>
              <c:f>'2方案'!$B$66:$B$71</c:f>
              <c:numCache>
                <c:formatCode>General</c:formatCode>
                <c:ptCount val="6"/>
                <c:pt idx="0">
                  <c:v>1</c:v>
                </c:pt>
                <c:pt idx="1">
                  <c:v>0.8</c:v>
                </c:pt>
                <c:pt idx="2">
                  <c:v>0.6</c:v>
                </c:pt>
                <c:pt idx="3">
                  <c:v>0.4</c:v>
                </c:pt>
                <c:pt idx="4">
                  <c:v>0.2</c:v>
                </c:pt>
                <c:pt idx="5">
                  <c:v>0.1</c:v>
                </c:pt>
              </c:numCache>
            </c:numRef>
          </c:xVal>
          <c:yVal>
            <c:numRef>
              <c:f>'2方案'!$C$66:$C$71</c:f>
              <c:numCache>
                <c:formatCode>General</c:formatCode>
                <c:ptCount val="6"/>
                <c:pt idx="0">
                  <c:v>0.67051623924462489</c:v>
                </c:pt>
                <c:pt idx="1">
                  <c:v>0.21661572253192077</c:v>
                </c:pt>
                <c:pt idx="2">
                  <c:v>8.0824849770895338E-2</c:v>
                </c:pt>
                <c:pt idx="3">
                  <c:v>2.5991486021570129E-2</c:v>
                </c:pt>
                <c:pt idx="4">
                  <c:v>4.9545183324194216E-3</c:v>
                </c:pt>
                <c:pt idx="5">
                  <c:v>1.0971840985694334E-3</c:v>
                </c:pt>
              </c:numCache>
            </c:numRef>
          </c:yVal>
          <c:smooth val="1"/>
        </c:ser>
        <c:ser>
          <c:idx val="1"/>
          <c:order val="1"/>
          <c:tx>
            <c:v>3 alternatives</c:v>
          </c:tx>
          <c:xVal>
            <c:numRef>
              <c:f>'3方案'!$B$66:$B$71</c:f>
              <c:numCache>
                <c:formatCode>General</c:formatCode>
                <c:ptCount val="6"/>
                <c:pt idx="0">
                  <c:v>1</c:v>
                </c:pt>
                <c:pt idx="1">
                  <c:v>0.8</c:v>
                </c:pt>
                <c:pt idx="2">
                  <c:v>0.6</c:v>
                </c:pt>
                <c:pt idx="3">
                  <c:v>0.4</c:v>
                </c:pt>
                <c:pt idx="4">
                  <c:v>0.2</c:v>
                </c:pt>
                <c:pt idx="5">
                  <c:v>0.1</c:v>
                </c:pt>
              </c:numCache>
            </c:numRef>
          </c:xVal>
          <c:yVal>
            <c:numRef>
              <c:f>'3方案'!$C$66:$C$71</c:f>
              <c:numCache>
                <c:formatCode>General</c:formatCode>
                <c:ptCount val="6"/>
                <c:pt idx="0">
                  <c:v>0.55740194503321605</c:v>
                </c:pt>
                <c:pt idx="1">
                  <c:v>0.25903953078334296</c:v>
                </c:pt>
                <c:pt idx="2">
                  <c:v>0.1226460048194308</c:v>
                </c:pt>
                <c:pt idx="3">
                  <c:v>4.7703976179351251E-2</c:v>
                </c:pt>
                <c:pt idx="4">
                  <c:v>1.067022562620836E-2</c:v>
                </c:pt>
                <c:pt idx="5">
                  <c:v>2.5383175584518646E-3</c:v>
                </c:pt>
              </c:numCache>
            </c:numRef>
          </c:yVal>
          <c:smooth val="1"/>
        </c:ser>
        <c:ser>
          <c:idx val="2"/>
          <c:order val="2"/>
          <c:tx>
            <c:v>4 alternatives</c:v>
          </c:tx>
          <c:xVal>
            <c:numRef>
              <c:f>'4方案'!$B$66:$B$71</c:f>
              <c:numCache>
                <c:formatCode>General</c:formatCode>
                <c:ptCount val="6"/>
                <c:pt idx="0">
                  <c:v>1</c:v>
                </c:pt>
                <c:pt idx="1">
                  <c:v>0.8</c:v>
                </c:pt>
                <c:pt idx="2">
                  <c:v>0.6</c:v>
                </c:pt>
                <c:pt idx="3">
                  <c:v>0.4</c:v>
                </c:pt>
                <c:pt idx="4">
                  <c:v>0.2</c:v>
                </c:pt>
                <c:pt idx="5">
                  <c:v>0.1</c:v>
                </c:pt>
              </c:numCache>
            </c:numRef>
          </c:xVal>
          <c:yVal>
            <c:numRef>
              <c:f>'4方案'!$C$66:$C$71</c:f>
              <c:numCache>
                <c:formatCode>General</c:formatCode>
                <c:ptCount val="6"/>
                <c:pt idx="0">
                  <c:v>0.50806870788124159</c:v>
                </c:pt>
                <c:pt idx="1">
                  <c:v>0.270505501655117</c:v>
                </c:pt>
                <c:pt idx="2">
                  <c:v>0.14207370175761863</c:v>
                </c:pt>
                <c:pt idx="3">
                  <c:v>6.0772712421054878E-2</c:v>
                </c:pt>
                <c:pt idx="4">
                  <c:v>1.4879930314803046E-2</c:v>
                </c:pt>
                <c:pt idx="5">
                  <c:v>3.6994459701644423E-3</c:v>
                </c:pt>
              </c:numCache>
            </c:numRef>
          </c:yVal>
          <c:smooth val="1"/>
        </c:ser>
        <c:ser>
          <c:idx val="3"/>
          <c:order val="3"/>
          <c:tx>
            <c:v>5 alternatives</c:v>
          </c:tx>
          <c:xVal>
            <c:numRef>
              <c:f>'5方案'!$B$66:$B$71</c:f>
              <c:numCache>
                <c:formatCode>General</c:formatCode>
                <c:ptCount val="6"/>
                <c:pt idx="0">
                  <c:v>1</c:v>
                </c:pt>
                <c:pt idx="1">
                  <c:v>0.8</c:v>
                </c:pt>
                <c:pt idx="2">
                  <c:v>0.6</c:v>
                </c:pt>
                <c:pt idx="3">
                  <c:v>0.4</c:v>
                </c:pt>
                <c:pt idx="4">
                  <c:v>0.2</c:v>
                </c:pt>
                <c:pt idx="5">
                  <c:v>0.1</c:v>
                </c:pt>
              </c:numCache>
            </c:numRef>
          </c:xVal>
          <c:yVal>
            <c:numRef>
              <c:f>'5方案'!$C$66:$C$71</c:f>
              <c:numCache>
                <c:formatCode>General</c:formatCode>
                <c:ptCount val="6"/>
                <c:pt idx="0">
                  <c:v>0.4794711702110262</c:v>
                </c:pt>
                <c:pt idx="1">
                  <c:v>0.2748854523177553</c:v>
                </c:pt>
                <c:pt idx="2">
                  <c:v>0.15332232582615807</c:v>
                </c:pt>
                <c:pt idx="3">
                  <c:v>6.9579160307901997E-2</c:v>
                </c:pt>
                <c:pt idx="4">
                  <c:v>1.8099181766859571E-2</c:v>
                </c:pt>
                <c:pt idx="5">
                  <c:v>4.6427095702965687E-3</c:v>
                </c:pt>
              </c:numCache>
            </c:numRef>
          </c:yVal>
          <c:smooth val="1"/>
        </c:ser>
        <c:dLbls>
          <c:showLegendKey val="0"/>
          <c:showVal val="0"/>
          <c:showCatName val="0"/>
          <c:showSerName val="0"/>
          <c:showPercent val="0"/>
          <c:showBubbleSize val="0"/>
        </c:dLbls>
        <c:axId val="102665216"/>
        <c:axId val="102671104"/>
      </c:scatterChart>
      <c:valAx>
        <c:axId val="102665216"/>
        <c:scaling>
          <c:orientation val="minMax"/>
        </c:scaling>
        <c:delete val="0"/>
        <c:axPos val="b"/>
        <c:numFmt formatCode="General" sourceLinked="1"/>
        <c:majorTickMark val="out"/>
        <c:minorTickMark val="none"/>
        <c:tickLblPos val="nextTo"/>
        <c:crossAx val="102671104"/>
        <c:crosses val="autoZero"/>
        <c:crossBetween val="midCat"/>
      </c:valAx>
      <c:valAx>
        <c:axId val="102671104"/>
        <c:scaling>
          <c:orientation val="minMax"/>
        </c:scaling>
        <c:delete val="0"/>
        <c:axPos val="l"/>
        <c:majorGridlines/>
        <c:numFmt formatCode="General" sourceLinked="1"/>
        <c:majorTickMark val="out"/>
        <c:minorTickMark val="none"/>
        <c:tickLblPos val="nextTo"/>
        <c:crossAx val="102665216"/>
        <c:crosses val="autoZero"/>
        <c:crossBetween val="midCat"/>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88D60-F683-4617-8E9D-F2C4F74D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15283</Words>
  <Characters>87119</Characters>
  <Application>Microsoft Office Word</Application>
  <DocSecurity>4</DocSecurity>
  <Lines>725</Lines>
  <Paragraphs>204</Paragraphs>
  <ScaleCrop>false</ScaleCrop>
  <HeadingPairs>
    <vt:vector size="2" baseType="variant">
      <vt:variant>
        <vt:lpstr>Title</vt:lpstr>
      </vt:variant>
      <vt:variant>
        <vt:i4>1</vt:i4>
      </vt:variant>
    </vt:vector>
  </HeadingPairs>
  <TitlesOfParts>
    <vt:vector size="1" baseType="lpstr">
      <vt:lpstr>Evidential reasoning approach for MADM based on heterogeneous attributes and interval value</vt:lpstr>
    </vt:vector>
  </TitlesOfParts>
  <Company>番茄花园</Company>
  <LinksUpToDate>false</LinksUpToDate>
  <CharactersWithSpaces>102198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Evidential reasoning approach for MADM based on heterogeneous attributes and interval value</dc:title>
  <dc:creator>zm</dc:creator>
  <cp:lastModifiedBy>Veronica Pizzarotti</cp:lastModifiedBy>
  <cp:revision>2</cp:revision>
  <cp:lastPrinted>2018-08-23T07:15:00Z</cp:lastPrinted>
  <dcterms:created xsi:type="dcterms:W3CDTF">2018-10-10T15:10:00Z</dcterms:created>
  <dcterms:modified xsi:type="dcterms:W3CDTF">2018-10-10T15:10:00Z</dcterms:modified>
</cp:coreProperties>
</file>