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B0CF" w14:textId="77777777" w:rsidR="00FD240D" w:rsidRPr="00B3018A" w:rsidRDefault="00FD240D" w:rsidP="00FD70FB">
      <w:pPr>
        <w:jc w:val="center"/>
        <w:rPr>
          <w:rFonts w:ascii="Times New Roman" w:hAnsi="Times New Roman" w:cs="Times New Roman"/>
          <w:b/>
          <w:sz w:val="28"/>
        </w:rPr>
      </w:pPr>
      <w:bookmarkStart w:id="0" w:name="_GoBack"/>
      <w:bookmarkEnd w:id="0"/>
      <w:r w:rsidRPr="00B3018A">
        <w:rPr>
          <w:rFonts w:ascii="Times New Roman" w:hAnsi="Times New Roman" w:cs="Times New Roman"/>
          <w:b/>
          <w:sz w:val="28"/>
        </w:rPr>
        <w:t>Ensemble Belief Rule-Based Model for complex system classification and prediction</w:t>
      </w:r>
    </w:p>
    <w:p w14:paraId="1212F0A8" w14:textId="6F0C03CD" w:rsidR="00FD70FB" w:rsidRPr="00B3018A" w:rsidRDefault="00FD70FB" w:rsidP="00FD70FB">
      <w:pPr>
        <w:jc w:val="center"/>
        <w:rPr>
          <w:rFonts w:ascii="Times New Roman" w:hAnsi="Times New Roman" w:cs="Times New Roman"/>
        </w:rPr>
      </w:pPr>
      <w:r w:rsidRPr="00B3018A">
        <w:rPr>
          <w:rFonts w:ascii="Times New Roman" w:hAnsi="Times New Roman" w:cs="Times New Roman"/>
        </w:rPr>
        <w:t>Yaqian You</w:t>
      </w:r>
      <w:r w:rsidRPr="00B3018A">
        <w:rPr>
          <w:rFonts w:ascii="Times New Roman" w:hAnsi="Times New Roman" w:cs="Times New Roman"/>
          <w:vertAlign w:val="superscript"/>
        </w:rPr>
        <w:t>a</w:t>
      </w:r>
      <w:r w:rsidRPr="00B3018A">
        <w:rPr>
          <w:rFonts w:ascii="Times New Roman" w:hAnsi="Times New Roman" w:cs="Times New Roman"/>
        </w:rPr>
        <w:t>, Jianbin Sun</w:t>
      </w:r>
      <w:r w:rsidRPr="00B3018A">
        <w:rPr>
          <w:rFonts w:ascii="Times New Roman" w:hAnsi="Times New Roman" w:cs="Times New Roman"/>
          <w:vertAlign w:val="superscript"/>
        </w:rPr>
        <w:t>a</w:t>
      </w:r>
      <w:r w:rsidRPr="00B3018A">
        <w:rPr>
          <w:rFonts w:ascii="Times New Roman" w:hAnsi="Times New Roman" w:cs="Times New Roman"/>
        </w:rPr>
        <w:t>, Yu</w:t>
      </w:r>
      <w:r w:rsidR="00895501" w:rsidRPr="00B3018A">
        <w:rPr>
          <w:rFonts w:ascii="Times New Roman" w:hAnsi="Times New Roman" w:cs="Times New Roman"/>
        </w:rPr>
        <w:t>-</w:t>
      </w:r>
      <w:r w:rsidRPr="00B3018A">
        <w:rPr>
          <w:rFonts w:ascii="Times New Roman" w:hAnsi="Times New Roman" w:cs="Times New Roman"/>
        </w:rPr>
        <w:t>wang Chen</w:t>
      </w:r>
      <w:r w:rsidR="00A81961" w:rsidRPr="00B3018A">
        <w:rPr>
          <w:rFonts w:ascii="Times New Roman" w:hAnsi="Times New Roman" w:cs="Times New Roman"/>
          <w:vertAlign w:val="superscript"/>
        </w:rPr>
        <w:t>b</w:t>
      </w:r>
      <w:r w:rsidRPr="00B3018A">
        <w:rPr>
          <w:rFonts w:ascii="Times New Roman" w:hAnsi="Times New Roman" w:cs="Times New Roman"/>
        </w:rPr>
        <w:t>, Caiyun Niu</w:t>
      </w:r>
      <w:r w:rsidRPr="00B3018A">
        <w:rPr>
          <w:rFonts w:ascii="Times New Roman" w:hAnsi="Times New Roman" w:cs="Times New Roman"/>
          <w:vertAlign w:val="superscript"/>
        </w:rPr>
        <w:t>a</w:t>
      </w:r>
      <w:r w:rsidRPr="00B3018A">
        <w:rPr>
          <w:rFonts w:ascii="Times New Roman" w:hAnsi="Times New Roman" w:cs="Times New Roman"/>
        </w:rPr>
        <w:t>, Jiang Jiang</w:t>
      </w:r>
      <w:r w:rsidRPr="00B3018A">
        <w:rPr>
          <w:rFonts w:ascii="Times New Roman" w:hAnsi="Times New Roman" w:cs="Times New Roman"/>
          <w:vertAlign w:val="superscript"/>
        </w:rPr>
        <w:t>a,*</w:t>
      </w:r>
      <w:r w:rsidRPr="00B3018A">
        <w:rPr>
          <w:rFonts w:ascii="Times New Roman" w:hAnsi="Times New Roman" w:cs="Times New Roman"/>
        </w:rPr>
        <w:t xml:space="preserve"> </w:t>
      </w:r>
    </w:p>
    <w:p w14:paraId="7BA70E1B" w14:textId="3BB94D97" w:rsidR="00FD70FB" w:rsidRPr="00B3018A" w:rsidRDefault="00FD70FB" w:rsidP="00FD70FB">
      <w:pPr>
        <w:jc w:val="center"/>
        <w:rPr>
          <w:rFonts w:ascii="Times New Roman" w:hAnsi="Times New Roman" w:cs="Times New Roman"/>
        </w:rPr>
      </w:pPr>
      <w:r w:rsidRPr="00B3018A">
        <w:rPr>
          <w:rFonts w:ascii="Times New Roman" w:hAnsi="Times New Roman" w:cs="Times New Roman"/>
        </w:rPr>
        <w:t>a. College of Systems Engineering, National University of Defense Technology</w:t>
      </w:r>
    </w:p>
    <w:p w14:paraId="52D52109" w14:textId="77777777" w:rsidR="00FD70FB" w:rsidRPr="00B3018A" w:rsidRDefault="00FD70FB" w:rsidP="00FD70FB">
      <w:pPr>
        <w:jc w:val="center"/>
        <w:rPr>
          <w:rFonts w:ascii="Times New Roman" w:hAnsi="Times New Roman" w:cs="Times New Roman"/>
        </w:rPr>
      </w:pPr>
      <w:r w:rsidRPr="00B3018A">
        <w:rPr>
          <w:rFonts w:ascii="Times New Roman" w:hAnsi="Times New Roman" w:cs="Times New Roman"/>
        </w:rPr>
        <w:t>109 Deya Road, Kaifu District, Changsha, Hunan, 410073</w:t>
      </w:r>
    </w:p>
    <w:p w14:paraId="33D610C3" w14:textId="5F77B6A7" w:rsidR="00FD70FB" w:rsidRPr="00B3018A" w:rsidRDefault="00FD70FB" w:rsidP="00FD70FB">
      <w:pPr>
        <w:jc w:val="center"/>
        <w:rPr>
          <w:rFonts w:ascii="Times New Roman" w:hAnsi="Times New Roman" w:cs="Times New Roman"/>
        </w:rPr>
      </w:pPr>
      <w:r w:rsidRPr="00B3018A">
        <w:rPr>
          <w:rFonts w:ascii="Times New Roman" w:hAnsi="Times New Roman" w:cs="Times New Roman"/>
        </w:rPr>
        <w:t xml:space="preserve">b. </w:t>
      </w:r>
      <w:r w:rsidR="00AA6A49" w:rsidRPr="00B3018A">
        <w:rPr>
          <w:rFonts w:ascii="Times New Roman" w:hAnsi="Times New Roman" w:cs="Times New Roman"/>
        </w:rPr>
        <w:t xml:space="preserve">Alliance </w:t>
      </w:r>
      <w:r w:rsidRPr="00B3018A">
        <w:rPr>
          <w:rFonts w:ascii="Times New Roman" w:hAnsi="Times New Roman" w:cs="Times New Roman"/>
        </w:rPr>
        <w:t>Manchester Business School, The University of Manchester</w:t>
      </w:r>
    </w:p>
    <w:p w14:paraId="1899787D" w14:textId="7D1DA648" w:rsidR="00FD70FB" w:rsidRPr="00B3018A" w:rsidRDefault="00FD70FB" w:rsidP="00FD70FB">
      <w:pPr>
        <w:jc w:val="center"/>
        <w:rPr>
          <w:rFonts w:ascii="Times New Roman" w:hAnsi="Times New Roman" w:cs="Times New Roman"/>
        </w:rPr>
      </w:pPr>
      <w:r w:rsidRPr="00B3018A">
        <w:rPr>
          <w:rFonts w:ascii="Times New Roman" w:hAnsi="Times New Roman" w:cs="Times New Roman"/>
        </w:rPr>
        <w:t>Manchester M15 6PB, UK</w:t>
      </w:r>
    </w:p>
    <w:p w14:paraId="59BD5716" w14:textId="6E0729EC" w:rsidR="007F6822" w:rsidRPr="00B3018A" w:rsidRDefault="00FD70FB" w:rsidP="00FD70FB">
      <w:pPr>
        <w:jc w:val="center"/>
        <w:rPr>
          <w:rFonts w:ascii="Times New Roman" w:hAnsi="Times New Roman" w:cs="Times New Roman"/>
        </w:rPr>
      </w:pPr>
      <w:r w:rsidRPr="00B3018A">
        <w:rPr>
          <w:rFonts w:ascii="Times New Roman" w:hAnsi="Times New Roman" w:cs="Times New Roman"/>
        </w:rPr>
        <w:t xml:space="preserve">E-mail:{youyaqian13, sunjianbin, </w:t>
      </w:r>
      <w:r w:rsidR="001E5F15" w:rsidRPr="00B3018A">
        <w:rPr>
          <w:rFonts w:ascii="Times New Roman" w:hAnsi="Times New Roman" w:cs="Times New Roman"/>
        </w:rPr>
        <w:t xml:space="preserve">niucaiyun14, </w:t>
      </w:r>
      <w:r w:rsidRPr="00B3018A">
        <w:rPr>
          <w:rFonts w:ascii="Times New Roman" w:hAnsi="Times New Roman" w:cs="Times New Roman"/>
        </w:rPr>
        <w:t>jiangjiangnudt }@nudt.edu.cn, yu-wang.chen@</w:t>
      </w:r>
      <w:r w:rsidR="00AA6A49" w:rsidRPr="00B3018A">
        <w:rPr>
          <w:rFonts w:ascii="Times New Roman" w:hAnsi="Times New Roman" w:cs="Times New Roman"/>
        </w:rPr>
        <w:t>manchester</w:t>
      </w:r>
      <w:r w:rsidRPr="00B3018A">
        <w:rPr>
          <w:rFonts w:ascii="Times New Roman" w:hAnsi="Times New Roman" w:cs="Times New Roman"/>
        </w:rPr>
        <w:t>.ac.uk</w:t>
      </w:r>
    </w:p>
    <w:p w14:paraId="1F195AA7" w14:textId="77777777" w:rsidR="00FF3210" w:rsidRPr="00B3018A" w:rsidRDefault="00FF3210" w:rsidP="00307664">
      <w:pPr>
        <w:pStyle w:val="a"/>
        <w:spacing w:before="156" w:after="156"/>
        <w:outlineLvl w:val="0"/>
      </w:pPr>
      <w:r w:rsidRPr="00B3018A">
        <w:rPr>
          <w:rFonts w:hint="eastAsia"/>
        </w:rPr>
        <w:t>A</w:t>
      </w:r>
      <w:r w:rsidRPr="00B3018A">
        <w:t>bstract</w:t>
      </w:r>
    </w:p>
    <w:p w14:paraId="2AB77AC2" w14:textId="606972C8" w:rsidR="00CF23F0" w:rsidRPr="00B3018A" w:rsidRDefault="00FD240D">
      <w:pPr>
        <w:rPr>
          <w:rFonts w:ascii="Times New Roman" w:hAnsi="Times New Roman" w:cs="Times New Roman"/>
        </w:rPr>
      </w:pPr>
      <w:r w:rsidRPr="00B3018A">
        <w:rPr>
          <w:rFonts w:ascii="Times New Roman" w:hAnsi="Times New Roman" w:cs="Times New Roman"/>
        </w:rPr>
        <w:t xml:space="preserve">Belief Rule-Based (BRB) model has been widely used for complex system classification and prediction. However, excessive antecedent attributes will cause the combinatorial explosion problem, which restricts the applicability of the BRB model to high-dimensional problems.  In this paper, we propose an Ensemble-BRB model with the use of the bagging framework to downsize the belief rule base and avoid the combinatorial explosion problem. The kernel of the Ensemble-BRB model is to generate several weak BRBs orderly, each of which only consists of a subset of antecedent attributes. Different combination methods can be used to integrate these weak BRBs coherently for classification and prediction respectively.  Four  </w:t>
      </w:r>
      <w:r w:rsidRPr="00B3018A">
        <w:rPr>
          <w:rFonts w:ascii="Times New Roman" w:hAnsi="Times New Roman" w:cs="Times New Roman"/>
        </w:rPr>
        <w:lastRenderedPageBreak/>
        <w:t>benchmark  problems  are  tested  to  validate  the efficiency of the proposed Ensemble-BRB model in classification, and a real case on the health index prediction of  engines  proves  the  feasibility  of  the  Ensemble-BRB  model  in  prediction.  The results on both classification and prediction show that the Ensemble-BRB model can effectively downsize the BRB as well as reach a high modeling accuracy.</w:t>
      </w:r>
      <w:r w:rsidR="005C57D8" w:rsidRPr="00B3018A">
        <w:rPr>
          <w:rFonts w:ascii="Times New Roman" w:hAnsi="Times New Roman" w:cs="Times New Roman"/>
        </w:rPr>
        <w:t xml:space="preserve"> </w:t>
      </w:r>
    </w:p>
    <w:p w14:paraId="5BED1FE5" w14:textId="2DA62183" w:rsidR="00FF3210" w:rsidRPr="00B3018A" w:rsidRDefault="00FF3210">
      <w:pPr>
        <w:rPr>
          <w:rFonts w:ascii="Times New Roman" w:hAnsi="Times New Roman" w:cs="Times New Roman"/>
        </w:rPr>
      </w:pPr>
      <w:r w:rsidRPr="00B3018A">
        <w:rPr>
          <w:rFonts w:ascii="Times New Roman" w:hAnsi="Times New Roman" w:cs="Times New Roman" w:hint="eastAsia"/>
          <w:b/>
          <w:i/>
          <w:sz w:val="20"/>
        </w:rPr>
        <w:t>Key words:</w:t>
      </w:r>
      <w:r w:rsidR="00307664" w:rsidRPr="00B3018A">
        <w:rPr>
          <w:rFonts w:ascii="Times New Roman" w:hAnsi="Times New Roman" w:cs="Times New Roman"/>
          <w:sz w:val="20"/>
        </w:rPr>
        <w:t xml:space="preserve"> BRB model; Bagging </w:t>
      </w:r>
      <w:r w:rsidR="00FB49A5" w:rsidRPr="00B3018A">
        <w:rPr>
          <w:rFonts w:ascii="Times New Roman" w:hAnsi="Times New Roman" w:cs="Times New Roman"/>
          <w:sz w:val="20"/>
        </w:rPr>
        <w:t>framework</w:t>
      </w:r>
      <w:r w:rsidR="00307664" w:rsidRPr="00B3018A">
        <w:rPr>
          <w:rFonts w:ascii="Times New Roman" w:hAnsi="Times New Roman" w:cs="Times New Roman"/>
          <w:sz w:val="20"/>
        </w:rPr>
        <w:t xml:space="preserve">; Ensemble </w:t>
      </w:r>
      <w:r w:rsidR="00FB49A5" w:rsidRPr="00B3018A">
        <w:rPr>
          <w:rFonts w:ascii="Times New Roman" w:hAnsi="Times New Roman" w:cs="Times New Roman"/>
          <w:sz w:val="20"/>
        </w:rPr>
        <w:t>learning</w:t>
      </w:r>
      <w:r w:rsidR="00BE11F5" w:rsidRPr="00B3018A">
        <w:rPr>
          <w:rFonts w:ascii="Times New Roman" w:hAnsi="Times New Roman" w:cs="Times New Roman"/>
          <w:sz w:val="20"/>
        </w:rPr>
        <w:t>;</w:t>
      </w:r>
      <w:r w:rsidR="00FB49A5" w:rsidRPr="00B3018A">
        <w:rPr>
          <w:rFonts w:ascii="Times New Roman" w:hAnsi="Times New Roman" w:cs="Times New Roman"/>
          <w:sz w:val="20"/>
        </w:rPr>
        <w:t xml:space="preserve"> </w:t>
      </w:r>
      <w:r w:rsidR="00BE11F5" w:rsidRPr="00B3018A">
        <w:rPr>
          <w:rFonts w:ascii="Times New Roman" w:hAnsi="Times New Roman" w:cs="Times New Roman"/>
          <w:sz w:val="20"/>
        </w:rPr>
        <w:t>C</w:t>
      </w:r>
      <w:r w:rsidR="00FB49A5" w:rsidRPr="00B3018A">
        <w:rPr>
          <w:rFonts w:ascii="Times New Roman" w:hAnsi="Times New Roman" w:cs="Times New Roman"/>
          <w:sz w:val="20"/>
        </w:rPr>
        <w:t xml:space="preserve">lassification; </w:t>
      </w:r>
      <w:r w:rsidR="00BE11F5" w:rsidRPr="00B3018A">
        <w:rPr>
          <w:rFonts w:ascii="Times New Roman" w:hAnsi="Times New Roman" w:cs="Times New Roman"/>
          <w:sz w:val="20"/>
        </w:rPr>
        <w:t>P</w:t>
      </w:r>
      <w:r w:rsidR="00FB49A5" w:rsidRPr="00B3018A">
        <w:rPr>
          <w:rFonts w:ascii="Times New Roman" w:hAnsi="Times New Roman" w:cs="Times New Roman"/>
          <w:sz w:val="20"/>
        </w:rPr>
        <w:t>rediction</w:t>
      </w:r>
      <w:r w:rsidR="00BE11F5" w:rsidRPr="00B3018A">
        <w:rPr>
          <w:rFonts w:ascii="Times New Roman" w:hAnsi="Times New Roman" w:cs="Times New Roman"/>
          <w:sz w:val="20"/>
        </w:rPr>
        <w:t>.</w:t>
      </w:r>
    </w:p>
    <w:p w14:paraId="32ED6F9B" w14:textId="77777777" w:rsidR="00FF3210" w:rsidRPr="00B3018A" w:rsidRDefault="00FF3210" w:rsidP="007B60A5">
      <w:pPr>
        <w:pStyle w:val="a"/>
        <w:spacing w:before="156" w:after="156"/>
        <w:ind w:firstLineChars="50" w:firstLine="140"/>
        <w:outlineLvl w:val="0"/>
      </w:pPr>
      <w:r w:rsidRPr="00B3018A">
        <w:t>1. Introduction</w:t>
      </w:r>
    </w:p>
    <w:p w14:paraId="35F32DEA" w14:textId="69D5C42A" w:rsidR="00836B92" w:rsidRPr="00B3018A" w:rsidRDefault="00847C13" w:rsidP="00AA441D">
      <w:pPr>
        <w:ind w:firstLineChars="200" w:firstLine="420"/>
        <w:rPr>
          <w:rFonts w:ascii="Times New Roman" w:hAnsi="Times New Roman" w:cs="Times New Roman"/>
          <w:color w:val="4472C4" w:themeColor="accent5"/>
        </w:rPr>
      </w:pPr>
      <w:r w:rsidRPr="00B3018A">
        <w:rPr>
          <w:rFonts w:ascii="Times New Roman" w:hAnsi="Times New Roman" w:cs="Times New Roman"/>
        </w:rPr>
        <w:t xml:space="preserve">Classification </w:t>
      </w:r>
      <w:r w:rsidR="005C033C" w:rsidRPr="00B3018A">
        <w:rPr>
          <w:rFonts w:ascii="Times New Roman" w:hAnsi="Times New Roman" w:cs="Times New Roman"/>
        </w:rPr>
        <w:t>and prediction have been</w:t>
      </w:r>
      <w:r w:rsidR="00AC79BE" w:rsidRPr="00B3018A">
        <w:rPr>
          <w:rFonts w:ascii="Times New Roman" w:hAnsi="Times New Roman" w:cs="Times New Roman"/>
        </w:rPr>
        <w:t xml:space="preserve"> </w:t>
      </w:r>
      <w:r w:rsidRPr="00B3018A">
        <w:rPr>
          <w:rFonts w:ascii="Times New Roman" w:hAnsi="Times New Roman" w:cs="Times New Roman"/>
        </w:rPr>
        <w:t>widely implemented for</w:t>
      </w:r>
      <w:r w:rsidR="005C033C" w:rsidRPr="00B3018A">
        <w:rPr>
          <w:rFonts w:ascii="Times New Roman" w:hAnsi="Times New Roman" w:cs="Times New Roman"/>
        </w:rPr>
        <w:t xml:space="preserve"> complex system modeling and analysis</w:t>
      </w:r>
      <w:r w:rsidRPr="00B3018A">
        <w:rPr>
          <w:rFonts w:ascii="Times New Roman" w:hAnsi="Times New Roman" w:cs="Times New Roman"/>
        </w:rPr>
        <w:t xml:space="preserve"> in engineering design </w:t>
      </w:r>
      <w:r w:rsidRPr="00B3018A">
        <w:rPr>
          <w:rFonts w:ascii="Times New Roman" w:hAnsi="Times New Roman" w:cs="Times New Roman"/>
        </w:rPr>
        <w:fldChar w:fldCharType="begin"/>
      </w:r>
      <w:r w:rsidRPr="00B3018A">
        <w:rPr>
          <w:rFonts w:ascii="Times New Roman" w:hAnsi="Times New Roman" w:cs="Times New Roman"/>
        </w:rPr>
        <w:instrText xml:space="preserve"> REF _Ref17142701 \r \h </w:instrText>
      </w:r>
      <w:r w:rsidR="00B3018A">
        <w:rPr>
          <w:rFonts w:ascii="Times New Roman" w:hAnsi="Times New Roman" w:cs="Times New Roman"/>
        </w:rPr>
        <w:instrText xml:space="preserve"> \* MERGEFORMAT </w:instrText>
      </w:r>
      <w:r w:rsidRPr="00B3018A">
        <w:rPr>
          <w:rFonts w:ascii="Times New Roman" w:hAnsi="Times New Roman" w:cs="Times New Roman"/>
        </w:rPr>
      </w:r>
      <w:r w:rsidRPr="00B3018A">
        <w:rPr>
          <w:rFonts w:ascii="Times New Roman" w:hAnsi="Times New Roman" w:cs="Times New Roman"/>
        </w:rPr>
        <w:fldChar w:fldCharType="separate"/>
      </w:r>
      <w:r w:rsidRPr="00B3018A">
        <w:rPr>
          <w:rFonts w:ascii="Times New Roman" w:hAnsi="Times New Roman" w:cs="Times New Roman"/>
        </w:rPr>
        <w:t>[1]</w:t>
      </w:r>
      <w:r w:rsidRPr="00B3018A">
        <w:rPr>
          <w:rFonts w:ascii="Times New Roman" w:hAnsi="Times New Roman" w:cs="Times New Roman"/>
        </w:rPr>
        <w:fldChar w:fldCharType="end"/>
      </w:r>
      <w:r w:rsidRPr="00B3018A">
        <w:rPr>
          <w:rFonts w:ascii="Times New Roman" w:hAnsi="Times New Roman" w:cs="Times New Roman"/>
        </w:rPr>
        <w:t xml:space="preserve">, disease diagnosis </w:t>
      </w:r>
      <w:r w:rsidRPr="00B3018A">
        <w:rPr>
          <w:rFonts w:ascii="Times New Roman" w:hAnsi="Times New Roman" w:cs="Times New Roman"/>
        </w:rPr>
        <w:fldChar w:fldCharType="begin"/>
      </w:r>
      <w:r w:rsidRPr="00B3018A">
        <w:rPr>
          <w:rFonts w:ascii="Times New Roman" w:hAnsi="Times New Roman" w:cs="Times New Roman"/>
        </w:rPr>
        <w:instrText xml:space="preserve"> REF _Ref17142726 \r \h </w:instrText>
      </w:r>
      <w:r w:rsidR="00B3018A">
        <w:rPr>
          <w:rFonts w:ascii="Times New Roman" w:hAnsi="Times New Roman" w:cs="Times New Roman"/>
        </w:rPr>
        <w:instrText xml:space="preserve"> \* MERGEFORMAT </w:instrText>
      </w:r>
      <w:r w:rsidRPr="00B3018A">
        <w:rPr>
          <w:rFonts w:ascii="Times New Roman" w:hAnsi="Times New Roman" w:cs="Times New Roman"/>
        </w:rPr>
      </w:r>
      <w:r w:rsidRPr="00B3018A">
        <w:rPr>
          <w:rFonts w:ascii="Times New Roman" w:hAnsi="Times New Roman" w:cs="Times New Roman"/>
        </w:rPr>
        <w:fldChar w:fldCharType="separate"/>
      </w:r>
      <w:r w:rsidRPr="00B3018A">
        <w:rPr>
          <w:rFonts w:ascii="Times New Roman" w:hAnsi="Times New Roman" w:cs="Times New Roman"/>
        </w:rPr>
        <w:t>[2]</w:t>
      </w:r>
      <w:r w:rsidRPr="00B3018A">
        <w:rPr>
          <w:rFonts w:ascii="Times New Roman" w:hAnsi="Times New Roman" w:cs="Times New Roman"/>
        </w:rPr>
        <w:fldChar w:fldCharType="end"/>
      </w:r>
      <w:r w:rsidRPr="00B3018A">
        <w:rPr>
          <w:rFonts w:ascii="Times New Roman" w:hAnsi="Times New Roman" w:cs="Times New Roman"/>
        </w:rPr>
        <w:t xml:space="preserve"> and image processing </w:t>
      </w:r>
      <w:r w:rsidRPr="00B3018A">
        <w:rPr>
          <w:rFonts w:ascii="Times New Roman" w:hAnsi="Times New Roman" w:cs="Times New Roman"/>
        </w:rPr>
        <w:fldChar w:fldCharType="begin"/>
      </w:r>
      <w:r w:rsidRPr="00B3018A">
        <w:rPr>
          <w:rFonts w:ascii="Times New Roman" w:hAnsi="Times New Roman" w:cs="Times New Roman"/>
        </w:rPr>
        <w:instrText xml:space="preserve"> REF _Ref17185307 \r \h </w:instrText>
      </w:r>
      <w:r w:rsidR="00B3018A">
        <w:rPr>
          <w:rFonts w:ascii="Times New Roman" w:hAnsi="Times New Roman" w:cs="Times New Roman"/>
        </w:rPr>
        <w:instrText xml:space="preserve"> \* MERGEFORMAT </w:instrText>
      </w:r>
      <w:r w:rsidRPr="00B3018A">
        <w:rPr>
          <w:rFonts w:ascii="Times New Roman" w:hAnsi="Times New Roman" w:cs="Times New Roman"/>
        </w:rPr>
      </w:r>
      <w:r w:rsidRPr="00B3018A">
        <w:rPr>
          <w:rFonts w:ascii="Times New Roman" w:hAnsi="Times New Roman" w:cs="Times New Roman"/>
        </w:rPr>
        <w:fldChar w:fldCharType="separate"/>
      </w:r>
      <w:r w:rsidRPr="00B3018A">
        <w:rPr>
          <w:rFonts w:ascii="Times New Roman" w:hAnsi="Times New Roman" w:cs="Times New Roman"/>
        </w:rPr>
        <w:t>[3]</w:t>
      </w:r>
      <w:r w:rsidRPr="00B3018A">
        <w:rPr>
          <w:rFonts w:ascii="Times New Roman" w:hAnsi="Times New Roman" w:cs="Times New Roman"/>
        </w:rPr>
        <w:fldChar w:fldCharType="end"/>
      </w:r>
      <w:r w:rsidRPr="00B3018A">
        <w:rPr>
          <w:rFonts w:ascii="Times New Roman" w:hAnsi="Times New Roman" w:cs="Times New Roman"/>
        </w:rPr>
        <w:t xml:space="preserve"> and other practical applications</w:t>
      </w:r>
      <w:r w:rsidR="005C033C" w:rsidRPr="00B3018A">
        <w:rPr>
          <w:rFonts w:ascii="Times New Roman" w:hAnsi="Times New Roman" w:cs="Times New Roman"/>
        </w:rPr>
        <w:t xml:space="preserve">. </w:t>
      </w:r>
      <w:bookmarkStart w:id="1" w:name="OLE_LINK14"/>
      <w:r w:rsidR="00043A15" w:rsidRPr="00B3018A">
        <w:rPr>
          <w:rFonts w:ascii="Times New Roman" w:hAnsi="Times New Roman" w:cs="Times New Roman"/>
        </w:rPr>
        <w:t>Thus i</w:t>
      </w:r>
      <w:r w:rsidRPr="00B3018A">
        <w:rPr>
          <w:rFonts w:ascii="Times New Roman" w:hAnsi="Times New Roman" w:cs="Times New Roman"/>
        </w:rPr>
        <w:t xml:space="preserve">n consideration </w:t>
      </w:r>
      <w:r w:rsidR="005C033C" w:rsidRPr="00B3018A">
        <w:rPr>
          <w:rFonts w:ascii="Times New Roman" w:hAnsi="Times New Roman" w:cs="Times New Roman"/>
        </w:rPr>
        <w:t xml:space="preserve">of the </w:t>
      </w:r>
      <w:r w:rsidRPr="00B3018A">
        <w:rPr>
          <w:rFonts w:ascii="Times New Roman" w:hAnsi="Times New Roman" w:cs="Times New Roman"/>
        </w:rPr>
        <w:t xml:space="preserve">system </w:t>
      </w:r>
      <w:r w:rsidR="005C033C" w:rsidRPr="00B3018A">
        <w:rPr>
          <w:rFonts w:ascii="Times New Roman" w:hAnsi="Times New Roman" w:cs="Times New Roman"/>
        </w:rPr>
        <w:t>characteristics</w:t>
      </w:r>
      <w:r w:rsidRPr="00B3018A">
        <w:rPr>
          <w:rFonts w:ascii="Times New Roman" w:hAnsi="Times New Roman" w:cs="Times New Roman"/>
        </w:rPr>
        <w:t>,</w:t>
      </w:r>
      <w:r w:rsidR="005C033C" w:rsidRPr="00B3018A">
        <w:rPr>
          <w:rFonts w:ascii="Times New Roman" w:hAnsi="Times New Roman" w:cs="Times New Roman"/>
        </w:rPr>
        <w:t xml:space="preserve"> </w:t>
      </w:r>
      <w:r w:rsidRPr="00B3018A">
        <w:rPr>
          <w:rFonts w:ascii="Times New Roman" w:hAnsi="Times New Roman" w:cs="Times New Roman"/>
        </w:rPr>
        <w:t xml:space="preserve">including </w:t>
      </w:r>
      <w:r w:rsidR="005C033C" w:rsidRPr="00B3018A">
        <w:rPr>
          <w:rFonts w:ascii="Times New Roman" w:hAnsi="Times New Roman" w:cs="Times New Roman"/>
        </w:rPr>
        <w:t xml:space="preserve">nonlinearity, uncertainty and complexity, many approaches have been proposed for complex system classification and prediction, </w:t>
      </w:r>
      <w:r w:rsidR="005C033C" w:rsidRPr="00B3018A">
        <w:rPr>
          <w:rFonts w:ascii="Times New Roman" w:hAnsi="Times New Roman" w:cs="Times New Roman"/>
          <w:color w:val="4472C4" w:themeColor="accent5"/>
        </w:rPr>
        <w:t xml:space="preserve">such as </w:t>
      </w:r>
      <w:r w:rsidR="00527B6F" w:rsidRPr="00B3018A">
        <w:rPr>
          <w:rFonts w:ascii="Times New Roman" w:hAnsi="Times New Roman" w:cs="Times New Roman" w:hint="eastAsia"/>
          <w:color w:val="4472C4" w:themeColor="accent5"/>
        </w:rPr>
        <w:t>support</w:t>
      </w:r>
      <w:r w:rsidR="00527B6F" w:rsidRPr="00B3018A">
        <w:rPr>
          <w:rFonts w:ascii="Times New Roman" w:hAnsi="Times New Roman" w:cs="Times New Roman"/>
          <w:color w:val="4472C4" w:themeColor="accent5"/>
        </w:rPr>
        <w:t xml:space="preserve"> vector machine</w:t>
      </w:r>
      <w:r w:rsidR="00C57E80" w:rsidRPr="00B3018A">
        <w:rPr>
          <w:rFonts w:ascii="Times New Roman" w:hAnsi="Times New Roman" w:cs="Times New Roman"/>
          <w:color w:val="4472C4" w:themeColor="accent5"/>
        </w:rPr>
        <w:t xml:space="preserve"> (SVM)</w:t>
      </w:r>
      <w:r w:rsidR="007723BC" w:rsidRPr="00B3018A">
        <w:rPr>
          <w:rFonts w:ascii="Times New Roman" w:hAnsi="Times New Roman" w:cs="Times New Roman"/>
          <w:color w:val="4472C4" w:themeColor="accent5"/>
        </w:rPr>
        <w:t xml:space="preserve"> </w:t>
      </w:r>
      <w:r w:rsidR="007723BC" w:rsidRPr="00B3018A">
        <w:rPr>
          <w:rFonts w:ascii="Times New Roman" w:hAnsi="Times New Roman" w:cs="Times New Roman"/>
          <w:color w:val="4472C4" w:themeColor="accent5"/>
        </w:rPr>
        <w:fldChar w:fldCharType="begin"/>
      </w:r>
      <w:r w:rsidR="007723BC" w:rsidRPr="00B3018A">
        <w:rPr>
          <w:rFonts w:ascii="Times New Roman" w:hAnsi="Times New Roman" w:cs="Times New Roman"/>
          <w:color w:val="4472C4" w:themeColor="accent5"/>
        </w:rPr>
        <w:instrText xml:space="preserve"> REF _Ref17142775 \r \h </w:instrText>
      </w:r>
      <w:r w:rsidR="00B3018A">
        <w:rPr>
          <w:rFonts w:ascii="Times New Roman" w:hAnsi="Times New Roman" w:cs="Times New Roman"/>
          <w:color w:val="4472C4" w:themeColor="accent5"/>
        </w:rPr>
        <w:instrText xml:space="preserve"> \* MERGEFORMAT </w:instrText>
      </w:r>
      <w:r w:rsidR="007723BC" w:rsidRPr="00B3018A">
        <w:rPr>
          <w:rFonts w:ascii="Times New Roman" w:hAnsi="Times New Roman" w:cs="Times New Roman"/>
          <w:color w:val="4472C4" w:themeColor="accent5"/>
        </w:rPr>
      </w:r>
      <w:r w:rsidR="007723BC"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[4]</w:t>
      </w:r>
      <w:r w:rsidR="007723BC" w:rsidRPr="00B3018A">
        <w:rPr>
          <w:rFonts w:ascii="Times New Roman" w:hAnsi="Times New Roman" w:cs="Times New Roman"/>
          <w:color w:val="4472C4" w:themeColor="accent5"/>
        </w:rPr>
        <w:fldChar w:fldCharType="end"/>
      </w:r>
      <w:r w:rsidR="00D30712" w:rsidRPr="00B3018A">
        <w:rPr>
          <w:rFonts w:ascii="Times New Roman" w:hAnsi="Times New Roman" w:cs="Times New Roman"/>
          <w:color w:val="4472C4" w:themeColor="accent5"/>
        </w:rPr>
        <w:t xml:space="preserve"> </w:t>
      </w:r>
      <w:r w:rsidR="00530C8D" w:rsidRPr="00B3018A">
        <w:rPr>
          <w:rFonts w:ascii="Times New Roman" w:hAnsi="Times New Roman" w:cs="Times New Roman"/>
          <w:color w:val="4472C4" w:themeColor="accent5"/>
        </w:rPr>
        <w:fldChar w:fldCharType="begin"/>
      </w:r>
      <w:r w:rsidR="00530C8D" w:rsidRPr="00B3018A">
        <w:rPr>
          <w:rFonts w:ascii="Times New Roman" w:hAnsi="Times New Roman" w:cs="Times New Roman"/>
          <w:color w:val="4472C4" w:themeColor="accent5"/>
        </w:rPr>
        <w:instrText xml:space="preserve"> REF _Ref44863755 \r \h </w:instrText>
      </w:r>
      <w:r w:rsidR="00B3018A">
        <w:rPr>
          <w:rFonts w:ascii="Times New Roman" w:hAnsi="Times New Roman" w:cs="Times New Roman"/>
          <w:color w:val="4472C4" w:themeColor="accent5"/>
        </w:rPr>
        <w:instrText xml:space="preserve"> \* MERGEFORMAT </w:instrText>
      </w:r>
      <w:r w:rsidR="00530C8D" w:rsidRPr="00B3018A">
        <w:rPr>
          <w:rFonts w:ascii="Times New Roman" w:hAnsi="Times New Roman" w:cs="Times New Roman"/>
          <w:color w:val="4472C4" w:themeColor="accent5"/>
        </w:rPr>
      </w:r>
      <w:r w:rsidR="00530C8D"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w:t>
      </w:r>
      <w:r w:rsidR="00530C8D" w:rsidRPr="00B3018A">
        <w:rPr>
          <w:rFonts w:ascii="Times New Roman" w:hAnsi="Times New Roman" w:cs="Times New Roman"/>
          <w:color w:val="4472C4" w:themeColor="accent5"/>
        </w:rPr>
        <w:fldChar w:fldCharType="end"/>
      </w:r>
      <w:r w:rsidR="00530C8D" w:rsidRPr="00B3018A">
        <w:rPr>
          <w:rFonts w:ascii="Times New Roman" w:hAnsi="Times New Roman" w:cs="Times New Roman"/>
          <w:color w:val="4472C4" w:themeColor="accent5"/>
        </w:rPr>
        <w:t xml:space="preserve"> </w:t>
      </w:r>
      <w:r w:rsidR="00530C8D" w:rsidRPr="00B3018A">
        <w:rPr>
          <w:rFonts w:ascii="Times New Roman" w:hAnsi="Times New Roman" w:cs="Times New Roman"/>
          <w:color w:val="4472C4" w:themeColor="accent5"/>
        </w:rPr>
        <w:fldChar w:fldCharType="begin"/>
      </w:r>
      <w:r w:rsidR="00530C8D" w:rsidRPr="00B3018A">
        <w:rPr>
          <w:rFonts w:ascii="Times New Roman" w:hAnsi="Times New Roman" w:cs="Times New Roman"/>
          <w:color w:val="4472C4" w:themeColor="accent5"/>
        </w:rPr>
        <w:instrText xml:space="preserve"> REF _Ref44863840 \r \h </w:instrText>
      </w:r>
      <w:r w:rsidR="00B3018A">
        <w:rPr>
          <w:rFonts w:ascii="Times New Roman" w:hAnsi="Times New Roman" w:cs="Times New Roman"/>
          <w:color w:val="4472C4" w:themeColor="accent5"/>
        </w:rPr>
        <w:instrText xml:space="preserve"> \* MERGEFORMAT </w:instrText>
      </w:r>
      <w:r w:rsidR="00530C8D" w:rsidRPr="00B3018A">
        <w:rPr>
          <w:rFonts w:ascii="Times New Roman" w:hAnsi="Times New Roman" w:cs="Times New Roman"/>
          <w:color w:val="4472C4" w:themeColor="accent5"/>
        </w:rPr>
      </w:r>
      <w:r w:rsidR="00530C8D"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[6]</w:t>
      </w:r>
      <w:r w:rsidR="00530C8D" w:rsidRPr="00B3018A">
        <w:rPr>
          <w:rFonts w:ascii="Times New Roman" w:hAnsi="Times New Roman" w:cs="Times New Roman"/>
          <w:color w:val="4472C4" w:themeColor="accent5"/>
        </w:rPr>
        <w:fldChar w:fldCharType="end"/>
      </w:r>
      <w:r w:rsidR="005C033C" w:rsidRPr="00B3018A">
        <w:rPr>
          <w:rFonts w:ascii="Times New Roman" w:hAnsi="Times New Roman" w:cs="Times New Roman"/>
          <w:color w:val="4472C4" w:themeColor="accent5"/>
        </w:rPr>
        <w:t xml:space="preserve">, fuzzy </w:t>
      </w:r>
      <w:r w:rsidR="00A57E52" w:rsidRPr="00B3018A">
        <w:rPr>
          <w:rFonts w:ascii="Times New Roman" w:hAnsi="Times New Roman" w:cs="Times New Roman"/>
          <w:color w:val="4472C4" w:themeColor="accent5"/>
        </w:rPr>
        <w:t>rule base</w:t>
      </w:r>
      <w:r w:rsidR="00F071CB" w:rsidRPr="00B3018A">
        <w:rPr>
          <w:rFonts w:ascii="Times New Roman" w:hAnsi="Times New Roman" w:cs="Times New Roman"/>
          <w:color w:val="4472C4" w:themeColor="accent5"/>
        </w:rPr>
        <w:t>d</w:t>
      </w:r>
      <w:r w:rsidR="00A57E52" w:rsidRPr="00B3018A">
        <w:rPr>
          <w:rFonts w:ascii="Times New Roman" w:hAnsi="Times New Roman" w:cs="Times New Roman"/>
          <w:color w:val="4472C4" w:themeColor="accent5"/>
        </w:rPr>
        <w:t xml:space="preserve"> (FRB) system</w:t>
      </w:r>
      <w:r w:rsidR="00530C8D" w:rsidRPr="00B3018A">
        <w:rPr>
          <w:rFonts w:ascii="Times New Roman" w:hAnsi="Times New Roman" w:cs="Times New Roman"/>
          <w:color w:val="4472C4" w:themeColor="accent5"/>
        </w:rPr>
        <w:t xml:space="preserve"> </w:t>
      </w:r>
      <w:r w:rsidR="00530C8D" w:rsidRPr="00B3018A">
        <w:rPr>
          <w:rFonts w:ascii="Times New Roman" w:hAnsi="Times New Roman" w:cs="Times New Roman"/>
          <w:color w:val="4472C4" w:themeColor="accent5"/>
        </w:rPr>
        <w:fldChar w:fldCharType="begin"/>
      </w:r>
      <w:r w:rsidR="00530C8D" w:rsidRPr="00B3018A">
        <w:rPr>
          <w:rFonts w:ascii="Times New Roman" w:hAnsi="Times New Roman" w:cs="Times New Roman"/>
          <w:color w:val="4472C4" w:themeColor="accent5"/>
        </w:rPr>
        <w:instrText xml:space="preserve"> REF _Ref44863864 \r \h </w:instrText>
      </w:r>
      <w:r w:rsidR="00B3018A">
        <w:rPr>
          <w:rFonts w:ascii="Times New Roman" w:hAnsi="Times New Roman" w:cs="Times New Roman"/>
          <w:color w:val="4472C4" w:themeColor="accent5"/>
        </w:rPr>
        <w:instrText xml:space="preserve"> \* MERGEFORMAT </w:instrText>
      </w:r>
      <w:r w:rsidR="00530C8D" w:rsidRPr="00B3018A">
        <w:rPr>
          <w:rFonts w:ascii="Times New Roman" w:hAnsi="Times New Roman" w:cs="Times New Roman"/>
          <w:color w:val="4472C4" w:themeColor="accent5"/>
        </w:rPr>
      </w:r>
      <w:r w:rsidR="00530C8D"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[7]</w:t>
      </w:r>
      <w:r w:rsidR="00530C8D" w:rsidRPr="00B3018A">
        <w:rPr>
          <w:rFonts w:ascii="Times New Roman" w:hAnsi="Times New Roman" w:cs="Times New Roman"/>
          <w:color w:val="4472C4" w:themeColor="accent5"/>
        </w:rPr>
        <w:fldChar w:fldCharType="end"/>
      </w:r>
      <w:r w:rsidR="005C033C" w:rsidRPr="00B3018A">
        <w:rPr>
          <w:rFonts w:ascii="Times New Roman" w:hAnsi="Times New Roman" w:cs="Times New Roman"/>
          <w:color w:val="4472C4" w:themeColor="accent5"/>
        </w:rPr>
        <w:t xml:space="preserve"> </w:t>
      </w:r>
      <w:r w:rsidR="00166668" w:rsidRPr="00B3018A">
        <w:rPr>
          <w:rFonts w:ascii="Times New Roman" w:hAnsi="Times New Roman" w:cs="Times New Roman"/>
          <w:color w:val="4472C4" w:themeColor="accent5"/>
        </w:rPr>
        <w:fldChar w:fldCharType="begin"/>
      </w:r>
      <w:r w:rsidR="00166668" w:rsidRPr="00B3018A">
        <w:rPr>
          <w:rFonts w:ascii="Times New Roman" w:hAnsi="Times New Roman" w:cs="Times New Roman"/>
          <w:color w:val="4472C4" w:themeColor="accent5"/>
        </w:rPr>
        <w:instrText xml:space="preserve"> REF _Ref44864193 \r \h </w:instrText>
      </w:r>
      <w:r w:rsidR="00B3018A">
        <w:rPr>
          <w:rFonts w:ascii="Times New Roman" w:hAnsi="Times New Roman" w:cs="Times New Roman"/>
          <w:color w:val="4472C4" w:themeColor="accent5"/>
        </w:rPr>
        <w:instrText xml:space="preserve"> \* MERGEFORMAT </w:instrText>
      </w:r>
      <w:r w:rsidR="00166668" w:rsidRPr="00B3018A">
        <w:rPr>
          <w:rFonts w:ascii="Times New Roman" w:hAnsi="Times New Roman" w:cs="Times New Roman"/>
          <w:color w:val="4472C4" w:themeColor="accent5"/>
        </w:rPr>
      </w:r>
      <w:r w:rsidR="0016666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[8]</w:t>
      </w:r>
      <w:r w:rsidR="00166668" w:rsidRPr="00B3018A">
        <w:rPr>
          <w:rFonts w:ascii="Times New Roman" w:hAnsi="Times New Roman" w:cs="Times New Roman"/>
          <w:color w:val="4472C4" w:themeColor="accent5"/>
        </w:rPr>
        <w:fldChar w:fldCharType="end"/>
      </w:r>
      <w:r w:rsidR="005C033C" w:rsidRPr="00B3018A">
        <w:rPr>
          <w:rFonts w:ascii="Times New Roman" w:hAnsi="Times New Roman" w:cs="Times New Roman"/>
          <w:color w:val="4472C4" w:themeColor="accent5"/>
        </w:rPr>
        <w:t>.</w:t>
      </w:r>
    </w:p>
    <w:p w14:paraId="1D04E2A6" w14:textId="48D36E9A" w:rsidR="00717994" w:rsidRPr="00B3018A" w:rsidRDefault="00C57E80" w:rsidP="00AA441D">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SVM is </w:t>
      </w:r>
      <w:r w:rsidR="00484E68" w:rsidRPr="00B3018A">
        <w:rPr>
          <w:rFonts w:ascii="Times New Roman" w:hAnsi="Times New Roman" w:cs="Times New Roman"/>
          <w:color w:val="4472C4" w:themeColor="accent5"/>
        </w:rPr>
        <w:t>a classical</w:t>
      </w:r>
      <w:r w:rsidRPr="00B3018A">
        <w:rPr>
          <w:rFonts w:ascii="Times New Roman" w:hAnsi="Times New Roman" w:cs="Times New Roman"/>
          <w:color w:val="4472C4" w:themeColor="accent5"/>
        </w:rPr>
        <w:t xml:space="preserve"> machine learning</w:t>
      </w:r>
      <w:r w:rsidR="00484E68" w:rsidRPr="00B3018A">
        <w:rPr>
          <w:rFonts w:ascii="Times New Roman" w:hAnsi="Times New Roman" w:cs="Times New Roman"/>
          <w:color w:val="4472C4" w:themeColor="accent5"/>
        </w:rPr>
        <w:t xml:space="preserve"> method for classification and prediction</w:t>
      </w:r>
      <w:r w:rsidR="00C47BB5" w:rsidRPr="00B3018A">
        <w:rPr>
          <w:rFonts w:ascii="Times New Roman" w:hAnsi="Times New Roman" w:cs="Times New Roman"/>
          <w:color w:val="4472C4" w:themeColor="accent5"/>
        </w:rPr>
        <w:t>, which focus</w:t>
      </w:r>
      <w:r w:rsidR="00F866AE" w:rsidRPr="00B3018A">
        <w:rPr>
          <w:rFonts w:ascii="Times New Roman" w:hAnsi="Times New Roman" w:cs="Times New Roman"/>
          <w:color w:val="4472C4" w:themeColor="accent5"/>
        </w:rPr>
        <w:t>es</w:t>
      </w:r>
      <w:r w:rsidR="00C47BB5" w:rsidRPr="00B3018A">
        <w:rPr>
          <w:rFonts w:ascii="Times New Roman" w:hAnsi="Times New Roman" w:cs="Times New Roman"/>
          <w:color w:val="4472C4" w:themeColor="accent5"/>
        </w:rPr>
        <w:t xml:space="preserve"> on minimizing empirical and expected risks to realize the classification and regression.</w:t>
      </w:r>
      <w:r w:rsidRPr="00B3018A">
        <w:rPr>
          <w:rFonts w:ascii="Times New Roman" w:hAnsi="Times New Roman" w:cs="Times New Roman"/>
          <w:color w:val="4472C4" w:themeColor="accent5"/>
        </w:rPr>
        <w:t xml:space="preserve"> </w:t>
      </w:r>
      <w:r w:rsidR="00815A9C" w:rsidRPr="00B3018A">
        <w:rPr>
          <w:rFonts w:ascii="Times New Roman" w:hAnsi="Times New Roman" w:cs="Times New Roman"/>
          <w:color w:val="4472C4" w:themeColor="accent5"/>
        </w:rPr>
        <w:t>The modeling of SVM need to determine an appropriate kernel function with parameter adjusting, which requires specific knowledge of the field.</w:t>
      </w:r>
      <w:r w:rsidR="007F0FD6" w:rsidRPr="00B3018A">
        <w:rPr>
          <w:rFonts w:ascii="Times New Roman" w:hAnsi="Times New Roman" w:cs="Times New Roman"/>
          <w:color w:val="4472C4" w:themeColor="accent5"/>
        </w:rPr>
        <w:t xml:space="preserve"> </w:t>
      </w:r>
      <w:r w:rsidR="00E70703" w:rsidRPr="00B3018A">
        <w:rPr>
          <w:rFonts w:ascii="Times New Roman" w:hAnsi="Times New Roman" w:cs="Times New Roman"/>
          <w:color w:val="4472C4" w:themeColor="accent5"/>
        </w:rPr>
        <w:t xml:space="preserve">The computational complexity of SVM depends on the number of support vectors rather than the dimension of the sample space, </w:t>
      </w:r>
      <w:r w:rsidR="007D3447" w:rsidRPr="00B3018A">
        <w:rPr>
          <w:rFonts w:ascii="Times New Roman" w:hAnsi="Times New Roman" w:cs="Times New Roman"/>
          <w:color w:val="4472C4" w:themeColor="accent5"/>
        </w:rPr>
        <w:t>which is suitable for</w:t>
      </w:r>
      <w:r w:rsidR="00FD36CA" w:rsidRPr="00B3018A">
        <w:rPr>
          <w:rFonts w:ascii="Times New Roman" w:hAnsi="Times New Roman" w:cs="Times New Roman"/>
          <w:color w:val="4472C4" w:themeColor="accent5"/>
        </w:rPr>
        <w:t xml:space="preserve"> high-dimensional </w:t>
      </w:r>
      <w:r w:rsidR="007D3447" w:rsidRPr="00B3018A">
        <w:rPr>
          <w:rFonts w:ascii="Times New Roman" w:hAnsi="Times New Roman" w:cs="Times New Roman"/>
          <w:color w:val="4472C4" w:themeColor="accent5"/>
        </w:rPr>
        <w:t xml:space="preserve">classification and regression </w:t>
      </w:r>
      <w:r w:rsidR="007D3447" w:rsidRPr="00B3018A">
        <w:rPr>
          <w:rFonts w:ascii="Times New Roman" w:hAnsi="Times New Roman" w:cs="Times New Roman"/>
          <w:color w:val="4472C4" w:themeColor="accent5"/>
        </w:rPr>
        <w:lastRenderedPageBreak/>
        <w:t>of complex systems.</w:t>
      </w:r>
      <w:r w:rsidR="00BA102F" w:rsidRPr="00B3018A">
        <w:rPr>
          <w:rFonts w:ascii="Times New Roman" w:hAnsi="Times New Roman" w:cs="Times New Roman"/>
          <w:color w:val="4472C4" w:themeColor="accent5"/>
        </w:rPr>
        <w:t xml:space="preserve"> </w:t>
      </w:r>
      <w:r w:rsidR="00043A15" w:rsidRPr="00B3018A">
        <w:rPr>
          <w:rFonts w:ascii="Times New Roman" w:hAnsi="Times New Roman" w:cs="Times New Roman"/>
          <w:color w:val="4472C4" w:themeColor="accent5"/>
        </w:rPr>
        <w:t xml:space="preserve">The mechanism of SVM  theoretically guarantees its excellent generalization performance </w:t>
      </w:r>
      <w:r w:rsidR="00043A15" w:rsidRPr="00B3018A">
        <w:rPr>
          <w:rFonts w:ascii="Times New Roman" w:hAnsi="Times New Roman" w:cs="Times New Roman"/>
          <w:color w:val="4472C4" w:themeColor="accent5"/>
        </w:rPr>
        <w:fldChar w:fldCharType="begin"/>
      </w:r>
      <w:r w:rsidR="00043A15" w:rsidRPr="00B3018A">
        <w:rPr>
          <w:rFonts w:ascii="Times New Roman" w:hAnsi="Times New Roman" w:cs="Times New Roman"/>
          <w:color w:val="4472C4" w:themeColor="accent5"/>
        </w:rPr>
        <w:instrText xml:space="preserve"> REF _Ref44863897 \r \h </w:instrText>
      </w:r>
      <w:r w:rsidR="00B3018A">
        <w:rPr>
          <w:rFonts w:ascii="Times New Roman" w:hAnsi="Times New Roman" w:cs="Times New Roman"/>
          <w:color w:val="4472C4" w:themeColor="accent5"/>
        </w:rPr>
        <w:instrText xml:space="preserve"> \* MERGEFORMAT </w:instrText>
      </w:r>
      <w:r w:rsidR="00043A15" w:rsidRPr="00B3018A">
        <w:rPr>
          <w:rFonts w:ascii="Times New Roman" w:hAnsi="Times New Roman" w:cs="Times New Roman"/>
          <w:color w:val="4472C4" w:themeColor="accent5"/>
        </w:rPr>
      </w:r>
      <w:r w:rsidR="00043A15" w:rsidRPr="00B3018A">
        <w:rPr>
          <w:rFonts w:ascii="Times New Roman" w:hAnsi="Times New Roman" w:cs="Times New Roman"/>
          <w:color w:val="4472C4" w:themeColor="accent5"/>
        </w:rPr>
        <w:fldChar w:fldCharType="separate"/>
      </w:r>
      <w:r w:rsidR="00043A15" w:rsidRPr="00B3018A">
        <w:rPr>
          <w:rFonts w:ascii="Times New Roman" w:hAnsi="Times New Roman" w:cs="Times New Roman"/>
          <w:color w:val="4472C4" w:themeColor="accent5"/>
        </w:rPr>
        <w:t>[9]</w:t>
      </w:r>
      <w:r w:rsidR="00043A15" w:rsidRPr="00B3018A">
        <w:rPr>
          <w:rFonts w:ascii="Times New Roman" w:hAnsi="Times New Roman" w:cs="Times New Roman"/>
          <w:color w:val="4472C4" w:themeColor="accent5"/>
        </w:rPr>
        <w:fldChar w:fldCharType="end"/>
      </w:r>
      <w:r w:rsidR="00043A15" w:rsidRPr="00B3018A">
        <w:rPr>
          <w:rFonts w:ascii="Times New Roman" w:hAnsi="Times New Roman" w:cs="Times New Roman"/>
          <w:color w:val="4472C4" w:themeColor="accent5"/>
        </w:rPr>
        <w:t xml:space="preserve">. </w:t>
      </w:r>
      <w:r w:rsidR="00E71DF2" w:rsidRPr="00B3018A">
        <w:rPr>
          <w:rFonts w:ascii="Times New Roman" w:hAnsi="Times New Roman" w:cs="Times New Roman"/>
          <w:color w:val="4472C4" w:themeColor="accent5"/>
        </w:rPr>
        <w:t xml:space="preserve">However, SVM only considers the processing of quantitative data under certain conditions, </w:t>
      </w:r>
      <w:r w:rsidR="00B40CFA" w:rsidRPr="00B3018A">
        <w:rPr>
          <w:rFonts w:ascii="Times New Roman" w:hAnsi="Times New Roman" w:cs="Times New Roman"/>
          <w:color w:val="4472C4" w:themeColor="accent5"/>
        </w:rPr>
        <w:t>which</w:t>
      </w:r>
      <w:r w:rsidR="003451D4" w:rsidRPr="00B3018A">
        <w:rPr>
          <w:rFonts w:ascii="Times New Roman" w:hAnsi="Times New Roman" w:cs="Times New Roman"/>
          <w:color w:val="4472C4" w:themeColor="accent5"/>
        </w:rPr>
        <w:t xml:space="preserve"> make it</w:t>
      </w:r>
      <w:r w:rsidR="00E71DF2" w:rsidRPr="00B3018A">
        <w:rPr>
          <w:rFonts w:ascii="Times New Roman" w:hAnsi="Times New Roman" w:cs="Times New Roman"/>
          <w:color w:val="4472C4" w:themeColor="accent5"/>
        </w:rPr>
        <w:t xml:space="preserve"> incapable of modeling </w:t>
      </w:r>
      <w:r w:rsidR="00F866AE" w:rsidRPr="00B3018A">
        <w:rPr>
          <w:rFonts w:ascii="Times New Roman" w:hAnsi="Times New Roman" w:cs="Times New Roman"/>
          <w:color w:val="4472C4" w:themeColor="accent5"/>
        </w:rPr>
        <w:t xml:space="preserve">both </w:t>
      </w:r>
      <w:r w:rsidR="00E71DF2" w:rsidRPr="00B3018A">
        <w:rPr>
          <w:rFonts w:ascii="Times New Roman" w:hAnsi="Times New Roman" w:cs="Times New Roman"/>
          <w:color w:val="4472C4" w:themeColor="accent5"/>
        </w:rPr>
        <w:t>qualitative</w:t>
      </w:r>
      <w:r w:rsidR="00043A15" w:rsidRPr="00B3018A">
        <w:rPr>
          <w:rFonts w:ascii="Times New Roman" w:hAnsi="Times New Roman" w:cs="Times New Roman"/>
          <w:color w:val="4472C4" w:themeColor="accent5"/>
        </w:rPr>
        <w:t xml:space="preserve"> information</w:t>
      </w:r>
      <w:r w:rsidR="00E71DF2" w:rsidRPr="00B3018A">
        <w:rPr>
          <w:rFonts w:ascii="Times New Roman" w:hAnsi="Times New Roman" w:cs="Times New Roman"/>
          <w:color w:val="4472C4" w:themeColor="accent5"/>
        </w:rPr>
        <w:t xml:space="preserve"> and quantitative data under </w:t>
      </w:r>
      <w:r w:rsidR="00043A15" w:rsidRPr="00B3018A">
        <w:rPr>
          <w:rFonts w:ascii="Times New Roman" w:hAnsi="Times New Roman" w:cs="Times New Roman"/>
          <w:color w:val="4472C4" w:themeColor="accent5"/>
        </w:rPr>
        <w:t xml:space="preserve">mixed </w:t>
      </w:r>
      <w:r w:rsidR="00E71DF2" w:rsidRPr="00B3018A">
        <w:rPr>
          <w:rFonts w:ascii="Times New Roman" w:hAnsi="Times New Roman" w:cs="Times New Roman"/>
          <w:color w:val="4472C4" w:themeColor="accent5"/>
        </w:rPr>
        <w:t>uncertain</w:t>
      </w:r>
      <w:r w:rsidR="00043A15" w:rsidRPr="00B3018A">
        <w:rPr>
          <w:rFonts w:ascii="Times New Roman" w:hAnsi="Times New Roman" w:cs="Times New Roman"/>
          <w:color w:val="4472C4" w:themeColor="accent5"/>
        </w:rPr>
        <w:t>ties</w:t>
      </w:r>
      <w:r w:rsidR="00E71DF2" w:rsidRPr="00B3018A">
        <w:rPr>
          <w:rFonts w:ascii="Times New Roman" w:hAnsi="Times New Roman" w:cs="Times New Roman"/>
          <w:color w:val="4472C4" w:themeColor="accent5"/>
        </w:rPr>
        <w:t>.</w:t>
      </w:r>
    </w:p>
    <w:p w14:paraId="2376DEC4" w14:textId="5EF9851F" w:rsidR="00B779E9" w:rsidRPr="00B3018A" w:rsidRDefault="00B779E9" w:rsidP="00AA441D">
      <w:pPr>
        <w:ind w:firstLineChars="200" w:firstLine="420"/>
        <w:rPr>
          <w:rFonts w:ascii="Times New Roman" w:hAnsi="Times New Roman" w:cs="Times New Roman"/>
          <w:color w:val="4472C4" w:themeColor="accent5"/>
        </w:rPr>
      </w:pPr>
      <w:bookmarkStart w:id="2" w:name="_Hlk44871615"/>
      <w:bookmarkStart w:id="3" w:name="_Hlk44796123"/>
      <w:r w:rsidRPr="00B3018A">
        <w:rPr>
          <w:rFonts w:ascii="Times New Roman" w:hAnsi="Times New Roman" w:cs="Times New Roman"/>
          <w:color w:val="4472C4" w:themeColor="accent5"/>
        </w:rPr>
        <w:t xml:space="preserve">FRB system is a </w:t>
      </w:r>
      <w:r w:rsidR="00587BCE" w:rsidRPr="00B3018A">
        <w:rPr>
          <w:rFonts w:ascii="Times New Roman" w:hAnsi="Times New Roman" w:cs="Times New Roman"/>
          <w:color w:val="4472C4" w:themeColor="accent5"/>
        </w:rPr>
        <w:t xml:space="preserve">combination of </w:t>
      </w:r>
      <w:r w:rsidRPr="00B3018A">
        <w:rPr>
          <w:rFonts w:ascii="Times New Roman" w:hAnsi="Times New Roman" w:cs="Times New Roman"/>
          <w:color w:val="4472C4" w:themeColor="accent5"/>
        </w:rPr>
        <w:t>fuzzy s</w:t>
      </w:r>
      <w:r w:rsidR="00A32AEC" w:rsidRPr="00B3018A">
        <w:rPr>
          <w:rFonts w:ascii="Times New Roman" w:hAnsi="Times New Roman" w:cs="Times New Roman"/>
          <w:color w:val="4472C4" w:themeColor="accent5"/>
        </w:rPr>
        <w:t>et</w:t>
      </w:r>
      <w:r w:rsidR="00F866AE" w:rsidRPr="00B3018A">
        <w:rPr>
          <w:rFonts w:ascii="Times New Roman" w:hAnsi="Times New Roman" w:cs="Times New Roman"/>
          <w:color w:val="4472C4" w:themeColor="accent5"/>
        </w:rPr>
        <w:t>s</w:t>
      </w:r>
      <w:r w:rsidRPr="00B3018A">
        <w:rPr>
          <w:rFonts w:ascii="Times New Roman" w:hAnsi="Times New Roman" w:cs="Times New Roman"/>
          <w:color w:val="4472C4" w:themeColor="accent5"/>
        </w:rPr>
        <w:t xml:space="preserve"> </w:t>
      </w:r>
      <w:r w:rsidR="00587BCE" w:rsidRPr="00B3018A">
        <w:rPr>
          <w:rFonts w:ascii="Times New Roman" w:hAnsi="Times New Roman" w:cs="Times New Roman"/>
          <w:color w:val="4472C4" w:themeColor="accent5"/>
        </w:rPr>
        <w:t xml:space="preserve">and </w:t>
      </w:r>
      <w:r w:rsidR="00C34414" w:rsidRPr="00B3018A">
        <w:rPr>
          <w:rFonts w:ascii="Times New Roman" w:hAnsi="Times New Roman" w:cs="Times New Roman"/>
          <w:color w:val="4472C4" w:themeColor="accent5"/>
        </w:rPr>
        <w:t>knowledge</w:t>
      </w:r>
      <w:r w:rsidR="00587BCE" w:rsidRPr="00B3018A">
        <w:rPr>
          <w:rFonts w:ascii="Times New Roman" w:hAnsi="Times New Roman" w:cs="Times New Roman"/>
          <w:color w:val="4472C4" w:themeColor="accent5"/>
        </w:rPr>
        <w:t>-based</w:t>
      </w:r>
      <w:r w:rsidR="00C34414" w:rsidRPr="00B3018A">
        <w:rPr>
          <w:rFonts w:ascii="Times New Roman" w:hAnsi="Times New Roman" w:cs="Times New Roman"/>
          <w:color w:val="4472C4" w:themeColor="accent5"/>
        </w:rPr>
        <w:t xml:space="preserve"> systems</w:t>
      </w:r>
      <w:r w:rsidR="00AE7BD8" w:rsidRPr="00B3018A">
        <w:rPr>
          <w:rFonts w:ascii="Times New Roman" w:hAnsi="Times New Roman" w:cs="Times New Roman"/>
          <w:color w:val="4472C4" w:themeColor="accent5"/>
        </w:rPr>
        <w:t xml:space="preserve"> </w:t>
      </w:r>
      <w:r w:rsidR="00AE7BD8" w:rsidRPr="00B3018A">
        <w:rPr>
          <w:rFonts w:ascii="Times New Roman" w:hAnsi="Times New Roman" w:cs="Times New Roman"/>
          <w:color w:val="4472C4" w:themeColor="accent5"/>
        </w:rPr>
        <w:fldChar w:fldCharType="begin"/>
      </w:r>
      <w:r w:rsidR="00AE7BD8" w:rsidRPr="00B3018A">
        <w:rPr>
          <w:rFonts w:ascii="Times New Roman" w:hAnsi="Times New Roman" w:cs="Times New Roman"/>
          <w:color w:val="4472C4" w:themeColor="accent5"/>
        </w:rPr>
        <w:instrText xml:space="preserve"> REF _Ref44863960 \r \h </w:instrText>
      </w:r>
      <w:r w:rsidR="00B3018A">
        <w:rPr>
          <w:rFonts w:ascii="Times New Roman" w:hAnsi="Times New Roman" w:cs="Times New Roman"/>
          <w:color w:val="4472C4" w:themeColor="accent5"/>
        </w:rPr>
        <w:instrText xml:space="preserve"> \* MERGEFORMAT </w:instrText>
      </w:r>
      <w:r w:rsidR="00AE7BD8" w:rsidRPr="00B3018A">
        <w:rPr>
          <w:rFonts w:ascii="Times New Roman" w:hAnsi="Times New Roman" w:cs="Times New Roman"/>
          <w:color w:val="4472C4" w:themeColor="accent5"/>
        </w:rPr>
      </w:r>
      <w:r w:rsidR="00AE7BD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[10]</w:t>
      </w:r>
      <w:r w:rsidR="00AE7BD8" w:rsidRPr="00B3018A">
        <w:rPr>
          <w:rFonts w:ascii="Times New Roman" w:hAnsi="Times New Roman" w:cs="Times New Roman"/>
          <w:color w:val="4472C4" w:themeColor="accent5"/>
        </w:rPr>
        <w:fldChar w:fldCharType="end"/>
      </w:r>
      <w:r w:rsidRPr="00B3018A">
        <w:rPr>
          <w:rFonts w:ascii="Times New Roman" w:hAnsi="Times New Roman" w:cs="Times New Roman"/>
          <w:color w:val="4472C4" w:themeColor="accent5"/>
        </w:rPr>
        <w:t xml:space="preserve">, which can be </w:t>
      </w:r>
      <w:r w:rsidR="00F866AE" w:rsidRPr="00B3018A">
        <w:rPr>
          <w:rFonts w:ascii="Times New Roman" w:hAnsi="Times New Roman" w:cs="Times New Roman"/>
          <w:color w:val="4472C4" w:themeColor="accent5"/>
        </w:rPr>
        <w:t xml:space="preserve">categorized in terms of different consequent parts </w:t>
      </w:r>
      <w:r w:rsidRPr="00B3018A">
        <w:rPr>
          <w:rFonts w:ascii="Times New Roman" w:hAnsi="Times New Roman" w:cs="Times New Roman"/>
          <w:color w:val="4472C4" w:themeColor="accent5"/>
        </w:rPr>
        <w:t xml:space="preserve">into Mamdani fuzzy system, TSK fuzzy system, etc. </w:t>
      </w:r>
      <w:r w:rsidR="00AE7BD8" w:rsidRPr="00B3018A">
        <w:rPr>
          <w:rFonts w:ascii="Times New Roman" w:hAnsi="Times New Roman" w:cs="Times New Roman"/>
          <w:color w:val="4472C4" w:themeColor="accent5"/>
        </w:rPr>
        <w:fldChar w:fldCharType="begin"/>
      </w:r>
      <w:r w:rsidR="00AE7BD8" w:rsidRPr="00B3018A">
        <w:rPr>
          <w:rFonts w:ascii="Times New Roman" w:hAnsi="Times New Roman" w:cs="Times New Roman"/>
          <w:color w:val="4472C4" w:themeColor="accent5"/>
        </w:rPr>
        <w:instrText xml:space="preserve"> REF _Ref44863995 \r \h </w:instrText>
      </w:r>
      <w:r w:rsidR="00B3018A">
        <w:rPr>
          <w:rFonts w:ascii="Times New Roman" w:hAnsi="Times New Roman" w:cs="Times New Roman"/>
          <w:color w:val="4472C4" w:themeColor="accent5"/>
        </w:rPr>
        <w:instrText xml:space="preserve"> \* MERGEFORMAT </w:instrText>
      </w:r>
      <w:r w:rsidR="00AE7BD8" w:rsidRPr="00B3018A">
        <w:rPr>
          <w:rFonts w:ascii="Times New Roman" w:hAnsi="Times New Roman" w:cs="Times New Roman"/>
          <w:color w:val="4472C4" w:themeColor="accent5"/>
        </w:rPr>
      </w:r>
      <w:r w:rsidR="00AE7BD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[11]</w:t>
      </w:r>
      <w:r w:rsidR="00AE7BD8" w:rsidRPr="00B3018A">
        <w:rPr>
          <w:rFonts w:ascii="Times New Roman" w:hAnsi="Times New Roman" w:cs="Times New Roman"/>
          <w:color w:val="4472C4" w:themeColor="accent5"/>
        </w:rPr>
        <w:fldChar w:fldCharType="end"/>
      </w:r>
      <w:r w:rsidR="00C34414" w:rsidRPr="00B3018A">
        <w:rPr>
          <w:rFonts w:ascii="Times New Roman" w:hAnsi="Times New Roman" w:cs="Times New Roman"/>
          <w:color w:val="4472C4" w:themeColor="accent5"/>
        </w:rPr>
        <w:t xml:space="preserve">. </w:t>
      </w:r>
      <w:r w:rsidR="007A541D" w:rsidRPr="00B3018A">
        <w:rPr>
          <w:rFonts w:ascii="Times New Roman" w:hAnsi="Times New Roman" w:cs="Times New Roman"/>
          <w:color w:val="4472C4" w:themeColor="accent5"/>
        </w:rPr>
        <w:t xml:space="preserve">As </w:t>
      </w:r>
      <w:r w:rsidR="00152665" w:rsidRPr="00B3018A">
        <w:rPr>
          <w:rFonts w:ascii="Times New Roman" w:hAnsi="Times New Roman" w:cs="Times New Roman"/>
          <w:color w:val="4472C4" w:themeColor="accent5"/>
        </w:rPr>
        <w:t>the FRB</w:t>
      </w:r>
      <w:r w:rsidR="00B810E4" w:rsidRPr="00B3018A">
        <w:rPr>
          <w:rFonts w:ascii="Times New Roman" w:hAnsi="Times New Roman" w:cs="Times New Roman"/>
          <w:color w:val="4472C4" w:themeColor="accent5"/>
        </w:rPr>
        <w:t xml:space="preserve"> systems</w:t>
      </w:r>
      <w:r w:rsidR="00152665" w:rsidRPr="00B3018A">
        <w:rPr>
          <w:rFonts w:ascii="Times New Roman" w:hAnsi="Times New Roman" w:cs="Times New Roman"/>
          <w:color w:val="4472C4" w:themeColor="accent5"/>
        </w:rPr>
        <w:t xml:space="preserve"> take the fuzzy sets to describe uncertain information</w:t>
      </w:r>
      <w:r w:rsidR="00C34414" w:rsidRPr="00B3018A">
        <w:rPr>
          <w:rFonts w:ascii="Times New Roman" w:hAnsi="Times New Roman" w:cs="Times New Roman"/>
          <w:color w:val="4472C4" w:themeColor="accent5"/>
        </w:rPr>
        <w:t xml:space="preserve">, the knowledge representation ability </w:t>
      </w:r>
      <w:r w:rsidR="007A541D" w:rsidRPr="00B3018A">
        <w:rPr>
          <w:rFonts w:ascii="Times New Roman" w:hAnsi="Times New Roman" w:cs="Times New Roman"/>
          <w:color w:val="4472C4" w:themeColor="accent5"/>
        </w:rPr>
        <w:t>is mainly concerned with the circumstance in which</w:t>
      </w:r>
      <w:r w:rsidR="00873E46" w:rsidRPr="00B3018A">
        <w:rPr>
          <w:rFonts w:ascii="Times New Roman" w:hAnsi="Times New Roman" w:cs="Times New Roman"/>
          <w:color w:val="4472C4" w:themeColor="accent5"/>
        </w:rPr>
        <w:t xml:space="preserve"> fuzziness is taken into account in representing uncertain knowledge</w:t>
      </w:r>
      <w:r w:rsidR="005F389C" w:rsidRPr="00B3018A">
        <w:rPr>
          <w:rFonts w:ascii="Times New Roman" w:hAnsi="Times New Roman" w:cs="Times New Roman"/>
          <w:color w:val="4472C4" w:themeColor="accent5"/>
        </w:rPr>
        <w:t xml:space="preserve"> </w:t>
      </w:r>
      <w:r w:rsidR="005F389C" w:rsidRPr="00B3018A">
        <w:rPr>
          <w:rFonts w:ascii="Times New Roman" w:hAnsi="Times New Roman" w:cs="Times New Roman"/>
          <w:color w:val="4472C4" w:themeColor="accent5"/>
        </w:rPr>
        <w:fldChar w:fldCharType="begin"/>
      </w:r>
      <w:r w:rsidR="005F389C" w:rsidRPr="00B3018A">
        <w:rPr>
          <w:rFonts w:ascii="Times New Roman" w:hAnsi="Times New Roman" w:cs="Times New Roman"/>
          <w:color w:val="4472C4" w:themeColor="accent5"/>
        </w:rPr>
        <w:instrText xml:space="preserve"> REF _Ref44864021 \r \h </w:instrText>
      </w:r>
      <w:r w:rsidR="00B3018A">
        <w:rPr>
          <w:rFonts w:ascii="Times New Roman" w:hAnsi="Times New Roman" w:cs="Times New Roman"/>
          <w:color w:val="4472C4" w:themeColor="accent5"/>
        </w:rPr>
        <w:instrText xml:space="preserve"> \* MERGEFORMAT </w:instrText>
      </w:r>
      <w:r w:rsidR="005F389C" w:rsidRPr="00B3018A">
        <w:rPr>
          <w:rFonts w:ascii="Times New Roman" w:hAnsi="Times New Roman" w:cs="Times New Roman"/>
          <w:color w:val="4472C4" w:themeColor="accent5"/>
        </w:rPr>
      </w:r>
      <w:r w:rsidR="005F389C"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[12]</w:t>
      </w:r>
      <w:r w:rsidR="005F389C" w:rsidRPr="00B3018A">
        <w:rPr>
          <w:rFonts w:ascii="Times New Roman" w:hAnsi="Times New Roman" w:cs="Times New Roman"/>
          <w:color w:val="4472C4" w:themeColor="accent5"/>
        </w:rPr>
        <w:fldChar w:fldCharType="end"/>
      </w:r>
      <w:r w:rsidR="00C34414" w:rsidRPr="00B3018A">
        <w:rPr>
          <w:rFonts w:ascii="Times New Roman" w:hAnsi="Times New Roman" w:cs="Times New Roman"/>
          <w:color w:val="4472C4" w:themeColor="accent5"/>
        </w:rPr>
        <w:t>.</w:t>
      </w:r>
      <w:r w:rsidR="00F16A9F" w:rsidRPr="00B3018A">
        <w:rPr>
          <w:rFonts w:ascii="Times New Roman" w:hAnsi="Times New Roman" w:cs="Times New Roman"/>
          <w:color w:val="4472C4" w:themeColor="accent5"/>
        </w:rPr>
        <w:t xml:space="preserve"> </w:t>
      </w:r>
      <w:r w:rsidR="00267DD1" w:rsidRPr="00B3018A">
        <w:rPr>
          <w:rFonts w:ascii="Times New Roman" w:hAnsi="Times New Roman" w:cs="Times New Roman"/>
          <w:color w:val="4472C4" w:themeColor="accent5"/>
        </w:rPr>
        <w:t xml:space="preserve">The belief rule-based (BRB) model is built </w:t>
      </w:r>
      <w:r w:rsidR="00B810E4" w:rsidRPr="00B3018A">
        <w:rPr>
          <w:rFonts w:ascii="Times New Roman" w:hAnsi="Times New Roman" w:cs="Times New Roman"/>
          <w:color w:val="4472C4" w:themeColor="accent5"/>
        </w:rPr>
        <w:t>in a similar</w:t>
      </w:r>
      <w:r w:rsidR="00F16A9F" w:rsidRPr="00B3018A">
        <w:rPr>
          <w:rFonts w:ascii="Times New Roman" w:hAnsi="Times New Roman" w:cs="Times New Roman"/>
          <w:color w:val="4472C4" w:themeColor="accent5"/>
        </w:rPr>
        <w:t xml:space="preserve"> </w:t>
      </w:r>
      <w:r w:rsidR="00150BD2" w:rsidRPr="00B3018A">
        <w:rPr>
          <w:rFonts w:ascii="Times New Roman" w:hAnsi="Times New Roman" w:cs="Times New Roman"/>
          <w:color w:val="4472C4" w:themeColor="accent5"/>
        </w:rPr>
        <w:t>form</w:t>
      </w:r>
      <w:r w:rsidR="00B554B1" w:rsidRPr="00B3018A">
        <w:rPr>
          <w:rFonts w:ascii="Times New Roman" w:hAnsi="Times New Roman" w:cs="Times New Roman"/>
          <w:color w:val="4472C4" w:themeColor="accent5"/>
        </w:rPr>
        <w:t xml:space="preserve"> of the FRB</w:t>
      </w:r>
      <w:r w:rsidR="00B810E4" w:rsidRPr="00B3018A">
        <w:rPr>
          <w:rFonts w:ascii="Times New Roman" w:hAnsi="Times New Roman" w:cs="Times New Roman"/>
          <w:color w:val="4472C4" w:themeColor="accent5"/>
        </w:rPr>
        <w:t xml:space="preserve"> model</w:t>
      </w:r>
      <w:r w:rsidR="00B554B1" w:rsidRPr="00B3018A">
        <w:rPr>
          <w:rFonts w:ascii="Times New Roman" w:hAnsi="Times New Roman" w:cs="Times New Roman"/>
          <w:color w:val="4472C4" w:themeColor="accent5"/>
        </w:rPr>
        <w:t xml:space="preserve">. </w:t>
      </w:r>
      <w:r w:rsidR="00C85610" w:rsidRPr="00B3018A">
        <w:rPr>
          <w:rFonts w:ascii="Times New Roman" w:hAnsi="Times New Roman" w:cs="Times New Roman"/>
          <w:color w:val="4472C4" w:themeColor="accent5"/>
        </w:rPr>
        <w:t xml:space="preserve">Traditional “IF-THEN” rules </w:t>
      </w:r>
      <w:r w:rsidR="00C85610" w:rsidRPr="00B3018A">
        <w:rPr>
          <w:rFonts w:ascii="Times New Roman" w:hAnsi="Times New Roman" w:cs="Times New Roman"/>
          <w:color w:val="4472C4" w:themeColor="accent5"/>
        </w:rPr>
        <w:fldChar w:fldCharType="begin"/>
      </w:r>
      <w:r w:rsidR="00C85610" w:rsidRPr="00B3018A">
        <w:rPr>
          <w:rFonts w:ascii="Times New Roman" w:hAnsi="Times New Roman" w:cs="Times New Roman"/>
          <w:color w:val="4472C4" w:themeColor="accent5"/>
        </w:rPr>
        <w:instrText xml:space="preserve"> REF _Ref14790104 \r \h </w:instrText>
      </w:r>
      <w:r w:rsidR="00B3018A">
        <w:rPr>
          <w:rFonts w:ascii="Times New Roman" w:hAnsi="Times New Roman" w:cs="Times New Roman"/>
          <w:color w:val="4472C4" w:themeColor="accent5"/>
        </w:rPr>
        <w:instrText xml:space="preserve"> \* MERGEFORMAT </w:instrText>
      </w:r>
      <w:r w:rsidR="00C85610" w:rsidRPr="00B3018A">
        <w:rPr>
          <w:rFonts w:ascii="Times New Roman" w:hAnsi="Times New Roman" w:cs="Times New Roman"/>
          <w:color w:val="4472C4" w:themeColor="accent5"/>
        </w:rPr>
      </w:r>
      <w:r w:rsidR="00C85610"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[17]</w:t>
      </w:r>
      <w:r w:rsidR="00C85610" w:rsidRPr="00B3018A">
        <w:rPr>
          <w:rFonts w:ascii="Times New Roman" w:hAnsi="Times New Roman" w:cs="Times New Roman"/>
          <w:color w:val="4472C4" w:themeColor="accent5"/>
        </w:rPr>
        <w:fldChar w:fldCharType="end"/>
      </w:r>
      <w:r w:rsidR="00C85610" w:rsidRPr="00B3018A">
        <w:rPr>
          <w:rFonts w:ascii="Times New Roman" w:hAnsi="Times New Roman" w:cs="Times New Roman"/>
          <w:color w:val="4472C4" w:themeColor="accent5"/>
        </w:rPr>
        <w:t xml:space="preserve"> are extended to belief rules by embedding belief degrees in the consequents of rules </w:t>
      </w:r>
      <w:r w:rsidR="00C85610" w:rsidRPr="00B3018A">
        <w:rPr>
          <w:rFonts w:ascii="Times New Roman" w:hAnsi="Times New Roman" w:cs="Times New Roman"/>
          <w:color w:val="4472C4" w:themeColor="accent5"/>
        </w:rPr>
        <w:fldChar w:fldCharType="begin"/>
      </w:r>
      <w:r w:rsidR="00C85610" w:rsidRPr="00B3018A">
        <w:rPr>
          <w:rFonts w:ascii="Times New Roman" w:hAnsi="Times New Roman" w:cs="Times New Roman"/>
          <w:color w:val="4472C4" w:themeColor="accent5"/>
        </w:rPr>
        <w:instrText xml:space="preserve"> REF _Ref17394526 \r \h </w:instrText>
      </w:r>
      <w:r w:rsidR="00B3018A">
        <w:rPr>
          <w:rFonts w:ascii="Times New Roman" w:hAnsi="Times New Roman" w:cs="Times New Roman"/>
          <w:color w:val="4472C4" w:themeColor="accent5"/>
        </w:rPr>
        <w:instrText xml:space="preserve"> \* MERGEFORMAT </w:instrText>
      </w:r>
      <w:r w:rsidR="00C85610" w:rsidRPr="00B3018A">
        <w:rPr>
          <w:rFonts w:ascii="Times New Roman" w:hAnsi="Times New Roman" w:cs="Times New Roman"/>
          <w:color w:val="4472C4" w:themeColor="accent5"/>
        </w:rPr>
      </w:r>
      <w:r w:rsidR="00C85610"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[18]</w:t>
      </w:r>
      <w:r w:rsidR="00C85610" w:rsidRPr="00B3018A">
        <w:rPr>
          <w:rFonts w:ascii="Times New Roman" w:hAnsi="Times New Roman" w:cs="Times New Roman"/>
          <w:color w:val="4472C4" w:themeColor="accent5"/>
        </w:rPr>
        <w:fldChar w:fldCharType="end"/>
      </w:r>
      <w:r w:rsidR="00C85610" w:rsidRPr="00B3018A">
        <w:rPr>
          <w:rFonts w:ascii="Times New Roman" w:hAnsi="Times New Roman" w:cs="Times New Roman"/>
          <w:color w:val="4472C4" w:themeColor="accent5"/>
        </w:rPr>
        <w:t xml:space="preserve">, which provides an informative scheme of formulating expert experience, uncertain knowledge and hybrid information. The evidential reasoning (ER) algorithm </w:t>
      </w:r>
      <w:r w:rsidR="00C36ADE" w:rsidRPr="00B3018A">
        <w:rPr>
          <w:rFonts w:ascii="Times New Roman" w:hAnsi="Times New Roman" w:cs="Times New Roman"/>
          <w:color w:val="4472C4" w:themeColor="accent5"/>
        </w:rPr>
        <w:t xml:space="preserve">is used </w:t>
      </w:r>
      <w:r w:rsidR="00C85610" w:rsidRPr="00B3018A">
        <w:rPr>
          <w:rFonts w:ascii="Times New Roman" w:hAnsi="Times New Roman" w:cs="Times New Roman"/>
          <w:color w:val="4472C4" w:themeColor="accent5"/>
        </w:rPr>
        <w:t xml:space="preserve">aggregate the activated belief rules </w:t>
      </w:r>
      <w:r w:rsidR="00C36ADE" w:rsidRPr="00B3018A">
        <w:rPr>
          <w:rFonts w:ascii="Times New Roman" w:hAnsi="Times New Roman" w:cs="Times New Roman"/>
          <w:color w:val="4472C4" w:themeColor="accent5"/>
        </w:rPr>
        <w:t>with the activation of</w:t>
      </w:r>
      <w:r w:rsidR="00C85610" w:rsidRPr="00B3018A">
        <w:rPr>
          <w:rFonts w:ascii="Times New Roman" w:hAnsi="Times New Roman" w:cs="Times New Roman"/>
          <w:color w:val="4472C4" w:themeColor="accent5"/>
        </w:rPr>
        <w:t xml:space="preserve"> both qualitative and quantitative information.</w:t>
      </w:r>
      <w:r w:rsidR="00267DD1" w:rsidRPr="00B3018A">
        <w:rPr>
          <w:rFonts w:ascii="Times New Roman" w:hAnsi="Times New Roman" w:cs="Times New Roman"/>
          <w:color w:val="4472C4" w:themeColor="accent5"/>
        </w:rPr>
        <w:t xml:space="preserve"> Both the FRB and the BRB are essentially a rule-based system suitable for describing and processing uncertain information</w:t>
      </w:r>
      <w:r w:rsidR="007949A6" w:rsidRPr="00B3018A">
        <w:rPr>
          <w:rFonts w:ascii="Times New Roman" w:hAnsi="Times New Roman" w:cs="Times New Roman"/>
          <w:color w:val="4472C4" w:themeColor="accent5"/>
        </w:rPr>
        <w:t>, but the forms and in</w:t>
      </w:r>
      <w:r w:rsidR="00E96DC2" w:rsidRPr="00B3018A">
        <w:rPr>
          <w:rFonts w:ascii="Times New Roman" w:hAnsi="Times New Roman" w:cs="Times New Roman"/>
          <w:color w:val="4472C4" w:themeColor="accent5"/>
        </w:rPr>
        <w:t>ference</w:t>
      </w:r>
      <w:r w:rsidR="007949A6" w:rsidRPr="00B3018A">
        <w:rPr>
          <w:rFonts w:ascii="Times New Roman" w:hAnsi="Times New Roman" w:cs="Times New Roman"/>
          <w:color w:val="4472C4" w:themeColor="accent5"/>
        </w:rPr>
        <w:t xml:space="preserve"> methods of rules</w:t>
      </w:r>
      <w:r w:rsidR="00D157AE" w:rsidRPr="00B3018A">
        <w:rPr>
          <w:rFonts w:ascii="Times New Roman" w:hAnsi="Times New Roman" w:cs="Times New Roman"/>
          <w:color w:val="4472C4" w:themeColor="accent5"/>
        </w:rPr>
        <w:t xml:space="preserve"> are different. The BRB model extends the “IF-THEN” rules</w:t>
      </w:r>
      <w:r w:rsidR="00043A15" w:rsidRPr="00B3018A">
        <w:rPr>
          <w:rFonts w:ascii="Times New Roman" w:hAnsi="Times New Roman" w:cs="Times New Roman"/>
          <w:color w:val="4472C4" w:themeColor="accent5"/>
        </w:rPr>
        <w:t xml:space="preserve"> to take into consideration</w:t>
      </w:r>
      <w:r w:rsidR="00CB7540" w:rsidRPr="00B3018A">
        <w:rPr>
          <w:rFonts w:ascii="Times New Roman" w:hAnsi="Times New Roman" w:cs="Times New Roman"/>
          <w:color w:val="4472C4" w:themeColor="accent5"/>
        </w:rPr>
        <w:t xml:space="preserve"> </w:t>
      </w:r>
      <w:r w:rsidR="009F5CA3" w:rsidRPr="00B3018A">
        <w:rPr>
          <w:rFonts w:ascii="Times New Roman" w:hAnsi="Times New Roman" w:cs="Times New Roman"/>
          <w:color w:val="4472C4" w:themeColor="accent5"/>
        </w:rPr>
        <w:t xml:space="preserve">both </w:t>
      </w:r>
      <w:r w:rsidR="00CB7540" w:rsidRPr="00B3018A">
        <w:rPr>
          <w:rFonts w:ascii="Times New Roman" w:hAnsi="Times New Roman" w:cs="Times New Roman"/>
          <w:color w:val="4472C4" w:themeColor="accent5"/>
        </w:rPr>
        <w:t>qualitative/linguistic and quantitative/numerical information under uncertainty</w:t>
      </w:r>
      <w:r w:rsidR="00D57E60" w:rsidRPr="00B3018A">
        <w:rPr>
          <w:rFonts w:ascii="Times New Roman" w:hAnsi="Times New Roman" w:cs="Times New Roman"/>
          <w:color w:val="4472C4" w:themeColor="accent5"/>
        </w:rPr>
        <w:t xml:space="preserve"> and</w:t>
      </w:r>
      <w:r w:rsidR="00CB7540" w:rsidRPr="00B3018A">
        <w:rPr>
          <w:rFonts w:ascii="Times New Roman" w:hAnsi="Times New Roman" w:cs="Times New Roman"/>
          <w:color w:val="4472C4" w:themeColor="accent5"/>
        </w:rPr>
        <w:t xml:space="preserve"> incompleteness</w:t>
      </w:r>
      <w:r w:rsidR="00043A15" w:rsidRPr="00B3018A">
        <w:rPr>
          <w:rFonts w:ascii="Times New Roman" w:hAnsi="Times New Roman" w:cs="Times New Roman"/>
          <w:color w:val="4472C4" w:themeColor="accent5"/>
        </w:rPr>
        <w:t>, which also differs from the FRB with mere linguistic terms</w:t>
      </w:r>
      <w:r w:rsidR="00CB7540" w:rsidRPr="00B3018A">
        <w:rPr>
          <w:rFonts w:ascii="Times New Roman" w:hAnsi="Times New Roman" w:cs="Times New Roman"/>
          <w:color w:val="4472C4" w:themeColor="accent5"/>
        </w:rPr>
        <w:t>.</w:t>
      </w:r>
      <w:r w:rsidR="00267DD1" w:rsidRPr="00B3018A">
        <w:rPr>
          <w:rFonts w:ascii="Times New Roman" w:hAnsi="Times New Roman" w:cs="Times New Roman"/>
          <w:color w:val="4472C4" w:themeColor="accent5"/>
        </w:rPr>
        <w:t xml:space="preserve"> </w:t>
      </w:r>
      <w:r w:rsidR="00334BBF" w:rsidRPr="00B3018A">
        <w:rPr>
          <w:rFonts w:ascii="Times New Roman" w:hAnsi="Times New Roman" w:cs="Times New Roman"/>
          <w:color w:val="4472C4" w:themeColor="accent5"/>
        </w:rPr>
        <w:t xml:space="preserve">Since introduced, the BRB model has been successful applied in the fields about classification and prediction, </w:t>
      </w:r>
      <w:r w:rsidR="00334BBF" w:rsidRPr="00B3018A">
        <w:rPr>
          <w:rFonts w:ascii="Times New Roman" w:hAnsi="Times New Roman" w:cs="Times New Roman"/>
          <w:color w:val="4472C4" w:themeColor="accent5"/>
        </w:rPr>
        <w:lastRenderedPageBreak/>
        <w:t xml:space="preserve">such as medical diagnosis </w:t>
      </w:r>
      <w:r w:rsidR="00334BBF" w:rsidRPr="00B3018A">
        <w:rPr>
          <w:rFonts w:ascii="Times New Roman" w:hAnsi="Times New Roman" w:cs="Times New Roman"/>
          <w:color w:val="4472C4" w:themeColor="accent5"/>
        </w:rPr>
        <w:fldChar w:fldCharType="begin"/>
      </w:r>
      <w:r w:rsidR="00334BBF" w:rsidRPr="00B3018A">
        <w:rPr>
          <w:rFonts w:ascii="Times New Roman" w:hAnsi="Times New Roman" w:cs="Times New Roman"/>
          <w:color w:val="4472C4" w:themeColor="accent5"/>
        </w:rPr>
        <w:instrText xml:space="preserve"> REF _Ref17142726 \r \h </w:instrText>
      </w:r>
      <w:r w:rsidR="00B3018A">
        <w:rPr>
          <w:rFonts w:ascii="Times New Roman" w:hAnsi="Times New Roman" w:cs="Times New Roman"/>
          <w:color w:val="4472C4" w:themeColor="accent5"/>
        </w:rPr>
        <w:instrText xml:space="preserve"> \* MERGEFORMAT </w:instrText>
      </w:r>
      <w:r w:rsidR="00334BBF" w:rsidRPr="00B3018A">
        <w:rPr>
          <w:rFonts w:ascii="Times New Roman" w:hAnsi="Times New Roman" w:cs="Times New Roman"/>
          <w:color w:val="4472C4" w:themeColor="accent5"/>
        </w:rPr>
      </w:r>
      <w:r w:rsidR="00334BBF"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[2]</w:t>
      </w:r>
      <w:r w:rsidR="00334BBF" w:rsidRPr="00B3018A">
        <w:rPr>
          <w:rFonts w:ascii="Times New Roman" w:hAnsi="Times New Roman" w:cs="Times New Roman"/>
          <w:color w:val="4472C4" w:themeColor="accent5"/>
        </w:rPr>
        <w:fldChar w:fldCharType="end"/>
      </w:r>
      <w:r w:rsidR="00334BBF" w:rsidRPr="00B3018A">
        <w:rPr>
          <w:rFonts w:ascii="Times New Roman" w:hAnsi="Times New Roman" w:cs="Times New Roman"/>
          <w:color w:val="4472C4" w:themeColor="accent5"/>
        </w:rPr>
        <w:t xml:space="preserve">, risk analysis </w:t>
      </w:r>
      <w:r w:rsidR="00334BBF" w:rsidRPr="00B3018A">
        <w:rPr>
          <w:rFonts w:ascii="Times New Roman" w:hAnsi="Times New Roman" w:cs="Times New Roman"/>
          <w:color w:val="4472C4" w:themeColor="accent5"/>
        </w:rPr>
        <w:fldChar w:fldCharType="begin"/>
      </w:r>
      <w:r w:rsidR="00334BBF" w:rsidRPr="00B3018A">
        <w:rPr>
          <w:rFonts w:ascii="Times New Roman" w:hAnsi="Times New Roman" w:cs="Times New Roman"/>
          <w:color w:val="4472C4" w:themeColor="accent5"/>
        </w:rPr>
        <w:instrText xml:space="preserve"> REF _Ref17185181 \r \h </w:instrText>
      </w:r>
      <w:r w:rsidR="00B3018A">
        <w:rPr>
          <w:rFonts w:ascii="Times New Roman" w:hAnsi="Times New Roman" w:cs="Times New Roman"/>
          <w:color w:val="4472C4" w:themeColor="accent5"/>
        </w:rPr>
        <w:instrText xml:space="preserve"> \* MERGEFORMAT </w:instrText>
      </w:r>
      <w:r w:rsidR="00334BBF" w:rsidRPr="00B3018A">
        <w:rPr>
          <w:rFonts w:ascii="Times New Roman" w:hAnsi="Times New Roman" w:cs="Times New Roman"/>
          <w:color w:val="4472C4" w:themeColor="accent5"/>
        </w:rPr>
      </w:r>
      <w:r w:rsidR="00334BBF"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[19]</w:t>
      </w:r>
      <w:r w:rsidR="00334BBF" w:rsidRPr="00B3018A">
        <w:rPr>
          <w:rFonts w:ascii="Times New Roman" w:hAnsi="Times New Roman" w:cs="Times New Roman"/>
          <w:color w:val="4472C4" w:themeColor="accent5"/>
        </w:rPr>
        <w:fldChar w:fldCharType="end"/>
      </w:r>
      <w:r w:rsidR="00334BBF" w:rsidRPr="00B3018A">
        <w:rPr>
          <w:rFonts w:ascii="Times New Roman" w:hAnsi="Times New Roman" w:cs="Times New Roman"/>
          <w:color w:val="4472C4" w:themeColor="accent5"/>
        </w:rPr>
        <w:t xml:space="preserve">, preference prediction </w:t>
      </w:r>
      <w:r w:rsidR="00334BBF" w:rsidRPr="00B3018A">
        <w:rPr>
          <w:rFonts w:ascii="Times New Roman" w:hAnsi="Times New Roman" w:cs="Times New Roman"/>
          <w:color w:val="4472C4" w:themeColor="accent5"/>
        </w:rPr>
        <w:fldChar w:fldCharType="begin"/>
      </w:r>
      <w:r w:rsidR="00334BBF" w:rsidRPr="00B3018A">
        <w:rPr>
          <w:rFonts w:ascii="Times New Roman" w:hAnsi="Times New Roman" w:cs="Times New Roman"/>
          <w:color w:val="4472C4" w:themeColor="accent5"/>
        </w:rPr>
        <w:instrText xml:space="preserve"> REF _Ref17394749 \r \h </w:instrText>
      </w:r>
      <w:r w:rsidR="00B3018A">
        <w:rPr>
          <w:rFonts w:ascii="Times New Roman" w:hAnsi="Times New Roman" w:cs="Times New Roman"/>
          <w:color w:val="4472C4" w:themeColor="accent5"/>
        </w:rPr>
        <w:instrText xml:space="preserve"> \* MERGEFORMAT </w:instrText>
      </w:r>
      <w:r w:rsidR="00334BBF" w:rsidRPr="00B3018A">
        <w:rPr>
          <w:rFonts w:ascii="Times New Roman" w:hAnsi="Times New Roman" w:cs="Times New Roman"/>
          <w:color w:val="4472C4" w:themeColor="accent5"/>
        </w:rPr>
      </w:r>
      <w:r w:rsidR="00334BBF"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[20]</w:t>
      </w:r>
      <w:r w:rsidR="00334BBF" w:rsidRPr="00B3018A">
        <w:rPr>
          <w:rFonts w:ascii="Times New Roman" w:hAnsi="Times New Roman" w:cs="Times New Roman"/>
          <w:color w:val="4472C4" w:themeColor="accent5"/>
        </w:rPr>
        <w:fldChar w:fldCharType="end"/>
      </w:r>
      <w:r w:rsidR="00334BBF" w:rsidRPr="00B3018A">
        <w:rPr>
          <w:rFonts w:ascii="Times New Roman" w:hAnsi="Times New Roman" w:cs="Times New Roman"/>
          <w:color w:val="4472C4" w:themeColor="accent5"/>
        </w:rPr>
        <w:t xml:space="preserve"> and so on.</w:t>
      </w:r>
    </w:p>
    <w:bookmarkEnd w:id="2"/>
    <w:p w14:paraId="577D63FA" w14:textId="13CD4314" w:rsidR="007B60A5" w:rsidRPr="00B3018A" w:rsidRDefault="00640C48" w:rsidP="00046F39">
      <w:pPr>
        <w:ind w:firstLineChars="200" w:firstLine="420"/>
        <w:rPr>
          <w:rFonts w:ascii="Times New Roman" w:hAnsi="Times New Roman" w:cs="Times New Roman"/>
          <w:color w:val="FF0000"/>
        </w:rPr>
      </w:pPr>
      <w:r w:rsidRPr="00B3018A">
        <w:rPr>
          <w:rFonts w:ascii="Times New Roman" w:hAnsi="Times New Roman" w:cs="Times New Roman" w:hint="eastAsia"/>
          <w:color w:val="4472C4" w:themeColor="accent5"/>
        </w:rPr>
        <w:t>T</w:t>
      </w:r>
      <w:r w:rsidRPr="00B3018A">
        <w:rPr>
          <w:rFonts w:ascii="Times New Roman" w:hAnsi="Times New Roman" w:cs="Times New Roman"/>
          <w:color w:val="4472C4" w:themeColor="accent5"/>
        </w:rPr>
        <w:t xml:space="preserve">here are two </w:t>
      </w:r>
      <w:r w:rsidR="00CB71CF" w:rsidRPr="00B3018A">
        <w:rPr>
          <w:rFonts w:ascii="Times New Roman" w:hAnsi="Times New Roman" w:cs="Times New Roman"/>
          <w:color w:val="4472C4" w:themeColor="accent5"/>
        </w:rPr>
        <w:t xml:space="preserve">key </w:t>
      </w:r>
      <w:r w:rsidRPr="00B3018A">
        <w:rPr>
          <w:rFonts w:ascii="Times New Roman" w:hAnsi="Times New Roman" w:cs="Times New Roman"/>
          <w:color w:val="4472C4" w:themeColor="accent5"/>
        </w:rPr>
        <w:t>advantage</w:t>
      </w:r>
      <w:r w:rsidR="00CB71CF" w:rsidRPr="00B3018A">
        <w:rPr>
          <w:rFonts w:ascii="Times New Roman" w:hAnsi="Times New Roman" w:cs="Times New Roman"/>
          <w:color w:val="4472C4" w:themeColor="accent5"/>
        </w:rPr>
        <w:t>s</w:t>
      </w:r>
      <w:r w:rsidRPr="00B3018A">
        <w:rPr>
          <w:rFonts w:ascii="Times New Roman" w:hAnsi="Times New Roman" w:cs="Times New Roman"/>
          <w:color w:val="4472C4" w:themeColor="accent5"/>
        </w:rPr>
        <w:t xml:space="preserve"> of the BRB model in classification and prediction</w:t>
      </w:r>
      <w:r w:rsidR="00CB71CF" w:rsidRPr="00B3018A">
        <w:rPr>
          <w:rFonts w:ascii="Times New Roman" w:hAnsi="Times New Roman" w:cs="Times New Roman"/>
          <w:color w:val="4472C4" w:themeColor="accent5"/>
        </w:rPr>
        <w:t xml:space="preserve"> compare</w:t>
      </w:r>
      <w:r w:rsidR="009F5CA3" w:rsidRPr="00B3018A">
        <w:rPr>
          <w:rFonts w:ascii="Times New Roman" w:hAnsi="Times New Roman" w:cs="Times New Roman"/>
          <w:color w:val="4472C4" w:themeColor="accent5"/>
        </w:rPr>
        <w:t>d</w:t>
      </w:r>
      <w:r w:rsidR="00CB71CF" w:rsidRPr="00B3018A">
        <w:rPr>
          <w:rFonts w:ascii="Times New Roman" w:hAnsi="Times New Roman" w:cs="Times New Roman"/>
          <w:color w:val="4472C4" w:themeColor="accent5"/>
        </w:rPr>
        <w:t xml:space="preserve"> with other models</w:t>
      </w:r>
      <w:r w:rsidRPr="00B3018A">
        <w:rPr>
          <w:rFonts w:ascii="Times New Roman" w:hAnsi="Times New Roman" w:cs="Times New Roman"/>
          <w:color w:val="4472C4" w:themeColor="accent5"/>
        </w:rPr>
        <w:t xml:space="preserve">: </w:t>
      </w:r>
      <w:r w:rsidR="00CB71CF" w:rsidRPr="00B3018A">
        <w:rPr>
          <w:rFonts w:ascii="Times New Roman" w:hAnsi="Times New Roman" w:cs="Times New Roman"/>
          <w:color w:val="4472C4" w:themeColor="accent5"/>
        </w:rPr>
        <w:t xml:space="preserve">first, </w:t>
      </w:r>
      <w:r w:rsidR="006231DF" w:rsidRPr="00B3018A">
        <w:rPr>
          <w:rFonts w:ascii="Times New Roman" w:hAnsi="Times New Roman" w:cs="Times New Roman"/>
          <w:color w:val="4472C4" w:themeColor="accent5"/>
        </w:rPr>
        <w:t>the</w:t>
      </w:r>
      <w:r w:rsidRPr="00B3018A">
        <w:rPr>
          <w:rFonts w:ascii="Times New Roman" w:hAnsi="Times New Roman" w:cs="Times New Roman"/>
          <w:color w:val="4472C4" w:themeColor="accent5"/>
        </w:rPr>
        <w:t xml:space="preserve"> </w:t>
      </w:r>
      <w:r w:rsidR="006231DF" w:rsidRPr="00B3018A">
        <w:rPr>
          <w:rFonts w:ascii="Times New Roman" w:hAnsi="Times New Roman" w:cs="Times New Roman"/>
          <w:color w:val="4472C4" w:themeColor="accent5"/>
        </w:rPr>
        <w:t xml:space="preserve">modeling and reasoning processes based on “IF-THEN” rules are traceable, </w:t>
      </w:r>
      <w:r w:rsidR="00532AAB" w:rsidRPr="00B3018A">
        <w:rPr>
          <w:rFonts w:ascii="Times New Roman" w:hAnsi="Times New Roman" w:cs="Times New Roman"/>
          <w:color w:val="4472C4" w:themeColor="accent5"/>
        </w:rPr>
        <w:t>which</w:t>
      </w:r>
      <w:r w:rsidR="006231DF" w:rsidRPr="00B3018A">
        <w:rPr>
          <w:rFonts w:ascii="Times New Roman" w:hAnsi="Times New Roman" w:cs="Times New Roman"/>
          <w:color w:val="4472C4" w:themeColor="accent5"/>
        </w:rPr>
        <w:t xml:space="preserve"> can incorporate </w:t>
      </w:r>
      <w:r w:rsidR="00532AAB" w:rsidRPr="00B3018A">
        <w:rPr>
          <w:rFonts w:ascii="Times New Roman" w:hAnsi="Times New Roman" w:cs="Times New Roman"/>
          <w:color w:val="4472C4" w:themeColor="accent5"/>
        </w:rPr>
        <w:t>experts’</w:t>
      </w:r>
      <w:r w:rsidR="006231DF" w:rsidRPr="00B3018A">
        <w:rPr>
          <w:rFonts w:ascii="Times New Roman" w:hAnsi="Times New Roman" w:cs="Times New Roman"/>
          <w:color w:val="4472C4" w:themeColor="accent5"/>
        </w:rPr>
        <w:t xml:space="preserve"> knowledge </w:t>
      </w:r>
      <w:r w:rsidR="009F5CA3" w:rsidRPr="00B3018A">
        <w:rPr>
          <w:rFonts w:ascii="Times New Roman" w:hAnsi="Times New Roman" w:cs="Times New Roman"/>
          <w:color w:val="4472C4" w:themeColor="accent5"/>
        </w:rPr>
        <w:t>for further updating</w:t>
      </w:r>
      <w:r w:rsidR="008F3BE4" w:rsidRPr="00B3018A">
        <w:rPr>
          <w:rFonts w:ascii="Times New Roman" w:hAnsi="Times New Roman" w:cs="Times New Roman"/>
          <w:color w:val="4472C4" w:themeColor="accent5"/>
        </w:rPr>
        <w:t>;</w:t>
      </w:r>
      <w:r w:rsidRPr="00B3018A">
        <w:rPr>
          <w:rFonts w:ascii="Times New Roman" w:hAnsi="Times New Roman" w:cs="Times New Roman"/>
          <w:color w:val="4472C4" w:themeColor="accent5"/>
        </w:rPr>
        <w:t xml:space="preserve"> </w:t>
      </w:r>
      <w:r w:rsidR="00CB71CF" w:rsidRPr="00B3018A">
        <w:rPr>
          <w:rFonts w:ascii="Times New Roman" w:hAnsi="Times New Roman" w:cs="Times New Roman"/>
          <w:color w:val="4472C4" w:themeColor="accent5"/>
        </w:rPr>
        <w:t>Second,</w:t>
      </w:r>
      <w:r w:rsidR="008F3BE4" w:rsidRPr="00B3018A">
        <w:rPr>
          <w:rFonts w:ascii="Times New Roman" w:hAnsi="Times New Roman" w:cs="Times New Roman"/>
          <w:color w:val="4472C4" w:themeColor="accent5"/>
        </w:rPr>
        <w:t xml:space="preserve"> </w:t>
      </w:r>
      <w:r w:rsidR="00D57E60" w:rsidRPr="00B3018A">
        <w:rPr>
          <w:rFonts w:ascii="Times New Roman" w:hAnsi="Times New Roman" w:cs="Times New Roman"/>
          <w:color w:val="4472C4" w:themeColor="accent5"/>
        </w:rPr>
        <w:t xml:space="preserve">both qualitative and quantitative information under uncertainty and incompleteness in the modeling process can be effectively integrated. </w:t>
      </w:r>
      <w:r w:rsidR="00CB71CF" w:rsidRPr="00B3018A">
        <w:rPr>
          <w:rFonts w:ascii="Times New Roman" w:hAnsi="Times New Roman" w:cs="Times New Roman"/>
          <w:color w:val="4472C4" w:themeColor="accent5"/>
        </w:rPr>
        <w:t xml:space="preserve">However, </w:t>
      </w:r>
      <w:bookmarkEnd w:id="3"/>
      <w:r w:rsidR="00CB71CF" w:rsidRPr="00B3018A">
        <w:rPr>
          <w:rFonts w:ascii="Times New Roman" w:hAnsi="Times New Roman" w:cs="Times New Roman"/>
          <w:color w:val="4472C4" w:themeColor="accent5"/>
        </w:rPr>
        <w:t>when</w:t>
      </w:r>
      <w:r w:rsidR="00C37483" w:rsidRPr="00B3018A">
        <w:rPr>
          <w:rFonts w:ascii="Times New Roman" w:hAnsi="Times New Roman" w:cs="Times New Roman"/>
        </w:rPr>
        <w:t xml:space="preserve"> construct</w:t>
      </w:r>
      <w:r w:rsidR="00B84A00" w:rsidRPr="00B3018A">
        <w:rPr>
          <w:rFonts w:ascii="Times New Roman" w:hAnsi="Times New Roman" w:cs="Times New Roman"/>
        </w:rPr>
        <w:t>ing</w:t>
      </w:r>
      <w:r w:rsidR="00C37483" w:rsidRPr="00B3018A">
        <w:rPr>
          <w:rFonts w:ascii="Times New Roman" w:hAnsi="Times New Roman" w:cs="Times New Roman"/>
        </w:rPr>
        <w:t xml:space="preserve"> a BRB</w:t>
      </w:r>
      <w:r w:rsidR="00CB71CF" w:rsidRPr="00B3018A">
        <w:rPr>
          <w:rFonts w:ascii="Times New Roman" w:hAnsi="Times New Roman" w:cs="Times New Roman"/>
        </w:rPr>
        <w:t xml:space="preserve"> model</w:t>
      </w:r>
      <w:r w:rsidR="00C37483" w:rsidRPr="00B3018A">
        <w:rPr>
          <w:rFonts w:ascii="Times New Roman" w:hAnsi="Times New Roman" w:cs="Times New Roman"/>
        </w:rPr>
        <w:t xml:space="preserve">, it is necessary to </w:t>
      </w:r>
      <w:r w:rsidR="00FE3F38" w:rsidRPr="00B3018A">
        <w:rPr>
          <w:rFonts w:ascii="Times New Roman" w:hAnsi="Times New Roman" w:cs="Times New Roman"/>
        </w:rPr>
        <w:t xml:space="preserve">define a set of </w:t>
      </w:r>
      <w:r w:rsidR="005E76D4" w:rsidRPr="00B3018A">
        <w:rPr>
          <w:rFonts w:ascii="Times New Roman" w:hAnsi="Times New Roman" w:cs="Times New Roman"/>
        </w:rPr>
        <w:t xml:space="preserve">reference </w:t>
      </w:r>
      <w:r w:rsidR="00C37483" w:rsidRPr="00B3018A">
        <w:rPr>
          <w:rFonts w:ascii="Times New Roman" w:hAnsi="Times New Roman" w:cs="Times New Roman"/>
        </w:rPr>
        <w:t xml:space="preserve">values </w:t>
      </w:r>
      <w:r w:rsidR="00FE3F38" w:rsidRPr="00B3018A">
        <w:rPr>
          <w:rFonts w:ascii="Times New Roman" w:hAnsi="Times New Roman" w:cs="Times New Roman"/>
        </w:rPr>
        <w:t xml:space="preserve">for </w:t>
      </w:r>
      <w:r w:rsidR="00FB49A5" w:rsidRPr="00B3018A">
        <w:rPr>
          <w:rFonts w:ascii="Times New Roman" w:hAnsi="Times New Roman" w:cs="Times New Roman"/>
        </w:rPr>
        <w:t>each</w:t>
      </w:r>
      <w:r w:rsidR="00FE3F38" w:rsidRPr="00B3018A">
        <w:rPr>
          <w:rFonts w:ascii="Times New Roman" w:hAnsi="Times New Roman" w:cs="Times New Roman"/>
        </w:rPr>
        <w:t xml:space="preserve"> of the</w:t>
      </w:r>
      <w:r w:rsidR="00C37483" w:rsidRPr="00B3018A">
        <w:rPr>
          <w:rFonts w:ascii="Times New Roman" w:hAnsi="Times New Roman" w:cs="Times New Roman"/>
        </w:rPr>
        <w:t xml:space="preserve"> </w:t>
      </w:r>
      <w:r w:rsidR="00B84A00" w:rsidRPr="00B3018A">
        <w:rPr>
          <w:rFonts w:ascii="Times New Roman" w:hAnsi="Times New Roman" w:cs="Times New Roman"/>
        </w:rPr>
        <w:t xml:space="preserve">antecedent </w:t>
      </w:r>
      <w:r w:rsidR="00C37483" w:rsidRPr="00B3018A">
        <w:rPr>
          <w:rFonts w:ascii="Times New Roman" w:hAnsi="Times New Roman" w:cs="Times New Roman"/>
        </w:rPr>
        <w:t>attribute</w:t>
      </w:r>
      <w:r w:rsidR="00FE3F38" w:rsidRPr="00B3018A">
        <w:rPr>
          <w:rFonts w:ascii="Times New Roman" w:hAnsi="Times New Roman" w:cs="Times New Roman"/>
        </w:rPr>
        <w:t>s</w:t>
      </w:r>
      <w:r w:rsidR="00C37483" w:rsidRPr="00B3018A">
        <w:rPr>
          <w:rFonts w:ascii="Times New Roman" w:hAnsi="Times New Roman" w:cs="Times New Roman"/>
        </w:rPr>
        <w:t xml:space="preserve">. </w:t>
      </w:r>
      <w:r w:rsidR="00FE3F38" w:rsidRPr="00B3018A">
        <w:rPr>
          <w:rFonts w:ascii="Times New Roman" w:hAnsi="Times New Roman" w:cs="Times New Roman"/>
        </w:rPr>
        <w:t>As a result</w:t>
      </w:r>
      <w:r w:rsidR="00C37483" w:rsidRPr="00B3018A">
        <w:rPr>
          <w:rFonts w:ascii="Times New Roman" w:hAnsi="Times New Roman" w:cs="Times New Roman"/>
        </w:rPr>
        <w:t xml:space="preserve">, </w:t>
      </w:r>
      <w:r w:rsidR="00FE3F38" w:rsidRPr="00B3018A">
        <w:rPr>
          <w:rFonts w:ascii="Times New Roman" w:hAnsi="Times New Roman" w:cs="Times New Roman"/>
        </w:rPr>
        <w:t xml:space="preserve">the combination of </w:t>
      </w:r>
      <w:r w:rsidR="00C37483" w:rsidRPr="00B3018A">
        <w:rPr>
          <w:rFonts w:ascii="Times New Roman" w:hAnsi="Times New Roman" w:cs="Times New Roman"/>
        </w:rPr>
        <w:t xml:space="preserve">multiple </w:t>
      </w:r>
      <w:r w:rsidR="005E76D4" w:rsidRPr="00B3018A">
        <w:rPr>
          <w:rFonts w:ascii="Times New Roman" w:hAnsi="Times New Roman" w:cs="Times New Roman"/>
        </w:rPr>
        <w:t xml:space="preserve">reference </w:t>
      </w:r>
      <w:r w:rsidR="00C37483" w:rsidRPr="00B3018A">
        <w:rPr>
          <w:rFonts w:ascii="Times New Roman" w:hAnsi="Times New Roman" w:cs="Times New Roman"/>
        </w:rPr>
        <w:t xml:space="preserve">values </w:t>
      </w:r>
      <w:r w:rsidR="00FE3F38" w:rsidRPr="00B3018A">
        <w:rPr>
          <w:rFonts w:ascii="Times New Roman" w:hAnsi="Times New Roman" w:cs="Times New Roman"/>
        </w:rPr>
        <w:t xml:space="preserve">over multiple attributes </w:t>
      </w:r>
      <w:r w:rsidR="00975088" w:rsidRPr="00B3018A">
        <w:rPr>
          <w:rFonts w:ascii="Times New Roman" w:hAnsi="Times New Roman" w:cs="Times New Roman"/>
        </w:rPr>
        <w:t xml:space="preserve">may </w:t>
      </w:r>
      <w:r w:rsidR="00C37483" w:rsidRPr="00B3018A">
        <w:rPr>
          <w:rFonts w:ascii="Times New Roman" w:hAnsi="Times New Roman" w:cs="Times New Roman"/>
        </w:rPr>
        <w:t xml:space="preserve">cause </w:t>
      </w:r>
      <w:r w:rsidR="005E76D4" w:rsidRPr="00B3018A">
        <w:rPr>
          <w:rFonts w:ascii="Times New Roman" w:hAnsi="Times New Roman" w:cs="Times New Roman"/>
        </w:rPr>
        <w:t>the</w:t>
      </w:r>
      <w:r w:rsidR="00C37483" w:rsidRPr="00B3018A">
        <w:rPr>
          <w:rFonts w:ascii="Times New Roman" w:hAnsi="Times New Roman" w:cs="Times New Roman"/>
        </w:rPr>
        <w:t xml:space="preserve"> combinatorial explosion problem.</w:t>
      </w:r>
      <w:r w:rsidR="005E76D4" w:rsidRPr="00B3018A">
        <w:rPr>
          <w:rFonts w:ascii="Times New Roman" w:hAnsi="Times New Roman" w:cs="Times New Roman"/>
        </w:rPr>
        <w:t xml:space="preserve"> </w:t>
      </w:r>
      <w:bookmarkEnd w:id="1"/>
      <w:r w:rsidR="00FF34E5" w:rsidRPr="00B3018A">
        <w:rPr>
          <w:rFonts w:ascii="Times New Roman" w:hAnsi="Times New Roman" w:cs="Times New Roman"/>
        </w:rPr>
        <w:t>Currently, t</w:t>
      </w:r>
      <w:r w:rsidR="001F469E" w:rsidRPr="00B3018A">
        <w:rPr>
          <w:rFonts w:ascii="Times New Roman" w:hAnsi="Times New Roman" w:cs="Times New Roman" w:hint="eastAsia"/>
        </w:rPr>
        <w:t>wo main</w:t>
      </w:r>
      <w:r w:rsidR="001F469E" w:rsidRPr="00B3018A">
        <w:rPr>
          <w:rFonts w:ascii="Times New Roman" w:hAnsi="Times New Roman" w:cs="Times New Roman"/>
        </w:rPr>
        <w:t xml:space="preserve"> </w:t>
      </w:r>
      <w:r w:rsidR="00975088" w:rsidRPr="00B3018A">
        <w:rPr>
          <w:rFonts w:ascii="Times New Roman" w:hAnsi="Times New Roman" w:cs="Times New Roman"/>
        </w:rPr>
        <w:t xml:space="preserve">methods </w:t>
      </w:r>
      <w:r w:rsidR="001F469E" w:rsidRPr="00B3018A">
        <w:rPr>
          <w:rFonts w:ascii="Times New Roman" w:hAnsi="Times New Roman" w:cs="Times New Roman"/>
        </w:rPr>
        <w:t xml:space="preserve">have been </w:t>
      </w:r>
      <w:r w:rsidR="00FF34E5" w:rsidRPr="00B3018A">
        <w:rPr>
          <w:rFonts w:ascii="Times New Roman" w:hAnsi="Times New Roman" w:cs="Times New Roman"/>
        </w:rPr>
        <w:t>included in</w:t>
      </w:r>
      <w:r w:rsidR="00975088" w:rsidRPr="00B3018A">
        <w:rPr>
          <w:rFonts w:ascii="Times New Roman" w:hAnsi="Times New Roman" w:cs="Times New Roman"/>
        </w:rPr>
        <w:t xml:space="preserve"> constructing</w:t>
      </w:r>
      <w:r w:rsidR="001F469E" w:rsidRPr="00B3018A">
        <w:rPr>
          <w:rFonts w:ascii="Times New Roman" w:hAnsi="Times New Roman" w:cs="Times New Roman"/>
        </w:rPr>
        <w:t xml:space="preserve"> BRB</w:t>
      </w:r>
      <w:r w:rsidR="00FF34E5" w:rsidRPr="00B3018A">
        <w:rPr>
          <w:rFonts w:ascii="Times New Roman" w:hAnsi="Times New Roman" w:cs="Times New Roman"/>
        </w:rPr>
        <w:t xml:space="preserve">: </w:t>
      </w:r>
      <w:r w:rsidR="00FB49A5" w:rsidRPr="00B3018A">
        <w:rPr>
          <w:rFonts w:ascii="Times New Roman" w:hAnsi="Times New Roman" w:cs="Times New Roman"/>
        </w:rPr>
        <w:t xml:space="preserve">knowledge-based approach and </w:t>
      </w:r>
      <w:r w:rsidR="00FF34E5" w:rsidRPr="00B3018A">
        <w:rPr>
          <w:rFonts w:ascii="Times New Roman" w:hAnsi="Times New Roman" w:cs="Times New Roman"/>
        </w:rPr>
        <w:t xml:space="preserve">data-driven approach. The knowledge-based approach </w:t>
      </w:r>
      <w:r w:rsidR="00301EDF" w:rsidRPr="00B3018A">
        <w:rPr>
          <w:rFonts w:ascii="Times New Roman" w:hAnsi="Times New Roman" w:cs="Times New Roman"/>
        </w:rPr>
        <w:t xml:space="preserve">directly </w:t>
      </w:r>
      <w:r w:rsidR="00FF34E5" w:rsidRPr="00B3018A">
        <w:rPr>
          <w:rFonts w:ascii="Times New Roman" w:hAnsi="Times New Roman" w:cs="Times New Roman"/>
        </w:rPr>
        <w:t>gives the belief rules based on experts</w:t>
      </w:r>
      <w:r w:rsidR="00647BF8" w:rsidRPr="00B3018A">
        <w:rPr>
          <w:rFonts w:ascii="Times New Roman" w:hAnsi="Times New Roman" w:cs="Times New Roman"/>
        </w:rPr>
        <w:t>’</w:t>
      </w:r>
      <w:r w:rsidR="00FF34E5" w:rsidRPr="00B3018A">
        <w:rPr>
          <w:rFonts w:ascii="Times New Roman" w:hAnsi="Times New Roman" w:cs="Times New Roman"/>
        </w:rPr>
        <w:t xml:space="preserve"> </w:t>
      </w:r>
      <w:r w:rsidR="00647BF8" w:rsidRPr="00B3018A">
        <w:rPr>
          <w:rFonts w:ascii="Times New Roman" w:hAnsi="Times New Roman" w:cs="Times New Roman"/>
        </w:rPr>
        <w:t xml:space="preserve">expertise </w:t>
      </w:r>
      <w:r w:rsidR="00FF34E5" w:rsidRPr="00B3018A">
        <w:rPr>
          <w:rFonts w:ascii="Times New Roman" w:hAnsi="Times New Roman" w:cs="Times New Roman"/>
        </w:rPr>
        <w:t xml:space="preserve">and knowledge, which is suitable </w:t>
      </w:r>
      <w:r w:rsidR="00647BF8" w:rsidRPr="00B3018A">
        <w:rPr>
          <w:rFonts w:ascii="Times New Roman" w:hAnsi="Times New Roman" w:cs="Times New Roman"/>
        </w:rPr>
        <w:t>for</w:t>
      </w:r>
      <w:r w:rsidR="006E1E56" w:rsidRPr="00B3018A">
        <w:rPr>
          <w:rFonts w:ascii="Times New Roman" w:hAnsi="Times New Roman" w:cs="Times New Roman"/>
        </w:rPr>
        <w:t xml:space="preserve"> the problems</w:t>
      </w:r>
      <w:r w:rsidR="00647BF8" w:rsidRPr="00B3018A">
        <w:rPr>
          <w:rFonts w:ascii="Times New Roman" w:hAnsi="Times New Roman" w:cs="Times New Roman"/>
        </w:rPr>
        <w:t xml:space="preserve"> lack</w:t>
      </w:r>
      <w:r w:rsidR="00FF34E5" w:rsidRPr="00B3018A">
        <w:rPr>
          <w:rFonts w:ascii="Times New Roman" w:hAnsi="Times New Roman" w:cs="Times New Roman"/>
        </w:rPr>
        <w:t xml:space="preserve"> of</w:t>
      </w:r>
      <w:r w:rsidR="00FF34E5" w:rsidRPr="00B3018A">
        <w:t xml:space="preserve"> </w:t>
      </w:r>
      <w:r w:rsidR="00046F39" w:rsidRPr="00B3018A">
        <w:rPr>
          <w:rFonts w:ascii="Times New Roman" w:hAnsi="Times New Roman" w:cs="Times New Roman"/>
        </w:rPr>
        <w:t>historic</w:t>
      </w:r>
      <w:r w:rsidR="00FF34E5" w:rsidRPr="00B3018A">
        <w:rPr>
          <w:rFonts w:ascii="Times New Roman" w:hAnsi="Times New Roman" w:cs="Times New Roman"/>
        </w:rPr>
        <w:t xml:space="preserve"> data. The data-driven approach </w:t>
      </w:r>
      <w:r w:rsidR="00FB49A5" w:rsidRPr="00B3018A">
        <w:rPr>
          <w:rFonts w:ascii="Times New Roman" w:hAnsi="Times New Roman" w:cs="Times New Roman"/>
        </w:rPr>
        <w:t>determines</w:t>
      </w:r>
      <w:r w:rsidR="00000726" w:rsidRPr="00B3018A">
        <w:rPr>
          <w:rFonts w:ascii="Times New Roman" w:hAnsi="Times New Roman" w:cs="Times New Roman"/>
        </w:rPr>
        <w:t xml:space="preserve"> the belief rules from </w:t>
      </w:r>
      <w:r w:rsidR="00046F39" w:rsidRPr="00B3018A">
        <w:rPr>
          <w:rFonts w:ascii="Times New Roman" w:hAnsi="Times New Roman" w:cs="Times New Roman"/>
        </w:rPr>
        <w:t xml:space="preserve">historic </w:t>
      </w:r>
      <w:r w:rsidR="00000726" w:rsidRPr="00B3018A">
        <w:rPr>
          <w:rFonts w:ascii="Times New Roman" w:hAnsi="Times New Roman" w:cs="Times New Roman"/>
        </w:rPr>
        <w:t xml:space="preserve">data based on </w:t>
      </w:r>
      <w:r w:rsidR="002A2421" w:rsidRPr="00B3018A">
        <w:rPr>
          <w:rFonts w:ascii="Times New Roman" w:hAnsi="Times New Roman" w:cs="Times New Roman"/>
        </w:rPr>
        <w:t xml:space="preserve">optimal learning </w:t>
      </w:r>
      <w:r w:rsidR="00000726" w:rsidRPr="00B3018A">
        <w:rPr>
          <w:rFonts w:ascii="Times New Roman" w:hAnsi="Times New Roman" w:cs="Times New Roman"/>
        </w:rPr>
        <w:t>algorithms</w:t>
      </w:r>
      <w:r w:rsidR="00046F39" w:rsidRPr="00B3018A">
        <w:rPr>
          <w:rFonts w:ascii="Times New Roman" w:hAnsi="Times New Roman" w:cs="Times New Roman"/>
        </w:rPr>
        <w:t xml:space="preserve">, </w:t>
      </w:r>
      <w:r w:rsidR="006E1E56" w:rsidRPr="00B3018A">
        <w:rPr>
          <w:rFonts w:ascii="Times New Roman" w:hAnsi="Times New Roman" w:cs="Times New Roman"/>
        </w:rPr>
        <w:t>as</w:t>
      </w:r>
      <w:r w:rsidR="007B60A5" w:rsidRPr="00B3018A">
        <w:rPr>
          <w:rFonts w:ascii="Times New Roman" w:hAnsi="Times New Roman" w:cs="Times New Roman"/>
        </w:rPr>
        <w:t xml:space="preserve"> proposed by Yang et al.</w:t>
      </w:r>
      <w:r w:rsidR="005023FD"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_Ref17182762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[21]</w:t>
      </w:r>
      <w:r w:rsidR="005023FD" w:rsidRPr="00B3018A">
        <w:rPr>
          <w:rFonts w:ascii="Times New Roman" w:hAnsi="Times New Roman" w:cs="Times New Roman"/>
        </w:rPr>
        <w:fldChar w:fldCharType="end"/>
      </w:r>
      <w:r w:rsidR="007B60A5" w:rsidRPr="00B3018A">
        <w:rPr>
          <w:rFonts w:ascii="Times New Roman" w:hAnsi="Times New Roman" w:cs="Times New Roman"/>
        </w:rPr>
        <w:t>.</w:t>
      </w:r>
      <w:r w:rsidR="007B60A5" w:rsidRPr="00B3018A">
        <w:rPr>
          <w:rFonts w:ascii="Times New Roman" w:hAnsi="Times New Roman" w:cs="Times New Roman" w:hint="eastAsia"/>
        </w:rPr>
        <w:t xml:space="preserve"> </w:t>
      </w:r>
      <w:r w:rsidR="007B60A5" w:rsidRPr="00B3018A">
        <w:rPr>
          <w:rFonts w:ascii="Times New Roman" w:hAnsi="Times New Roman" w:cs="Times New Roman"/>
        </w:rPr>
        <w:t xml:space="preserve">It determines the parameters of the BRB </w:t>
      </w:r>
      <w:r w:rsidR="00741850" w:rsidRPr="00B3018A">
        <w:rPr>
          <w:rFonts w:ascii="Times New Roman" w:hAnsi="Times New Roman" w:cs="Times New Roman"/>
        </w:rPr>
        <w:t>model by minimizing the error (</w:t>
      </w:r>
      <w:r w:rsidR="007B60A5" w:rsidRPr="00B3018A">
        <w:rPr>
          <w:rFonts w:ascii="Times New Roman" w:hAnsi="Times New Roman" w:cs="Times New Roman"/>
        </w:rPr>
        <w:t>e.g., measured by MSE or MAE) between the predicted and actual values</w:t>
      </w:r>
      <w:r w:rsidR="007B60A5" w:rsidRPr="00B3018A">
        <w:t xml:space="preserve"> </w:t>
      </w:r>
      <w:r w:rsidR="007B60A5" w:rsidRPr="00B3018A">
        <w:rPr>
          <w:rFonts w:ascii="Times New Roman" w:hAnsi="Times New Roman" w:cs="Times New Roman"/>
        </w:rPr>
        <w:t>of the training dataset. So far, there are many optimization techniques employed in BRB parameter learning</w:t>
      </w:r>
      <w:r w:rsidR="007B60A5" w:rsidRPr="00B3018A">
        <w:rPr>
          <w:rFonts w:ascii="Times New Roman" w:hAnsi="Times New Roman" w:cs="Times New Roman" w:hint="eastAsia"/>
        </w:rPr>
        <w:t>,</w:t>
      </w:r>
      <w:r w:rsidR="007B60A5" w:rsidRPr="00B3018A">
        <w:rPr>
          <w:rFonts w:ascii="Times New Roman" w:hAnsi="Times New Roman" w:cs="Times New Roman"/>
        </w:rPr>
        <w:t xml:space="preserve"> such as particle swarm optimization (PSO)</w:t>
      </w:r>
      <w:r w:rsidR="005023FD"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_Ref6515527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[22]</w:t>
      </w:r>
      <w:r w:rsidR="005023FD" w:rsidRPr="00B3018A">
        <w:rPr>
          <w:rFonts w:ascii="Times New Roman" w:hAnsi="Times New Roman" w:cs="Times New Roman"/>
        </w:rPr>
        <w:fldChar w:fldCharType="end"/>
      </w:r>
      <w:r w:rsidR="007B60A5" w:rsidRPr="00B3018A">
        <w:rPr>
          <w:rFonts w:ascii="Times New Roman" w:hAnsi="Times New Roman" w:cs="Times New Roman"/>
        </w:rPr>
        <w:t>, gradient descent method</w:t>
      </w:r>
      <w:r w:rsidR="005023FD"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_Ref6515534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[23]</w:t>
      </w:r>
      <w:r w:rsidR="005023FD" w:rsidRPr="00B3018A">
        <w:rPr>
          <w:rFonts w:ascii="Times New Roman" w:hAnsi="Times New Roman" w:cs="Times New Roman"/>
        </w:rPr>
        <w:fldChar w:fldCharType="end"/>
      </w:r>
      <w:r w:rsidR="007B60A5" w:rsidRPr="00B3018A">
        <w:rPr>
          <w:rFonts w:ascii="Times New Roman" w:hAnsi="Times New Roman" w:cs="Times New Roman"/>
        </w:rPr>
        <w:t>, and differential evolution (DE) algorithm</w:t>
      </w:r>
      <w:r w:rsidR="005023FD"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_Ref17182822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[24]</w:t>
      </w:r>
      <w:r w:rsidR="005023FD" w:rsidRPr="00B3018A">
        <w:rPr>
          <w:rFonts w:ascii="Times New Roman" w:hAnsi="Times New Roman" w:cs="Times New Roman"/>
        </w:rPr>
        <w:fldChar w:fldCharType="end"/>
      </w:r>
      <w:r w:rsidR="007B60A5" w:rsidRPr="00B3018A">
        <w:rPr>
          <w:rFonts w:ascii="Times New Roman" w:hAnsi="Times New Roman" w:cs="Times New Roman"/>
        </w:rPr>
        <w:t>. However, excessive rules will increase the time complexity of optimization.</w:t>
      </w:r>
      <w:r w:rsidR="006961A6" w:rsidRPr="00B3018A">
        <w:rPr>
          <w:rFonts w:ascii="Times New Roman" w:hAnsi="Times New Roman" w:cs="Times New Roman"/>
        </w:rPr>
        <w:t xml:space="preserve"> A BRB model with too many rules is almost impossible to be constructed either by experts or using historic data. Therefore, solving the combinatorial explosion problem </w:t>
      </w:r>
      <w:r w:rsidR="006961A6" w:rsidRPr="00B3018A">
        <w:rPr>
          <w:rFonts w:ascii="Times New Roman" w:hAnsi="Times New Roman" w:cs="Times New Roman"/>
        </w:rPr>
        <w:lastRenderedPageBreak/>
        <w:t xml:space="preserve">is a central topic to </w:t>
      </w:r>
      <w:r w:rsidR="006E1E56" w:rsidRPr="00B3018A">
        <w:rPr>
          <w:rFonts w:ascii="Times New Roman" w:hAnsi="Times New Roman" w:cs="Times New Roman"/>
        </w:rPr>
        <w:t xml:space="preserve">further </w:t>
      </w:r>
      <w:r w:rsidR="006961A6" w:rsidRPr="00B3018A">
        <w:rPr>
          <w:rFonts w:ascii="Times New Roman" w:hAnsi="Times New Roman" w:cs="Times New Roman"/>
        </w:rPr>
        <w:t xml:space="preserve">promote the application and development of the BRB </w:t>
      </w:r>
      <w:r w:rsidR="006E1E56" w:rsidRPr="00B3018A">
        <w:rPr>
          <w:rFonts w:ascii="Times New Roman" w:hAnsi="Times New Roman" w:cs="Times New Roman"/>
        </w:rPr>
        <w:t>methodology</w:t>
      </w:r>
      <w:r w:rsidR="006961A6" w:rsidRPr="00B3018A">
        <w:rPr>
          <w:rFonts w:ascii="Times New Roman" w:hAnsi="Times New Roman" w:cs="Times New Roman"/>
        </w:rPr>
        <w:t>.</w:t>
      </w:r>
    </w:p>
    <w:p w14:paraId="28A13604" w14:textId="28D6EFC4" w:rsidR="000C6E65" w:rsidRPr="00B3018A" w:rsidRDefault="00257139" w:rsidP="00501C7E">
      <w:pPr>
        <w:ind w:firstLineChars="200" w:firstLine="420"/>
        <w:rPr>
          <w:rFonts w:ascii="Times New Roman" w:hAnsi="Times New Roman" w:cs="Times New Roman"/>
        </w:rPr>
      </w:pPr>
      <w:r w:rsidRPr="00B3018A">
        <w:rPr>
          <w:rFonts w:ascii="Times New Roman" w:hAnsi="Times New Roman" w:cs="Times New Roman" w:hint="eastAsia"/>
        </w:rPr>
        <w:t xml:space="preserve">In literature, a great deal of research has been </w:t>
      </w:r>
      <w:r w:rsidR="007F4A80" w:rsidRPr="00B3018A">
        <w:rPr>
          <w:rFonts w:ascii="Times New Roman" w:hAnsi="Times New Roman" w:cs="Times New Roman"/>
        </w:rPr>
        <w:t>conducted</w:t>
      </w:r>
      <w:r w:rsidR="007F4A80" w:rsidRPr="00B3018A">
        <w:rPr>
          <w:rFonts w:ascii="Times New Roman" w:hAnsi="Times New Roman" w:cs="Times New Roman" w:hint="eastAsia"/>
        </w:rPr>
        <w:t xml:space="preserve"> </w:t>
      </w:r>
      <w:r w:rsidRPr="00B3018A">
        <w:rPr>
          <w:rFonts w:ascii="Times New Roman" w:hAnsi="Times New Roman" w:cs="Times New Roman" w:hint="eastAsia"/>
        </w:rPr>
        <w:t>to</w:t>
      </w:r>
      <w:r w:rsidR="00FB49A5" w:rsidRPr="00B3018A">
        <w:rPr>
          <w:rFonts w:ascii="Times New Roman" w:hAnsi="Times New Roman" w:cs="Times New Roman"/>
        </w:rPr>
        <w:t xml:space="preserve"> address</w:t>
      </w:r>
      <w:r w:rsidRPr="00B3018A">
        <w:rPr>
          <w:rFonts w:ascii="Times New Roman" w:hAnsi="Times New Roman" w:cs="Times New Roman" w:hint="eastAsia"/>
        </w:rPr>
        <w:t xml:space="preserve"> the </w:t>
      </w:r>
      <w:r w:rsidR="00D037E1" w:rsidRPr="00B3018A">
        <w:rPr>
          <w:rFonts w:ascii="Times New Roman" w:hAnsi="Times New Roman" w:cs="Times New Roman"/>
        </w:rPr>
        <w:t>combinatorial explosion</w:t>
      </w:r>
      <w:r w:rsidRPr="00B3018A">
        <w:rPr>
          <w:rFonts w:ascii="Times New Roman" w:hAnsi="Times New Roman" w:cs="Times New Roman"/>
        </w:rPr>
        <w:t xml:space="preserve"> problem</w:t>
      </w:r>
      <w:r w:rsidR="00851498" w:rsidRPr="00B3018A">
        <w:rPr>
          <w:rFonts w:ascii="Times New Roman" w:hAnsi="Times New Roman" w:cs="Times New Roman"/>
        </w:rPr>
        <w:t xml:space="preserve"> of BRB models</w:t>
      </w:r>
      <w:r w:rsidRPr="00B3018A">
        <w:rPr>
          <w:rFonts w:ascii="Times New Roman" w:hAnsi="Times New Roman" w:cs="Times New Roman"/>
        </w:rPr>
        <w:t xml:space="preserve">. Among these, two perspectives have been demonstrated as feasible: (I) </w:t>
      </w:r>
      <w:r w:rsidR="007F3E2A" w:rsidRPr="00B3018A">
        <w:rPr>
          <w:rFonts w:ascii="Times New Roman" w:hAnsi="Times New Roman" w:cs="Times New Roman"/>
        </w:rPr>
        <w:t xml:space="preserve">Reduction of antecedent </w:t>
      </w:r>
      <w:r w:rsidR="006E2A31" w:rsidRPr="00B3018A">
        <w:rPr>
          <w:rFonts w:ascii="Times New Roman" w:hAnsi="Times New Roman" w:cs="Times New Roman"/>
        </w:rPr>
        <w:t>attributes</w:t>
      </w:r>
      <w:r w:rsidR="00FB49A5" w:rsidRPr="00B3018A">
        <w:rPr>
          <w:rFonts w:ascii="Times New Roman" w:hAnsi="Times New Roman" w:cs="Times New Roman"/>
        </w:rPr>
        <w:t xml:space="preserve">. </w:t>
      </w:r>
      <w:r w:rsidR="006E2A31" w:rsidRPr="00B3018A">
        <w:rPr>
          <w:rFonts w:ascii="Times New Roman" w:hAnsi="Times New Roman" w:cs="Times New Roman"/>
        </w:rPr>
        <w:t xml:space="preserve">The </w:t>
      </w:r>
      <w:r w:rsidR="007F3E2A" w:rsidRPr="00B3018A">
        <w:rPr>
          <w:rFonts w:ascii="Times New Roman" w:hAnsi="Times New Roman" w:cs="Times New Roman"/>
        </w:rPr>
        <w:t xml:space="preserve">reduction of </w:t>
      </w:r>
      <w:r w:rsidR="006E2A31" w:rsidRPr="00B3018A">
        <w:rPr>
          <w:rFonts w:ascii="Times New Roman" w:hAnsi="Times New Roman" w:cs="Times New Roman"/>
        </w:rPr>
        <w:t xml:space="preserve">antecedent attributes is a classical BRB structure learning method, which </w:t>
      </w:r>
      <w:r w:rsidR="001E6CA4" w:rsidRPr="00B3018A">
        <w:rPr>
          <w:rFonts w:ascii="Times New Roman" w:hAnsi="Times New Roman" w:cs="Times New Roman"/>
        </w:rPr>
        <w:t>reduces the</w:t>
      </w:r>
      <w:r w:rsidR="00FB49A5" w:rsidRPr="00B3018A">
        <w:rPr>
          <w:rFonts w:ascii="Times New Roman" w:hAnsi="Times New Roman" w:cs="Times New Roman"/>
        </w:rPr>
        <w:t xml:space="preserve"> belief rules by </w:t>
      </w:r>
      <w:r w:rsidR="007A1B3A" w:rsidRPr="00B3018A">
        <w:rPr>
          <w:rFonts w:ascii="Times New Roman" w:hAnsi="Times New Roman" w:cs="Times New Roman"/>
        </w:rPr>
        <w:t>selecting</w:t>
      </w:r>
      <w:r w:rsidR="00FB49A5" w:rsidRPr="00B3018A">
        <w:rPr>
          <w:rFonts w:ascii="Times New Roman" w:hAnsi="Times New Roman" w:cs="Times New Roman"/>
        </w:rPr>
        <w:t xml:space="preserve"> </w:t>
      </w:r>
      <w:r w:rsidR="007A1B3A" w:rsidRPr="00B3018A">
        <w:rPr>
          <w:rFonts w:ascii="Times New Roman" w:hAnsi="Times New Roman" w:cs="Times New Roman"/>
        </w:rPr>
        <w:t xml:space="preserve">a subset of key </w:t>
      </w:r>
      <w:r w:rsidR="00FB49A5" w:rsidRPr="00B3018A">
        <w:rPr>
          <w:rFonts w:ascii="Times New Roman" w:hAnsi="Times New Roman" w:cs="Times New Roman"/>
        </w:rPr>
        <w:t xml:space="preserve">attributes from all antecedent attributes. Common </w:t>
      </w:r>
      <w:r w:rsidR="006E2A31" w:rsidRPr="00B3018A">
        <w:rPr>
          <w:rFonts w:ascii="Times New Roman" w:hAnsi="Times New Roman" w:cs="Times New Roman"/>
        </w:rPr>
        <w:t>antecedent attributes reduction method</w:t>
      </w:r>
      <w:r w:rsidR="00FB49A5" w:rsidRPr="00B3018A">
        <w:rPr>
          <w:rFonts w:ascii="Times New Roman" w:hAnsi="Times New Roman" w:cs="Times New Roman"/>
        </w:rPr>
        <w:t xml:space="preserve">s include principal component analysis (PCA) </w:t>
      </w:r>
      <w:r w:rsidR="00FB49A5" w:rsidRPr="00B3018A">
        <w:rPr>
          <w:rFonts w:ascii="Times New Roman" w:hAnsi="Times New Roman" w:cs="Times New Roman"/>
        </w:rPr>
        <w:fldChar w:fldCharType="begin"/>
      </w:r>
      <w:r w:rsidR="00FB49A5" w:rsidRPr="00B3018A">
        <w:rPr>
          <w:rFonts w:ascii="Times New Roman" w:hAnsi="Times New Roman" w:cs="Times New Roman"/>
        </w:rPr>
        <w:instrText xml:space="preserve"> REF _Ref6428107 \r \h </w:instrText>
      </w:r>
      <w:r w:rsidR="00B3018A">
        <w:rPr>
          <w:rFonts w:ascii="Times New Roman" w:hAnsi="Times New Roman" w:cs="Times New Roman"/>
        </w:rPr>
        <w:instrText xml:space="preserve"> \* MERGEFORMAT </w:instrText>
      </w:r>
      <w:r w:rsidR="00FB49A5" w:rsidRPr="00B3018A">
        <w:rPr>
          <w:rFonts w:ascii="Times New Roman" w:hAnsi="Times New Roman" w:cs="Times New Roman"/>
        </w:rPr>
      </w:r>
      <w:r w:rsidR="00FB49A5" w:rsidRPr="00B3018A">
        <w:rPr>
          <w:rFonts w:ascii="Times New Roman" w:hAnsi="Times New Roman" w:cs="Times New Roman"/>
        </w:rPr>
        <w:fldChar w:fldCharType="separate"/>
      </w:r>
      <w:r w:rsidR="00D15C96" w:rsidRPr="00B3018A">
        <w:rPr>
          <w:rFonts w:ascii="Times New Roman" w:hAnsi="Times New Roman" w:cs="Times New Roman"/>
        </w:rPr>
        <w:t>[25]</w:t>
      </w:r>
      <w:r w:rsidR="00FB49A5" w:rsidRPr="00B3018A">
        <w:rPr>
          <w:rFonts w:ascii="Times New Roman" w:hAnsi="Times New Roman" w:cs="Times New Roman"/>
        </w:rPr>
        <w:fldChar w:fldCharType="end"/>
      </w:r>
      <w:r w:rsidR="00FB49A5" w:rsidRPr="00B3018A">
        <w:rPr>
          <w:rFonts w:ascii="Times New Roman" w:hAnsi="Times New Roman" w:cs="Times New Roman"/>
        </w:rPr>
        <w:t xml:space="preserve">, grey target (GT) </w:t>
      </w:r>
      <w:r w:rsidR="00FB49A5" w:rsidRPr="00B3018A">
        <w:rPr>
          <w:rFonts w:ascii="Times New Roman" w:hAnsi="Times New Roman" w:cs="Times New Roman"/>
        </w:rPr>
        <w:fldChar w:fldCharType="begin"/>
      </w:r>
      <w:r w:rsidR="00FB49A5" w:rsidRPr="00B3018A">
        <w:rPr>
          <w:rFonts w:ascii="Times New Roman" w:hAnsi="Times New Roman" w:cs="Times New Roman"/>
        </w:rPr>
        <w:instrText xml:space="preserve"> REF _Ref6428107 \r \h </w:instrText>
      </w:r>
      <w:r w:rsidR="00B3018A">
        <w:rPr>
          <w:rFonts w:ascii="Times New Roman" w:hAnsi="Times New Roman" w:cs="Times New Roman"/>
        </w:rPr>
        <w:instrText xml:space="preserve"> \* MERGEFORMAT </w:instrText>
      </w:r>
      <w:r w:rsidR="00FB49A5" w:rsidRPr="00B3018A">
        <w:rPr>
          <w:rFonts w:ascii="Times New Roman" w:hAnsi="Times New Roman" w:cs="Times New Roman"/>
        </w:rPr>
      </w:r>
      <w:r w:rsidR="00FB49A5" w:rsidRPr="00B3018A">
        <w:rPr>
          <w:rFonts w:ascii="Times New Roman" w:hAnsi="Times New Roman" w:cs="Times New Roman"/>
        </w:rPr>
        <w:fldChar w:fldCharType="separate"/>
      </w:r>
      <w:r w:rsidR="00D15C96" w:rsidRPr="00B3018A">
        <w:rPr>
          <w:rFonts w:ascii="Times New Roman" w:hAnsi="Times New Roman" w:cs="Times New Roman"/>
        </w:rPr>
        <w:t>[25]</w:t>
      </w:r>
      <w:r w:rsidR="00FB49A5" w:rsidRPr="00B3018A">
        <w:rPr>
          <w:rFonts w:ascii="Times New Roman" w:hAnsi="Times New Roman" w:cs="Times New Roman"/>
        </w:rPr>
        <w:fldChar w:fldCharType="end"/>
      </w:r>
      <w:r w:rsidR="00FB49A5" w:rsidRPr="00B3018A">
        <w:rPr>
          <w:rFonts w:ascii="Times New Roman" w:hAnsi="Times New Roman" w:cs="Times New Roman"/>
        </w:rPr>
        <w:t xml:space="preserve">, rough set theory </w:t>
      </w:r>
      <w:r w:rsidR="008426C7" w:rsidRPr="00B3018A">
        <w:rPr>
          <w:rFonts w:ascii="Times New Roman" w:hAnsi="Times New Roman" w:cs="Times New Roman"/>
        </w:rPr>
        <w:fldChar w:fldCharType="begin"/>
      </w:r>
      <w:r w:rsidR="008426C7" w:rsidRPr="00B3018A">
        <w:rPr>
          <w:rFonts w:ascii="Times New Roman" w:hAnsi="Times New Roman" w:cs="Times New Roman"/>
        </w:rPr>
        <w:instrText xml:space="preserve"> REF _Ref6428107 \r \h </w:instrText>
      </w:r>
      <w:r w:rsidR="00B3018A">
        <w:rPr>
          <w:rFonts w:ascii="Times New Roman" w:hAnsi="Times New Roman" w:cs="Times New Roman"/>
        </w:rPr>
        <w:instrText xml:space="preserve"> \* MERGEFORMAT </w:instrText>
      </w:r>
      <w:r w:rsidR="008426C7" w:rsidRPr="00B3018A">
        <w:rPr>
          <w:rFonts w:ascii="Times New Roman" w:hAnsi="Times New Roman" w:cs="Times New Roman"/>
        </w:rPr>
      </w:r>
      <w:r w:rsidR="008426C7" w:rsidRPr="00B3018A">
        <w:rPr>
          <w:rFonts w:ascii="Times New Roman" w:hAnsi="Times New Roman" w:cs="Times New Roman"/>
        </w:rPr>
        <w:fldChar w:fldCharType="separate"/>
      </w:r>
      <w:r w:rsidR="00D15C96" w:rsidRPr="00B3018A">
        <w:rPr>
          <w:rFonts w:ascii="Times New Roman" w:hAnsi="Times New Roman" w:cs="Times New Roman"/>
        </w:rPr>
        <w:t>[25]</w:t>
      </w:r>
      <w:r w:rsidR="008426C7" w:rsidRPr="00B3018A">
        <w:rPr>
          <w:rFonts w:ascii="Times New Roman" w:hAnsi="Times New Roman" w:cs="Times New Roman"/>
        </w:rPr>
        <w:fldChar w:fldCharType="end"/>
      </w:r>
      <w:r w:rsidR="008426C7" w:rsidRPr="00B3018A">
        <w:rPr>
          <w:rFonts w:ascii="Times New Roman" w:hAnsi="Times New Roman" w:cs="Times New Roman"/>
        </w:rPr>
        <w:t xml:space="preserve">, </w:t>
      </w:r>
      <w:r w:rsidR="00FB49A5" w:rsidRPr="00B3018A">
        <w:rPr>
          <w:rFonts w:ascii="Times New Roman" w:hAnsi="Times New Roman" w:cs="Times New Roman"/>
        </w:rPr>
        <w:fldChar w:fldCharType="begin"/>
      </w:r>
      <w:r w:rsidR="00FB49A5" w:rsidRPr="00B3018A">
        <w:rPr>
          <w:rFonts w:ascii="Times New Roman" w:hAnsi="Times New Roman" w:cs="Times New Roman"/>
        </w:rPr>
        <w:instrText xml:space="preserve"> REF _Ref6516463 \r \h </w:instrText>
      </w:r>
      <w:r w:rsidR="00B3018A">
        <w:rPr>
          <w:rFonts w:ascii="Times New Roman" w:hAnsi="Times New Roman" w:cs="Times New Roman"/>
        </w:rPr>
        <w:instrText xml:space="preserve"> \* MERGEFORMAT </w:instrText>
      </w:r>
      <w:r w:rsidR="00FB49A5" w:rsidRPr="00B3018A">
        <w:rPr>
          <w:rFonts w:ascii="Times New Roman" w:hAnsi="Times New Roman" w:cs="Times New Roman"/>
        </w:rPr>
      </w:r>
      <w:r w:rsidR="00FB49A5" w:rsidRPr="00B3018A">
        <w:rPr>
          <w:rFonts w:ascii="Times New Roman" w:hAnsi="Times New Roman" w:cs="Times New Roman"/>
        </w:rPr>
        <w:fldChar w:fldCharType="separate"/>
      </w:r>
      <w:r w:rsidR="00D15C96" w:rsidRPr="00B3018A">
        <w:rPr>
          <w:rFonts w:ascii="Times New Roman" w:hAnsi="Times New Roman" w:cs="Times New Roman"/>
        </w:rPr>
        <w:t>[26]</w:t>
      </w:r>
      <w:r w:rsidR="00FB49A5" w:rsidRPr="00B3018A">
        <w:rPr>
          <w:rFonts w:ascii="Times New Roman" w:hAnsi="Times New Roman" w:cs="Times New Roman"/>
        </w:rPr>
        <w:fldChar w:fldCharType="end"/>
      </w:r>
      <w:r w:rsidR="00FB49A5" w:rsidRPr="00B3018A">
        <w:rPr>
          <w:rFonts w:ascii="Times New Roman" w:hAnsi="Times New Roman" w:cs="Times New Roman"/>
        </w:rPr>
        <w:t xml:space="preserve">, etc. </w:t>
      </w:r>
      <w:r w:rsidR="00501C7E" w:rsidRPr="00B3018A">
        <w:rPr>
          <w:rFonts w:ascii="Times New Roman" w:hAnsi="Times New Roman" w:cs="Times New Roman"/>
        </w:rPr>
        <w:t xml:space="preserve">When the degree of influence on the </w:t>
      </w:r>
      <w:r w:rsidR="008426C7" w:rsidRPr="00B3018A">
        <w:rPr>
          <w:rFonts w:ascii="Times New Roman" w:hAnsi="Times New Roman" w:cs="Times New Roman"/>
        </w:rPr>
        <w:t>consequent part</w:t>
      </w:r>
      <w:r w:rsidR="007255A5" w:rsidRPr="00B3018A">
        <w:rPr>
          <w:rFonts w:ascii="Times New Roman" w:hAnsi="Times New Roman" w:cs="Times New Roman"/>
        </w:rPr>
        <w:t xml:space="preserve"> varies significantly across different antecedent attributes</w:t>
      </w:r>
      <w:r w:rsidR="00501C7E" w:rsidRPr="00B3018A">
        <w:rPr>
          <w:rFonts w:ascii="Times New Roman" w:hAnsi="Times New Roman" w:cs="Times New Roman"/>
        </w:rPr>
        <w:t xml:space="preserve">, </w:t>
      </w:r>
      <w:r w:rsidR="00466997" w:rsidRPr="00B3018A">
        <w:rPr>
          <w:rFonts w:ascii="Times New Roman" w:hAnsi="Times New Roman" w:cs="Times New Roman"/>
        </w:rPr>
        <w:t>the antecedent attributes reduction</w:t>
      </w:r>
      <w:r w:rsidR="002E45B1" w:rsidRPr="00B3018A">
        <w:rPr>
          <w:rFonts w:ascii="Times New Roman" w:hAnsi="Times New Roman" w:cs="Times New Roman"/>
        </w:rPr>
        <w:t xml:space="preserve"> method can effectively identify the core attributes and ensure the BRB modeling accuracy. However, when the </w:t>
      </w:r>
      <w:r w:rsidR="002D37DF" w:rsidRPr="00B3018A">
        <w:rPr>
          <w:rFonts w:ascii="Times New Roman" w:hAnsi="Times New Roman" w:cs="Times New Roman" w:hint="eastAsia"/>
        </w:rPr>
        <w:t>in</w:t>
      </w:r>
      <w:r w:rsidR="002D37DF" w:rsidRPr="00B3018A">
        <w:rPr>
          <w:rFonts w:ascii="Times New Roman" w:hAnsi="Times New Roman" w:cs="Times New Roman"/>
        </w:rPr>
        <w:t>fluence</w:t>
      </w:r>
      <w:r w:rsidR="002D37DF" w:rsidRPr="00B3018A">
        <w:rPr>
          <w:rFonts w:ascii="Times New Roman" w:hAnsi="Times New Roman" w:cs="Times New Roman" w:hint="eastAsia"/>
        </w:rPr>
        <w:t xml:space="preserve"> </w:t>
      </w:r>
      <w:r w:rsidR="00301EDF" w:rsidRPr="00B3018A">
        <w:rPr>
          <w:rFonts w:ascii="Times New Roman" w:hAnsi="Times New Roman" w:cs="Times New Roman"/>
        </w:rPr>
        <w:t>degree</w:t>
      </w:r>
      <w:r w:rsidR="008426C7" w:rsidRPr="00B3018A">
        <w:rPr>
          <w:rFonts w:ascii="Times New Roman" w:hAnsi="Times New Roman" w:cs="Times New Roman"/>
        </w:rPr>
        <w:t>s</w:t>
      </w:r>
      <w:r w:rsidR="002D37DF" w:rsidRPr="00B3018A">
        <w:rPr>
          <w:rFonts w:ascii="Times New Roman" w:hAnsi="Times New Roman" w:cs="Times New Roman"/>
        </w:rPr>
        <w:t xml:space="preserve"> on the</w:t>
      </w:r>
      <w:r w:rsidR="00301EDF" w:rsidRPr="00B3018A">
        <w:rPr>
          <w:rFonts w:ascii="Times New Roman" w:hAnsi="Times New Roman" w:cs="Times New Roman"/>
        </w:rPr>
        <w:t xml:space="preserve"> </w:t>
      </w:r>
      <w:r w:rsidR="008426C7" w:rsidRPr="00B3018A">
        <w:rPr>
          <w:rFonts w:ascii="Times New Roman" w:hAnsi="Times New Roman" w:cs="Times New Roman"/>
        </w:rPr>
        <w:t>consequent part</w:t>
      </w:r>
      <w:r w:rsidR="00301EDF" w:rsidRPr="00B3018A">
        <w:rPr>
          <w:rFonts w:ascii="Times New Roman" w:hAnsi="Times New Roman" w:cs="Times New Roman" w:hint="eastAsia"/>
        </w:rPr>
        <w:t xml:space="preserve"> are </w:t>
      </w:r>
      <w:r w:rsidR="00301EDF" w:rsidRPr="00B3018A">
        <w:rPr>
          <w:rFonts w:ascii="Times New Roman" w:hAnsi="Times New Roman" w:cs="Times New Roman"/>
        </w:rPr>
        <w:t>similar</w:t>
      </w:r>
      <w:r w:rsidR="002E45B1" w:rsidRPr="00B3018A">
        <w:rPr>
          <w:rFonts w:ascii="Times New Roman" w:hAnsi="Times New Roman" w:cs="Times New Roman"/>
        </w:rPr>
        <w:t>, th</w:t>
      </w:r>
      <w:r w:rsidR="00062740" w:rsidRPr="00B3018A">
        <w:rPr>
          <w:rFonts w:ascii="Times New Roman" w:hAnsi="Times New Roman" w:cs="Times New Roman"/>
        </w:rPr>
        <w:t>is</w:t>
      </w:r>
      <w:r w:rsidR="002E45B1" w:rsidRPr="00B3018A">
        <w:rPr>
          <w:rFonts w:ascii="Times New Roman" w:hAnsi="Times New Roman" w:cs="Times New Roman"/>
        </w:rPr>
        <w:t xml:space="preserve"> method </w:t>
      </w:r>
      <w:r w:rsidR="00062740" w:rsidRPr="00B3018A">
        <w:rPr>
          <w:rFonts w:ascii="Times New Roman" w:hAnsi="Times New Roman" w:cs="Times New Roman"/>
        </w:rPr>
        <w:t xml:space="preserve">will </w:t>
      </w:r>
      <w:r w:rsidR="00466997" w:rsidRPr="00B3018A">
        <w:rPr>
          <w:rFonts w:ascii="Times New Roman" w:hAnsi="Times New Roman" w:cs="Times New Roman"/>
        </w:rPr>
        <w:t xml:space="preserve">cause the information loss </w:t>
      </w:r>
      <w:r w:rsidR="00062740" w:rsidRPr="00B3018A">
        <w:rPr>
          <w:rFonts w:ascii="Times New Roman" w:hAnsi="Times New Roman" w:cs="Times New Roman"/>
        </w:rPr>
        <w:t>and the accuracy</w:t>
      </w:r>
      <w:r w:rsidR="00466997" w:rsidRPr="00B3018A">
        <w:rPr>
          <w:rFonts w:ascii="Times New Roman" w:hAnsi="Times New Roman" w:cs="Times New Roman"/>
        </w:rPr>
        <w:t xml:space="preserve"> reduction</w:t>
      </w:r>
      <w:r w:rsidR="00062740" w:rsidRPr="00B3018A">
        <w:rPr>
          <w:rFonts w:ascii="Times New Roman" w:hAnsi="Times New Roman" w:cs="Times New Roman"/>
        </w:rPr>
        <w:t xml:space="preserve">. </w:t>
      </w:r>
      <w:r w:rsidRPr="00B3018A">
        <w:rPr>
          <w:rFonts w:ascii="Times New Roman" w:hAnsi="Times New Roman" w:cs="Times New Roman"/>
        </w:rPr>
        <w:t xml:space="preserve">(II) </w:t>
      </w:r>
      <w:r w:rsidR="008426C7" w:rsidRPr="00B3018A">
        <w:rPr>
          <w:rFonts w:ascii="Times New Roman" w:hAnsi="Times New Roman" w:cs="Times New Roman"/>
        </w:rPr>
        <w:t xml:space="preserve">Constructing disjunctive </w:t>
      </w:r>
      <w:r w:rsidRPr="00B3018A">
        <w:rPr>
          <w:rFonts w:ascii="Times New Roman" w:hAnsi="Times New Roman" w:cs="Times New Roman"/>
        </w:rPr>
        <w:t xml:space="preserve">BRB. </w:t>
      </w:r>
      <w:r w:rsidR="001046B8" w:rsidRPr="00B3018A">
        <w:rPr>
          <w:rFonts w:ascii="Times New Roman" w:hAnsi="Times New Roman" w:cs="Times New Roman"/>
        </w:rPr>
        <w:t xml:space="preserve">Traditional belief rules are constructed based on the </w:t>
      </w:r>
      <w:r w:rsidR="00430AC5" w:rsidRPr="00B3018A">
        <w:rPr>
          <w:rFonts w:ascii="Times New Roman" w:hAnsi="Times New Roman" w:cs="Times New Roman"/>
        </w:rPr>
        <w:t>conjunctive assumption</w:t>
      </w:r>
      <w:r w:rsidR="001046B8" w:rsidRPr="00B3018A">
        <w:rPr>
          <w:rFonts w:ascii="Times New Roman" w:hAnsi="Times New Roman" w:cs="Times New Roman"/>
        </w:rPr>
        <w:t xml:space="preserve">, </w:t>
      </w:r>
      <w:r w:rsidR="00430AC5" w:rsidRPr="00B3018A">
        <w:rPr>
          <w:rFonts w:ascii="Times New Roman" w:hAnsi="Times New Roman" w:cs="Times New Roman"/>
        </w:rPr>
        <w:t xml:space="preserve">where </w:t>
      </w:r>
      <w:r w:rsidR="001046B8" w:rsidRPr="00B3018A">
        <w:rPr>
          <w:rFonts w:ascii="Times New Roman" w:hAnsi="Times New Roman" w:cs="Times New Roman"/>
        </w:rPr>
        <w:t xml:space="preserve">the attributes are connected by the </w:t>
      </w:r>
      <w:r w:rsidR="00430AC5" w:rsidRPr="00B3018A">
        <w:rPr>
          <w:rFonts w:ascii="Times New Roman" w:hAnsi="Times New Roman" w:cs="Times New Roman"/>
        </w:rPr>
        <w:t>“and” operator. The disjunctive BRB</w:t>
      </w:r>
      <w:r w:rsidR="001046B8" w:rsidRPr="00B3018A">
        <w:rPr>
          <w:rFonts w:ascii="Times New Roman" w:hAnsi="Times New Roman" w:cs="Times New Roman"/>
        </w:rPr>
        <w:t xml:space="preserve"> transforms the </w:t>
      </w:r>
      <w:r w:rsidR="00430AC5" w:rsidRPr="00B3018A">
        <w:rPr>
          <w:rFonts w:ascii="Times New Roman" w:hAnsi="Times New Roman" w:cs="Times New Roman"/>
        </w:rPr>
        <w:t>conjunctive assumption</w:t>
      </w:r>
      <w:r w:rsidR="001046B8" w:rsidRPr="00B3018A">
        <w:rPr>
          <w:rFonts w:ascii="Times New Roman" w:hAnsi="Times New Roman" w:cs="Times New Roman"/>
        </w:rPr>
        <w:t xml:space="preserve"> into </w:t>
      </w:r>
      <w:r w:rsidR="00430AC5" w:rsidRPr="00B3018A">
        <w:rPr>
          <w:rFonts w:ascii="Times New Roman" w:hAnsi="Times New Roman" w:cs="Times New Roman"/>
        </w:rPr>
        <w:t>the disjunctive</w:t>
      </w:r>
      <w:r w:rsidR="001046B8" w:rsidRPr="00B3018A">
        <w:rPr>
          <w:rFonts w:ascii="Times New Roman" w:hAnsi="Times New Roman" w:cs="Times New Roman"/>
        </w:rPr>
        <w:t xml:space="preserve"> </w:t>
      </w:r>
      <w:r w:rsidR="00430AC5" w:rsidRPr="00B3018A">
        <w:rPr>
          <w:rFonts w:ascii="Times New Roman" w:hAnsi="Times New Roman" w:cs="Times New Roman"/>
        </w:rPr>
        <w:t>assumption</w:t>
      </w:r>
      <w:r w:rsidR="001046B8" w:rsidRPr="00B3018A">
        <w:rPr>
          <w:rFonts w:ascii="Times New Roman" w:hAnsi="Times New Roman" w:cs="Times New Roman"/>
        </w:rPr>
        <w:t xml:space="preserve">, </w:t>
      </w:r>
      <w:r w:rsidR="00430AC5" w:rsidRPr="00B3018A">
        <w:rPr>
          <w:rFonts w:ascii="Times New Roman" w:hAnsi="Times New Roman" w:cs="Times New Roman"/>
        </w:rPr>
        <w:t>where</w:t>
      </w:r>
      <w:r w:rsidR="001046B8" w:rsidRPr="00B3018A">
        <w:rPr>
          <w:rFonts w:ascii="Times New Roman" w:hAnsi="Times New Roman" w:cs="Times New Roman"/>
        </w:rPr>
        <w:t xml:space="preserve"> the attributes are connected by </w:t>
      </w:r>
      <w:r w:rsidR="00430AC5" w:rsidRPr="00B3018A">
        <w:rPr>
          <w:rFonts w:ascii="Times New Roman" w:hAnsi="Times New Roman" w:cs="Times New Roman"/>
        </w:rPr>
        <w:t>the</w:t>
      </w:r>
      <w:r w:rsidR="001046B8" w:rsidRPr="00B3018A">
        <w:rPr>
          <w:rFonts w:ascii="Times New Roman" w:hAnsi="Times New Roman" w:cs="Times New Roman"/>
        </w:rPr>
        <w:t xml:space="preserve"> "or" operator.</w:t>
      </w:r>
      <w:r w:rsidR="00430AC5" w:rsidRPr="00B3018A">
        <w:rPr>
          <w:rFonts w:ascii="Times New Roman" w:hAnsi="Times New Roman" w:cs="Times New Roman"/>
        </w:rPr>
        <w:t xml:space="preserve"> The disjunctive assumption between attributes can effectively reduce the number of belief rules and avoid the problem of </w:t>
      </w:r>
      <w:r w:rsidR="00D037E1" w:rsidRPr="00B3018A">
        <w:rPr>
          <w:rFonts w:ascii="Times New Roman" w:hAnsi="Times New Roman" w:cs="Times New Roman"/>
        </w:rPr>
        <w:t>combinatorial explosion</w:t>
      </w:r>
      <w:r w:rsidR="00430AC5" w:rsidRPr="00B3018A">
        <w:rPr>
          <w:rFonts w:ascii="Times New Roman" w:hAnsi="Times New Roman" w:cs="Times New Roman"/>
        </w:rPr>
        <w:t xml:space="preserve">. </w:t>
      </w:r>
      <w:r w:rsidR="001D6E6A" w:rsidRPr="00B3018A">
        <w:rPr>
          <w:rFonts w:ascii="Times New Roman" w:hAnsi="Times New Roman" w:cs="Times New Roman"/>
        </w:rPr>
        <w:t xml:space="preserve">However, some practical situations require that the </w:t>
      </w:r>
      <w:r w:rsidR="009B18DD" w:rsidRPr="00B3018A">
        <w:rPr>
          <w:rFonts w:ascii="Times New Roman" w:hAnsi="Times New Roman" w:cs="Times New Roman"/>
        </w:rPr>
        <w:t>antecedent attribute</w:t>
      </w:r>
      <w:r w:rsidR="001D6E6A" w:rsidRPr="00B3018A">
        <w:rPr>
          <w:rFonts w:ascii="Times New Roman" w:hAnsi="Times New Roman" w:cs="Times New Roman"/>
        </w:rPr>
        <w:t xml:space="preserve">s should be connected based on </w:t>
      </w:r>
      <w:r w:rsidR="008426C7" w:rsidRPr="00B3018A">
        <w:rPr>
          <w:rFonts w:ascii="Times New Roman" w:hAnsi="Times New Roman" w:cs="Times New Roman"/>
        </w:rPr>
        <w:t xml:space="preserve">the </w:t>
      </w:r>
      <w:r w:rsidR="001D6E6A" w:rsidRPr="00B3018A">
        <w:rPr>
          <w:rFonts w:ascii="Times New Roman" w:hAnsi="Times New Roman" w:cs="Times New Roman"/>
        </w:rPr>
        <w:t xml:space="preserve">conjunctive assumption. For example, </w:t>
      </w:r>
      <w:r w:rsidR="004F5F93" w:rsidRPr="00B3018A">
        <w:rPr>
          <w:rFonts w:ascii="Times New Roman" w:hAnsi="Times New Roman" w:cs="Times New Roman"/>
        </w:rPr>
        <w:t xml:space="preserve">in the hepatitis B </w:t>
      </w:r>
      <w:r w:rsidR="000C6E65" w:rsidRPr="00B3018A">
        <w:rPr>
          <w:rFonts w:ascii="Times New Roman" w:hAnsi="Times New Roman" w:cs="Times New Roman"/>
        </w:rPr>
        <w:t xml:space="preserve">virus </w:t>
      </w:r>
      <w:r w:rsidR="004F5F93" w:rsidRPr="00B3018A">
        <w:rPr>
          <w:rFonts w:ascii="Times New Roman" w:hAnsi="Times New Roman" w:cs="Times New Roman"/>
        </w:rPr>
        <w:t>examination, only when the five indicators</w:t>
      </w:r>
      <w:r w:rsidR="00D037E1" w:rsidRPr="00B3018A">
        <w:rPr>
          <w:rFonts w:ascii="Times New Roman" w:hAnsi="Times New Roman" w:cs="Times New Roman"/>
        </w:rPr>
        <w:t>,</w:t>
      </w:r>
      <w:r w:rsidR="004F5F93" w:rsidRPr="00B3018A">
        <w:rPr>
          <w:rFonts w:ascii="Times New Roman" w:hAnsi="Times New Roman" w:cs="Times New Roman"/>
        </w:rPr>
        <w:t xml:space="preserve"> including hepatitis B surface antigen (HBsAg), hepatitis B surface antibody (HBsAb), hepatitis B e </w:t>
      </w:r>
      <w:r w:rsidR="004F5F93" w:rsidRPr="00B3018A">
        <w:rPr>
          <w:rFonts w:ascii="Times New Roman" w:hAnsi="Times New Roman" w:cs="Times New Roman"/>
        </w:rPr>
        <w:lastRenderedPageBreak/>
        <w:t>antigen</w:t>
      </w:r>
      <w:r w:rsidR="0075486A" w:rsidRPr="00B3018A">
        <w:rPr>
          <w:rFonts w:ascii="Times New Roman" w:hAnsi="Times New Roman" w:cs="Times New Roman"/>
        </w:rPr>
        <w:t xml:space="preserve"> (HBeAg)</w:t>
      </w:r>
      <w:r w:rsidR="004F5F93" w:rsidRPr="00B3018A">
        <w:rPr>
          <w:rFonts w:ascii="Times New Roman" w:hAnsi="Times New Roman" w:cs="Times New Roman"/>
        </w:rPr>
        <w:t>, hepatitis B e antibody</w:t>
      </w:r>
      <w:r w:rsidR="0075486A" w:rsidRPr="00B3018A">
        <w:rPr>
          <w:rFonts w:ascii="Times New Roman" w:hAnsi="Times New Roman" w:cs="Times New Roman"/>
        </w:rPr>
        <w:t xml:space="preserve"> (HBeAb)</w:t>
      </w:r>
      <w:r w:rsidR="004F5F93" w:rsidRPr="00B3018A">
        <w:rPr>
          <w:rFonts w:ascii="Times New Roman" w:hAnsi="Times New Roman" w:cs="Times New Roman"/>
        </w:rPr>
        <w:t>, and hepatitis B core antibody</w:t>
      </w:r>
      <w:r w:rsidR="0075486A" w:rsidRPr="00B3018A">
        <w:rPr>
          <w:rFonts w:ascii="Times New Roman" w:hAnsi="Times New Roman" w:cs="Times New Roman"/>
        </w:rPr>
        <w:t xml:space="preserve"> (HBcAb)</w:t>
      </w:r>
      <w:r w:rsidR="00D037E1" w:rsidRPr="00B3018A">
        <w:rPr>
          <w:rFonts w:ascii="Times New Roman" w:hAnsi="Times New Roman" w:cs="Times New Roman"/>
        </w:rPr>
        <w:t>,</w:t>
      </w:r>
      <w:r w:rsidR="004F5F93" w:rsidRPr="00B3018A">
        <w:rPr>
          <w:rFonts w:ascii="Times New Roman" w:hAnsi="Times New Roman" w:cs="Times New Roman"/>
        </w:rPr>
        <w:t xml:space="preserve"> are abnormal, </w:t>
      </w:r>
      <w:r w:rsidR="00D037E1" w:rsidRPr="00B3018A">
        <w:rPr>
          <w:rFonts w:ascii="Times New Roman" w:hAnsi="Times New Roman" w:cs="Times New Roman"/>
        </w:rPr>
        <w:t>a</w:t>
      </w:r>
      <w:r w:rsidR="004F5F93" w:rsidRPr="00B3018A">
        <w:rPr>
          <w:rFonts w:ascii="Times New Roman" w:hAnsi="Times New Roman" w:cs="Times New Roman"/>
        </w:rPr>
        <w:t xml:space="preserve"> patient can be judged </w:t>
      </w:r>
      <w:r w:rsidR="004E2A17" w:rsidRPr="00B3018A">
        <w:rPr>
          <w:rFonts w:ascii="Times New Roman" w:hAnsi="Times New Roman" w:cs="Times New Roman"/>
        </w:rPr>
        <w:t>as</w:t>
      </w:r>
      <w:r w:rsidR="004F5F93" w:rsidRPr="00B3018A">
        <w:rPr>
          <w:rFonts w:ascii="Times New Roman" w:hAnsi="Times New Roman" w:cs="Times New Roman"/>
        </w:rPr>
        <w:t xml:space="preserve"> </w:t>
      </w:r>
      <w:r w:rsidR="00D037E1" w:rsidRPr="00B3018A">
        <w:rPr>
          <w:rFonts w:ascii="Times New Roman" w:hAnsi="Times New Roman" w:cs="Times New Roman"/>
        </w:rPr>
        <w:t>the</w:t>
      </w:r>
      <w:r w:rsidR="004F5F93" w:rsidRPr="00B3018A">
        <w:rPr>
          <w:rFonts w:ascii="Times New Roman" w:hAnsi="Times New Roman" w:cs="Times New Roman"/>
        </w:rPr>
        <w:t xml:space="preserve"> hepatitis B virus carrier.</w:t>
      </w:r>
      <w:r w:rsidR="000C6E65" w:rsidRPr="00B3018A">
        <w:rPr>
          <w:rFonts w:ascii="Times New Roman" w:hAnsi="Times New Roman" w:cs="Times New Roman"/>
        </w:rPr>
        <w:t xml:space="preserve"> The logical constraints </w:t>
      </w:r>
      <w:r w:rsidR="008426C7" w:rsidRPr="00B3018A">
        <w:rPr>
          <w:rFonts w:ascii="Times New Roman" w:hAnsi="Times New Roman" w:cs="Times New Roman"/>
        </w:rPr>
        <w:t xml:space="preserve">among </w:t>
      </w:r>
      <w:r w:rsidR="000C6E65" w:rsidRPr="00B3018A">
        <w:rPr>
          <w:rFonts w:ascii="Times New Roman" w:hAnsi="Times New Roman" w:cs="Times New Roman"/>
        </w:rPr>
        <w:t xml:space="preserve">the attributes limit the </w:t>
      </w:r>
      <w:r w:rsidR="008426C7" w:rsidRPr="00B3018A">
        <w:rPr>
          <w:rFonts w:ascii="Times New Roman" w:hAnsi="Times New Roman" w:cs="Times New Roman"/>
        </w:rPr>
        <w:t>applicability of</w:t>
      </w:r>
      <w:r w:rsidR="000C6E65" w:rsidRPr="00B3018A">
        <w:rPr>
          <w:rFonts w:ascii="Times New Roman" w:hAnsi="Times New Roman" w:cs="Times New Roman"/>
        </w:rPr>
        <w:t xml:space="preserve"> the disjunctive BRB in practice. Therefore, the disjunctive BRB is more suitable as a complement </w:t>
      </w:r>
      <w:r w:rsidR="004E2A17" w:rsidRPr="00B3018A">
        <w:rPr>
          <w:rFonts w:ascii="Times New Roman" w:hAnsi="Times New Roman" w:cs="Times New Roman"/>
        </w:rPr>
        <w:t xml:space="preserve">of </w:t>
      </w:r>
      <w:r w:rsidR="000C6E65" w:rsidRPr="00B3018A">
        <w:rPr>
          <w:rFonts w:ascii="Times New Roman" w:hAnsi="Times New Roman" w:cs="Times New Roman"/>
        </w:rPr>
        <w:t xml:space="preserve">the conjunctive BRB, rather than </w:t>
      </w:r>
      <w:r w:rsidR="006504BB" w:rsidRPr="00B3018A">
        <w:rPr>
          <w:rFonts w:ascii="Times New Roman" w:hAnsi="Times New Roman" w:cs="Times New Roman"/>
        </w:rPr>
        <w:t>the</w:t>
      </w:r>
      <w:r w:rsidR="000C6E65" w:rsidRPr="00B3018A">
        <w:rPr>
          <w:rFonts w:ascii="Times New Roman" w:hAnsi="Times New Roman" w:cs="Times New Roman"/>
        </w:rPr>
        <w:t xml:space="preserve"> rule reduction method.</w:t>
      </w:r>
      <w:r w:rsidR="00AB2BB0" w:rsidRPr="00B3018A">
        <w:rPr>
          <w:rFonts w:ascii="Times New Roman" w:hAnsi="Times New Roman" w:cs="Times New Roman"/>
        </w:rPr>
        <w:t xml:space="preserve"> Other </w:t>
      </w:r>
      <w:r w:rsidR="004E2A17" w:rsidRPr="00B3018A">
        <w:rPr>
          <w:rFonts w:ascii="Times New Roman" w:hAnsi="Times New Roman" w:cs="Times New Roman"/>
        </w:rPr>
        <w:t xml:space="preserve">methods </w:t>
      </w:r>
      <w:r w:rsidR="00C70819" w:rsidRPr="00B3018A">
        <w:rPr>
          <w:rFonts w:ascii="Times New Roman" w:hAnsi="Times New Roman" w:cs="Times New Roman"/>
        </w:rPr>
        <w:t xml:space="preserve">to </w:t>
      </w:r>
      <w:r w:rsidR="004E2A17" w:rsidRPr="00B3018A">
        <w:rPr>
          <w:rFonts w:ascii="Times New Roman" w:hAnsi="Times New Roman" w:cs="Times New Roman"/>
        </w:rPr>
        <w:t>downsize the</w:t>
      </w:r>
      <w:r w:rsidR="00C70819" w:rsidRPr="00B3018A">
        <w:rPr>
          <w:rFonts w:ascii="Times New Roman" w:hAnsi="Times New Roman" w:cs="Times New Roman"/>
        </w:rPr>
        <w:t xml:space="preserve"> BRB such as belief k-means (BKM) clustering algorithm and </w:t>
      </w:r>
      <w:r w:rsidR="00385B07" w:rsidRPr="00B3018A">
        <w:rPr>
          <w:rFonts w:ascii="Times New Roman" w:hAnsi="Times New Roman" w:cs="Times New Roman"/>
        </w:rPr>
        <w:t>DBSCAN algorithm</w:t>
      </w:r>
      <w:r w:rsidR="00DD6880" w:rsidRPr="00B3018A">
        <w:rPr>
          <w:rFonts w:ascii="Times New Roman" w:hAnsi="Times New Roman" w:cs="Times New Roman"/>
        </w:rPr>
        <w:t xml:space="preserve"> </w:t>
      </w:r>
      <w:r w:rsidR="008426C7" w:rsidRPr="00B3018A">
        <w:rPr>
          <w:rFonts w:ascii="Times New Roman" w:hAnsi="Times New Roman" w:cs="Times New Roman"/>
        </w:rPr>
        <w:t>are introduced in</w:t>
      </w:r>
      <w:r w:rsidR="00634BC8" w:rsidRPr="00B3018A">
        <w:rPr>
          <w:rFonts w:ascii="Times New Roman" w:hAnsi="Times New Roman" w:cs="Times New Roman"/>
        </w:rPr>
        <w:t xml:space="preserve"> </w:t>
      </w:r>
      <w:r w:rsidR="00634BC8" w:rsidRPr="00B3018A">
        <w:rPr>
          <w:rFonts w:ascii="Times New Roman" w:hAnsi="Times New Roman" w:cs="Times New Roman"/>
        </w:rPr>
        <w:fldChar w:fldCharType="begin"/>
      </w:r>
      <w:r w:rsidR="00634BC8" w:rsidRPr="00B3018A">
        <w:rPr>
          <w:rFonts w:ascii="Times New Roman" w:hAnsi="Times New Roman" w:cs="Times New Roman"/>
        </w:rPr>
        <w:instrText xml:space="preserve"> REF _Ref8112350 \r \h </w:instrText>
      </w:r>
      <w:r w:rsidR="00B3018A">
        <w:rPr>
          <w:rFonts w:ascii="Times New Roman" w:hAnsi="Times New Roman" w:cs="Times New Roman"/>
        </w:rPr>
        <w:instrText xml:space="preserve"> \* MERGEFORMAT </w:instrText>
      </w:r>
      <w:r w:rsidR="00634BC8" w:rsidRPr="00B3018A">
        <w:rPr>
          <w:rFonts w:ascii="Times New Roman" w:hAnsi="Times New Roman" w:cs="Times New Roman"/>
        </w:rPr>
      </w:r>
      <w:r w:rsidR="00634BC8" w:rsidRPr="00B3018A">
        <w:rPr>
          <w:rFonts w:ascii="Times New Roman" w:hAnsi="Times New Roman" w:cs="Times New Roman"/>
        </w:rPr>
        <w:fldChar w:fldCharType="separate"/>
      </w:r>
      <w:r w:rsidR="00D15C96" w:rsidRPr="00B3018A">
        <w:rPr>
          <w:rFonts w:ascii="Times New Roman" w:hAnsi="Times New Roman" w:cs="Times New Roman"/>
        </w:rPr>
        <w:t>[27]</w:t>
      </w:r>
      <w:r w:rsidR="00634BC8" w:rsidRPr="00B3018A">
        <w:rPr>
          <w:rFonts w:ascii="Times New Roman" w:hAnsi="Times New Roman" w:cs="Times New Roman"/>
        </w:rPr>
        <w:fldChar w:fldCharType="end"/>
      </w:r>
      <w:r w:rsidR="00385B07" w:rsidRPr="00B3018A">
        <w:rPr>
          <w:rFonts w:ascii="Times New Roman" w:hAnsi="Times New Roman" w:cs="Times New Roman"/>
        </w:rPr>
        <w:t xml:space="preserve"> and </w:t>
      </w:r>
      <w:r w:rsidR="001210AC" w:rsidRPr="00B3018A">
        <w:rPr>
          <w:rFonts w:ascii="Times New Roman" w:hAnsi="Times New Roman" w:cs="Times New Roman"/>
        </w:rPr>
        <w:fldChar w:fldCharType="begin"/>
      </w:r>
      <w:r w:rsidR="001210AC" w:rsidRPr="00B3018A">
        <w:rPr>
          <w:rFonts w:ascii="Times New Roman" w:hAnsi="Times New Roman" w:cs="Times New Roman"/>
        </w:rPr>
        <w:instrText xml:space="preserve"> REF _Ref17393116 \r \h </w:instrText>
      </w:r>
      <w:r w:rsidR="00B3018A">
        <w:rPr>
          <w:rFonts w:ascii="Times New Roman" w:hAnsi="Times New Roman" w:cs="Times New Roman"/>
        </w:rPr>
        <w:instrText xml:space="preserve"> \* MERGEFORMAT </w:instrText>
      </w:r>
      <w:r w:rsidR="001210AC" w:rsidRPr="00B3018A">
        <w:rPr>
          <w:rFonts w:ascii="Times New Roman" w:hAnsi="Times New Roman" w:cs="Times New Roman"/>
        </w:rPr>
      </w:r>
      <w:r w:rsidR="001210AC" w:rsidRPr="00B3018A">
        <w:rPr>
          <w:rFonts w:ascii="Times New Roman" w:hAnsi="Times New Roman" w:cs="Times New Roman"/>
        </w:rPr>
        <w:fldChar w:fldCharType="separate"/>
      </w:r>
      <w:r w:rsidR="00D15C96" w:rsidRPr="00B3018A">
        <w:rPr>
          <w:rFonts w:ascii="Times New Roman" w:hAnsi="Times New Roman" w:cs="Times New Roman"/>
        </w:rPr>
        <w:t>[28]</w:t>
      </w:r>
      <w:r w:rsidR="001210AC" w:rsidRPr="00B3018A">
        <w:rPr>
          <w:rFonts w:ascii="Times New Roman" w:hAnsi="Times New Roman" w:cs="Times New Roman"/>
        </w:rPr>
        <w:fldChar w:fldCharType="end"/>
      </w:r>
      <w:r w:rsidR="006E2A31" w:rsidRPr="00B3018A">
        <w:rPr>
          <w:rFonts w:ascii="Times New Roman" w:hAnsi="Times New Roman" w:cs="Times New Roman"/>
        </w:rPr>
        <w:t xml:space="preserve"> </w:t>
      </w:r>
      <w:r w:rsidR="008426C7" w:rsidRPr="00B3018A">
        <w:rPr>
          <w:rFonts w:ascii="Times New Roman" w:hAnsi="Times New Roman" w:cs="Times New Roman"/>
        </w:rPr>
        <w:t>with</w:t>
      </w:r>
      <w:r w:rsidR="00DD6880" w:rsidRPr="00B3018A">
        <w:rPr>
          <w:rFonts w:ascii="Times New Roman" w:hAnsi="Times New Roman" w:cs="Times New Roman"/>
        </w:rPr>
        <w:t xml:space="preserve"> details.</w:t>
      </w:r>
    </w:p>
    <w:p w14:paraId="4BA205FA" w14:textId="2D79E7EC" w:rsidR="001562E0" w:rsidRPr="00B3018A" w:rsidRDefault="00C314E6" w:rsidP="002A6909">
      <w:pPr>
        <w:ind w:firstLineChars="200" w:firstLine="420"/>
        <w:rPr>
          <w:rFonts w:ascii="Times New Roman" w:hAnsi="Times New Roman" w:cs="Times New Roman"/>
        </w:rPr>
      </w:pPr>
      <w:bookmarkStart w:id="4" w:name="_Hlk44871666"/>
      <w:r w:rsidRPr="00B3018A">
        <w:rPr>
          <w:rFonts w:ascii="Times New Roman" w:hAnsi="Times New Roman" w:cs="Times New Roman"/>
        </w:rPr>
        <w:t xml:space="preserve">In order to </w:t>
      </w:r>
      <w:r w:rsidR="006D79CE" w:rsidRPr="00B3018A">
        <w:rPr>
          <w:rFonts w:ascii="Times New Roman" w:hAnsi="Times New Roman" w:cs="Times New Roman"/>
        </w:rPr>
        <w:t xml:space="preserve">deal with </w:t>
      </w:r>
      <w:r w:rsidRPr="00B3018A">
        <w:rPr>
          <w:rFonts w:ascii="Times New Roman" w:hAnsi="Times New Roman" w:cs="Times New Roman"/>
        </w:rPr>
        <w:t xml:space="preserve">the </w:t>
      </w:r>
      <w:r w:rsidR="00D037E1" w:rsidRPr="00B3018A">
        <w:rPr>
          <w:rFonts w:ascii="Times New Roman" w:hAnsi="Times New Roman" w:cs="Times New Roman"/>
        </w:rPr>
        <w:t>combinatorial explosion</w:t>
      </w:r>
      <w:r w:rsidRPr="00B3018A">
        <w:rPr>
          <w:rFonts w:ascii="Times New Roman" w:hAnsi="Times New Roman" w:cs="Times New Roman"/>
        </w:rPr>
        <w:t xml:space="preserve"> problem and reduce the </w:t>
      </w:r>
      <w:r w:rsidR="004E2A17" w:rsidRPr="00B3018A">
        <w:rPr>
          <w:rFonts w:ascii="Times New Roman" w:hAnsi="Times New Roman" w:cs="Times New Roman"/>
        </w:rPr>
        <w:t xml:space="preserve">modeling </w:t>
      </w:r>
      <w:r w:rsidRPr="00B3018A">
        <w:rPr>
          <w:rFonts w:ascii="Times New Roman" w:hAnsi="Times New Roman" w:cs="Times New Roman"/>
        </w:rPr>
        <w:t xml:space="preserve">complexity of </w:t>
      </w:r>
      <w:r w:rsidR="004E2A17" w:rsidRPr="00B3018A">
        <w:rPr>
          <w:rFonts w:ascii="Times New Roman" w:hAnsi="Times New Roman" w:cs="Times New Roman"/>
        </w:rPr>
        <w:t xml:space="preserve">the </w:t>
      </w:r>
      <w:r w:rsidR="001A1CE0" w:rsidRPr="00B3018A">
        <w:rPr>
          <w:rFonts w:ascii="Times New Roman" w:hAnsi="Times New Roman" w:cs="Times New Roman"/>
        </w:rPr>
        <w:t>BRB</w:t>
      </w:r>
      <w:r w:rsidRPr="00B3018A">
        <w:rPr>
          <w:rFonts w:ascii="Times New Roman" w:hAnsi="Times New Roman" w:cs="Times New Roman"/>
        </w:rPr>
        <w:t xml:space="preserve">, </w:t>
      </w:r>
      <w:r w:rsidR="002C4102" w:rsidRPr="00B3018A">
        <w:rPr>
          <w:rFonts w:ascii="Times New Roman" w:hAnsi="Times New Roman" w:cs="Times New Roman"/>
        </w:rPr>
        <w:t xml:space="preserve">an </w:t>
      </w:r>
      <w:r w:rsidR="00A407CA" w:rsidRPr="00B3018A">
        <w:rPr>
          <w:rFonts w:ascii="Times New Roman" w:hAnsi="Times New Roman" w:cs="Times New Roman"/>
        </w:rPr>
        <w:t>Ensemble-BRB</w:t>
      </w:r>
      <w:r w:rsidR="00DC0376" w:rsidRPr="00B3018A">
        <w:rPr>
          <w:rFonts w:ascii="Times New Roman" w:hAnsi="Times New Roman" w:cs="Times New Roman"/>
        </w:rPr>
        <w:t xml:space="preserve"> </w:t>
      </w:r>
      <w:r w:rsidR="00F21C1C" w:rsidRPr="00B3018A">
        <w:rPr>
          <w:rFonts w:ascii="Times New Roman" w:hAnsi="Times New Roman" w:cs="Times New Roman"/>
        </w:rPr>
        <w:t xml:space="preserve">model </w:t>
      </w:r>
      <w:r w:rsidR="00DC0376" w:rsidRPr="00B3018A">
        <w:rPr>
          <w:rFonts w:ascii="Times New Roman" w:hAnsi="Times New Roman" w:cs="Times New Roman"/>
        </w:rPr>
        <w:t>based on</w:t>
      </w:r>
      <w:r w:rsidR="006504BB" w:rsidRPr="00B3018A">
        <w:rPr>
          <w:rFonts w:ascii="Times New Roman" w:hAnsi="Times New Roman" w:cs="Times New Roman"/>
        </w:rPr>
        <w:t xml:space="preserve"> the</w:t>
      </w:r>
      <w:r w:rsidR="00DC0376" w:rsidRPr="00B3018A">
        <w:rPr>
          <w:rFonts w:ascii="Times New Roman" w:hAnsi="Times New Roman" w:cs="Times New Roman"/>
        </w:rPr>
        <w:t xml:space="preserve"> </w:t>
      </w:r>
      <w:r w:rsidR="007949FB" w:rsidRPr="00B3018A">
        <w:rPr>
          <w:rFonts w:ascii="Times New Roman" w:hAnsi="Times New Roman" w:cs="Times New Roman"/>
        </w:rPr>
        <w:t>bootstrap a</w:t>
      </w:r>
      <w:r w:rsidR="00DC0376" w:rsidRPr="00B3018A">
        <w:rPr>
          <w:rFonts w:ascii="Times New Roman" w:hAnsi="Times New Roman" w:cs="Times New Roman"/>
        </w:rPr>
        <w:t>ggregati</w:t>
      </w:r>
      <w:r w:rsidR="00236CA4" w:rsidRPr="00B3018A">
        <w:rPr>
          <w:rFonts w:ascii="Times New Roman" w:hAnsi="Times New Roman" w:cs="Times New Roman"/>
        </w:rPr>
        <w:t>ng</w:t>
      </w:r>
      <w:r w:rsidR="00DC0376" w:rsidRPr="00B3018A">
        <w:rPr>
          <w:rFonts w:ascii="Times New Roman" w:hAnsi="Times New Roman" w:cs="Times New Roman"/>
        </w:rPr>
        <w:t xml:space="preserve"> </w:t>
      </w:r>
      <w:r w:rsidR="007949FB" w:rsidRPr="00B3018A">
        <w:rPr>
          <w:rFonts w:ascii="Times New Roman" w:hAnsi="Times New Roman" w:cs="Times New Roman"/>
        </w:rPr>
        <w:t>(</w:t>
      </w:r>
      <w:r w:rsidR="00DC0376" w:rsidRPr="00B3018A">
        <w:rPr>
          <w:rFonts w:ascii="Times New Roman" w:hAnsi="Times New Roman" w:cs="Times New Roman"/>
        </w:rPr>
        <w:t>bagging</w:t>
      </w:r>
      <w:r w:rsidR="007949FB" w:rsidRPr="00B3018A">
        <w:rPr>
          <w:rFonts w:ascii="Times New Roman" w:hAnsi="Times New Roman" w:cs="Times New Roman"/>
        </w:rPr>
        <w:t>)</w:t>
      </w:r>
      <w:r w:rsidR="00DC0376" w:rsidRPr="00B3018A">
        <w:rPr>
          <w:rFonts w:ascii="Times New Roman" w:hAnsi="Times New Roman" w:cs="Times New Roman"/>
        </w:rPr>
        <w:t xml:space="preserve"> is proposed in this paper.</w:t>
      </w:r>
      <w:r w:rsidR="0097474B" w:rsidRPr="00B3018A">
        <w:rPr>
          <w:rFonts w:ascii="Times New Roman" w:hAnsi="Times New Roman" w:cs="Times New Roman"/>
        </w:rPr>
        <w:t xml:space="preserve"> </w:t>
      </w:r>
      <w:r w:rsidR="0097474B" w:rsidRPr="00B3018A">
        <w:rPr>
          <w:rFonts w:ascii="Times New Roman" w:hAnsi="Times New Roman" w:cs="Times New Roman"/>
          <w:color w:val="4472C4" w:themeColor="accent5"/>
        </w:rPr>
        <w:t xml:space="preserve">Ensemble learning has been combined with FRB in some work, especially the boosting of fuzzy </w:t>
      </w:r>
      <w:r w:rsidR="007A1B3A" w:rsidRPr="00B3018A">
        <w:rPr>
          <w:rFonts w:ascii="Times New Roman" w:hAnsi="Times New Roman" w:cs="Times New Roman"/>
          <w:color w:val="4472C4" w:themeColor="accent5"/>
        </w:rPr>
        <w:t xml:space="preserve">rules or </w:t>
      </w:r>
      <w:r w:rsidR="0097474B" w:rsidRPr="00B3018A">
        <w:rPr>
          <w:rFonts w:ascii="Times New Roman" w:hAnsi="Times New Roman" w:cs="Times New Roman"/>
          <w:color w:val="4472C4" w:themeColor="accent5"/>
        </w:rPr>
        <w:t>classifiers</w:t>
      </w:r>
      <w:r w:rsidR="000C73FF" w:rsidRPr="00B3018A">
        <w:rPr>
          <w:rFonts w:ascii="Times New Roman" w:hAnsi="Times New Roman" w:cs="Times New Roman"/>
          <w:color w:val="4472C4" w:themeColor="accent5"/>
        </w:rPr>
        <w:t xml:space="preserve"> </w:t>
      </w:r>
      <w:r w:rsidR="000C73FF" w:rsidRPr="00B3018A">
        <w:rPr>
          <w:rFonts w:ascii="Times New Roman" w:hAnsi="Times New Roman" w:cs="Times New Roman"/>
          <w:color w:val="4472C4" w:themeColor="accent5"/>
        </w:rPr>
        <w:fldChar w:fldCharType="begin"/>
      </w:r>
      <w:r w:rsidR="000C73FF" w:rsidRPr="00B3018A">
        <w:rPr>
          <w:rFonts w:ascii="Times New Roman" w:hAnsi="Times New Roman" w:cs="Times New Roman"/>
          <w:color w:val="4472C4" w:themeColor="accent5"/>
        </w:rPr>
        <w:instrText xml:space="preserve"> REF _Ref44868341 \r \h </w:instrText>
      </w:r>
      <w:r w:rsidR="00B3018A">
        <w:rPr>
          <w:rFonts w:ascii="Times New Roman" w:hAnsi="Times New Roman" w:cs="Times New Roman"/>
          <w:color w:val="4472C4" w:themeColor="accent5"/>
        </w:rPr>
        <w:instrText xml:space="preserve"> \* MERGEFORMAT </w:instrText>
      </w:r>
      <w:r w:rsidR="000C73FF" w:rsidRPr="00B3018A">
        <w:rPr>
          <w:rFonts w:ascii="Times New Roman" w:hAnsi="Times New Roman" w:cs="Times New Roman"/>
          <w:color w:val="4472C4" w:themeColor="accent5"/>
        </w:rPr>
      </w:r>
      <w:r w:rsidR="000C73FF" w:rsidRPr="00B3018A">
        <w:rPr>
          <w:rFonts w:ascii="Times New Roman" w:hAnsi="Times New Roman" w:cs="Times New Roman"/>
          <w:color w:val="4472C4" w:themeColor="accent5"/>
        </w:rPr>
        <w:fldChar w:fldCharType="separate"/>
      </w:r>
      <w:r w:rsidR="000C73FF" w:rsidRPr="00B3018A">
        <w:rPr>
          <w:rFonts w:ascii="Times New Roman" w:hAnsi="Times New Roman" w:cs="Times New Roman"/>
          <w:color w:val="4472C4" w:themeColor="accent5"/>
        </w:rPr>
        <w:t>[29]</w:t>
      </w:r>
      <w:r w:rsidR="000C73FF" w:rsidRPr="00B3018A">
        <w:rPr>
          <w:rFonts w:ascii="Times New Roman" w:hAnsi="Times New Roman" w:cs="Times New Roman"/>
          <w:color w:val="4472C4" w:themeColor="accent5"/>
        </w:rPr>
        <w:fldChar w:fldCharType="end"/>
      </w:r>
      <w:r w:rsidR="000C73FF" w:rsidRPr="00B3018A">
        <w:rPr>
          <w:rFonts w:ascii="Times New Roman" w:hAnsi="Times New Roman" w:cs="Times New Roman"/>
          <w:color w:val="4472C4" w:themeColor="accent5"/>
        </w:rPr>
        <w:t xml:space="preserve">, </w:t>
      </w:r>
      <w:r w:rsidR="000C73FF" w:rsidRPr="00B3018A">
        <w:rPr>
          <w:rFonts w:ascii="Times New Roman" w:hAnsi="Times New Roman" w:cs="Times New Roman"/>
          <w:color w:val="4472C4" w:themeColor="accent5"/>
        </w:rPr>
        <w:fldChar w:fldCharType="begin"/>
      </w:r>
      <w:r w:rsidR="000C73FF" w:rsidRPr="00B3018A">
        <w:rPr>
          <w:rFonts w:ascii="Times New Roman" w:hAnsi="Times New Roman" w:cs="Times New Roman"/>
          <w:color w:val="4472C4" w:themeColor="accent5"/>
        </w:rPr>
        <w:instrText xml:space="preserve"> REF _Ref44868342 \r \h </w:instrText>
      </w:r>
      <w:r w:rsidR="00B3018A">
        <w:rPr>
          <w:rFonts w:ascii="Times New Roman" w:hAnsi="Times New Roman" w:cs="Times New Roman"/>
          <w:color w:val="4472C4" w:themeColor="accent5"/>
        </w:rPr>
        <w:instrText xml:space="preserve"> \* MERGEFORMAT </w:instrText>
      </w:r>
      <w:r w:rsidR="000C73FF" w:rsidRPr="00B3018A">
        <w:rPr>
          <w:rFonts w:ascii="Times New Roman" w:hAnsi="Times New Roman" w:cs="Times New Roman"/>
          <w:color w:val="4472C4" w:themeColor="accent5"/>
        </w:rPr>
      </w:r>
      <w:r w:rsidR="000C73FF" w:rsidRPr="00B3018A">
        <w:rPr>
          <w:rFonts w:ascii="Times New Roman" w:hAnsi="Times New Roman" w:cs="Times New Roman"/>
          <w:color w:val="4472C4" w:themeColor="accent5"/>
        </w:rPr>
        <w:fldChar w:fldCharType="separate"/>
      </w:r>
      <w:r w:rsidR="000C73FF" w:rsidRPr="00B3018A">
        <w:rPr>
          <w:rFonts w:ascii="Times New Roman" w:hAnsi="Times New Roman" w:cs="Times New Roman"/>
          <w:color w:val="4472C4" w:themeColor="accent5"/>
        </w:rPr>
        <w:t>[30]</w:t>
      </w:r>
      <w:r w:rsidR="000C73FF" w:rsidRPr="00B3018A">
        <w:rPr>
          <w:rFonts w:ascii="Times New Roman" w:hAnsi="Times New Roman" w:cs="Times New Roman"/>
          <w:color w:val="4472C4" w:themeColor="accent5"/>
        </w:rPr>
        <w:fldChar w:fldCharType="end"/>
      </w:r>
      <w:r w:rsidR="0097474B" w:rsidRPr="00B3018A">
        <w:rPr>
          <w:rFonts w:ascii="Times New Roman" w:hAnsi="Times New Roman" w:cs="Times New Roman"/>
          <w:color w:val="4472C4" w:themeColor="accent5"/>
        </w:rPr>
        <w:t>.</w:t>
      </w:r>
      <w:bookmarkEnd w:id="4"/>
      <w:r w:rsidR="00C56DD8" w:rsidRPr="00B3018A">
        <w:t xml:space="preserve"> </w:t>
      </w:r>
      <w:r w:rsidR="00C56DD8" w:rsidRPr="00B3018A">
        <w:rPr>
          <w:rFonts w:ascii="Times New Roman" w:hAnsi="Times New Roman" w:cs="Times New Roman"/>
        </w:rPr>
        <w:t xml:space="preserve">Literature </w:t>
      </w:r>
      <w:r w:rsidR="00466997" w:rsidRPr="00B3018A">
        <w:rPr>
          <w:rFonts w:ascii="Times New Roman" w:hAnsi="Times New Roman" w:cs="Times New Roman"/>
        </w:rPr>
        <w:fldChar w:fldCharType="begin"/>
      </w:r>
      <w:r w:rsidR="00466997" w:rsidRPr="00B3018A">
        <w:rPr>
          <w:rFonts w:ascii="Times New Roman" w:hAnsi="Times New Roman" w:cs="Times New Roman"/>
        </w:rPr>
        <w:instrText xml:space="preserve"> REF _Ref14097537 \r \h </w:instrText>
      </w:r>
      <w:r w:rsidR="007D303F" w:rsidRPr="00B3018A">
        <w:rPr>
          <w:rFonts w:ascii="Times New Roman" w:hAnsi="Times New Roman" w:cs="Times New Roman"/>
        </w:rPr>
        <w:instrText xml:space="preserve"> \* MERGEFORMAT </w:instrText>
      </w:r>
      <w:r w:rsidR="00466997" w:rsidRPr="00B3018A">
        <w:rPr>
          <w:rFonts w:ascii="Times New Roman" w:hAnsi="Times New Roman" w:cs="Times New Roman"/>
        </w:rPr>
      </w:r>
      <w:r w:rsidR="00466997" w:rsidRPr="00B3018A">
        <w:rPr>
          <w:rFonts w:ascii="Times New Roman" w:hAnsi="Times New Roman" w:cs="Times New Roman"/>
        </w:rPr>
        <w:fldChar w:fldCharType="separate"/>
      </w:r>
      <w:r w:rsidR="00D15C96" w:rsidRPr="00B3018A">
        <w:rPr>
          <w:rFonts w:ascii="Times New Roman" w:hAnsi="Times New Roman" w:cs="Times New Roman"/>
        </w:rPr>
        <w:t>[31]</w:t>
      </w:r>
      <w:r w:rsidR="00466997" w:rsidRPr="00B3018A">
        <w:rPr>
          <w:rFonts w:ascii="Times New Roman" w:hAnsi="Times New Roman" w:cs="Times New Roman"/>
        </w:rPr>
        <w:fldChar w:fldCharType="end"/>
      </w:r>
      <w:r w:rsidR="00C56DD8" w:rsidRPr="00B3018A">
        <w:rPr>
          <w:rFonts w:ascii="Times New Roman" w:hAnsi="Times New Roman" w:cs="Times New Roman"/>
        </w:rPr>
        <w:t xml:space="preserve"> has mentioned the idea of combining BRB with ensemble learning framework in order to improve the performance of the BRB </w:t>
      </w:r>
      <w:r w:rsidR="00466997" w:rsidRPr="00B3018A">
        <w:rPr>
          <w:rFonts w:ascii="Times New Roman" w:hAnsi="Times New Roman" w:cs="Times New Roman"/>
        </w:rPr>
        <w:t>model</w:t>
      </w:r>
      <w:r w:rsidR="00C56DD8" w:rsidRPr="00B3018A">
        <w:rPr>
          <w:rFonts w:ascii="Times New Roman" w:hAnsi="Times New Roman" w:cs="Times New Roman"/>
        </w:rPr>
        <w:t>.</w:t>
      </w:r>
      <w:r w:rsidR="00C56DD8" w:rsidRPr="00B3018A">
        <w:t xml:space="preserve"> </w:t>
      </w:r>
      <w:r w:rsidR="00466997" w:rsidRPr="00B3018A">
        <w:rPr>
          <w:rFonts w:ascii="Times New Roman" w:hAnsi="Times New Roman" w:cs="Times New Roman"/>
        </w:rPr>
        <w:t xml:space="preserve">Literature </w:t>
      </w:r>
      <w:r w:rsidR="00466997" w:rsidRPr="00B3018A">
        <w:rPr>
          <w:rFonts w:ascii="Times New Roman" w:hAnsi="Times New Roman" w:cs="Times New Roman"/>
        </w:rPr>
        <w:fldChar w:fldCharType="begin"/>
      </w:r>
      <w:r w:rsidR="00466997" w:rsidRPr="00B3018A">
        <w:rPr>
          <w:rFonts w:ascii="Times New Roman" w:hAnsi="Times New Roman" w:cs="Times New Roman"/>
        </w:rPr>
        <w:instrText xml:space="preserve"> REF _Ref14097537 \r \h </w:instrText>
      </w:r>
      <w:r w:rsidR="007D303F" w:rsidRPr="00B3018A">
        <w:rPr>
          <w:rFonts w:ascii="Times New Roman" w:hAnsi="Times New Roman" w:cs="Times New Roman"/>
        </w:rPr>
        <w:instrText xml:space="preserve"> \* MERGEFORMAT </w:instrText>
      </w:r>
      <w:r w:rsidR="00466997" w:rsidRPr="00B3018A">
        <w:rPr>
          <w:rFonts w:ascii="Times New Roman" w:hAnsi="Times New Roman" w:cs="Times New Roman"/>
        </w:rPr>
      </w:r>
      <w:r w:rsidR="00466997" w:rsidRPr="00B3018A">
        <w:rPr>
          <w:rFonts w:ascii="Times New Roman" w:hAnsi="Times New Roman" w:cs="Times New Roman"/>
        </w:rPr>
        <w:fldChar w:fldCharType="separate"/>
      </w:r>
      <w:r w:rsidR="00D15C96" w:rsidRPr="00B3018A">
        <w:rPr>
          <w:rFonts w:ascii="Times New Roman" w:hAnsi="Times New Roman" w:cs="Times New Roman"/>
        </w:rPr>
        <w:t>[31]</w:t>
      </w:r>
      <w:r w:rsidR="00466997" w:rsidRPr="00B3018A">
        <w:rPr>
          <w:rFonts w:ascii="Times New Roman" w:hAnsi="Times New Roman" w:cs="Times New Roman"/>
        </w:rPr>
        <w:fldChar w:fldCharType="end"/>
      </w:r>
      <w:r w:rsidR="00C56DD8" w:rsidRPr="00B3018A">
        <w:rPr>
          <w:rFonts w:ascii="Times New Roman" w:hAnsi="Times New Roman" w:cs="Times New Roman"/>
        </w:rPr>
        <w:t xml:space="preserve"> simply integrates multiple BRB </w:t>
      </w:r>
      <w:r w:rsidR="00466997" w:rsidRPr="00B3018A">
        <w:rPr>
          <w:rFonts w:ascii="Times New Roman" w:hAnsi="Times New Roman" w:cs="Times New Roman"/>
        </w:rPr>
        <w:t>model</w:t>
      </w:r>
      <w:r w:rsidR="00C56DD8" w:rsidRPr="00B3018A">
        <w:rPr>
          <w:rFonts w:ascii="Times New Roman" w:hAnsi="Times New Roman" w:cs="Times New Roman"/>
        </w:rPr>
        <w:t xml:space="preserve">s without deep exploration of the potential of </w:t>
      </w:r>
      <w:r w:rsidR="00466997" w:rsidRPr="00B3018A">
        <w:rPr>
          <w:rFonts w:ascii="Times New Roman" w:hAnsi="Times New Roman" w:cs="Times New Roman"/>
        </w:rPr>
        <w:t>ensemble</w:t>
      </w:r>
      <w:r w:rsidR="00C56DD8" w:rsidRPr="00B3018A">
        <w:rPr>
          <w:rFonts w:ascii="Times New Roman" w:hAnsi="Times New Roman" w:cs="Times New Roman"/>
        </w:rPr>
        <w:t xml:space="preserve"> learning</w:t>
      </w:r>
      <w:r w:rsidR="00466997" w:rsidRPr="00B3018A">
        <w:rPr>
          <w:rFonts w:ascii="Times New Roman" w:hAnsi="Times New Roman" w:cs="Times New Roman"/>
        </w:rPr>
        <w:t xml:space="preserve"> framework</w:t>
      </w:r>
      <w:r w:rsidR="00C56DD8" w:rsidRPr="00B3018A">
        <w:rPr>
          <w:rFonts w:ascii="Times New Roman" w:hAnsi="Times New Roman" w:cs="Times New Roman"/>
        </w:rPr>
        <w:t xml:space="preserve"> to solve the </w:t>
      </w:r>
      <w:r w:rsidR="00466997" w:rsidRPr="00B3018A">
        <w:rPr>
          <w:rFonts w:ascii="Times New Roman" w:hAnsi="Times New Roman" w:cs="Times New Roman"/>
        </w:rPr>
        <w:t>combinatorial</w:t>
      </w:r>
      <w:r w:rsidR="00C56DD8" w:rsidRPr="00B3018A">
        <w:rPr>
          <w:rFonts w:ascii="Times New Roman" w:hAnsi="Times New Roman" w:cs="Times New Roman"/>
        </w:rPr>
        <w:t xml:space="preserve"> explosion problem of </w:t>
      </w:r>
      <w:r w:rsidR="00466997" w:rsidRPr="00B3018A">
        <w:rPr>
          <w:rFonts w:ascii="Times New Roman" w:hAnsi="Times New Roman" w:cs="Times New Roman"/>
        </w:rPr>
        <w:t xml:space="preserve">the </w:t>
      </w:r>
      <w:r w:rsidR="00C56DD8" w:rsidRPr="00B3018A">
        <w:rPr>
          <w:rFonts w:ascii="Times New Roman" w:hAnsi="Times New Roman" w:cs="Times New Roman"/>
        </w:rPr>
        <w:t>BRB</w:t>
      </w:r>
      <w:r w:rsidR="00450E05" w:rsidRPr="00B3018A">
        <w:rPr>
          <w:rFonts w:ascii="Times New Roman" w:hAnsi="Times New Roman" w:cs="Times New Roman"/>
        </w:rPr>
        <w:t>, in which t</w:t>
      </w:r>
      <w:r w:rsidR="004F203F" w:rsidRPr="00B3018A">
        <w:rPr>
          <w:rFonts w:ascii="Times New Roman" w:hAnsi="Times New Roman" w:cs="Times New Roman"/>
        </w:rPr>
        <w:t>he antecedent attributes of each weak BRB model are the same, and the differences between weak BRBs are only derived from differen</w:t>
      </w:r>
      <w:r w:rsidR="00DC7E85" w:rsidRPr="00B3018A">
        <w:rPr>
          <w:rFonts w:ascii="Times New Roman" w:hAnsi="Times New Roman" w:cs="Times New Roman"/>
        </w:rPr>
        <w:t>t</w:t>
      </w:r>
      <w:r w:rsidR="004F203F" w:rsidRPr="00B3018A">
        <w:rPr>
          <w:rFonts w:ascii="Times New Roman" w:hAnsi="Times New Roman" w:cs="Times New Roman"/>
        </w:rPr>
        <w:t xml:space="preserve"> training set</w:t>
      </w:r>
      <w:r w:rsidR="00DC7E85" w:rsidRPr="00B3018A">
        <w:rPr>
          <w:rFonts w:ascii="Times New Roman" w:hAnsi="Times New Roman" w:cs="Times New Roman"/>
        </w:rPr>
        <w:t>s</w:t>
      </w:r>
      <w:r w:rsidR="004F203F" w:rsidRPr="00B3018A">
        <w:rPr>
          <w:rFonts w:ascii="Times New Roman" w:hAnsi="Times New Roman" w:cs="Times New Roman"/>
        </w:rPr>
        <w:t>.</w:t>
      </w:r>
      <w:r w:rsidR="00DC0376" w:rsidRPr="00B3018A">
        <w:rPr>
          <w:rFonts w:ascii="Times New Roman" w:hAnsi="Times New Roman" w:cs="Times New Roman"/>
        </w:rPr>
        <w:t xml:space="preserve"> </w:t>
      </w:r>
      <w:r w:rsidR="006B67C4" w:rsidRPr="00B3018A">
        <w:rPr>
          <w:rFonts w:ascii="Times New Roman" w:hAnsi="Times New Roman" w:cs="Times New Roman"/>
        </w:rPr>
        <w:t xml:space="preserve">Bagging is an </w:t>
      </w:r>
      <w:r w:rsidR="00D037E1" w:rsidRPr="00B3018A">
        <w:rPr>
          <w:rFonts w:ascii="Times New Roman" w:hAnsi="Times New Roman" w:cs="Times New Roman"/>
        </w:rPr>
        <w:t>ensemble</w:t>
      </w:r>
      <w:r w:rsidR="006B67C4" w:rsidRPr="00B3018A">
        <w:rPr>
          <w:rFonts w:ascii="Times New Roman" w:hAnsi="Times New Roman" w:cs="Times New Roman"/>
        </w:rPr>
        <w:t xml:space="preserve"> learning </w:t>
      </w:r>
      <w:r w:rsidR="00FB49A5" w:rsidRPr="00B3018A">
        <w:rPr>
          <w:rFonts w:ascii="Times New Roman" w:hAnsi="Times New Roman" w:cs="Times New Roman"/>
        </w:rPr>
        <w:t>framework</w:t>
      </w:r>
      <w:r w:rsidR="006B67C4" w:rsidRPr="00B3018A">
        <w:rPr>
          <w:rFonts w:ascii="Times New Roman" w:hAnsi="Times New Roman" w:cs="Times New Roman"/>
        </w:rPr>
        <w:t xml:space="preserve"> for generating multiple versions of </w:t>
      </w:r>
      <w:r w:rsidR="00A0417C" w:rsidRPr="00B3018A">
        <w:rPr>
          <w:rFonts w:ascii="Times New Roman" w:hAnsi="Times New Roman" w:cs="Times New Roman"/>
        </w:rPr>
        <w:t xml:space="preserve">weak </w:t>
      </w:r>
      <w:r w:rsidR="00D037E1" w:rsidRPr="00B3018A">
        <w:rPr>
          <w:rFonts w:ascii="Times New Roman" w:hAnsi="Times New Roman" w:cs="Times New Roman"/>
        </w:rPr>
        <w:t>learners</w:t>
      </w:r>
      <w:r w:rsidR="006B67C4" w:rsidRPr="00B3018A">
        <w:rPr>
          <w:rFonts w:ascii="Times New Roman" w:hAnsi="Times New Roman" w:cs="Times New Roman"/>
        </w:rPr>
        <w:t xml:space="preserve"> and using </w:t>
      </w:r>
      <w:r w:rsidR="00A0417C" w:rsidRPr="00B3018A">
        <w:rPr>
          <w:rFonts w:ascii="Times New Roman" w:hAnsi="Times New Roman" w:cs="Times New Roman"/>
        </w:rPr>
        <w:t xml:space="preserve">them </w:t>
      </w:r>
      <w:r w:rsidR="006B67C4" w:rsidRPr="00B3018A">
        <w:rPr>
          <w:rFonts w:ascii="Times New Roman" w:hAnsi="Times New Roman" w:cs="Times New Roman"/>
        </w:rPr>
        <w:t>to get a</w:t>
      </w:r>
      <w:r w:rsidR="00D037E1" w:rsidRPr="00B3018A">
        <w:rPr>
          <w:rFonts w:ascii="Times New Roman" w:hAnsi="Times New Roman" w:cs="Times New Roman"/>
        </w:rPr>
        <w:t>n integrated</w:t>
      </w:r>
      <w:r w:rsidR="006B67C4" w:rsidRPr="00B3018A">
        <w:rPr>
          <w:rFonts w:ascii="Times New Roman" w:hAnsi="Times New Roman" w:cs="Times New Roman"/>
        </w:rPr>
        <w:t xml:space="preserve"> </w:t>
      </w:r>
      <w:r w:rsidR="00D037E1" w:rsidRPr="00B3018A">
        <w:rPr>
          <w:rFonts w:ascii="Times New Roman" w:hAnsi="Times New Roman" w:cs="Times New Roman"/>
        </w:rPr>
        <w:t>learner</w:t>
      </w:r>
      <w:r w:rsidR="006B67C4" w:rsidRPr="00B3018A">
        <w:rPr>
          <w:rFonts w:ascii="Times New Roman" w:hAnsi="Times New Roman" w:cs="Times New Roman"/>
        </w:rPr>
        <w:t xml:space="preserve"> </w:t>
      </w:r>
      <w:r w:rsidR="006B67C4" w:rsidRPr="00B3018A">
        <w:rPr>
          <w:rFonts w:ascii="Times New Roman" w:hAnsi="Times New Roman" w:cs="Times New Roman"/>
        </w:rPr>
        <w:fldChar w:fldCharType="begin"/>
      </w:r>
      <w:r w:rsidR="006B67C4" w:rsidRPr="00B3018A">
        <w:rPr>
          <w:rFonts w:ascii="Times New Roman" w:hAnsi="Times New Roman" w:cs="Times New Roman"/>
        </w:rPr>
        <w:instrText xml:space="preserve"> REF _Ref6469729 \r \h </w:instrText>
      </w:r>
      <w:r w:rsidR="00B3018A">
        <w:rPr>
          <w:rFonts w:ascii="Times New Roman" w:hAnsi="Times New Roman" w:cs="Times New Roman"/>
        </w:rPr>
        <w:instrText xml:space="preserve"> \* MERGEFORMAT </w:instrText>
      </w:r>
      <w:r w:rsidR="006B67C4" w:rsidRPr="00B3018A">
        <w:rPr>
          <w:rFonts w:ascii="Times New Roman" w:hAnsi="Times New Roman" w:cs="Times New Roman"/>
        </w:rPr>
      </w:r>
      <w:r w:rsidR="006B67C4" w:rsidRPr="00B3018A">
        <w:rPr>
          <w:rFonts w:ascii="Times New Roman" w:hAnsi="Times New Roman" w:cs="Times New Roman"/>
        </w:rPr>
        <w:fldChar w:fldCharType="separate"/>
      </w:r>
      <w:r w:rsidR="00D15C96" w:rsidRPr="00B3018A">
        <w:rPr>
          <w:rFonts w:ascii="Times New Roman" w:hAnsi="Times New Roman" w:cs="Times New Roman"/>
        </w:rPr>
        <w:t>[32]</w:t>
      </w:r>
      <w:r w:rsidR="006B67C4" w:rsidRPr="00B3018A">
        <w:rPr>
          <w:rFonts w:ascii="Times New Roman" w:hAnsi="Times New Roman" w:cs="Times New Roman"/>
        </w:rPr>
        <w:fldChar w:fldCharType="end"/>
      </w:r>
      <w:r w:rsidR="00FB49A5"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_Ref17182954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[33]</w:t>
      </w:r>
      <w:r w:rsidR="005023FD" w:rsidRPr="00B3018A">
        <w:rPr>
          <w:rFonts w:ascii="Times New Roman" w:hAnsi="Times New Roman" w:cs="Times New Roman"/>
        </w:rPr>
        <w:fldChar w:fldCharType="end"/>
      </w:r>
      <w:r w:rsidR="00C40A07" w:rsidRPr="00B3018A">
        <w:rPr>
          <w:rFonts w:ascii="Times New Roman" w:hAnsi="Times New Roman" w:cs="Times New Roman"/>
        </w:rPr>
        <w:t xml:space="preserve">, </w:t>
      </w:r>
      <w:r w:rsidR="008426C7" w:rsidRPr="00B3018A">
        <w:rPr>
          <w:rFonts w:ascii="Times New Roman" w:hAnsi="Times New Roman" w:cs="Times New Roman"/>
        </w:rPr>
        <w:t xml:space="preserve">and it </w:t>
      </w:r>
      <w:r w:rsidR="00C40A07" w:rsidRPr="00B3018A">
        <w:rPr>
          <w:rFonts w:ascii="Times New Roman" w:hAnsi="Times New Roman" w:cs="Times New Roman"/>
        </w:rPr>
        <w:t xml:space="preserve">has been widely used in fields such as demand </w:t>
      </w:r>
      <w:r w:rsidR="007A1B3A" w:rsidRPr="00B3018A">
        <w:rPr>
          <w:rFonts w:ascii="Times New Roman" w:hAnsi="Times New Roman" w:cs="Times New Roman"/>
        </w:rPr>
        <w:t xml:space="preserve">forecasting </w:t>
      </w:r>
      <w:r w:rsidR="00C40A07" w:rsidRPr="00B3018A">
        <w:rPr>
          <w:rFonts w:ascii="Times New Roman" w:hAnsi="Times New Roman" w:cs="Times New Roman"/>
        </w:rPr>
        <w:fldChar w:fldCharType="begin"/>
      </w:r>
      <w:r w:rsidR="00C40A07" w:rsidRPr="00B3018A">
        <w:rPr>
          <w:rFonts w:ascii="Times New Roman" w:hAnsi="Times New Roman" w:cs="Times New Roman"/>
        </w:rPr>
        <w:instrText xml:space="preserve"> REF _Ref6473043 \r \h </w:instrText>
      </w:r>
      <w:r w:rsidR="00B3018A">
        <w:rPr>
          <w:rFonts w:ascii="Times New Roman" w:hAnsi="Times New Roman" w:cs="Times New Roman"/>
        </w:rPr>
        <w:instrText xml:space="preserve"> \* MERGEFORMAT </w:instrText>
      </w:r>
      <w:r w:rsidR="00C40A07" w:rsidRPr="00B3018A">
        <w:rPr>
          <w:rFonts w:ascii="Times New Roman" w:hAnsi="Times New Roman" w:cs="Times New Roman"/>
        </w:rPr>
      </w:r>
      <w:r w:rsidR="00C40A07" w:rsidRPr="00B3018A">
        <w:rPr>
          <w:rFonts w:ascii="Times New Roman" w:hAnsi="Times New Roman" w:cs="Times New Roman"/>
        </w:rPr>
        <w:fldChar w:fldCharType="separate"/>
      </w:r>
      <w:r w:rsidR="00D15C96" w:rsidRPr="00B3018A">
        <w:rPr>
          <w:rFonts w:ascii="Times New Roman" w:hAnsi="Times New Roman" w:cs="Times New Roman"/>
        </w:rPr>
        <w:t>[34]</w:t>
      </w:r>
      <w:r w:rsidR="00C40A07" w:rsidRPr="00B3018A">
        <w:rPr>
          <w:rFonts w:ascii="Times New Roman" w:hAnsi="Times New Roman" w:cs="Times New Roman"/>
        </w:rPr>
        <w:fldChar w:fldCharType="end"/>
      </w:r>
      <w:r w:rsidR="00C40A07" w:rsidRPr="00B3018A">
        <w:rPr>
          <w:rFonts w:ascii="Times New Roman" w:hAnsi="Times New Roman" w:cs="Times New Roman"/>
        </w:rPr>
        <w:t xml:space="preserve">, classification </w:t>
      </w:r>
      <w:r w:rsidR="00C40A07" w:rsidRPr="00B3018A">
        <w:rPr>
          <w:rFonts w:ascii="Times New Roman" w:hAnsi="Times New Roman" w:cs="Times New Roman"/>
        </w:rPr>
        <w:fldChar w:fldCharType="begin"/>
      </w:r>
      <w:r w:rsidR="00C40A07" w:rsidRPr="00B3018A">
        <w:rPr>
          <w:rFonts w:ascii="Times New Roman" w:hAnsi="Times New Roman" w:cs="Times New Roman"/>
        </w:rPr>
        <w:instrText xml:space="preserve"> REF _Ref6473262 \r \h </w:instrText>
      </w:r>
      <w:r w:rsidR="00B3018A">
        <w:rPr>
          <w:rFonts w:ascii="Times New Roman" w:hAnsi="Times New Roman" w:cs="Times New Roman"/>
        </w:rPr>
        <w:instrText xml:space="preserve"> \* MERGEFORMAT </w:instrText>
      </w:r>
      <w:r w:rsidR="00C40A07" w:rsidRPr="00B3018A">
        <w:rPr>
          <w:rFonts w:ascii="Times New Roman" w:hAnsi="Times New Roman" w:cs="Times New Roman"/>
        </w:rPr>
      </w:r>
      <w:r w:rsidR="00C40A07" w:rsidRPr="00B3018A">
        <w:rPr>
          <w:rFonts w:ascii="Times New Roman" w:hAnsi="Times New Roman" w:cs="Times New Roman"/>
        </w:rPr>
        <w:fldChar w:fldCharType="separate"/>
      </w:r>
      <w:r w:rsidR="00D15C96" w:rsidRPr="00B3018A">
        <w:rPr>
          <w:rFonts w:ascii="Times New Roman" w:hAnsi="Times New Roman" w:cs="Times New Roman"/>
        </w:rPr>
        <w:t>[35]</w:t>
      </w:r>
      <w:r w:rsidR="00C40A07" w:rsidRPr="00B3018A">
        <w:rPr>
          <w:rFonts w:ascii="Times New Roman" w:hAnsi="Times New Roman" w:cs="Times New Roman"/>
        </w:rPr>
        <w:fldChar w:fldCharType="end"/>
      </w:r>
      <w:r w:rsidR="00C40A07" w:rsidRPr="00B3018A">
        <w:rPr>
          <w:rFonts w:ascii="Times New Roman" w:hAnsi="Times New Roman" w:cs="Times New Roman"/>
        </w:rPr>
        <w:t xml:space="preserve">, </w:t>
      </w:r>
      <w:r w:rsidR="00C40A07" w:rsidRPr="00B3018A">
        <w:rPr>
          <w:rFonts w:ascii="Times New Roman" w:hAnsi="Times New Roman" w:cs="Times New Roman"/>
        </w:rPr>
        <w:fldChar w:fldCharType="begin"/>
      </w:r>
      <w:r w:rsidR="00C40A07" w:rsidRPr="00B3018A">
        <w:rPr>
          <w:rFonts w:ascii="Times New Roman" w:hAnsi="Times New Roman" w:cs="Times New Roman"/>
        </w:rPr>
        <w:instrText xml:space="preserve"> REF _Ref6473464 \r \h </w:instrText>
      </w:r>
      <w:r w:rsidR="00B3018A">
        <w:rPr>
          <w:rFonts w:ascii="Times New Roman" w:hAnsi="Times New Roman" w:cs="Times New Roman"/>
        </w:rPr>
        <w:instrText xml:space="preserve"> \* MERGEFORMAT </w:instrText>
      </w:r>
      <w:r w:rsidR="00C40A07" w:rsidRPr="00B3018A">
        <w:rPr>
          <w:rFonts w:ascii="Times New Roman" w:hAnsi="Times New Roman" w:cs="Times New Roman"/>
        </w:rPr>
      </w:r>
      <w:r w:rsidR="00C40A07" w:rsidRPr="00B3018A">
        <w:rPr>
          <w:rFonts w:ascii="Times New Roman" w:hAnsi="Times New Roman" w:cs="Times New Roman"/>
        </w:rPr>
        <w:fldChar w:fldCharType="separate"/>
      </w:r>
      <w:r w:rsidR="00D15C96" w:rsidRPr="00B3018A">
        <w:rPr>
          <w:rFonts w:ascii="Times New Roman" w:hAnsi="Times New Roman" w:cs="Times New Roman"/>
        </w:rPr>
        <w:t>[36]</w:t>
      </w:r>
      <w:r w:rsidR="00C40A07" w:rsidRPr="00B3018A">
        <w:rPr>
          <w:rFonts w:ascii="Times New Roman" w:hAnsi="Times New Roman" w:cs="Times New Roman"/>
        </w:rPr>
        <w:fldChar w:fldCharType="end"/>
      </w:r>
      <w:r w:rsidR="004924FD" w:rsidRPr="00B3018A">
        <w:rPr>
          <w:rFonts w:ascii="Times New Roman" w:hAnsi="Times New Roman" w:cs="Times New Roman"/>
        </w:rPr>
        <w:t xml:space="preserve"> </w:t>
      </w:r>
      <w:r w:rsidR="00C40A07" w:rsidRPr="00B3018A">
        <w:rPr>
          <w:rFonts w:ascii="Times New Roman" w:hAnsi="Times New Roman" w:cs="Times New Roman"/>
        </w:rPr>
        <w:t xml:space="preserve">and clustering </w:t>
      </w:r>
      <w:r w:rsidR="00C40A07" w:rsidRPr="00B3018A">
        <w:rPr>
          <w:rFonts w:ascii="Times New Roman" w:hAnsi="Times New Roman" w:cs="Times New Roman"/>
        </w:rPr>
        <w:fldChar w:fldCharType="begin"/>
      </w:r>
      <w:r w:rsidR="00C40A07" w:rsidRPr="00B3018A">
        <w:rPr>
          <w:rFonts w:ascii="Times New Roman" w:hAnsi="Times New Roman" w:cs="Times New Roman"/>
        </w:rPr>
        <w:instrText xml:space="preserve"> REF _Ref6473467 \r \h </w:instrText>
      </w:r>
      <w:r w:rsidR="00B3018A">
        <w:rPr>
          <w:rFonts w:ascii="Times New Roman" w:hAnsi="Times New Roman" w:cs="Times New Roman"/>
        </w:rPr>
        <w:instrText xml:space="preserve"> \* MERGEFORMAT </w:instrText>
      </w:r>
      <w:r w:rsidR="00C40A07" w:rsidRPr="00B3018A">
        <w:rPr>
          <w:rFonts w:ascii="Times New Roman" w:hAnsi="Times New Roman" w:cs="Times New Roman"/>
        </w:rPr>
      </w:r>
      <w:r w:rsidR="00C40A07" w:rsidRPr="00B3018A">
        <w:rPr>
          <w:rFonts w:ascii="Times New Roman" w:hAnsi="Times New Roman" w:cs="Times New Roman"/>
        </w:rPr>
        <w:fldChar w:fldCharType="separate"/>
      </w:r>
      <w:r w:rsidR="00D15C96" w:rsidRPr="00B3018A">
        <w:rPr>
          <w:rFonts w:ascii="Times New Roman" w:hAnsi="Times New Roman" w:cs="Times New Roman"/>
        </w:rPr>
        <w:t>[37]</w:t>
      </w:r>
      <w:r w:rsidR="00C40A07" w:rsidRPr="00B3018A">
        <w:rPr>
          <w:rFonts w:ascii="Times New Roman" w:hAnsi="Times New Roman" w:cs="Times New Roman"/>
        </w:rPr>
        <w:fldChar w:fldCharType="end"/>
      </w:r>
      <w:r w:rsidR="00C40A07" w:rsidRPr="00B3018A">
        <w:rPr>
          <w:rFonts w:ascii="Times New Roman" w:hAnsi="Times New Roman" w:cs="Times New Roman"/>
        </w:rPr>
        <w:t>.</w:t>
      </w:r>
      <w:r w:rsidR="004924FD" w:rsidRPr="00B3018A">
        <w:rPr>
          <w:rFonts w:ascii="Times New Roman" w:hAnsi="Times New Roman" w:cs="Times New Roman"/>
        </w:rPr>
        <w:t xml:space="preserve"> This paper combines the bagging </w:t>
      </w:r>
      <w:r w:rsidR="00FB49A5" w:rsidRPr="00B3018A">
        <w:rPr>
          <w:rFonts w:ascii="Times New Roman" w:hAnsi="Times New Roman" w:cs="Times New Roman"/>
        </w:rPr>
        <w:t>framework</w:t>
      </w:r>
      <w:r w:rsidR="004924FD" w:rsidRPr="00B3018A">
        <w:rPr>
          <w:rFonts w:ascii="Times New Roman" w:hAnsi="Times New Roman" w:cs="Times New Roman"/>
        </w:rPr>
        <w:t xml:space="preserve"> with the </w:t>
      </w:r>
      <w:r w:rsidR="001A1CE0" w:rsidRPr="00B3018A">
        <w:rPr>
          <w:rFonts w:ascii="Times New Roman" w:hAnsi="Times New Roman" w:cs="Times New Roman"/>
        </w:rPr>
        <w:t>BRB model</w:t>
      </w:r>
      <w:r w:rsidR="004924FD" w:rsidRPr="00B3018A">
        <w:rPr>
          <w:rFonts w:ascii="Times New Roman" w:hAnsi="Times New Roman" w:cs="Times New Roman"/>
        </w:rPr>
        <w:t xml:space="preserve">, called </w:t>
      </w:r>
      <w:r w:rsidR="00A407CA" w:rsidRPr="00B3018A">
        <w:rPr>
          <w:rFonts w:ascii="Times New Roman" w:hAnsi="Times New Roman" w:cs="Times New Roman"/>
        </w:rPr>
        <w:t>Ensemble-BRB</w:t>
      </w:r>
      <w:r w:rsidR="004924FD" w:rsidRPr="00B3018A">
        <w:rPr>
          <w:rFonts w:ascii="Times New Roman" w:hAnsi="Times New Roman" w:cs="Times New Roman"/>
        </w:rPr>
        <w:t xml:space="preserve">, to </w:t>
      </w:r>
      <w:r w:rsidR="006D79CE" w:rsidRPr="00B3018A">
        <w:rPr>
          <w:rFonts w:ascii="Times New Roman" w:hAnsi="Times New Roman" w:cs="Times New Roman"/>
        </w:rPr>
        <w:t xml:space="preserve">deal with </w:t>
      </w:r>
      <w:r w:rsidR="004924FD" w:rsidRPr="00B3018A">
        <w:rPr>
          <w:rFonts w:ascii="Times New Roman" w:hAnsi="Times New Roman" w:cs="Times New Roman"/>
        </w:rPr>
        <w:t xml:space="preserve">the combinatorial explosion problem </w:t>
      </w:r>
      <w:r w:rsidR="00EB2759" w:rsidRPr="00B3018A">
        <w:rPr>
          <w:rFonts w:ascii="Times New Roman" w:hAnsi="Times New Roman" w:cs="Times New Roman"/>
        </w:rPr>
        <w:t>as well as keep</w:t>
      </w:r>
      <w:r w:rsidR="004924FD" w:rsidRPr="00B3018A">
        <w:rPr>
          <w:rFonts w:ascii="Times New Roman" w:hAnsi="Times New Roman" w:cs="Times New Roman"/>
        </w:rPr>
        <w:t xml:space="preserve"> the accuracy of </w:t>
      </w:r>
      <w:r w:rsidR="004868C6" w:rsidRPr="00B3018A">
        <w:rPr>
          <w:rFonts w:ascii="Times New Roman" w:hAnsi="Times New Roman" w:cs="Times New Roman"/>
        </w:rPr>
        <w:lastRenderedPageBreak/>
        <w:t xml:space="preserve">the </w:t>
      </w:r>
      <w:r w:rsidR="001A1CE0" w:rsidRPr="00B3018A">
        <w:rPr>
          <w:rFonts w:ascii="Times New Roman" w:hAnsi="Times New Roman" w:cs="Times New Roman"/>
        </w:rPr>
        <w:t>BRB model</w:t>
      </w:r>
      <w:r w:rsidR="004924FD" w:rsidRPr="00B3018A">
        <w:rPr>
          <w:rFonts w:ascii="Times New Roman" w:hAnsi="Times New Roman" w:cs="Times New Roman"/>
        </w:rPr>
        <w:t>.</w:t>
      </w:r>
      <w:r w:rsidR="00AF49E8" w:rsidRPr="00B3018A">
        <w:rPr>
          <w:rFonts w:ascii="Times New Roman" w:hAnsi="Times New Roman" w:cs="Times New Roman"/>
        </w:rPr>
        <w:t xml:space="preserve"> The </w:t>
      </w:r>
      <w:r w:rsidR="00A407CA" w:rsidRPr="00B3018A">
        <w:rPr>
          <w:rFonts w:ascii="Times New Roman" w:hAnsi="Times New Roman" w:cs="Times New Roman"/>
        </w:rPr>
        <w:t>Ensemble-BRB</w:t>
      </w:r>
      <w:r w:rsidR="00EB2759" w:rsidRPr="00B3018A">
        <w:rPr>
          <w:rFonts w:ascii="Times New Roman" w:hAnsi="Times New Roman" w:cs="Times New Roman"/>
        </w:rPr>
        <w:t xml:space="preserve"> model</w:t>
      </w:r>
      <w:r w:rsidR="00AF49E8" w:rsidRPr="00B3018A">
        <w:rPr>
          <w:rFonts w:ascii="Times New Roman" w:hAnsi="Times New Roman" w:cs="Times New Roman"/>
        </w:rPr>
        <w:t xml:space="preserve"> </w:t>
      </w:r>
      <w:r w:rsidR="004868C6" w:rsidRPr="00B3018A">
        <w:rPr>
          <w:rFonts w:ascii="Times New Roman" w:hAnsi="Times New Roman" w:cs="Times New Roman"/>
        </w:rPr>
        <w:t xml:space="preserve">is a combination of </w:t>
      </w:r>
      <w:r w:rsidR="00AF49E8" w:rsidRPr="00B3018A">
        <w:rPr>
          <w:rFonts w:ascii="Times New Roman" w:hAnsi="Times New Roman" w:cs="Times New Roman"/>
        </w:rPr>
        <w:t xml:space="preserve">several weak </w:t>
      </w:r>
      <w:r w:rsidR="004868C6" w:rsidRPr="00B3018A">
        <w:rPr>
          <w:rFonts w:ascii="Times New Roman" w:hAnsi="Times New Roman" w:cs="Times New Roman"/>
        </w:rPr>
        <w:t>BRB models</w:t>
      </w:r>
      <w:r w:rsidR="00AF49E8" w:rsidRPr="00B3018A">
        <w:rPr>
          <w:rFonts w:ascii="Times New Roman" w:hAnsi="Times New Roman" w:cs="Times New Roman"/>
        </w:rPr>
        <w:t xml:space="preserve">. The </w:t>
      </w:r>
      <w:r w:rsidR="001414F4" w:rsidRPr="00B3018A">
        <w:rPr>
          <w:rFonts w:ascii="Times New Roman" w:hAnsi="Times New Roman" w:cs="Times New Roman"/>
          <w:i/>
        </w:rPr>
        <w:t>m</w:t>
      </w:r>
      <w:r w:rsidR="00AF49E8" w:rsidRPr="00B3018A">
        <w:rPr>
          <w:rFonts w:ascii="Times New Roman" w:hAnsi="Times New Roman" w:cs="Times New Roman"/>
        </w:rPr>
        <w:t xml:space="preserve"> (</w:t>
      </w:r>
      <w:r w:rsidR="001414F4" w:rsidRPr="00B3018A">
        <w:rPr>
          <w:rFonts w:ascii="Times New Roman" w:hAnsi="Times New Roman" w:cs="Times New Roman"/>
          <w:position w:val="-6"/>
        </w:rPr>
        <w:object w:dxaOrig="620" w:dyaOrig="240" w14:anchorId="3C2A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2pt" o:ole="">
            <v:imagedata r:id="rId8" o:title=""/>
          </v:shape>
          <o:OLEObject Type="Embed" ProgID="Equation.DSMT4" ShapeID="_x0000_i1025" DrawAspect="Content" ObjectID="_1662193060" r:id="rId9"/>
        </w:object>
      </w:r>
      <w:r w:rsidR="00AF49E8" w:rsidRPr="00B3018A">
        <w:rPr>
          <w:rFonts w:ascii="Times New Roman" w:hAnsi="Times New Roman" w:cs="Times New Roman"/>
        </w:rPr>
        <w:t xml:space="preserve">) attributes in </w:t>
      </w:r>
      <w:r w:rsidR="00BF044C" w:rsidRPr="00B3018A">
        <w:rPr>
          <w:rFonts w:ascii="Times New Roman" w:hAnsi="Times New Roman" w:cs="Times New Roman"/>
        </w:rPr>
        <w:t>a</w:t>
      </w:r>
      <w:r w:rsidR="008426C7" w:rsidRPr="00B3018A">
        <w:rPr>
          <w:rFonts w:ascii="Times New Roman" w:hAnsi="Times New Roman" w:cs="Times New Roman"/>
        </w:rPr>
        <w:t xml:space="preserve"> </w:t>
      </w:r>
      <w:r w:rsidR="00AF49E8" w:rsidRPr="00B3018A">
        <w:rPr>
          <w:rFonts w:ascii="Times New Roman" w:hAnsi="Times New Roman" w:cs="Times New Roman"/>
        </w:rPr>
        <w:t xml:space="preserve">weak BRB </w:t>
      </w:r>
      <w:r w:rsidR="004868C6" w:rsidRPr="00B3018A">
        <w:rPr>
          <w:rFonts w:ascii="Times New Roman" w:hAnsi="Times New Roman" w:cs="Times New Roman"/>
        </w:rPr>
        <w:t xml:space="preserve">model </w:t>
      </w:r>
      <w:r w:rsidR="00AF49E8" w:rsidRPr="00B3018A">
        <w:rPr>
          <w:rFonts w:ascii="Times New Roman" w:hAnsi="Times New Roman" w:cs="Times New Roman"/>
        </w:rPr>
        <w:t>are</w:t>
      </w:r>
      <w:r w:rsidR="00AF49E8" w:rsidRPr="00B3018A">
        <w:t xml:space="preserve"> </w:t>
      </w:r>
      <w:r w:rsidR="00AF49E8" w:rsidRPr="00B3018A">
        <w:rPr>
          <w:rFonts w:ascii="Times New Roman" w:hAnsi="Times New Roman" w:cs="Times New Roman"/>
        </w:rPr>
        <w:t xml:space="preserve">randomly selected from all </w:t>
      </w:r>
      <w:r w:rsidR="00EB2759" w:rsidRPr="00B3018A">
        <w:rPr>
          <w:rFonts w:ascii="Times New Roman" w:hAnsi="Times New Roman" w:cs="Times New Roman"/>
          <w:i/>
        </w:rPr>
        <w:t>M</w:t>
      </w:r>
      <w:r w:rsidR="00AF49E8" w:rsidRPr="00B3018A">
        <w:rPr>
          <w:rFonts w:ascii="Times New Roman" w:hAnsi="Times New Roman" w:cs="Times New Roman"/>
        </w:rPr>
        <w:t xml:space="preserve"> </w:t>
      </w:r>
      <w:r w:rsidR="00A8024F" w:rsidRPr="00B3018A">
        <w:rPr>
          <w:rFonts w:ascii="Times New Roman" w:hAnsi="Times New Roman" w:cs="Times New Roman"/>
        </w:rPr>
        <w:t>antecedent</w:t>
      </w:r>
      <w:r w:rsidR="007E67ED" w:rsidRPr="00B3018A">
        <w:rPr>
          <w:rFonts w:ascii="Times New Roman" w:hAnsi="Times New Roman" w:cs="Times New Roman"/>
        </w:rPr>
        <w:t xml:space="preserve"> attributes</w:t>
      </w:r>
      <w:r w:rsidR="002A6909" w:rsidRPr="00B3018A">
        <w:rPr>
          <w:rFonts w:ascii="Times New Roman" w:hAnsi="Times New Roman" w:cs="Times New Roman"/>
        </w:rPr>
        <w:t>,</w:t>
      </w:r>
      <w:r w:rsidR="002A6909" w:rsidRPr="00B3018A">
        <w:rPr>
          <w:rFonts w:ascii="Calibri" w:hAnsi="Calibri"/>
          <w:sz w:val="22"/>
        </w:rPr>
        <w:t xml:space="preserve"> </w:t>
      </w:r>
      <w:r w:rsidR="004868C6" w:rsidRPr="00B3018A">
        <w:rPr>
          <w:rFonts w:ascii="Times New Roman" w:hAnsi="Times New Roman" w:cs="Times New Roman"/>
        </w:rPr>
        <w:t xml:space="preserve">and </w:t>
      </w:r>
      <w:r w:rsidR="001414F4" w:rsidRPr="00B3018A">
        <w:rPr>
          <w:rFonts w:ascii="Times New Roman" w:hAnsi="Times New Roman" w:cs="Times New Roman"/>
          <w:i/>
        </w:rPr>
        <w:t>m</w:t>
      </w:r>
      <w:r w:rsidR="00141332" w:rsidRPr="00B3018A">
        <w:rPr>
          <w:rFonts w:ascii="Times New Roman" w:hAnsi="Times New Roman" w:cs="Times New Roman"/>
        </w:rPr>
        <w:t xml:space="preserve"> is </w:t>
      </w:r>
      <w:r w:rsidR="00F94C30" w:rsidRPr="00B3018A">
        <w:rPr>
          <w:rFonts w:ascii="Times New Roman" w:hAnsi="Times New Roman" w:cs="Times New Roman"/>
        </w:rPr>
        <w:t xml:space="preserve">directly </w:t>
      </w:r>
      <w:r w:rsidR="00141332" w:rsidRPr="00B3018A">
        <w:rPr>
          <w:rFonts w:ascii="Times New Roman" w:hAnsi="Times New Roman" w:cs="Times New Roman"/>
        </w:rPr>
        <w:t>determined by</w:t>
      </w:r>
      <w:r w:rsidR="00F94C30" w:rsidRPr="00B3018A">
        <w:rPr>
          <w:rFonts w:ascii="Times New Roman" w:hAnsi="Times New Roman" w:cs="Times New Roman"/>
        </w:rPr>
        <w:t xml:space="preserve"> the</w:t>
      </w:r>
      <w:r w:rsidR="00141332" w:rsidRPr="00B3018A">
        <w:rPr>
          <w:rFonts w:ascii="Times New Roman" w:hAnsi="Times New Roman" w:cs="Times New Roman"/>
        </w:rPr>
        <w:t xml:space="preserve"> modelers.</w:t>
      </w:r>
      <w:r w:rsidR="002A6909" w:rsidRPr="00B3018A">
        <w:rPr>
          <w:rFonts w:ascii="Times New Roman" w:hAnsi="Times New Roman" w:cs="Times New Roman"/>
          <w:sz w:val="22"/>
        </w:rPr>
        <w:t xml:space="preserve"> </w:t>
      </w:r>
      <w:r w:rsidR="00BA1AC1" w:rsidRPr="00B3018A">
        <w:rPr>
          <w:rFonts w:ascii="Times New Roman" w:hAnsi="Times New Roman" w:cs="Times New Roman"/>
          <w:sz w:val="22"/>
        </w:rPr>
        <w:t xml:space="preserve">The increase of </w:t>
      </w:r>
      <w:r w:rsidR="00BA1AC1" w:rsidRPr="00B3018A">
        <w:rPr>
          <w:rFonts w:ascii="Times New Roman" w:hAnsi="Times New Roman" w:cs="Times New Roman"/>
          <w:i/>
          <w:sz w:val="22"/>
        </w:rPr>
        <w:t>m</w:t>
      </w:r>
      <w:r w:rsidR="00BA1AC1" w:rsidRPr="00B3018A">
        <w:rPr>
          <w:rFonts w:ascii="Times New Roman" w:hAnsi="Times New Roman" w:cs="Times New Roman"/>
          <w:sz w:val="22"/>
        </w:rPr>
        <w:t xml:space="preserve"> can improve the modeling accuracy of weak BRB as well as</w:t>
      </w:r>
      <w:r w:rsidR="002A6909" w:rsidRPr="00B3018A">
        <w:rPr>
          <w:rFonts w:ascii="Times New Roman" w:hAnsi="Times New Roman" w:cs="Times New Roman"/>
          <w:sz w:val="22"/>
        </w:rPr>
        <w:t xml:space="preserve"> </w:t>
      </w:r>
      <w:r w:rsidR="00BA1AC1" w:rsidRPr="00B3018A">
        <w:rPr>
          <w:rFonts w:ascii="Times New Roman" w:hAnsi="Times New Roman" w:cs="Times New Roman"/>
          <w:sz w:val="22"/>
        </w:rPr>
        <w:t xml:space="preserve">increase the cost of modeling. Therefore, the setting of </w:t>
      </w:r>
      <w:r w:rsidR="00BA1AC1" w:rsidRPr="00B3018A">
        <w:rPr>
          <w:rFonts w:ascii="Times New Roman" w:hAnsi="Times New Roman" w:cs="Times New Roman"/>
          <w:i/>
          <w:sz w:val="22"/>
        </w:rPr>
        <w:t>m</w:t>
      </w:r>
      <w:r w:rsidR="00BA1AC1" w:rsidRPr="00B3018A">
        <w:rPr>
          <w:rFonts w:ascii="Times New Roman" w:hAnsi="Times New Roman" w:cs="Times New Roman"/>
          <w:sz w:val="22"/>
        </w:rPr>
        <w:t xml:space="preserve"> requires a trade-off between modeling accuracy and modeling cost,</w:t>
      </w:r>
      <w:r w:rsidR="002A6909" w:rsidRPr="00B3018A">
        <w:rPr>
          <w:rFonts w:ascii="Times New Roman" w:hAnsi="Times New Roman" w:cs="Times New Roman"/>
        </w:rPr>
        <w:t xml:space="preserve"> and </w:t>
      </w:r>
      <w:r w:rsidR="008F0988" w:rsidRPr="00B3018A">
        <w:rPr>
          <w:rFonts w:ascii="Times New Roman" w:hAnsi="Times New Roman" w:cs="Times New Roman"/>
        </w:rPr>
        <w:t xml:space="preserve"> it can </w:t>
      </w:r>
      <w:r w:rsidR="002A6909" w:rsidRPr="00B3018A">
        <w:rPr>
          <w:rFonts w:ascii="Times New Roman" w:hAnsi="Times New Roman" w:cs="Times New Roman"/>
        </w:rPr>
        <w:t>usually</w:t>
      </w:r>
      <w:r w:rsidR="008F0988" w:rsidRPr="00B3018A">
        <w:rPr>
          <w:rFonts w:ascii="Times New Roman" w:hAnsi="Times New Roman" w:cs="Times New Roman"/>
        </w:rPr>
        <w:t xml:space="preserve"> be</w:t>
      </w:r>
      <w:r w:rsidR="002A6909" w:rsidRPr="00B3018A">
        <w:rPr>
          <w:rFonts w:ascii="Times New Roman" w:hAnsi="Times New Roman" w:cs="Times New Roman"/>
        </w:rPr>
        <w:t xml:space="preserve"> set as </w:t>
      </w:r>
      <w:r w:rsidR="002A6909" w:rsidRPr="00B3018A">
        <w:rPr>
          <w:rFonts w:ascii="Times New Roman" w:hAnsi="Times New Roman" w:cs="Times New Roman"/>
          <w:i/>
        </w:rPr>
        <w:t>m</w:t>
      </w:r>
      <w:r w:rsidR="002A6909" w:rsidRPr="00B3018A">
        <w:rPr>
          <w:rFonts w:ascii="Times New Roman" w:hAnsi="Times New Roman" w:cs="Times New Roman"/>
        </w:rPr>
        <w:t xml:space="preserve">=2 or </w:t>
      </w:r>
      <w:r w:rsidR="002A6909" w:rsidRPr="00B3018A">
        <w:rPr>
          <w:rFonts w:ascii="Times New Roman" w:hAnsi="Times New Roman" w:cs="Times New Roman"/>
          <w:i/>
        </w:rPr>
        <w:t>m</w:t>
      </w:r>
      <w:r w:rsidR="002A6909" w:rsidRPr="00B3018A">
        <w:rPr>
          <w:rFonts w:ascii="Times New Roman" w:hAnsi="Times New Roman" w:cs="Times New Roman"/>
        </w:rPr>
        <w:t>=3 in the practical applications.</w:t>
      </w:r>
      <w:r w:rsidR="000C5DC0" w:rsidRPr="00B3018A">
        <w:rPr>
          <w:rFonts w:ascii="Times New Roman" w:hAnsi="Times New Roman" w:cs="Times New Roman"/>
        </w:rPr>
        <w:t xml:space="preserve"> </w:t>
      </w:r>
      <w:r w:rsidR="002A2657" w:rsidRPr="00B3018A">
        <w:rPr>
          <w:rFonts w:ascii="Times New Roman" w:hAnsi="Times New Roman" w:cs="Times New Roman"/>
        </w:rPr>
        <w:t>T</w:t>
      </w:r>
      <w:r w:rsidR="00CB4171" w:rsidRPr="00B3018A">
        <w:rPr>
          <w:rFonts w:ascii="Times New Roman" w:hAnsi="Times New Roman" w:cs="Times New Roman"/>
        </w:rPr>
        <w:t>he</w:t>
      </w:r>
      <w:r w:rsidR="002A2657" w:rsidRPr="00B3018A">
        <w:rPr>
          <w:rFonts w:ascii="Times New Roman" w:hAnsi="Times New Roman" w:cs="Times New Roman"/>
        </w:rPr>
        <w:t>se</w:t>
      </w:r>
      <w:r w:rsidR="00CB4171" w:rsidRPr="00B3018A">
        <w:rPr>
          <w:rFonts w:ascii="Times New Roman" w:hAnsi="Times New Roman" w:cs="Times New Roman"/>
        </w:rPr>
        <w:t xml:space="preserve"> weak BRBs </w:t>
      </w:r>
      <w:r w:rsidR="00AE0D74" w:rsidRPr="00B3018A">
        <w:rPr>
          <w:rFonts w:ascii="Times New Roman" w:hAnsi="Times New Roman" w:cs="Times New Roman"/>
        </w:rPr>
        <w:t>obtain</w:t>
      </w:r>
      <w:r w:rsidR="00CB4171" w:rsidRPr="00B3018A">
        <w:rPr>
          <w:rFonts w:ascii="Times New Roman" w:hAnsi="Times New Roman" w:cs="Times New Roman"/>
        </w:rPr>
        <w:t xml:space="preserve"> the conclusion </w:t>
      </w:r>
      <w:r w:rsidR="002A2657" w:rsidRPr="00B3018A">
        <w:rPr>
          <w:rFonts w:ascii="Times New Roman" w:hAnsi="Times New Roman" w:cs="Times New Roman"/>
        </w:rPr>
        <w:t>from</w:t>
      </w:r>
      <w:r w:rsidR="00463BD3" w:rsidRPr="00B3018A">
        <w:rPr>
          <w:rFonts w:ascii="Times New Roman" w:hAnsi="Times New Roman" w:cs="Times New Roman"/>
        </w:rPr>
        <w:t xml:space="preserve"> different attributes </w:t>
      </w:r>
      <w:r w:rsidR="008426C7" w:rsidRPr="00B3018A">
        <w:rPr>
          <w:rFonts w:ascii="Times New Roman" w:hAnsi="Times New Roman" w:cs="Times New Roman"/>
        </w:rPr>
        <w:t xml:space="preserve">respectively </w:t>
      </w:r>
      <w:r w:rsidR="00CB4171" w:rsidRPr="00B3018A">
        <w:rPr>
          <w:rFonts w:ascii="Times New Roman" w:hAnsi="Times New Roman" w:cs="Times New Roman"/>
        </w:rPr>
        <w:t xml:space="preserve">and </w:t>
      </w:r>
      <w:r w:rsidR="002A2657" w:rsidRPr="00B3018A">
        <w:rPr>
          <w:rFonts w:ascii="Times New Roman" w:hAnsi="Times New Roman" w:cs="Times New Roman"/>
        </w:rPr>
        <w:t>the</w:t>
      </w:r>
      <w:r w:rsidR="008426C7" w:rsidRPr="00B3018A">
        <w:rPr>
          <w:rFonts w:ascii="Times New Roman" w:hAnsi="Times New Roman" w:cs="Times New Roman"/>
        </w:rPr>
        <w:t>ir</w:t>
      </w:r>
      <w:r w:rsidR="002A2657" w:rsidRPr="00B3018A">
        <w:rPr>
          <w:rFonts w:ascii="Times New Roman" w:hAnsi="Times New Roman" w:cs="Times New Roman"/>
        </w:rPr>
        <w:t xml:space="preserve"> ensemble </w:t>
      </w:r>
      <w:r w:rsidR="00454C6B" w:rsidRPr="00B3018A">
        <w:rPr>
          <w:rFonts w:ascii="Times New Roman" w:hAnsi="Times New Roman" w:cs="Times New Roman"/>
        </w:rPr>
        <w:t>is equivalent to analyz</w:t>
      </w:r>
      <w:r w:rsidR="00C96484" w:rsidRPr="00B3018A">
        <w:rPr>
          <w:rFonts w:ascii="Times New Roman" w:hAnsi="Times New Roman" w:cs="Times New Roman"/>
        </w:rPr>
        <w:t>e</w:t>
      </w:r>
      <w:r w:rsidR="00454C6B" w:rsidRPr="00B3018A">
        <w:rPr>
          <w:rFonts w:ascii="Times New Roman" w:hAnsi="Times New Roman" w:cs="Times New Roman"/>
        </w:rPr>
        <w:t xml:space="preserve"> </w:t>
      </w:r>
      <w:r w:rsidR="00463BD3" w:rsidRPr="00B3018A">
        <w:rPr>
          <w:rFonts w:ascii="Times New Roman" w:hAnsi="Times New Roman" w:cs="Times New Roman"/>
        </w:rPr>
        <w:t xml:space="preserve">the </w:t>
      </w:r>
      <w:r w:rsidR="00454C6B" w:rsidRPr="00B3018A">
        <w:rPr>
          <w:rFonts w:ascii="Times New Roman" w:hAnsi="Times New Roman" w:cs="Times New Roman"/>
        </w:rPr>
        <w:t>original information from multiple perspectives</w:t>
      </w:r>
      <w:r w:rsidR="00CB4171" w:rsidRPr="00B3018A">
        <w:rPr>
          <w:rFonts w:ascii="Times New Roman" w:hAnsi="Times New Roman" w:cs="Times New Roman"/>
        </w:rPr>
        <w:t>.</w:t>
      </w:r>
      <w:r w:rsidR="00454C6B" w:rsidRPr="00B3018A">
        <w:rPr>
          <w:rFonts w:ascii="Times New Roman" w:hAnsi="Times New Roman" w:cs="Times New Roman"/>
        </w:rPr>
        <w:t xml:space="preserve"> </w:t>
      </w:r>
      <w:bookmarkStart w:id="5" w:name="OLE_LINK1"/>
      <w:r w:rsidR="009D6E6D" w:rsidRPr="00B3018A">
        <w:rPr>
          <w:rFonts w:ascii="Times New Roman" w:hAnsi="Times New Roman" w:cs="Times New Roman"/>
        </w:rPr>
        <w:t xml:space="preserve">Although the </w:t>
      </w:r>
      <w:r w:rsidR="00AE0D74" w:rsidRPr="00B3018A">
        <w:rPr>
          <w:rFonts w:ascii="Times New Roman" w:hAnsi="Times New Roman" w:cs="Times New Roman"/>
        </w:rPr>
        <w:t>inference</w:t>
      </w:r>
      <w:r w:rsidR="009D6E6D" w:rsidRPr="00B3018A">
        <w:rPr>
          <w:rFonts w:ascii="Times New Roman" w:hAnsi="Times New Roman" w:cs="Times New Roman"/>
        </w:rPr>
        <w:t xml:space="preserve"> results of each weak BRB are not accurate enough, the</w:t>
      </w:r>
      <w:r w:rsidR="008426C7" w:rsidRPr="00B3018A">
        <w:rPr>
          <w:rFonts w:ascii="Times New Roman" w:hAnsi="Times New Roman" w:cs="Times New Roman"/>
        </w:rPr>
        <w:t>ir</w:t>
      </w:r>
      <w:r w:rsidR="009D6E6D" w:rsidRPr="00B3018A">
        <w:rPr>
          <w:rFonts w:ascii="Times New Roman" w:hAnsi="Times New Roman" w:cs="Times New Roman"/>
        </w:rPr>
        <w:t xml:space="preserve"> ensemble can reach </w:t>
      </w:r>
      <w:r w:rsidR="00414EAE" w:rsidRPr="00B3018A">
        <w:rPr>
          <w:rFonts w:ascii="Times New Roman" w:hAnsi="Times New Roman" w:cs="Times New Roman"/>
        </w:rPr>
        <w:t>satisfactorily accurate</w:t>
      </w:r>
      <w:r w:rsidR="00463BD3" w:rsidRPr="00B3018A">
        <w:rPr>
          <w:rFonts w:ascii="Times New Roman" w:hAnsi="Times New Roman" w:cs="Times New Roman"/>
        </w:rPr>
        <w:t xml:space="preserve"> result</w:t>
      </w:r>
      <w:r w:rsidR="00414EAE" w:rsidRPr="00B3018A">
        <w:rPr>
          <w:rFonts w:ascii="Times New Roman" w:hAnsi="Times New Roman" w:cs="Times New Roman"/>
        </w:rPr>
        <w:t>s</w:t>
      </w:r>
      <w:r w:rsidR="009D6E6D" w:rsidRPr="00B3018A">
        <w:rPr>
          <w:rFonts w:ascii="Times New Roman" w:hAnsi="Times New Roman" w:cs="Times New Roman"/>
        </w:rPr>
        <w:t>.</w:t>
      </w:r>
      <w:r w:rsidR="007E3FC5" w:rsidRPr="00B3018A">
        <w:rPr>
          <w:rFonts w:ascii="Times New Roman" w:hAnsi="Times New Roman" w:cs="Times New Roman"/>
        </w:rPr>
        <w:t xml:space="preserve"> </w:t>
      </w:r>
      <w:bookmarkEnd w:id="5"/>
      <w:r w:rsidR="00FF1211" w:rsidRPr="00B3018A">
        <w:rPr>
          <w:rFonts w:ascii="Times New Roman" w:hAnsi="Times New Roman" w:cs="Times New Roman"/>
        </w:rPr>
        <w:t xml:space="preserve">The </w:t>
      </w:r>
      <w:r w:rsidR="00AE0D74" w:rsidRPr="00B3018A">
        <w:rPr>
          <w:rFonts w:ascii="Times New Roman" w:hAnsi="Times New Roman" w:cs="Times New Roman"/>
        </w:rPr>
        <w:t xml:space="preserve">proposed </w:t>
      </w:r>
      <w:r w:rsidR="00A407CA" w:rsidRPr="00B3018A">
        <w:rPr>
          <w:rFonts w:ascii="Times New Roman" w:hAnsi="Times New Roman" w:cs="Times New Roman"/>
        </w:rPr>
        <w:t>Ensemble-BRB</w:t>
      </w:r>
      <w:r w:rsidR="00463BD3" w:rsidRPr="00B3018A">
        <w:rPr>
          <w:rFonts w:ascii="Times New Roman" w:hAnsi="Times New Roman" w:cs="Times New Roman"/>
        </w:rPr>
        <w:t xml:space="preserve"> model</w:t>
      </w:r>
      <w:r w:rsidR="00FF1211" w:rsidRPr="00B3018A">
        <w:rPr>
          <w:rFonts w:ascii="Times New Roman" w:hAnsi="Times New Roman" w:cs="Times New Roman"/>
        </w:rPr>
        <w:t xml:space="preserve"> can avoid the </w:t>
      </w:r>
      <w:r w:rsidR="00463BD3" w:rsidRPr="00B3018A">
        <w:rPr>
          <w:rFonts w:ascii="Times New Roman" w:hAnsi="Times New Roman" w:cs="Times New Roman"/>
        </w:rPr>
        <w:t>combinatorial</w:t>
      </w:r>
      <w:r w:rsidR="00FF1211" w:rsidRPr="00B3018A">
        <w:rPr>
          <w:rFonts w:ascii="Times New Roman" w:hAnsi="Times New Roman" w:cs="Times New Roman"/>
        </w:rPr>
        <w:t xml:space="preserve"> explosion problem under the premise of ensuring </w:t>
      </w:r>
      <w:r w:rsidR="00E77F97" w:rsidRPr="00B3018A">
        <w:rPr>
          <w:rFonts w:ascii="Times New Roman" w:hAnsi="Times New Roman" w:cs="Times New Roman"/>
        </w:rPr>
        <w:t xml:space="preserve">modeling </w:t>
      </w:r>
      <w:r w:rsidR="00FF1211" w:rsidRPr="00B3018A">
        <w:rPr>
          <w:rFonts w:ascii="Times New Roman" w:hAnsi="Times New Roman" w:cs="Times New Roman"/>
        </w:rPr>
        <w:t>accuracy.</w:t>
      </w:r>
    </w:p>
    <w:p w14:paraId="21CC2F73" w14:textId="09E46A06" w:rsidR="00F21C1C" w:rsidRPr="00B3018A" w:rsidRDefault="00F21C1C" w:rsidP="00454C6B">
      <w:pPr>
        <w:ind w:firstLineChars="200" w:firstLine="420"/>
        <w:rPr>
          <w:rFonts w:ascii="Times New Roman" w:hAnsi="Times New Roman" w:cs="Times New Roman"/>
        </w:rPr>
      </w:pPr>
      <w:r w:rsidRPr="00B3018A">
        <w:rPr>
          <w:rFonts w:ascii="Times New Roman" w:hAnsi="Times New Roman" w:cs="Times New Roman"/>
        </w:rPr>
        <w:t xml:space="preserve">The rest of this paper is organized as follows: Section 2 briefly introduces the concepts of the </w:t>
      </w:r>
      <w:r w:rsidR="001A1CE0" w:rsidRPr="00B3018A">
        <w:rPr>
          <w:rFonts w:ascii="Times New Roman" w:hAnsi="Times New Roman" w:cs="Times New Roman"/>
        </w:rPr>
        <w:t>BRB model</w:t>
      </w:r>
      <w:r w:rsidRPr="00B3018A">
        <w:rPr>
          <w:rFonts w:ascii="Times New Roman" w:hAnsi="Times New Roman" w:cs="Times New Roman"/>
        </w:rPr>
        <w:t xml:space="preserve"> and </w:t>
      </w:r>
      <w:r w:rsidR="00E02D89" w:rsidRPr="00B3018A">
        <w:rPr>
          <w:rFonts w:ascii="Times New Roman" w:hAnsi="Times New Roman" w:cs="Times New Roman"/>
        </w:rPr>
        <w:t>ensemble learning</w:t>
      </w:r>
      <w:r w:rsidRPr="00B3018A">
        <w:rPr>
          <w:rFonts w:ascii="Times New Roman" w:hAnsi="Times New Roman" w:cs="Times New Roman"/>
        </w:rPr>
        <w:t xml:space="preserve">. Section 3 </w:t>
      </w:r>
      <w:r w:rsidR="00414EAE" w:rsidRPr="00B3018A">
        <w:rPr>
          <w:rFonts w:ascii="Times New Roman" w:hAnsi="Times New Roman" w:cs="Times New Roman"/>
        </w:rPr>
        <w:t xml:space="preserve">describes </w:t>
      </w:r>
      <w:r w:rsidRPr="00B3018A">
        <w:rPr>
          <w:rFonts w:ascii="Times New Roman" w:hAnsi="Times New Roman" w:cs="Times New Roman"/>
        </w:rPr>
        <w:t xml:space="preserve">the </w:t>
      </w:r>
      <w:r w:rsidR="0020624B" w:rsidRPr="00B3018A">
        <w:rPr>
          <w:rFonts w:ascii="Times New Roman" w:hAnsi="Times New Roman" w:cs="Times New Roman"/>
        </w:rPr>
        <w:t xml:space="preserve">modeling </w:t>
      </w:r>
      <w:r w:rsidRPr="00B3018A">
        <w:rPr>
          <w:rFonts w:ascii="Times New Roman" w:hAnsi="Times New Roman" w:cs="Times New Roman"/>
        </w:rPr>
        <w:t xml:space="preserve">steps of the </w:t>
      </w:r>
      <w:r w:rsidR="00A407CA" w:rsidRPr="00B3018A">
        <w:rPr>
          <w:rFonts w:ascii="Times New Roman" w:hAnsi="Times New Roman" w:cs="Times New Roman"/>
        </w:rPr>
        <w:t>Ensemble-BRB</w:t>
      </w:r>
      <w:r w:rsidRPr="00B3018A">
        <w:rPr>
          <w:rFonts w:ascii="Times New Roman" w:hAnsi="Times New Roman" w:cs="Times New Roman"/>
        </w:rPr>
        <w:t xml:space="preserve"> model based on bagging. </w:t>
      </w:r>
      <w:r w:rsidR="00E02D89" w:rsidRPr="00B3018A">
        <w:rPr>
          <w:rFonts w:ascii="Times New Roman" w:hAnsi="Times New Roman" w:cs="Times New Roman"/>
        </w:rPr>
        <w:t>Four benchmarks and a</w:t>
      </w:r>
      <w:r w:rsidR="00BB18E9" w:rsidRPr="00B3018A">
        <w:rPr>
          <w:rFonts w:ascii="Times New Roman" w:hAnsi="Times New Roman" w:cs="Times New Roman"/>
        </w:rPr>
        <w:t xml:space="preserve"> health evaluation problem </w:t>
      </w:r>
      <w:r w:rsidR="00E02D89" w:rsidRPr="00B3018A">
        <w:rPr>
          <w:rFonts w:ascii="Times New Roman" w:hAnsi="Times New Roman" w:cs="Times New Roman"/>
        </w:rPr>
        <w:t>are</w:t>
      </w:r>
      <w:r w:rsidR="00BB18E9" w:rsidRPr="00B3018A">
        <w:rPr>
          <w:rFonts w:ascii="Times New Roman" w:hAnsi="Times New Roman" w:cs="Times New Roman"/>
        </w:rPr>
        <w:t xml:space="preserve"> analyzed i</w:t>
      </w:r>
      <w:r w:rsidRPr="00B3018A">
        <w:rPr>
          <w:rFonts w:ascii="Times New Roman" w:hAnsi="Times New Roman" w:cs="Times New Roman"/>
        </w:rPr>
        <w:t>n Section 4</w:t>
      </w:r>
      <w:r w:rsidR="00BB18E9" w:rsidRPr="00B3018A">
        <w:rPr>
          <w:rFonts w:ascii="Times New Roman" w:hAnsi="Times New Roman" w:cs="Times New Roman"/>
        </w:rPr>
        <w:t xml:space="preserve"> </w:t>
      </w:r>
      <w:r w:rsidR="00414EAE" w:rsidRPr="00B3018A">
        <w:rPr>
          <w:rFonts w:ascii="Times New Roman" w:hAnsi="Times New Roman" w:cs="Times New Roman"/>
        </w:rPr>
        <w:t xml:space="preserve">respectively </w:t>
      </w:r>
      <w:r w:rsidR="00BB18E9" w:rsidRPr="00B3018A">
        <w:rPr>
          <w:rFonts w:ascii="Times New Roman" w:hAnsi="Times New Roman" w:cs="Times New Roman"/>
        </w:rPr>
        <w:t xml:space="preserve">to </w:t>
      </w:r>
      <w:r w:rsidR="005313A9" w:rsidRPr="00B3018A">
        <w:rPr>
          <w:rFonts w:ascii="Times New Roman" w:hAnsi="Times New Roman" w:cs="Times New Roman"/>
        </w:rPr>
        <w:t xml:space="preserve">illustrate </w:t>
      </w:r>
      <w:r w:rsidR="00BB18E9" w:rsidRPr="00B3018A">
        <w:rPr>
          <w:rFonts w:ascii="Times New Roman" w:hAnsi="Times New Roman" w:cs="Times New Roman"/>
        </w:rPr>
        <w:t xml:space="preserve">the implementation process </w:t>
      </w:r>
      <w:r w:rsidR="00E02D89" w:rsidRPr="00B3018A">
        <w:rPr>
          <w:rFonts w:ascii="Times New Roman" w:hAnsi="Times New Roman" w:cs="Times New Roman"/>
        </w:rPr>
        <w:t xml:space="preserve">and validate the efficiency </w:t>
      </w:r>
      <w:r w:rsidR="00BB18E9" w:rsidRPr="00B3018A">
        <w:rPr>
          <w:rFonts w:ascii="Times New Roman" w:hAnsi="Times New Roman" w:cs="Times New Roman"/>
        </w:rPr>
        <w:t xml:space="preserve">of the proposed </w:t>
      </w:r>
      <w:r w:rsidR="0020624B" w:rsidRPr="00B3018A">
        <w:rPr>
          <w:rFonts w:ascii="Times New Roman" w:hAnsi="Times New Roman" w:cs="Times New Roman"/>
        </w:rPr>
        <w:t xml:space="preserve">Ensemble-BRB model </w:t>
      </w:r>
      <w:r w:rsidR="00E02D89" w:rsidRPr="00B3018A">
        <w:rPr>
          <w:rFonts w:ascii="Times New Roman" w:hAnsi="Times New Roman" w:cs="Times New Roman"/>
        </w:rPr>
        <w:t>in classification and prediction</w:t>
      </w:r>
      <w:r w:rsidRPr="00B3018A">
        <w:rPr>
          <w:rFonts w:ascii="Times New Roman" w:hAnsi="Times New Roman" w:cs="Times New Roman"/>
        </w:rPr>
        <w:t xml:space="preserve">. </w:t>
      </w:r>
      <w:r w:rsidR="006504BB" w:rsidRPr="00B3018A">
        <w:rPr>
          <w:rFonts w:ascii="Times New Roman" w:hAnsi="Times New Roman" w:cs="Times New Roman"/>
        </w:rPr>
        <w:t>Finally, s</w:t>
      </w:r>
      <w:r w:rsidRPr="00B3018A">
        <w:rPr>
          <w:rFonts w:ascii="Times New Roman" w:hAnsi="Times New Roman" w:cs="Times New Roman"/>
        </w:rPr>
        <w:t>ome concluding remarks are presented in Section 5.</w:t>
      </w:r>
    </w:p>
    <w:p w14:paraId="31450A46" w14:textId="77777777" w:rsidR="005452E4" w:rsidRPr="00B3018A" w:rsidRDefault="00907A11" w:rsidP="00616803">
      <w:pPr>
        <w:pStyle w:val="a"/>
        <w:spacing w:before="156" w:after="156"/>
        <w:outlineLvl w:val="0"/>
      </w:pPr>
      <w:r w:rsidRPr="00B3018A">
        <w:rPr>
          <w:rFonts w:hint="eastAsia"/>
        </w:rPr>
        <w:t xml:space="preserve">2. </w:t>
      </w:r>
      <w:r w:rsidR="001E6E56" w:rsidRPr="00B3018A">
        <w:t>Preliminary</w:t>
      </w:r>
    </w:p>
    <w:p w14:paraId="40A7DB73" w14:textId="2F2F48CD" w:rsidR="00907A11" w:rsidRPr="00B3018A" w:rsidRDefault="00907A11" w:rsidP="00907A11">
      <w:pPr>
        <w:ind w:firstLineChars="200" w:firstLine="420"/>
        <w:rPr>
          <w:rFonts w:ascii="Times New Roman" w:hAnsi="Times New Roman" w:cs="Times New Roman"/>
        </w:rPr>
      </w:pPr>
      <w:r w:rsidRPr="00B3018A">
        <w:rPr>
          <w:rFonts w:ascii="Times New Roman" w:hAnsi="Times New Roman" w:cs="Times New Roman" w:hint="eastAsia"/>
        </w:rPr>
        <w:t xml:space="preserve">In this section, </w:t>
      </w:r>
      <w:r w:rsidRPr="00B3018A">
        <w:rPr>
          <w:rFonts w:ascii="Times New Roman" w:hAnsi="Times New Roman" w:cs="Times New Roman"/>
        </w:rPr>
        <w:t xml:space="preserve">the basic knowledge of the </w:t>
      </w:r>
      <w:r w:rsidR="001A1CE0" w:rsidRPr="00B3018A">
        <w:rPr>
          <w:rFonts w:ascii="Times New Roman" w:hAnsi="Times New Roman" w:cs="Times New Roman"/>
        </w:rPr>
        <w:t>BRB model</w:t>
      </w:r>
      <w:r w:rsidRPr="00B3018A">
        <w:rPr>
          <w:rFonts w:ascii="Times New Roman" w:hAnsi="Times New Roman" w:cs="Times New Roman"/>
        </w:rPr>
        <w:t xml:space="preserve"> and </w:t>
      </w:r>
      <w:r w:rsidR="00A0413E" w:rsidRPr="00B3018A">
        <w:rPr>
          <w:rFonts w:ascii="Times New Roman" w:hAnsi="Times New Roman" w:cs="Times New Roman"/>
        </w:rPr>
        <w:t>ensemble learning</w:t>
      </w:r>
      <w:r w:rsidRPr="00B3018A">
        <w:rPr>
          <w:rFonts w:ascii="Times New Roman" w:hAnsi="Times New Roman" w:cs="Times New Roman"/>
        </w:rPr>
        <w:t xml:space="preserve"> </w:t>
      </w:r>
      <w:r w:rsidR="00C14908" w:rsidRPr="00B3018A">
        <w:rPr>
          <w:rFonts w:ascii="Times New Roman" w:hAnsi="Times New Roman" w:cs="Times New Roman"/>
        </w:rPr>
        <w:t>are</w:t>
      </w:r>
      <w:r w:rsidRPr="00B3018A">
        <w:rPr>
          <w:rFonts w:ascii="Times New Roman" w:hAnsi="Times New Roman" w:cs="Times New Roman"/>
        </w:rPr>
        <w:t xml:space="preserve"> briefly introduced as the foundation of this study. </w:t>
      </w:r>
      <w:r w:rsidRPr="00B3018A">
        <w:rPr>
          <w:rFonts w:ascii="Times New Roman" w:hAnsi="Times New Roman" w:cs="Times New Roman"/>
        </w:rPr>
        <w:lastRenderedPageBreak/>
        <w:t>Further details on the</w:t>
      </w:r>
      <w:r w:rsidR="00B53F74" w:rsidRPr="00B3018A">
        <w:rPr>
          <w:rFonts w:ascii="Times New Roman" w:hAnsi="Times New Roman" w:cs="Times New Roman"/>
        </w:rPr>
        <w:t>m</w:t>
      </w:r>
      <w:r w:rsidRPr="00B3018A">
        <w:rPr>
          <w:rFonts w:ascii="Times New Roman" w:hAnsi="Times New Roman" w:cs="Times New Roman"/>
        </w:rPr>
        <w:t xml:space="preserve"> can be found in references </w:t>
      </w:r>
      <w:r w:rsidR="008706A2" w:rsidRPr="00B3018A">
        <w:rPr>
          <w:rFonts w:ascii="Times New Roman" w:hAnsi="Times New Roman" w:cs="Times New Roman"/>
        </w:rPr>
        <w:fldChar w:fldCharType="begin"/>
      </w:r>
      <w:r w:rsidR="008706A2" w:rsidRPr="00B3018A">
        <w:rPr>
          <w:rFonts w:ascii="Times New Roman" w:hAnsi="Times New Roman" w:cs="Times New Roman"/>
        </w:rPr>
        <w:instrText xml:space="preserve"> REF _Ref532490450 \r \h </w:instrText>
      </w:r>
      <w:r w:rsidR="00B3018A">
        <w:rPr>
          <w:rFonts w:ascii="Times New Roman" w:hAnsi="Times New Roman" w:cs="Times New Roman"/>
        </w:rPr>
        <w:instrText xml:space="preserve"> \* MERGEFORMAT </w:instrText>
      </w:r>
      <w:r w:rsidR="008706A2" w:rsidRPr="00B3018A">
        <w:rPr>
          <w:rFonts w:ascii="Times New Roman" w:hAnsi="Times New Roman" w:cs="Times New Roman"/>
        </w:rPr>
      </w:r>
      <w:r w:rsidR="008706A2" w:rsidRPr="00B3018A">
        <w:rPr>
          <w:rFonts w:ascii="Times New Roman" w:hAnsi="Times New Roman" w:cs="Times New Roman"/>
        </w:rPr>
        <w:fldChar w:fldCharType="separate"/>
      </w:r>
      <w:r w:rsidR="00D15C96" w:rsidRPr="00B3018A">
        <w:rPr>
          <w:rFonts w:ascii="Times New Roman" w:hAnsi="Times New Roman" w:cs="Times New Roman"/>
        </w:rPr>
        <w:t>[1]</w:t>
      </w:r>
      <w:r w:rsidR="008706A2" w:rsidRPr="00B3018A">
        <w:rPr>
          <w:rFonts w:ascii="Times New Roman" w:hAnsi="Times New Roman" w:cs="Times New Roman"/>
        </w:rPr>
        <w:fldChar w:fldCharType="end"/>
      </w:r>
      <w:r w:rsidR="002D5E32" w:rsidRPr="00B3018A">
        <w:rPr>
          <w:rFonts w:ascii="Times New Roman" w:hAnsi="Times New Roman" w:cs="Times New Roman"/>
        </w:rPr>
        <w:t xml:space="preserve"> </w:t>
      </w:r>
      <w:r w:rsidR="004472CE" w:rsidRPr="00B3018A">
        <w:rPr>
          <w:rFonts w:ascii="Times New Roman" w:hAnsi="Times New Roman" w:cs="Times New Roman"/>
        </w:rPr>
        <w:t>and</w:t>
      </w:r>
      <w:r w:rsidR="008706A2" w:rsidRPr="00B3018A">
        <w:rPr>
          <w:rFonts w:ascii="Times New Roman" w:hAnsi="Times New Roman" w:cs="Times New Roman"/>
        </w:rPr>
        <w:t xml:space="preserve"> </w:t>
      </w:r>
      <w:r w:rsidR="008706A2" w:rsidRPr="00B3018A">
        <w:rPr>
          <w:rFonts w:ascii="Times New Roman" w:hAnsi="Times New Roman" w:cs="Times New Roman"/>
        </w:rPr>
        <w:fldChar w:fldCharType="begin"/>
      </w:r>
      <w:r w:rsidR="008706A2" w:rsidRPr="00B3018A">
        <w:rPr>
          <w:rFonts w:ascii="Times New Roman" w:hAnsi="Times New Roman" w:cs="Times New Roman"/>
        </w:rPr>
        <w:instrText xml:space="preserve"> REF _Ref6469729 \r \h </w:instrText>
      </w:r>
      <w:r w:rsidR="00B3018A">
        <w:rPr>
          <w:rFonts w:ascii="Times New Roman" w:hAnsi="Times New Roman" w:cs="Times New Roman"/>
        </w:rPr>
        <w:instrText xml:space="preserve"> \* MERGEFORMAT </w:instrText>
      </w:r>
      <w:r w:rsidR="008706A2" w:rsidRPr="00B3018A">
        <w:rPr>
          <w:rFonts w:ascii="Times New Roman" w:hAnsi="Times New Roman" w:cs="Times New Roman"/>
        </w:rPr>
      </w:r>
      <w:r w:rsidR="008706A2" w:rsidRPr="00B3018A">
        <w:rPr>
          <w:rFonts w:ascii="Times New Roman" w:hAnsi="Times New Roman" w:cs="Times New Roman"/>
        </w:rPr>
        <w:fldChar w:fldCharType="separate"/>
      </w:r>
      <w:r w:rsidR="00D15C96" w:rsidRPr="00B3018A">
        <w:rPr>
          <w:rFonts w:ascii="Times New Roman" w:hAnsi="Times New Roman" w:cs="Times New Roman"/>
        </w:rPr>
        <w:t>[32]</w:t>
      </w:r>
      <w:r w:rsidR="008706A2" w:rsidRPr="00B3018A">
        <w:rPr>
          <w:rFonts w:ascii="Times New Roman" w:hAnsi="Times New Roman" w:cs="Times New Roman"/>
        </w:rPr>
        <w:fldChar w:fldCharType="end"/>
      </w:r>
      <w:r w:rsidR="008706A2" w:rsidRPr="00B3018A">
        <w:rPr>
          <w:rFonts w:ascii="Times New Roman" w:hAnsi="Times New Roman" w:cs="Times New Roman"/>
        </w:rPr>
        <w:t xml:space="preserve"> </w:t>
      </w:r>
      <w:r w:rsidRPr="00B3018A">
        <w:rPr>
          <w:rFonts w:ascii="Times New Roman" w:hAnsi="Times New Roman" w:cs="Times New Roman"/>
        </w:rPr>
        <w:t>respectively.</w:t>
      </w:r>
    </w:p>
    <w:p w14:paraId="029A9137" w14:textId="77777777" w:rsidR="001420BD" w:rsidRPr="00B3018A" w:rsidRDefault="001A1CE0" w:rsidP="003D4748">
      <w:pPr>
        <w:pStyle w:val="a0"/>
        <w:outlineLvl w:val="1"/>
      </w:pPr>
      <w:r w:rsidRPr="00B3018A">
        <w:rPr>
          <w:rFonts w:hint="eastAsia"/>
        </w:rPr>
        <w:t xml:space="preserve">2.1 </w:t>
      </w:r>
      <w:r w:rsidRPr="00B3018A">
        <w:t>BRB model</w:t>
      </w:r>
    </w:p>
    <w:p w14:paraId="7EC19490" w14:textId="177E9D23" w:rsidR="00E52E7F" w:rsidRPr="00B3018A" w:rsidRDefault="00E52E7F" w:rsidP="00806865">
      <w:pPr>
        <w:ind w:firstLineChars="200" w:firstLine="420"/>
        <w:rPr>
          <w:rFonts w:ascii="Times New Roman" w:hAnsi="Times New Roman" w:cs="Times New Roman"/>
          <w:color w:val="4472C4" w:themeColor="accent5"/>
        </w:rPr>
      </w:pPr>
      <w:r w:rsidRPr="00B3018A">
        <w:rPr>
          <w:rFonts w:ascii="Times New Roman" w:hAnsi="Times New Roman" w:cs="Times New Roman" w:hint="eastAsia"/>
          <w:color w:val="4472C4" w:themeColor="accent5"/>
        </w:rPr>
        <w:t xml:space="preserve">(1) Basics of </w:t>
      </w:r>
      <w:r w:rsidR="00F22B70" w:rsidRPr="00B3018A">
        <w:rPr>
          <w:rFonts w:ascii="Times New Roman" w:hAnsi="Times New Roman" w:cs="Times New Roman"/>
          <w:color w:val="4472C4" w:themeColor="accent5"/>
        </w:rPr>
        <w:t>BRB</w:t>
      </w:r>
      <w:r w:rsidRPr="00B3018A">
        <w:rPr>
          <w:rFonts w:ascii="Times New Roman" w:hAnsi="Times New Roman" w:cs="Times New Roman"/>
          <w:color w:val="4472C4" w:themeColor="accent5"/>
        </w:rPr>
        <w:t xml:space="preserve"> model</w:t>
      </w:r>
    </w:p>
    <w:p w14:paraId="636D513F" w14:textId="4408BBA9" w:rsidR="001420BD" w:rsidRPr="00B3018A" w:rsidRDefault="00806865" w:rsidP="00806865">
      <w:pPr>
        <w:ind w:firstLineChars="200" w:firstLine="420"/>
        <w:rPr>
          <w:rFonts w:ascii="Times New Roman" w:hAnsi="Times New Roman" w:cs="Times New Roman"/>
        </w:rPr>
      </w:pPr>
      <w:r w:rsidRPr="00B3018A">
        <w:rPr>
          <w:rFonts w:ascii="Times New Roman" w:hAnsi="Times New Roman" w:cs="Times New Roman" w:hint="eastAsia"/>
        </w:rPr>
        <w:t xml:space="preserve">The BRB </w:t>
      </w:r>
      <w:r w:rsidR="00F22B70" w:rsidRPr="00B3018A">
        <w:rPr>
          <w:rFonts w:ascii="Times New Roman" w:hAnsi="Times New Roman" w:cs="Times New Roman"/>
        </w:rPr>
        <w:t xml:space="preserve">model consists of </w:t>
      </w:r>
      <w:r w:rsidRPr="00B3018A">
        <w:rPr>
          <w:rFonts w:ascii="Times New Roman" w:hAnsi="Times New Roman" w:cs="Times New Roman"/>
        </w:rPr>
        <w:t xml:space="preserve">a set of belief rules, and the </w:t>
      </w:r>
      <w:r w:rsidRPr="00B3018A">
        <w:rPr>
          <w:rFonts w:ascii="Times New Roman" w:hAnsi="Times New Roman" w:cs="Times New Roman"/>
          <w:i/>
        </w:rPr>
        <w:t>k</w:t>
      </w:r>
      <w:r w:rsidRPr="00B3018A">
        <w:rPr>
          <w:rFonts w:ascii="Times New Roman" w:hAnsi="Times New Roman" w:cs="Times New Roman"/>
        </w:rPr>
        <w:t xml:space="preserve">-th rule can be described as follows </w:t>
      </w:r>
      <w:r w:rsidRPr="00B3018A">
        <w:rPr>
          <w:rFonts w:ascii="Times New Roman" w:hAnsi="Times New Roman" w:cs="Times New Roman"/>
        </w:rPr>
        <w:fldChar w:fldCharType="begin"/>
      </w:r>
      <w:r w:rsidRPr="00B3018A">
        <w:rPr>
          <w:rFonts w:ascii="Times New Roman" w:hAnsi="Times New Roman" w:cs="Times New Roman"/>
        </w:rPr>
        <w:instrText xml:space="preserve"> REF _Ref532490450 \r \h </w:instrText>
      </w:r>
      <w:r w:rsidR="00B3018A">
        <w:rPr>
          <w:rFonts w:ascii="Times New Roman" w:hAnsi="Times New Roman" w:cs="Times New Roman"/>
        </w:rPr>
        <w:instrText xml:space="preserve"> \* MERGEFORMAT </w:instrText>
      </w:r>
      <w:r w:rsidRPr="00B3018A">
        <w:rPr>
          <w:rFonts w:ascii="Times New Roman" w:hAnsi="Times New Roman" w:cs="Times New Roman"/>
        </w:rPr>
      </w:r>
      <w:r w:rsidRPr="00B3018A">
        <w:rPr>
          <w:rFonts w:ascii="Times New Roman" w:hAnsi="Times New Roman" w:cs="Times New Roman"/>
        </w:rPr>
        <w:fldChar w:fldCharType="separate"/>
      </w:r>
      <w:r w:rsidR="00D15C96" w:rsidRPr="00B3018A">
        <w:rPr>
          <w:rFonts w:ascii="Times New Roman" w:hAnsi="Times New Roman" w:cs="Times New Roman"/>
        </w:rPr>
        <w:t>[1]</w:t>
      </w:r>
      <w:r w:rsidRPr="00B3018A">
        <w:rPr>
          <w:rFonts w:ascii="Times New Roman" w:hAnsi="Times New Roman" w:cs="Times New Roman"/>
        </w:rPr>
        <w:fldChar w:fldCharType="end"/>
      </w:r>
      <w:r w:rsidRPr="00B3018A">
        <w:rPr>
          <w:rFonts w:ascii="Times New Roman" w:hAnsi="Times New Roman" w:cs="Times New Roman"/>
        </w:rPr>
        <w:t>:</w:t>
      </w:r>
    </w:p>
    <w:p w14:paraId="73D2D53F" w14:textId="77777777" w:rsidR="00806865" w:rsidRPr="00B3018A" w:rsidRDefault="006504BB" w:rsidP="00372634">
      <w:pPr>
        <w:ind w:firstLineChars="200" w:firstLine="420"/>
        <w:jc w:val="right"/>
        <w:rPr>
          <w:rFonts w:ascii="Times New Roman" w:hAnsi="Times New Roman" w:cs="Times New Roman"/>
        </w:rPr>
      </w:pPr>
      <w:r w:rsidRPr="00B3018A">
        <w:rPr>
          <w:position w:val="-28"/>
        </w:rPr>
        <w:object w:dxaOrig="7200" w:dyaOrig="660" w14:anchorId="34BE65E1">
          <v:shape id="_x0000_i1026" type="#_x0000_t75" style="width:362.25pt;height:33pt" o:ole="">
            <v:imagedata r:id="rId10" o:title=""/>
          </v:shape>
          <o:OLEObject Type="Embed" ProgID="Equation.DSMT4" ShapeID="_x0000_i1026" DrawAspect="Content" ObjectID="_1662193061" r:id="rId11"/>
        </w:object>
      </w:r>
      <w:r w:rsidR="00372634" w:rsidRPr="00B3018A">
        <w:t xml:space="preserve"> </w:t>
      </w:r>
      <w:r w:rsidR="00372634" w:rsidRPr="00B3018A">
        <w:rPr>
          <w:rFonts w:ascii="Times New Roman" w:hAnsi="Times New Roman" w:cs="Times New Roman"/>
        </w:rPr>
        <w:t xml:space="preserve"> (1)</w:t>
      </w:r>
    </w:p>
    <w:p w14:paraId="7A4BB949" w14:textId="1AC419EF" w:rsidR="00372634" w:rsidRPr="00B3018A" w:rsidRDefault="00B70B6D" w:rsidP="00B70B6D">
      <w:pPr>
        <w:rPr>
          <w:rFonts w:ascii="Times New Roman" w:hAnsi="Times New Roman" w:cs="Times New Roman"/>
        </w:rPr>
      </w:pPr>
      <w:r w:rsidRPr="00B3018A">
        <w:rPr>
          <w:rFonts w:ascii="Times New Roman" w:hAnsi="Times New Roman" w:cs="Times New Roman"/>
        </w:rPr>
        <w:t>w</w:t>
      </w:r>
      <w:r w:rsidR="00AB6198" w:rsidRPr="00B3018A">
        <w:rPr>
          <w:rFonts w:ascii="Times New Roman" w:hAnsi="Times New Roman" w:cs="Times New Roman" w:hint="eastAsia"/>
        </w:rPr>
        <w:t xml:space="preserve">here </w:t>
      </w:r>
      <w:r w:rsidR="001414F4" w:rsidRPr="00B3018A">
        <w:rPr>
          <w:rFonts w:ascii="Times New Roman" w:hAnsi="Times New Roman" w:cs="Times New Roman"/>
          <w:position w:val="-10"/>
        </w:rPr>
        <w:object w:dxaOrig="980" w:dyaOrig="300" w14:anchorId="07574188">
          <v:shape id="_x0000_i1027" type="#_x0000_t75" style="width:48.75pt;height:15pt" o:ole="">
            <v:imagedata r:id="rId12" o:title=""/>
          </v:shape>
          <o:OLEObject Type="Embed" ProgID="Equation.DSMT4" ShapeID="_x0000_i1027" DrawAspect="Content" ObjectID="_1662193062" r:id="rId13"/>
        </w:object>
      </w:r>
      <w:r w:rsidRPr="00B3018A">
        <w:rPr>
          <w:rFonts w:ascii="Times New Roman" w:hAnsi="Times New Roman" w:cs="Times New Roman"/>
        </w:rPr>
        <w:t xml:space="preserve"> represent </w:t>
      </w:r>
      <w:r w:rsidRPr="00B3018A">
        <w:rPr>
          <w:rFonts w:ascii="Times New Roman" w:hAnsi="Times New Roman" w:cs="Times New Roman"/>
          <w:i/>
        </w:rPr>
        <w:t>M</w:t>
      </w:r>
      <w:r w:rsidRPr="00B3018A">
        <w:rPr>
          <w:rFonts w:ascii="Times New Roman" w:hAnsi="Times New Roman" w:cs="Times New Roman"/>
        </w:rPr>
        <w:t xml:space="preserve"> </w:t>
      </w:r>
      <w:r w:rsidR="009B18DD" w:rsidRPr="00B3018A">
        <w:rPr>
          <w:rFonts w:ascii="Times New Roman" w:hAnsi="Times New Roman" w:cs="Times New Roman"/>
        </w:rPr>
        <w:t>antecedent attribute</w:t>
      </w:r>
      <w:r w:rsidRPr="00B3018A">
        <w:rPr>
          <w:rFonts w:ascii="Times New Roman" w:hAnsi="Times New Roman" w:cs="Times New Roman"/>
        </w:rPr>
        <w:t xml:space="preserve">s and </w:t>
      </w:r>
      <w:r w:rsidRPr="00B3018A">
        <w:rPr>
          <w:rFonts w:ascii="Times New Roman" w:hAnsi="Times New Roman" w:cs="Times New Roman"/>
          <w:position w:val="-10"/>
        </w:rPr>
        <w:object w:dxaOrig="1160" w:dyaOrig="320" w14:anchorId="3979BB40">
          <v:shape id="_x0000_i1028" type="#_x0000_t75" style="width:57pt;height:15pt" o:ole="">
            <v:imagedata r:id="rId14" o:title=""/>
          </v:shape>
          <o:OLEObject Type="Embed" ProgID="Equation.DSMT4" ShapeID="_x0000_i1028" DrawAspect="Content" ObjectID="_1662193063" r:id="rId15"/>
        </w:object>
      </w:r>
      <w:r w:rsidRPr="00B3018A">
        <w:rPr>
          <w:rFonts w:ascii="Times New Roman" w:hAnsi="Times New Roman" w:cs="Times New Roman"/>
        </w:rPr>
        <w:t xml:space="preserve"> indicate the reference value</w:t>
      </w:r>
      <w:r w:rsidR="00FB0AD8" w:rsidRPr="00B3018A">
        <w:rPr>
          <w:rFonts w:ascii="Times New Roman" w:hAnsi="Times New Roman" w:cs="Times New Roman"/>
        </w:rPr>
        <w:t>s</w:t>
      </w:r>
      <w:r w:rsidRPr="00B3018A">
        <w:rPr>
          <w:rFonts w:ascii="Times New Roman" w:hAnsi="Times New Roman" w:cs="Times New Roman"/>
        </w:rPr>
        <w:t xml:space="preserve"> of attribute</w:t>
      </w:r>
      <w:r w:rsidR="00FB0AD8" w:rsidRPr="00B3018A">
        <w:rPr>
          <w:rFonts w:ascii="Times New Roman" w:hAnsi="Times New Roman" w:cs="Times New Roman"/>
        </w:rPr>
        <w:t>s</w:t>
      </w:r>
      <w:r w:rsidRPr="00B3018A">
        <w:rPr>
          <w:rFonts w:ascii="Times New Roman" w:hAnsi="Times New Roman" w:cs="Times New Roman"/>
        </w:rPr>
        <w:t xml:space="preserve"> in the </w:t>
      </w:r>
      <w:r w:rsidRPr="00B3018A">
        <w:rPr>
          <w:rFonts w:ascii="Times New Roman" w:hAnsi="Times New Roman" w:cs="Times New Roman"/>
          <w:i/>
        </w:rPr>
        <w:t>k</w:t>
      </w:r>
      <w:r w:rsidRPr="00B3018A">
        <w:rPr>
          <w:rFonts w:ascii="Times New Roman" w:hAnsi="Times New Roman" w:cs="Times New Roman"/>
        </w:rPr>
        <w:t>-th rule. Traditional BRB model is based on the conjunctive assumption and the attributes are directly connected by the “</w:t>
      </w:r>
      <w:r w:rsidRPr="00B3018A">
        <w:rPr>
          <w:rFonts w:ascii="Times New Roman" w:hAnsi="Times New Roman" w:cs="Times New Roman"/>
          <w:position w:val="-4"/>
        </w:rPr>
        <w:object w:dxaOrig="200" w:dyaOrig="180" w14:anchorId="0E114C9C">
          <v:shape id="_x0000_i1029" type="#_x0000_t75" style="width:9pt;height:6.75pt" o:ole="">
            <v:imagedata r:id="rId16" o:title=""/>
          </v:shape>
          <o:OLEObject Type="Embed" ProgID="Equation.DSMT4" ShapeID="_x0000_i1029" DrawAspect="Content" ObjectID="_1662193064" r:id="rId17"/>
        </w:object>
      </w:r>
      <w:r w:rsidRPr="00B3018A">
        <w:rPr>
          <w:rFonts w:ascii="Times New Roman" w:hAnsi="Times New Roman" w:cs="Times New Roman"/>
        </w:rPr>
        <w:t xml:space="preserve">” operator. </w:t>
      </w:r>
      <w:bookmarkStart w:id="6" w:name="_Hlk44402089"/>
      <w:r w:rsidRPr="00B3018A">
        <w:rPr>
          <w:rFonts w:ascii="Times New Roman" w:hAnsi="Times New Roman" w:cs="Times New Roman"/>
          <w:position w:val="-10"/>
        </w:rPr>
        <w:object w:dxaOrig="1100" w:dyaOrig="300" w14:anchorId="48B4C5A7">
          <v:shape id="_x0000_i1030" type="#_x0000_t75" style="width:54.75pt;height:15pt" o:ole="">
            <v:imagedata r:id="rId18" o:title=""/>
          </v:shape>
          <o:OLEObject Type="Embed" ProgID="Equation.DSMT4" ShapeID="_x0000_i1030" DrawAspect="Content" ObjectID="_1662193065" r:id="rId19"/>
        </w:object>
      </w:r>
      <w:bookmarkEnd w:id="6"/>
      <w:r w:rsidRPr="00B3018A">
        <w:rPr>
          <w:rFonts w:ascii="Times New Roman" w:hAnsi="Times New Roman" w:cs="Times New Roman"/>
        </w:rPr>
        <w:t xml:space="preserve"> denote the </w:t>
      </w:r>
      <w:bookmarkStart w:id="7" w:name="_Hlk44402068"/>
      <w:r w:rsidRPr="00B3018A">
        <w:rPr>
          <w:rFonts w:ascii="Times New Roman" w:hAnsi="Times New Roman" w:cs="Times New Roman"/>
        </w:rPr>
        <w:t>consequent</w:t>
      </w:r>
      <w:r w:rsidR="00FB0AD8" w:rsidRPr="00B3018A">
        <w:rPr>
          <w:rFonts w:ascii="Times New Roman" w:hAnsi="Times New Roman" w:cs="Times New Roman"/>
        </w:rPr>
        <w:t>s</w:t>
      </w:r>
      <w:r w:rsidRPr="00B3018A">
        <w:rPr>
          <w:rFonts w:ascii="Times New Roman" w:hAnsi="Times New Roman" w:cs="Times New Roman"/>
        </w:rPr>
        <w:t xml:space="preserve"> with the corresponding</w:t>
      </w:r>
      <w:bookmarkEnd w:id="7"/>
      <w:r w:rsidRPr="00B3018A">
        <w:rPr>
          <w:rFonts w:ascii="Times New Roman" w:hAnsi="Times New Roman" w:cs="Times New Roman"/>
        </w:rPr>
        <w:t xml:space="preserve"> </w:t>
      </w:r>
      <w:bookmarkStart w:id="8" w:name="_Hlk44402033"/>
      <w:r w:rsidRPr="00B3018A">
        <w:rPr>
          <w:rFonts w:ascii="Times New Roman" w:hAnsi="Times New Roman" w:cs="Times New Roman"/>
        </w:rPr>
        <w:t>belief degree</w:t>
      </w:r>
      <w:r w:rsidR="002054C9" w:rsidRPr="00B3018A">
        <w:rPr>
          <w:rFonts w:ascii="Times New Roman" w:hAnsi="Times New Roman" w:cs="Times New Roman"/>
        </w:rPr>
        <w:t>s</w:t>
      </w:r>
      <w:r w:rsidRPr="00B3018A">
        <w:rPr>
          <w:rFonts w:ascii="Times New Roman" w:hAnsi="Times New Roman" w:cs="Times New Roman"/>
        </w:rPr>
        <w:t xml:space="preserve"> </w:t>
      </w:r>
      <w:r w:rsidRPr="00B3018A">
        <w:rPr>
          <w:rFonts w:ascii="Times New Roman" w:hAnsi="Times New Roman" w:cs="Times New Roman"/>
          <w:position w:val="-12"/>
        </w:rPr>
        <w:object w:dxaOrig="1380" w:dyaOrig="320" w14:anchorId="5A0F6E5C">
          <v:shape id="_x0000_i1031" type="#_x0000_t75" style="width:69pt;height:15pt" o:ole="">
            <v:imagedata r:id="rId20" o:title=""/>
          </v:shape>
          <o:OLEObject Type="Embed" ProgID="Equation.DSMT4" ShapeID="_x0000_i1031" DrawAspect="Content" ObjectID="_1662193066" r:id="rId21"/>
        </w:object>
      </w:r>
      <w:bookmarkEnd w:id="8"/>
      <w:r w:rsidRPr="00B3018A">
        <w:rPr>
          <w:rFonts w:ascii="Times New Roman" w:hAnsi="Times New Roman" w:cs="Times New Roman"/>
        </w:rPr>
        <w:t>.</w:t>
      </w:r>
    </w:p>
    <w:p w14:paraId="461018D6" w14:textId="59B6020F" w:rsidR="00301E8F" w:rsidRPr="00B3018A" w:rsidRDefault="00301E8F" w:rsidP="00274718">
      <w:pPr>
        <w:ind w:firstLineChars="200" w:firstLine="420"/>
        <w:rPr>
          <w:rFonts w:ascii="Times New Roman" w:hAnsi="Times New Roman" w:cs="Times New Roman"/>
        </w:rPr>
      </w:pPr>
      <w:r w:rsidRPr="00B3018A">
        <w:rPr>
          <w:rFonts w:ascii="Times New Roman" w:hAnsi="Times New Roman" w:cs="Times New Roman" w:hint="eastAsia"/>
        </w:rPr>
        <w:t xml:space="preserve">The </w:t>
      </w:r>
      <w:bookmarkStart w:id="9" w:name="_Hlk44574286"/>
      <w:r w:rsidRPr="00B3018A">
        <w:rPr>
          <w:rFonts w:ascii="Times New Roman" w:hAnsi="Times New Roman" w:cs="Times New Roman" w:hint="eastAsia"/>
        </w:rPr>
        <w:t xml:space="preserve">activation </w:t>
      </w:r>
      <w:r w:rsidRPr="00B3018A">
        <w:rPr>
          <w:rFonts w:ascii="Times New Roman" w:hAnsi="Times New Roman" w:cs="Times New Roman"/>
        </w:rPr>
        <w:t>weights</w:t>
      </w:r>
      <w:bookmarkEnd w:id="9"/>
      <w:r w:rsidRPr="00B3018A">
        <w:rPr>
          <w:rFonts w:ascii="Times New Roman" w:hAnsi="Times New Roman" w:cs="Times New Roman" w:hint="eastAsia"/>
        </w:rPr>
        <w:t xml:space="preserve"> </w:t>
      </w:r>
      <w:bookmarkStart w:id="10" w:name="_Hlk44402334"/>
      <w:r w:rsidR="00274718" w:rsidRPr="00B3018A">
        <w:rPr>
          <w:rFonts w:ascii="Times New Roman" w:hAnsi="Times New Roman" w:cs="Times New Roman"/>
          <w:position w:val="-10"/>
        </w:rPr>
        <w:object w:dxaOrig="260" w:dyaOrig="300" w14:anchorId="1D099F55">
          <v:shape id="_x0000_i1032" type="#_x0000_t75" style="width:12.75pt;height:15pt" o:ole="">
            <v:imagedata r:id="rId22" o:title=""/>
          </v:shape>
          <o:OLEObject Type="Embed" ProgID="Equation.DSMT4" ShapeID="_x0000_i1032" DrawAspect="Content" ObjectID="_1662193067" r:id="rId23"/>
        </w:object>
      </w:r>
      <w:bookmarkEnd w:id="10"/>
      <w:r w:rsidR="00274718" w:rsidRPr="00B3018A">
        <w:rPr>
          <w:rFonts w:ascii="Times New Roman" w:hAnsi="Times New Roman" w:cs="Times New Roman"/>
        </w:rPr>
        <w:t xml:space="preserve"> </w:t>
      </w:r>
      <w:r w:rsidRPr="00B3018A">
        <w:rPr>
          <w:rFonts w:ascii="Times New Roman" w:hAnsi="Times New Roman" w:cs="Times New Roman" w:hint="eastAsia"/>
        </w:rPr>
        <w:t>of</w:t>
      </w:r>
      <w:r w:rsidRPr="00B3018A">
        <w:rPr>
          <w:rFonts w:ascii="Times New Roman" w:hAnsi="Times New Roman" w:cs="Times New Roman"/>
        </w:rPr>
        <w:t xml:space="preserve"> each</w:t>
      </w:r>
      <w:r w:rsidRPr="00B3018A">
        <w:rPr>
          <w:rFonts w:ascii="Times New Roman" w:hAnsi="Times New Roman" w:cs="Times New Roman" w:hint="eastAsia"/>
        </w:rPr>
        <w:t xml:space="preserve"> belief rule are determined by </w:t>
      </w:r>
      <w:r w:rsidR="006504BB" w:rsidRPr="00B3018A">
        <w:rPr>
          <w:rFonts w:ascii="Times New Roman" w:hAnsi="Times New Roman" w:cs="Times New Roman"/>
        </w:rPr>
        <w:t xml:space="preserve">the </w:t>
      </w:r>
      <w:r w:rsidRPr="00B3018A">
        <w:rPr>
          <w:rFonts w:ascii="Times New Roman" w:hAnsi="Times New Roman" w:cs="Times New Roman"/>
        </w:rPr>
        <w:t>input data</w:t>
      </w:r>
      <w:r w:rsidR="00274718" w:rsidRPr="00B3018A">
        <w:rPr>
          <w:rFonts w:ascii="Times New Roman" w:hAnsi="Times New Roman" w:cs="Times New Roman"/>
        </w:rPr>
        <w:t xml:space="preserve">, which can be calculated </w:t>
      </w:r>
      <w:r w:rsidR="006504BB" w:rsidRPr="00B3018A">
        <w:rPr>
          <w:rFonts w:ascii="Times New Roman" w:hAnsi="Times New Roman" w:cs="Times New Roman"/>
        </w:rPr>
        <w:t>by</w:t>
      </w:r>
      <w:r w:rsidR="00274718" w:rsidRPr="00B3018A">
        <w:rPr>
          <w:rFonts w:ascii="Times New Roman" w:hAnsi="Times New Roman" w:cs="Times New Roman"/>
        </w:rPr>
        <w:t xml:space="preserve"> Eq</w:t>
      </w:r>
      <w:r w:rsidR="00250F9D" w:rsidRPr="00B3018A">
        <w:rPr>
          <w:rFonts w:ascii="Times New Roman" w:hAnsi="Times New Roman" w:cs="Times New Roman"/>
        </w:rPr>
        <w:t>s</w:t>
      </w:r>
      <w:r w:rsidR="00274718" w:rsidRPr="00B3018A">
        <w:rPr>
          <w:rFonts w:ascii="Times New Roman" w:hAnsi="Times New Roman" w:cs="Times New Roman"/>
        </w:rPr>
        <w:t>. (2)</w:t>
      </w:r>
      <w:r w:rsidR="00250F9D" w:rsidRPr="00B3018A">
        <w:rPr>
          <w:rFonts w:ascii="Times New Roman" w:hAnsi="Times New Roman" w:cs="Times New Roman"/>
        </w:rPr>
        <w:t xml:space="preserve"> and (3)</w:t>
      </w:r>
      <w:r w:rsidR="00274718" w:rsidRPr="00B3018A">
        <w:rPr>
          <w:rFonts w:ascii="Times New Roman" w:hAnsi="Times New Roman" w:cs="Times New Roman"/>
        </w:rPr>
        <w:t>:</w:t>
      </w:r>
    </w:p>
    <w:p w14:paraId="5D453FC6" w14:textId="4A9A0758" w:rsidR="00815EA7" w:rsidRPr="00B3018A" w:rsidRDefault="006504BB" w:rsidP="00212C21">
      <w:pPr>
        <w:jc w:val="right"/>
        <w:rPr>
          <w:rFonts w:ascii="Times New Roman" w:hAnsi="Times New Roman" w:cs="Times New Roman"/>
        </w:rPr>
      </w:pPr>
      <w:r w:rsidRPr="00B3018A">
        <w:rPr>
          <w:rFonts w:ascii="Times New Roman" w:hAnsi="Times New Roman" w:cs="Times New Roman"/>
          <w:position w:val="-56"/>
        </w:rPr>
        <w:object w:dxaOrig="3960" w:dyaOrig="1180" w14:anchorId="1532468A">
          <v:shape id="_x0000_i1033" type="#_x0000_t75" style="width:198.75pt;height:59.25pt" o:ole="">
            <v:imagedata r:id="rId24" o:title=""/>
          </v:shape>
          <o:OLEObject Type="Embed" ProgID="Equation.DSMT4" ShapeID="_x0000_i1033" DrawAspect="Content" ObjectID="_1662193068" r:id="rId25"/>
        </w:object>
      </w:r>
      <w:r w:rsidR="00212C21" w:rsidRPr="00B3018A">
        <w:rPr>
          <w:rFonts w:ascii="Times New Roman" w:hAnsi="Times New Roman" w:cs="Times New Roman"/>
        </w:rPr>
        <w:t xml:space="preserve">                </w:t>
      </w:r>
      <w:r w:rsidR="00212C21" w:rsidRPr="00B3018A">
        <w:rPr>
          <w:rFonts w:ascii="Times New Roman" w:hAnsi="Times New Roman" w:cs="Times New Roman" w:hint="eastAsia"/>
        </w:rPr>
        <w:t>(</w:t>
      </w:r>
      <w:r w:rsidR="00212C21" w:rsidRPr="00B3018A">
        <w:rPr>
          <w:rFonts w:ascii="Times New Roman" w:hAnsi="Times New Roman" w:cs="Times New Roman"/>
        </w:rPr>
        <w:t>2)</w:t>
      </w:r>
    </w:p>
    <w:p w14:paraId="72959232" w14:textId="43DBF366" w:rsidR="00274718" w:rsidRPr="00B3018A" w:rsidRDefault="00315554" w:rsidP="00815EA7">
      <w:pPr>
        <w:jc w:val="right"/>
        <w:rPr>
          <w:rFonts w:ascii="Times New Roman" w:hAnsi="Times New Roman" w:cs="Times New Roman"/>
        </w:rPr>
      </w:pPr>
      <w:r w:rsidRPr="00B3018A">
        <w:rPr>
          <w:rFonts w:cs="Times New Roman"/>
          <w:position w:val="-96"/>
        </w:rPr>
        <w:object w:dxaOrig="3860" w:dyaOrig="2020" w14:anchorId="44AC69E5">
          <v:shape id="_x0000_i1034" type="#_x0000_t75" style="width:201pt;height:104.25pt" o:ole="">
            <v:imagedata r:id="rId26" o:title=""/>
          </v:shape>
          <o:OLEObject Type="Embed" ProgID="Equation.DSMT4" ShapeID="_x0000_i1034" DrawAspect="Content" ObjectID="_1662193069" r:id="rId27"/>
        </w:object>
      </w:r>
      <w:r w:rsidR="00274718" w:rsidRPr="00B3018A">
        <w:rPr>
          <w:rFonts w:ascii="Times New Roman" w:hAnsi="Times New Roman" w:cs="Times New Roman"/>
        </w:rPr>
        <w:t xml:space="preserve"> </w:t>
      </w:r>
      <w:r w:rsidR="004A7766" w:rsidRPr="00B3018A">
        <w:rPr>
          <w:rFonts w:ascii="Times New Roman" w:hAnsi="Times New Roman" w:cs="Times New Roman"/>
        </w:rPr>
        <w:t xml:space="preserve">    </w:t>
      </w:r>
      <w:r w:rsidRPr="00B3018A">
        <w:rPr>
          <w:rFonts w:ascii="Times New Roman" w:hAnsi="Times New Roman" w:cs="Times New Roman"/>
        </w:rPr>
        <w:t xml:space="preserve">   </w:t>
      </w:r>
      <w:r w:rsidR="004A7766" w:rsidRPr="00B3018A">
        <w:rPr>
          <w:rFonts w:ascii="Times New Roman" w:hAnsi="Times New Roman" w:cs="Times New Roman"/>
        </w:rPr>
        <w:t xml:space="preserve">        </w:t>
      </w:r>
      <w:r w:rsidR="00274718" w:rsidRPr="00B3018A">
        <w:rPr>
          <w:rFonts w:ascii="Times New Roman" w:hAnsi="Times New Roman" w:cs="Times New Roman"/>
        </w:rPr>
        <w:t>(</w:t>
      </w:r>
      <w:r w:rsidR="00212C21" w:rsidRPr="00B3018A">
        <w:rPr>
          <w:rFonts w:ascii="Times New Roman" w:hAnsi="Times New Roman" w:cs="Times New Roman"/>
        </w:rPr>
        <w:t>3</w:t>
      </w:r>
      <w:r w:rsidR="00274718" w:rsidRPr="00B3018A">
        <w:rPr>
          <w:rFonts w:ascii="Times New Roman" w:hAnsi="Times New Roman" w:cs="Times New Roman"/>
        </w:rPr>
        <w:t>)</w:t>
      </w:r>
    </w:p>
    <w:p w14:paraId="6F167ACD" w14:textId="29736D03" w:rsidR="00274718" w:rsidRPr="00B3018A" w:rsidRDefault="00A2489D" w:rsidP="000C0168">
      <w:pPr>
        <w:rPr>
          <w:rFonts w:ascii="Times New Roman" w:hAnsi="Times New Roman" w:cs="Times New Roman"/>
        </w:rPr>
      </w:pPr>
      <w:r w:rsidRPr="00B3018A">
        <w:rPr>
          <w:rFonts w:ascii="Times New Roman" w:hAnsi="Times New Roman" w:cs="Times New Roman"/>
        </w:rPr>
        <w:t xml:space="preserve">where </w:t>
      </w:r>
      <w:r w:rsidRPr="00B3018A">
        <w:rPr>
          <w:rFonts w:ascii="Times New Roman" w:hAnsi="Times New Roman" w:cs="Times New Roman"/>
          <w:position w:val="-6"/>
        </w:rPr>
        <w:object w:dxaOrig="240" w:dyaOrig="300" w14:anchorId="44C8DA9F">
          <v:shape id="_x0000_i1035" type="#_x0000_t75" style="width:12pt;height:15pt" o:ole="">
            <v:imagedata r:id="rId28" o:title=""/>
          </v:shape>
          <o:OLEObject Type="Embed" ProgID="Equation.DSMT4" ShapeID="_x0000_i1035" DrawAspect="Content" ObjectID="_1662193070" r:id="rId29"/>
        </w:object>
      </w:r>
      <w:r w:rsidR="00274718" w:rsidRPr="00B3018A">
        <w:rPr>
          <w:rFonts w:ascii="Times New Roman" w:hAnsi="Times New Roman" w:cs="Times New Roman" w:hint="eastAsia"/>
        </w:rPr>
        <w:t xml:space="preserve"> </w:t>
      </w:r>
      <w:r w:rsidR="00274718" w:rsidRPr="00B3018A">
        <w:rPr>
          <w:rFonts w:ascii="Times New Roman" w:hAnsi="Times New Roman" w:cs="Times New Roman"/>
        </w:rPr>
        <w:t>represent</w:t>
      </w:r>
      <w:r w:rsidR="00FB0AD8" w:rsidRPr="00B3018A">
        <w:rPr>
          <w:rFonts w:ascii="Times New Roman" w:hAnsi="Times New Roman" w:cs="Times New Roman"/>
        </w:rPr>
        <w:t>s</w:t>
      </w:r>
      <w:r w:rsidR="00274718" w:rsidRPr="00B3018A">
        <w:rPr>
          <w:rFonts w:ascii="Times New Roman" w:hAnsi="Times New Roman" w:cs="Times New Roman"/>
        </w:rPr>
        <w:t xml:space="preserve"> the normalized attribute weight, </w:t>
      </w:r>
      <w:r w:rsidRPr="00B3018A">
        <w:rPr>
          <w:rFonts w:ascii="Times New Roman" w:hAnsi="Times New Roman" w:cs="Times New Roman"/>
          <w:position w:val="-12"/>
        </w:rPr>
        <w:object w:dxaOrig="340" w:dyaOrig="340" w14:anchorId="6877F255">
          <v:shape id="_x0000_i1036" type="#_x0000_t75" style="width:17.25pt;height:17.25pt" o:ole="">
            <v:imagedata r:id="rId30" o:title=""/>
          </v:shape>
          <o:OLEObject Type="Embed" ProgID="Equation.DSMT4" ShapeID="_x0000_i1036" DrawAspect="Content" ObjectID="_1662193071" r:id="rId31"/>
        </w:object>
      </w:r>
      <w:r w:rsidRPr="00B3018A">
        <w:rPr>
          <w:rFonts w:ascii="Times New Roman" w:hAnsi="Times New Roman" w:cs="Times New Roman"/>
        </w:rPr>
        <w:t xml:space="preserve"> </w:t>
      </w:r>
      <w:r w:rsidR="00274718" w:rsidRPr="00B3018A">
        <w:rPr>
          <w:rFonts w:ascii="Times New Roman" w:hAnsi="Times New Roman" w:cs="Times New Roman"/>
        </w:rPr>
        <w:t>de</w:t>
      </w:r>
      <w:r w:rsidRPr="00B3018A">
        <w:rPr>
          <w:rFonts w:ascii="Times New Roman" w:hAnsi="Times New Roman" w:cs="Times New Roman"/>
        </w:rPr>
        <w:t>note</w:t>
      </w:r>
      <w:r w:rsidR="00FB0AD8" w:rsidRPr="00B3018A">
        <w:rPr>
          <w:rFonts w:ascii="Times New Roman" w:hAnsi="Times New Roman" w:cs="Times New Roman"/>
        </w:rPr>
        <w:t>s</w:t>
      </w:r>
      <w:r w:rsidRPr="00B3018A">
        <w:rPr>
          <w:rFonts w:ascii="Times New Roman" w:hAnsi="Times New Roman" w:cs="Times New Roman"/>
        </w:rPr>
        <w:t xml:space="preserve"> the </w:t>
      </w:r>
      <w:r w:rsidR="00E942FE" w:rsidRPr="00B3018A">
        <w:rPr>
          <w:rFonts w:ascii="Times New Roman" w:hAnsi="Times New Roman" w:cs="Times New Roman"/>
        </w:rPr>
        <w:t xml:space="preserve">matching </w:t>
      </w:r>
      <w:r w:rsidRPr="00B3018A">
        <w:rPr>
          <w:rFonts w:ascii="Times New Roman" w:hAnsi="Times New Roman" w:cs="Times New Roman"/>
        </w:rPr>
        <w:t xml:space="preserve">degree of the input for the </w:t>
      </w:r>
      <w:r w:rsidRPr="00B3018A">
        <w:rPr>
          <w:rFonts w:ascii="Times New Roman" w:hAnsi="Times New Roman" w:cs="Times New Roman"/>
          <w:i/>
        </w:rPr>
        <w:t>i</w:t>
      </w:r>
      <w:r w:rsidRPr="00B3018A">
        <w:rPr>
          <w:rFonts w:ascii="Times New Roman" w:hAnsi="Times New Roman" w:cs="Times New Roman"/>
        </w:rPr>
        <w:t xml:space="preserve">-th attribute belongs to its </w:t>
      </w:r>
      <w:r w:rsidRPr="00B3018A">
        <w:rPr>
          <w:rFonts w:ascii="Times New Roman" w:hAnsi="Times New Roman" w:cs="Times New Roman"/>
          <w:i/>
        </w:rPr>
        <w:t>j</w:t>
      </w:r>
      <w:r w:rsidRPr="00B3018A">
        <w:rPr>
          <w:rFonts w:ascii="Times New Roman" w:hAnsi="Times New Roman" w:cs="Times New Roman"/>
        </w:rPr>
        <w:t xml:space="preserve">-th referential value </w:t>
      </w:r>
      <w:r w:rsidRPr="00B3018A">
        <w:rPr>
          <w:rFonts w:ascii="Times New Roman" w:hAnsi="Times New Roman" w:cs="Times New Roman"/>
          <w:position w:val="-12"/>
        </w:rPr>
        <w:object w:dxaOrig="340" w:dyaOrig="340" w14:anchorId="5C988849">
          <v:shape id="_x0000_i1037" type="#_x0000_t75" style="width:18pt;height:18pt" o:ole="">
            <v:imagedata r:id="rId32" o:title=""/>
          </v:shape>
          <o:OLEObject Type="Embed" ProgID="Equation.DSMT4" ShapeID="_x0000_i1037" DrawAspect="Content" ObjectID="_1662193072" r:id="rId33"/>
        </w:object>
      </w:r>
      <w:r w:rsidRPr="00B3018A">
        <w:rPr>
          <w:rFonts w:ascii="Times New Roman" w:hAnsi="Times New Roman" w:cs="Times New Roman"/>
        </w:rPr>
        <w:t xml:space="preserve"> in the </w:t>
      </w:r>
      <w:r w:rsidRPr="00B3018A">
        <w:rPr>
          <w:rFonts w:ascii="Times New Roman" w:hAnsi="Times New Roman" w:cs="Times New Roman"/>
          <w:i/>
        </w:rPr>
        <w:t>k</w:t>
      </w:r>
      <w:r w:rsidRPr="00B3018A">
        <w:rPr>
          <w:rFonts w:ascii="Times New Roman" w:hAnsi="Times New Roman" w:cs="Times New Roman"/>
        </w:rPr>
        <w:t>-th rule</w:t>
      </w:r>
      <w:r w:rsidR="00AC6A53" w:rsidRPr="00B3018A">
        <w:rPr>
          <w:rFonts w:ascii="Times New Roman" w:hAnsi="Times New Roman" w:cs="Times New Roman"/>
        </w:rPr>
        <w:t xml:space="preserve">, </w:t>
      </w:r>
      <w:r w:rsidR="00AC6A53" w:rsidRPr="00B3018A">
        <w:rPr>
          <w:position w:val="-10"/>
        </w:rPr>
        <w:object w:dxaOrig="220" w:dyaOrig="300" w14:anchorId="7318AD25">
          <v:shape id="_x0000_i1038" type="#_x0000_t75" style="width:10.5pt;height:15pt" o:ole="">
            <v:imagedata r:id="rId34" o:title=""/>
          </v:shape>
          <o:OLEObject Type="Embed" ProgID="Equation.DSMT4" ShapeID="_x0000_i1038" DrawAspect="Content" ObjectID="_1662193073" r:id="rId35"/>
        </w:object>
      </w:r>
      <w:r w:rsidR="00AC6A53" w:rsidRPr="00B3018A">
        <w:t xml:space="preserve"> </w:t>
      </w:r>
      <w:r w:rsidR="00AC6A53" w:rsidRPr="00B3018A">
        <w:rPr>
          <w:rFonts w:ascii="Times New Roman" w:hAnsi="Times New Roman" w:cs="Times New Roman"/>
        </w:rPr>
        <w:t xml:space="preserve">denotes the input of the </w:t>
      </w:r>
      <w:r w:rsidR="00AC6A53" w:rsidRPr="00B3018A">
        <w:rPr>
          <w:rFonts w:ascii="Times New Roman" w:hAnsi="Times New Roman" w:cs="Times New Roman"/>
          <w:i/>
          <w:iCs/>
        </w:rPr>
        <w:t>i</w:t>
      </w:r>
      <w:r w:rsidR="00AC6A53" w:rsidRPr="00B3018A">
        <w:rPr>
          <w:rFonts w:ascii="Times New Roman" w:hAnsi="Times New Roman" w:cs="Times New Roman"/>
        </w:rPr>
        <w:t>-th attribute</w:t>
      </w:r>
      <w:r w:rsidRPr="00B3018A">
        <w:rPr>
          <w:rFonts w:ascii="Times New Roman" w:hAnsi="Times New Roman" w:cs="Times New Roman"/>
        </w:rPr>
        <w:t xml:space="preserve">. </w:t>
      </w:r>
      <w:r w:rsidR="006504BB" w:rsidRPr="00B3018A">
        <w:rPr>
          <w:rFonts w:ascii="Times New Roman" w:hAnsi="Times New Roman" w:cs="Times New Roman"/>
        </w:rPr>
        <w:t>Once</w:t>
      </w:r>
      <w:r w:rsidRPr="00B3018A">
        <w:rPr>
          <w:rFonts w:ascii="Times New Roman" w:hAnsi="Times New Roman" w:cs="Times New Roman"/>
          <w:position w:val="-10"/>
        </w:rPr>
        <w:object w:dxaOrig="580" w:dyaOrig="300" w14:anchorId="62B13774">
          <v:shape id="_x0000_i1039" type="#_x0000_t75" style="width:29.25pt;height:15pt" o:ole="">
            <v:imagedata r:id="rId36" o:title=""/>
          </v:shape>
          <o:OLEObject Type="Embed" ProgID="Equation.DSMT4" ShapeID="_x0000_i1039" DrawAspect="Content" ObjectID="_1662193074" r:id="rId37"/>
        </w:object>
      </w:r>
      <w:r w:rsidRPr="00B3018A">
        <w:rPr>
          <w:rFonts w:ascii="Times New Roman" w:hAnsi="Times New Roman" w:cs="Times New Roman"/>
        </w:rPr>
        <w:t xml:space="preserve"> </w:t>
      </w:r>
      <w:r w:rsidR="006504BB" w:rsidRPr="00B3018A">
        <w:rPr>
          <w:rFonts w:ascii="Times New Roman" w:hAnsi="Times New Roman" w:cs="Times New Roman"/>
        </w:rPr>
        <w:t>is formed,</w:t>
      </w:r>
      <w:r w:rsidRPr="00B3018A">
        <w:rPr>
          <w:rFonts w:ascii="Times New Roman" w:hAnsi="Times New Roman" w:cs="Times New Roman"/>
        </w:rPr>
        <w:t xml:space="preserve"> the </w:t>
      </w:r>
      <w:r w:rsidRPr="00B3018A">
        <w:rPr>
          <w:rFonts w:ascii="Times New Roman" w:hAnsi="Times New Roman" w:cs="Times New Roman"/>
          <w:i/>
        </w:rPr>
        <w:t>k</w:t>
      </w:r>
      <w:r w:rsidRPr="00B3018A">
        <w:rPr>
          <w:rFonts w:ascii="Times New Roman" w:hAnsi="Times New Roman" w:cs="Times New Roman"/>
        </w:rPr>
        <w:t>-th rule is activated.</w:t>
      </w:r>
      <w:r w:rsidR="000C0168" w:rsidRPr="00B3018A">
        <w:t xml:space="preserve"> </w:t>
      </w:r>
    </w:p>
    <w:p w14:paraId="4C720761" w14:textId="1E141E69" w:rsidR="00A2489D" w:rsidRPr="00B3018A" w:rsidRDefault="00301E8F" w:rsidP="00A2489D">
      <w:pPr>
        <w:pStyle w:val="BodyText"/>
        <w:spacing w:after="40"/>
        <w:ind w:firstLineChars="200" w:firstLine="420"/>
        <w:jc w:val="both"/>
        <w:rPr>
          <w:rFonts w:eastAsiaTheme="minorEastAsia"/>
          <w:kern w:val="2"/>
          <w:sz w:val="21"/>
          <w:szCs w:val="22"/>
          <w:lang w:eastAsia="zh-CN"/>
        </w:rPr>
      </w:pPr>
      <w:r w:rsidRPr="00B3018A">
        <w:rPr>
          <w:rFonts w:eastAsiaTheme="minorEastAsia"/>
          <w:kern w:val="2"/>
          <w:sz w:val="21"/>
          <w:szCs w:val="22"/>
          <w:lang w:eastAsia="zh-CN"/>
        </w:rPr>
        <w:t xml:space="preserve">The inference of </w:t>
      </w:r>
      <w:r w:rsidR="00274718" w:rsidRPr="00B3018A">
        <w:rPr>
          <w:rFonts w:eastAsiaTheme="minorEastAsia"/>
          <w:kern w:val="2"/>
          <w:sz w:val="21"/>
          <w:szCs w:val="22"/>
          <w:lang w:eastAsia="zh-CN"/>
        </w:rPr>
        <w:t>the activated belief rules</w:t>
      </w:r>
      <w:r w:rsidRPr="00B3018A">
        <w:rPr>
          <w:rFonts w:eastAsiaTheme="minorEastAsia"/>
          <w:kern w:val="2"/>
          <w:sz w:val="21"/>
          <w:szCs w:val="22"/>
          <w:lang w:eastAsia="zh-CN"/>
        </w:rPr>
        <w:t xml:space="preserve"> is </w:t>
      </w:r>
      <w:r w:rsidR="002F25DB" w:rsidRPr="00B3018A">
        <w:rPr>
          <w:rFonts w:eastAsiaTheme="minorEastAsia"/>
          <w:kern w:val="2"/>
          <w:sz w:val="21"/>
          <w:szCs w:val="22"/>
          <w:lang w:eastAsia="zh-CN"/>
        </w:rPr>
        <w:t>aggregated</w:t>
      </w:r>
      <w:r w:rsidRPr="00B3018A">
        <w:rPr>
          <w:rFonts w:eastAsiaTheme="minorEastAsia"/>
          <w:kern w:val="2"/>
          <w:sz w:val="21"/>
          <w:szCs w:val="22"/>
          <w:lang w:eastAsia="zh-CN"/>
        </w:rPr>
        <w:t xml:space="preserve"> </w:t>
      </w:r>
      <w:r w:rsidR="00A2489D" w:rsidRPr="00B3018A">
        <w:rPr>
          <w:rFonts w:eastAsiaTheme="minorEastAsia"/>
          <w:kern w:val="2"/>
          <w:sz w:val="21"/>
          <w:szCs w:val="22"/>
          <w:lang w:eastAsia="zh-CN"/>
        </w:rPr>
        <w:t>by</w:t>
      </w:r>
      <w:r w:rsidR="00FB0AD8" w:rsidRPr="00B3018A">
        <w:rPr>
          <w:rFonts w:eastAsiaTheme="minorEastAsia"/>
          <w:kern w:val="2"/>
          <w:sz w:val="21"/>
          <w:szCs w:val="22"/>
          <w:lang w:eastAsia="zh-CN"/>
        </w:rPr>
        <w:t xml:space="preserve"> the analytical</w:t>
      </w:r>
      <w:r w:rsidR="00A2489D" w:rsidRPr="00B3018A">
        <w:rPr>
          <w:rFonts w:eastAsiaTheme="minorEastAsia"/>
          <w:kern w:val="2"/>
          <w:sz w:val="21"/>
          <w:szCs w:val="22"/>
          <w:lang w:eastAsia="zh-CN"/>
        </w:rPr>
        <w:t xml:space="preserve"> ER algorithm using Eq. (</w:t>
      </w:r>
      <w:r w:rsidR="00D53626" w:rsidRPr="00B3018A">
        <w:rPr>
          <w:rFonts w:eastAsiaTheme="minorEastAsia"/>
          <w:kern w:val="2"/>
          <w:sz w:val="21"/>
          <w:szCs w:val="22"/>
          <w:lang w:eastAsia="zh-CN"/>
        </w:rPr>
        <w:t>4</w:t>
      </w:r>
      <w:r w:rsidR="00A2489D" w:rsidRPr="00B3018A">
        <w:rPr>
          <w:rFonts w:eastAsiaTheme="minorEastAsia"/>
          <w:kern w:val="2"/>
          <w:sz w:val="21"/>
          <w:szCs w:val="22"/>
          <w:lang w:eastAsia="zh-CN"/>
        </w:rPr>
        <w:t>)</w:t>
      </w:r>
      <w:r w:rsidR="002F25DB" w:rsidRPr="00B3018A">
        <w:rPr>
          <w:rFonts w:eastAsiaTheme="minorEastAsia"/>
          <w:kern w:val="2"/>
          <w:sz w:val="21"/>
          <w:szCs w:val="22"/>
          <w:lang w:eastAsia="zh-CN"/>
        </w:rPr>
        <w:t xml:space="preserve"> </w:t>
      </w:r>
      <w:r w:rsidR="002F25DB" w:rsidRPr="00B3018A">
        <w:rPr>
          <w:rFonts w:eastAsiaTheme="minorEastAsia"/>
          <w:kern w:val="2"/>
          <w:sz w:val="21"/>
          <w:szCs w:val="22"/>
          <w:lang w:eastAsia="zh-CN"/>
        </w:rPr>
        <w:fldChar w:fldCharType="begin"/>
      </w:r>
      <w:r w:rsidR="002F25DB" w:rsidRPr="00B3018A">
        <w:rPr>
          <w:rFonts w:eastAsiaTheme="minorEastAsia"/>
          <w:kern w:val="2"/>
          <w:sz w:val="21"/>
          <w:szCs w:val="22"/>
          <w:lang w:eastAsia="zh-CN"/>
        </w:rPr>
        <w:instrText xml:space="preserve"> REF _Ref532490450 \r \h </w:instrText>
      </w:r>
      <w:r w:rsidR="009E15CC" w:rsidRPr="00B3018A">
        <w:rPr>
          <w:rFonts w:eastAsiaTheme="minorEastAsia"/>
          <w:kern w:val="2"/>
          <w:sz w:val="21"/>
          <w:szCs w:val="22"/>
          <w:lang w:eastAsia="zh-CN"/>
        </w:rPr>
        <w:instrText xml:space="preserve"> \* MERGEFORMAT </w:instrText>
      </w:r>
      <w:r w:rsidR="002F25DB" w:rsidRPr="00B3018A">
        <w:rPr>
          <w:rFonts w:eastAsiaTheme="minorEastAsia"/>
          <w:kern w:val="2"/>
          <w:sz w:val="21"/>
          <w:szCs w:val="22"/>
          <w:lang w:eastAsia="zh-CN"/>
        </w:rPr>
      </w:r>
      <w:r w:rsidR="002F25DB" w:rsidRPr="00B3018A">
        <w:rPr>
          <w:rFonts w:eastAsiaTheme="minorEastAsia"/>
          <w:kern w:val="2"/>
          <w:sz w:val="21"/>
          <w:szCs w:val="22"/>
          <w:lang w:eastAsia="zh-CN"/>
        </w:rPr>
        <w:fldChar w:fldCharType="separate"/>
      </w:r>
      <w:r w:rsidR="00D15C96" w:rsidRPr="00B3018A">
        <w:rPr>
          <w:rFonts w:eastAsiaTheme="minorEastAsia"/>
          <w:kern w:val="2"/>
          <w:sz w:val="21"/>
          <w:szCs w:val="22"/>
          <w:lang w:eastAsia="zh-CN"/>
        </w:rPr>
        <w:t>[1]</w:t>
      </w:r>
      <w:r w:rsidR="002F25DB" w:rsidRPr="00B3018A">
        <w:rPr>
          <w:rFonts w:eastAsiaTheme="minorEastAsia"/>
          <w:kern w:val="2"/>
          <w:sz w:val="21"/>
          <w:szCs w:val="22"/>
          <w:lang w:eastAsia="zh-CN"/>
        </w:rPr>
        <w:fldChar w:fldCharType="end"/>
      </w:r>
      <w:r w:rsidR="002F25DB" w:rsidRPr="00B3018A">
        <w:rPr>
          <w:rFonts w:eastAsiaTheme="minorEastAsia"/>
          <w:kern w:val="2"/>
          <w:sz w:val="21"/>
          <w:szCs w:val="22"/>
          <w:lang w:eastAsia="zh-CN"/>
        </w:rPr>
        <w:t>,</w:t>
      </w:r>
      <w:r w:rsidR="005023FD" w:rsidRPr="00B3018A">
        <w:rPr>
          <w:rFonts w:eastAsiaTheme="minorEastAsia"/>
          <w:kern w:val="2"/>
          <w:sz w:val="21"/>
          <w:szCs w:val="22"/>
          <w:lang w:eastAsia="zh-CN"/>
        </w:rPr>
        <w:t xml:space="preserve"> </w:t>
      </w:r>
      <w:r w:rsidR="005023FD" w:rsidRPr="00B3018A">
        <w:rPr>
          <w:rFonts w:eastAsiaTheme="minorEastAsia"/>
          <w:kern w:val="2"/>
          <w:sz w:val="21"/>
          <w:szCs w:val="22"/>
          <w:lang w:eastAsia="zh-CN"/>
        </w:rPr>
        <w:fldChar w:fldCharType="begin"/>
      </w:r>
      <w:r w:rsidR="005023FD" w:rsidRPr="00B3018A">
        <w:rPr>
          <w:rFonts w:eastAsiaTheme="minorEastAsia"/>
          <w:kern w:val="2"/>
          <w:sz w:val="21"/>
          <w:szCs w:val="22"/>
          <w:lang w:eastAsia="zh-CN"/>
        </w:rPr>
        <w:instrText xml:space="preserve"> REF _Ref17182762 \r \h </w:instrText>
      </w:r>
      <w:r w:rsidR="00B3018A">
        <w:rPr>
          <w:rFonts w:eastAsiaTheme="minorEastAsia"/>
          <w:kern w:val="2"/>
          <w:sz w:val="21"/>
          <w:szCs w:val="22"/>
          <w:lang w:eastAsia="zh-CN"/>
        </w:rPr>
        <w:instrText xml:space="preserve"> \* MERGEFORMAT </w:instrText>
      </w:r>
      <w:r w:rsidR="005023FD" w:rsidRPr="00B3018A">
        <w:rPr>
          <w:rFonts w:eastAsiaTheme="minorEastAsia"/>
          <w:kern w:val="2"/>
          <w:sz w:val="21"/>
          <w:szCs w:val="22"/>
          <w:lang w:eastAsia="zh-CN"/>
        </w:rPr>
      </w:r>
      <w:r w:rsidR="005023FD" w:rsidRPr="00B3018A">
        <w:rPr>
          <w:rFonts w:eastAsiaTheme="minorEastAsia"/>
          <w:kern w:val="2"/>
          <w:sz w:val="21"/>
          <w:szCs w:val="22"/>
          <w:lang w:eastAsia="zh-CN"/>
        </w:rPr>
        <w:fldChar w:fldCharType="separate"/>
      </w:r>
      <w:r w:rsidR="00D15C96" w:rsidRPr="00B3018A">
        <w:rPr>
          <w:rFonts w:eastAsiaTheme="minorEastAsia"/>
          <w:kern w:val="2"/>
          <w:sz w:val="21"/>
          <w:szCs w:val="22"/>
          <w:lang w:eastAsia="zh-CN"/>
        </w:rPr>
        <w:t>[21]</w:t>
      </w:r>
      <w:r w:rsidR="005023FD" w:rsidRPr="00B3018A">
        <w:rPr>
          <w:rFonts w:eastAsiaTheme="minorEastAsia"/>
          <w:kern w:val="2"/>
          <w:sz w:val="21"/>
          <w:szCs w:val="22"/>
          <w:lang w:eastAsia="zh-CN"/>
        </w:rPr>
        <w:fldChar w:fldCharType="end"/>
      </w:r>
      <w:r w:rsidR="00A2489D" w:rsidRPr="00B3018A">
        <w:rPr>
          <w:rFonts w:eastAsiaTheme="minorEastAsia"/>
          <w:kern w:val="2"/>
          <w:sz w:val="21"/>
          <w:szCs w:val="22"/>
          <w:lang w:eastAsia="zh-CN"/>
        </w:rPr>
        <w:t>:</w:t>
      </w:r>
    </w:p>
    <w:bookmarkStart w:id="11" w:name="_Hlk44526925"/>
    <w:p w14:paraId="4D91E649" w14:textId="08B613F2" w:rsidR="00A2489D" w:rsidRPr="00B3018A" w:rsidRDefault="006504BB" w:rsidP="00A2489D">
      <w:pPr>
        <w:pStyle w:val="BodyText"/>
        <w:spacing w:after="40"/>
        <w:ind w:firstLineChars="200" w:firstLine="400"/>
        <w:jc w:val="right"/>
      </w:pPr>
      <w:r w:rsidRPr="00B3018A">
        <w:rPr>
          <w:position w:val="-64"/>
        </w:rPr>
        <w:object w:dxaOrig="6240" w:dyaOrig="1380" w14:anchorId="43A93C4D">
          <v:shape id="_x0000_i1040" type="#_x0000_t75" style="width:267.75pt;height:59.25pt" o:ole="">
            <v:imagedata r:id="rId38" o:title=""/>
          </v:shape>
          <o:OLEObject Type="Embed" ProgID="Equation.DSMT4" ShapeID="_x0000_i1040" DrawAspect="Content" ObjectID="_1662193075" r:id="rId39"/>
        </w:object>
      </w:r>
      <w:r w:rsidR="00A2489D" w:rsidRPr="00B3018A">
        <w:t xml:space="preserve">         </w:t>
      </w:r>
      <w:r w:rsidR="002054C9" w:rsidRPr="00B3018A">
        <w:t xml:space="preserve"> </w:t>
      </w:r>
      <w:r w:rsidR="00A2489D" w:rsidRPr="00B3018A">
        <w:t>(</w:t>
      </w:r>
      <w:r w:rsidR="00D53626" w:rsidRPr="00B3018A">
        <w:t>4</w:t>
      </w:r>
      <w:r w:rsidR="00A2489D" w:rsidRPr="00B3018A">
        <w:t>)</w:t>
      </w:r>
    </w:p>
    <w:p w14:paraId="7E0ABA3A" w14:textId="2BEE006B" w:rsidR="00823D27" w:rsidRPr="00B3018A" w:rsidRDefault="00823D27" w:rsidP="00E52E7F">
      <w:pPr>
        <w:pStyle w:val="a0"/>
        <w:rPr>
          <w:b w:val="0"/>
          <w:bCs/>
          <w:color w:val="4472C4" w:themeColor="accent5"/>
          <w:sz w:val="21"/>
          <w:szCs w:val="20"/>
        </w:rPr>
      </w:pPr>
      <w:r w:rsidRPr="00B3018A">
        <w:rPr>
          <w:rFonts w:eastAsiaTheme="minorEastAsia" w:hint="eastAsia"/>
          <w:b w:val="0"/>
          <w:color w:val="4472C4" w:themeColor="accent5"/>
          <w:sz w:val="21"/>
        </w:rPr>
        <w:t>w</w:t>
      </w:r>
      <w:r w:rsidRPr="00B3018A">
        <w:rPr>
          <w:rFonts w:eastAsiaTheme="minorEastAsia"/>
          <w:b w:val="0"/>
          <w:color w:val="4472C4" w:themeColor="accent5"/>
          <w:sz w:val="21"/>
        </w:rPr>
        <w:t xml:space="preserve">here </w:t>
      </w:r>
      <w:r w:rsidRPr="00B3018A">
        <w:rPr>
          <w:color w:val="4472C4" w:themeColor="accent5"/>
          <w:position w:val="-10"/>
        </w:rPr>
        <w:object w:dxaOrig="1100" w:dyaOrig="300" w14:anchorId="39D99857">
          <v:shape id="_x0000_i1041" type="#_x0000_t75" style="width:55.5pt;height:14.25pt" o:ole="">
            <v:imagedata r:id="rId40" o:title=""/>
          </v:shape>
          <o:OLEObject Type="Embed" ProgID="Equation.DSMT4" ShapeID="_x0000_i1041" DrawAspect="Content" ObjectID="_1662193076" r:id="rId41"/>
        </w:object>
      </w:r>
      <w:r w:rsidRPr="00B3018A">
        <w:rPr>
          <w:b w:val="0"/>
          <w:bCs/>
          <w:color w:val="4472C4" w:themeColor="accent5"/>
          <w:sz w:val="21"/>
          <w:szCs w:val="20"/>
        </w:rPr>
        <w:t xml:space="preserve">denotes the belief degrees of the corresponding consequents </w:t>
      </w:r>
      <w:r w:rsidRPr="00B3018A">
        <w:rPr>
          <w:b w:val="0"/>
          <w:bCs/>
          <w:color w:val="4472C4" w:themeColor="accent5"/>
          <w:position w:val="-10"/>
          <w:sz w:val="21"/>
          <w:szCs w:val="20"/>
        </w:rPr>
        <w:object w:dxaOrig="1100" w:dyaOrig="300" w14:anchorId="6BB609FC">
          <v:shape id="_x0000_i1042" type="#_x0000_t75" style="width:54.75pt;height:15pt" o:ole="">
            <v:imagedata r:id="rId18" o:title=""/>
          </v:shape>
          <o:OLEObject Type="Embed" ProgID="Equation.DSMT4" ShapeID="_x0000_i1042" DrawAspect="Content" ObjectID="_1662193077" r:id="rId42"/>
        </w:object>
      </w:r>
      <w:r w:rsidRPr="00B3018A">
        <w:rPr>
          <w:b w:val="0"/>
          <w:bCs/>
          <w:color w:val="4472C4" w:themeColor="accent5"/>
          <w:sz w:val="21"/>
          <w:szCs w:val="20"/>
        </w:rPr>
        <w:t xml:space="preserve">. </w:t>
      </w:r>
      <w:r w:rsidRPr="00B3018A">
        <w:rPr>
          <w:b w:val="0"/>
          <w:bCs/>
          <w:color w:val="4472C4" w:themeColor="accent5"/>
          <w:position w:val="-10"/>
          <w:sz w:val="21"/>
          <w:szCs w:val="20"/>
        </w:rPr>
        <w:object w:dxaOrig="260" w:dyaOrig="300" w14:anchorId="41A9F438">
          <v:shape id="_x0000_i1043" type="#_x0000_t75" style="width:12.75pt;height:15pt" o:ole="">
            <v:imagedata r:id="rId22" o:title=""/>
          </v:shape>
          <o:OLEObject Type="Embed" ProgID="Equation.DSMT4" ShapeID="_x0000_i1043" DrawAspect="Content" ObjectID="_1662193078" r:id="rId43"/>
        </w:object>
      </w:r>
      <w:r w:rsidRPr="00B3018A">
        <w:rPr>
          <w:b w:val="0"/>
          <w:bCs/>
          <w:color w:val="4472C4" w:themeColor="accent5"/>
          <w:sz w:val="21"/>
          <w:szCs w:val="20"/>
        </w:rPr>
        <w:t xml:space="preserve"> is the activation weight of the </w:t>
      </w:r>
      <w:r w:rsidRPr="00B3018A">
        <w:rPr>
          <w:b w:val="0"/>
          <w:bCs/>
          <w:i/>
          <w:iCs/>
          <w:color w:val="4472C4" w:themeColor="accent5"/>
          <w:sz w:val="21"/>
          <w:szCs w:val="20"/>
        </w:rPr>
        <w:t>k</w:t>
      </w:r>
      <w:r w:rsidRPr="00B3018A">
        <w:rPr>
          <w:b w:val="0"/>
          <w:bCs/>
          <w:color w:val="4472C4" w:themeColor="accent5"/>
          <w:sz w:val="21"/>
          <w:szCs w:val="20"/>
        </w:rPr>
        <w:t xml:space="preserve">-th rule. </w:t>
      </w:r>
      <w:r w:rsidR="00315554" w:rsidRPr="00B3018A">
        <w:rPr>
          <w:b w:val="0"/>
          <w:bCs/>
          <w:color w:val="4472C4" w:themeColor="accent5"/>
          <w:position w:val="-10"/>
          <w:sz w:val="21"/>
          <w:szCs w:val="20"/>
        </w:rPr>
        <w:object w:dxaOrig="240" w:dyaOrig="260" w14:anchorId="300AE2EF">
          <v:shape id="_x0000_i1044" type="#_x0000_t75" style="width:12pt;height:13.5pt" o:ole="">
            <v:imagedata r:id="rId44" o:title=""/>
          </v:shape>
          <o:OLEObject Type="Embed" ProgID="Equation.DSMT4" ShapeID="_x0000_i1044" DrawAspect="Content" ObjectID="_1662193079" r:id="rId45"/>
        </w:object>
      </w:r>
      <w:r w:rsidRPr="00B3018A">
        <w:rPr>
          <w:b w:val="0"/>
          <w:bCs/>
          <w:color w:val="4472C4" w:themeColor="accent5"/>
          <w:sz w:val="21"/>
          <w:szCs w:val="20"/>
        </w:rPr>
        <w:t xml:space="preserve"> is an intermediate variable </w:t>
      </w:r>
      <w:r w:rsidR="00250F9D" w:rsidRPr="00B3018A">
        <w:rPr>
          <w:b w:val="0"/>
          <w:bCs/>
          <w:color w:val="4472C4" w:themeColor="accent5"/>
          <w:sz w:val="21"/>
          <w:szCs w:val="20"/>
        </w:rPr>
        <w:t>for normalization</w:t>
      </w:r>
      <w:r w:rsidRPr="00B3018A">
        <w:rPr>
          <w:b w:val="0"/>
          <w:bCs/>
          <w:color w:val="4472C4" w:themeColor="accent5"/>
          <w:sz w:val="21"/>
          <w:szCs w:val="20"/>
        </w:rPr>
        <w:t>.</w:t>
      </w:r>
    </w:p>
    <w:p w14:paraId="1222E11E" w14:textId="0E426A61" w:rsidR="00575A29" w:rsidRPr="00B3018A" w:rsidRDefault="00575A29" w:rsidP="00055464">
      <w:pPr>
        <w:pStyle w:val="a0"/>
        <w:ind w:firstLineChars="200" w:firstLine="420"/>
        <w:rPr>
          <w:rFonts w:eastAsiaTheme="minorEastAsia"/>
          <w:b w:val="0"/>
          <w:bCs/>
          <w:color w:val="4472C4" w:themeColor="accent5"/>
          <w:sz w:val="21"/>
          <w:szCs w:val="20"/>
        </w:rPr>
      </w:pPr>
      <w:bookmarkStart w:id="12" w:name="OLE_LINK18"/>
      <w:r w:rsidRPr="00B3018A">
        <w:rPr>
          <w:rFonts w:eastAsiaTheme="minorEastAsia" w:hint="eastAsia"/>
          <w:b w:val="0"/>
          <w:bCs/>
          <w:color w:val="4472C4" w:themeColor="accent5"/>
          <w:sz w:val="21"/>
          <w:szCs w:val="20"/>
        </w:rPr>
        <w:t>(</w:t>
      </w:r>
      <w:r w:rsidRPr="00B3018A">
        <w:rPr>
          <w:rFonts w:eastAsiaTheme="minorEastAsia"/>
          <w:b w:val="0"/>
          <w:bCs/>
          <w:color w:val="4472C4" w:themeColor="accent5"/>
          <w:sz w:val="21"/>
          <w:szCs w:val="20"/>
        </w:rPr>
        <w:t>2) Application of the BRB model</w:t>
      </w:r>
    </w:p>
    <w:p w14:paraId="24F7BAD2" w14:textId="22D4C2FC" w:rsidR="00575A29" w:rsidRPr="00B3018A" w:rsidRDefault="00575A29" w:rsidP="00055464">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 xml:space="preserve">The BRB model has </w:t>
      </w:r>
      <w:r w:rsidR="00250F9D" w:rsidRPr="00B3018A">
        <w:rPr>
          <w:rFonts w:eastAsiaTheme="minorEastAsia"/>
          <w:b w:val="0"/>
          <w:bCs/>
          <w:color w:val="4472C4" w:themeColor="accent5"/>
          <w:sz w:val="21"/>
          <w:szCs w:val="20"/>
        </w:rPr>
        <w:t xml:space="preserve">a range of </w:t>
      </w:r>
      <w:r w:rsidRPr="00B3018A">
        <w:rPr>
          <w:rFonts w:eastAsiaTheme="minorEastAsia"/>
          <w:b w:val="0"/>
          <w:bCs/>
          <w:color w:val="4472C4" w:themeColor="accent5"/>
          <w:sz w:val="21"/>
          <w:szCs w:val="20"/>
        </w:rPr>
        <w:t xml:space="preserve">applications in classification and </w:t>
      </w:r>
      <w:r w:rsidR="00250F9D" w:rsidRPr="00B3018A">
        <w:rPr>
          <w:rFonts w:eastAsiaTheme="minorEastAsia"/>
          <w:b w:val="0"/>
          <w:bCs/>
          <w:color w:val="4472C4" w:themeColor="accent5"/>
          <w:sz w:val="21"/>
          <w:szCs w:val="20"/>
        </w:rPr>
        <w:t>prediction</w:t>
      </w:r>
      <w:r w:rsidRPr="00B3018A">
        <w:rPr>
          <w:rFonts w:eastAsiaTheme="minorEastAsia"/>
          <w:b w:val="0"/>
          <w:bCs/>
          <w:color w:val="4472C4" w:themeColor="accent5"/>
          <w:sz w:val="21"/>
          <w:szCs w:val="20"/>
        </w:rPr>
        <w:t xml:space="preserve">. </w:t>
      </w:r>
      <w:r w:rsidR="00250F9D" w:rsidRPr="00B3018A">
        <w:rPr>
          <w:rFonts w:eastAsiaTheme="minorEastAsia"/>
          <w:b w:val="0"/>
          <w:bCs/>
          <w:color w:val="4472C4" w:themeColor="accent5"/>
          <w:sz w:val="21"/>
          <w:szCs w:val="20"/>
        </w:rPr>
        <w:t xml:space="preserve">In this section, we take </w:t>
      </w:r>
      <w:r w:rsidR="00274EC1" w:rsidRPr="00B3018A">
        <w:rPr>
          <w:rFonts w:eastAsiaTheme="minorEastAsia"/>
          <w:b w:val="0"/>
          <w:bCs/>
          <w:color w:val="4472C4" w:themeColor="accent5"/>
          <w:sz w:val="21"/>
          <w:szCs w:val="20"/>
        </w:rPr>
        <w:t>the</w:t>
      </w:r>
      <w:r w:rsidR="008F0988" w:rsidRPr="00B3018A">
        <w:rPr>
          <w:rFonts w:eastAsiaTheme="minorEastAsia"/>
          <w:b w:val="0"/>
          <w:bCs/>
          <w:color w:val="4472C4" w:themeColor="accent5"/>
          <w:sz w:val="21"/>
          <w:szCs w:val="20"/>
        </w:rPr>
        <w:t xml:space="preserve"> benchmark</w:t>
      </w:r>
      <w:r w:rsidR="00274EC1" w:rsidRPr="00B3018A">
        <w:rPr>
          <w:rFonts w:eastAsiaTheme="minorEastAsia"/>
          <w:b w:val="0"/>
          <w:bCs/>
          <w:color w:val="4472C4" w:themeColor="accent5"/>
          <w:sz w:val="21"/>
          <w:szCs w:val="20"/>
        </w:rPr>
        <w:t xml:space="preserve"> </w:t>
      </w:r>
      <w:r w:rsidR="00274EC1" w:rsidRPr="00B3018A">
        <w:rPr>
          <w:rFonts w:eastAsiaTheme="minorEastAsia"/>
          <w:b w:val="0"/>
          <w:bCs/>
          <w:i/>
          <w:iCs/>
          <w:color w:val="4472C4" w:themeColor="accent5"/>
          <w:sz w:val="21"/>
          <w:szCs w:val="20"/>
        </w:rPr>
        <w:t>Iris</w:t>
      </w:r>
      <w:r w:rsidR="00274EC1" w:rsidRPr="00B3018A">
        <w:rPr>
          <w:rFonts w:eastAsiaTheme="minorEastAsia"/>
          <w:b w:val="0"/>
          <w:bCs/>
          <w:color w:val="4472C4" w:themeColor="accent5"/>
          <w:sz w:val="21"/>
          <w:szCs w:val="20"/>
        </w:rPr>
        <w:t xml:space="preserve"> dataset</w:t>
      </w:r>
      <w:r w:rsidR="008F0988" w:rsidRPr="00B3018A">
        <w:rPr>
          <w:rFonts w:eastAsiaTheme="minorEastAsia"/>
          <w:b w:val="0"/>
          <w:bCs/>
          <w:color w:val="4472C4" w:themeColor="accent5"/>
          <w:sz w:val="21"/>
          <w:szCs w:val="20"/>
        </w:rPr>
        <w:t xml:space="preserve"> in</w:t>
      </w:r>
      <w:r w:rsidR="00274EC1" w:rsidRPr="00B3018A">
        <w:rPr>
          <w:rFonts w:eastAsiaTheme="minorEastAsia"/>
          <w:b w:val="0"/>
          <w:bCs/>
          <w:color w:val="4472C4" w:themeColor="accent5"/>
          <w:sz w:val="21"/>
          <w:szCs w:val="20"/>
        </w:rPr>
        <w:t xml:space="preserve"> </w:t>
      </w:r>
      <w:r w:rsidR="00274EC1" w:rsidRPr="00B3018A">
        <w:rPr>
          <w:rFonts w:eastAsiaTheme="minorEastAsia"/>
          <w:b w:val="0"/>
          <w:bCs/>
          <w:color w:val="4472C4" w:themeColor="accent5"/>
          <w:sz w:val="21"/>
          <w:szCs w:val="20"/>
        </w:rPr>
        <w:lastRenderedPageBreak/>
        <w:t>the University of California at Irvine (UCI)</w:t>
      </w:r>
      <w:r w:rsidR="008F0988" w:rsidRPr="00B3018A">
        <w:rPr>
          <w:rFonts w:eastAsiaTheme="minorEastAsia"/>
          <w:b w:val="0"/>
          <w:bCs/>
          <w:color w:val="4472C4" w:themeColor="accent5"/>
          <w:sz w:val="21"/>
          <w:szCs w:val="20"/>
        </w:rPr>
        <w:t xml:space="preserve"> database</w:t>
      </w:r>
      <w:r w:rsidR="00274EC1" w:rsidRPr="00B3018A">
        <w:rPr>
          <w:rFonts w:eastAsiaTheme="minorEastAsia"/>
          <w:b w:val="0"/>
          <w:bCs/>
          <w:color w:val="4472C4" w:themeColor="accent5"/>
          <w:sz w:val="21"/>
          <w:szCs w:val="20"/>
        </w:rPr>
        <w:t>, to illustrate the application of the BRB model in classification.</w:t>
      </w:r>
      <w:r w:rsidR="000B17B9" w:rsidRPr="00B3018A">
        <w:t xml:space="preserve"> </w:t>
      </w:r>
      <w:bookmarkStart w:id="13" w:name="_Hlk44612611"/>
      <w:r w:rsidR="000B17B9" w:rsidRPr="00B3018A">
        <w:rPr>
          <w:rFonts w:eastAsiaTheme="minorEastAsia"/>
          <w:b w:val="0"/>
          <w:bCs/>
          <w:color w:val="4472C4" w:themeColor="accent5"/>
          <w:sz w:val="21"/>
          <w:szCs w:val="20"/>
        </w:rPr>
        <w:t xml:space="preserve">This benchmark is aimed to determine the </w:t>
      </w:r>
      <w:r w:rsidR="00D91840" w:rsidRPr="00B3018A">
        <w:rPr>
          <w:rFonts w:eastAsiaTheme="minorEastAsia"/>
          <w:b w:val="0"/>
          <w:bCs/>
          <w:color w:val="4472C4" w:themeColor="accent5"/>
          <w:sz w:val="21"/>
          <w:szCs w:val="20"/>
        </w:rPr>
        <w:t>tare</w:t>
      </w:r>
      <w:r w:rsidR="000B17B9" w:rsidRPr="00B3018A">
        <w:rPr>
          <w:rFonts w:eastAsiaTheme="minorEastAsia"/>
          <w:b w:val="0"/>
          <w:bCs/>
          <w:color w:val="4472C4" w:themeColor="accent5"/>
          <w:sz w:val="21"/>
          <w:szCs w:val="20"/>
        </w:rPr>
        <w:t xml:space="preserve"> of flower</w:t>
      </w:r>
      <w:r w:rsidR="00D91840" w:rsidRPr="00B3018A">
        <w:rPr>
          <w:rFonts w:eastAsiaTheme="minorEastAsia"/>
          <w:b w:val="0"/>
          <w:bCs/>
          <w:color w:val="4472C4" w:themeColor="accent5"/>
          <w:sz w:val="21"/>
          <w:szCs w:val="20"/>
        </w:rPr>
        <w:t xml:space="preserve"> (</w:t>
      </w:r>
      <w:r w:rsidR="00250F9D" w:rsidRPr="00B3018A">
        <w:rPr>
          <w:rFonts w:eastAsiaTheme="minorEastAsia"/>
          <w:b w:val="0"/>
          <w:bCs/>
          <w:color w:val="4472C4" w:themeColor="accent5"/>
          <w:sz w:val="21"/>
          <w:szCs w:val="20"/>
        </w:rPr>
        <w:t xml:space="preserve">i.e., </w:t>
      </w:r>
      <w:r w:rsidR="00D91840" w:rsidRPr="00B3018A">
        <w:rPr>
          <w:rFonts w:eastAsiaTheme="minorEastAsia"/>
          <w:b w:val="0"/>
          <w:bCs/>
          <w:color w:val="4472C4" w:themeColor="accent5"/>
          <w:sz w:val="21"/>
          <w:szCs w:val="20"/>
        </w:rPr>
        <w:t>Setosa, Versicolour, and Virginica)</w:t>
      </w:r>
      <w:r w:rsidR="000B17B9" w:rsidRPr="00B3018A">
        <w:rPr>
          <w:rFonts w:eastAsiaTheme="minorEastAsia"/>
          <w:b w:val="0"/>
          <w:bCs/>
          <w:color w:val="4472C4" w:themeColor="accent5"/>
          <w:sz w:val="21"/>
          <w:szCs w:val="20"/>
        </w:rPr>
        <w:t xml:space="preserve"> based on four characteristics</w:t>
      </w:r>
      <w:r w:rsidR="00250F9D" w:rsidRPr="00B3018A">
        <w:rPr>
          <w:rFonts w:eastAsiaTheme="minorEastAsia"/>
          <w:b w:val="0"/>
          <w:bCs/>
          <w:color w:val="4472C4" w:themeColor="accent5"/>
          <w:sz w:val="21"/>
          <w:szCs w:val="20"/>
        </w:rPr>
        <w:t>, which include</w:t>
      </w:r>
      <w:r w:rsidR="000B17B9" w:rsidRPr="00B3018A">
        <w:rPr>
          <w:rFonts w:eastAsiaTheme="minorEastAsia"/>
          <w:b w:val="0"/>
          <w:bCs/>
          <w:color w:val="4472C4" w:themeColor="accent5"/>
          <w:sz w:val="21"/>
          <w:szCs w:val="20"/>
        </w:rPr>
        <w:t xml:space="preserve"> calyx length, calyx width, petal length, and petal width.</w:t>
      </w:r>
      <w:bookmarkEnd w:id="13"/>
      <w:r w:rsidR="00D91840" w:rsidRPr="00B3018A">
        <w:rPr>
          <w:rFonts w:eastAsiaTheme="minorEastAsia"/>
          <w:b w:val="0"/>
          <w:bCs/>
          <w:color w:val="4472C4" w:themeColor="accent5"/>
          <w:sz w:val="21"/>
          <w:szCs w:val="20"/>
        </w:rPr>
        <w:t xml:space="preserve"> </w:t>
      </w:r>
      <w:r w:rsidR="00C127F5" w:rsidRPr="00B3018A">
        <w:rPr>
          <w:rFonts w:eastAsiaTheme="minorEastAsia"/>
          <w:b w:val="0"/>
          <w:bCs/>
          <w:color w:val="4472C4" w:themeColor="accent5"/>
          <w:sz w:val="21"/>
          <w:szCs w:val="20"/>
        </w:rPr>
        <w:t>These four characteristics</w:t>
      </w:r>
      <w:r w:rsidR="00C127F5" w:rsidRPr="00B3018A">
        <w:t xml:space="preserve"> </w:t>
      </w:r>
      <w:r w:rsidR="00C127F5" w:rsidRPr="00B3018A">
        <w:rPr>
          <w:rFonts w:eastAsiaTheme="minorEastAsia"/>
          <w:b w:val="0"/>
          <w:bCs/>
          <w:color w:val="4472C4" w:themeColor="accent5"/>
          <w:sz w:val="21"/>
          <w:szCs w:val="20"/>
        </w:rPr>
        <w:t xml:space="preserve">correspond to the antecedent attributes in the BRB model, while the </w:t>
      </w:r>
      <w:bookmarkStart w:id="14" w:name="_Hlk44613085"/>
      <w:r w:rsidR="00C127F5" w:rsidRPr="00B3018A">
        <w:rPr>
          <w:rFonts w:eastAsiaTheme="minorEastAsia"/>
          <w:b w:val="0"/>
          <w:bCs/>
          <w:color w:val="4472C4" w:themeColor="accent5"/>
          <w:sz w:val="21"/>
          <w:szCs w:val="20"/>
        </w:rPr>
        <w:t>tare</w:t>
      </w:r>
      <w:bookmarkEnd w:id="14"/>
      <w:r w:rsidR="00C127F5" w:rsidRPr="00B3018A">
        <w:rPr>
          <w:rFonts w:eastAsiaTheme="minorEastAsia"/>
          <w:b w:val="0"/>
          <w:bCs/>
          <w:color w:val="4472C4" w:themeColor="accent5"/>
          <w:sz w:val="21"/>
          <w:szCs w:val="20"/>
        </w:rPr>
        <w:t xml:space="preserve"> of flower correspond</w:t>
      </w:r>
      <w:r w:rsidR="00250F9D" w:rsidRPr="00B3018A">
        <w:rPr>
          <w:rFonts w:eastAsiaTheme="minorEastAsia"/>
          <w:b w:val="0"/>
          <w:bCs/>
          <w:color w:val="4472C4" w:themeColor="accent5"/>
          <w:sz w:val="21"/>
          <w:szCs w:val="20"/>
        </w:rPr>
        <w:t>s</w:t>
      </w:r>
      <w:r w:rsidR="00C127F5" w:rsidRPr="00B3018A">
        <w:rPr>
          <w:rFonts w:eastAsiaTheme="minorEastAsia"/>
          <w:b w:val="0"/>
          <w:bCs/>
          <w:color w:val="4472C4" w:themeColor="accent5"/>
          <w:sz w:val="21"/>
          <w:szCs w:val="20"/>
        </w:rPr>
        <w:t xml:space="preserve"> to the consequence of the BRB model</w:t>
      </w:r>
      <w:r w:rsidR="00A14E9A" w:rsidRPr="00B3018A">
        <w:rPr>
          <w:rFonts w:eastAsiaTheme="minorEastAsia"/>
          <w:b w:val="0"/>
          <w:bCs/>
          <w:color w:val="4472C4" w:themeColor="accent5"/>
          <w:sz w:val="21"/>
          <w:szCs w:val="20"/>
        </w:rPr>
        <w:t>, as follows:</w:t>
      </w:r>
    </w:p>
    <w:p w14:paraId="0A841A66" w14:textId="0105698B" w:rsidR="00A14E9A" w:rsidRPr="00B3018A" w:rsidRDefault="00A14E9A" w:rsidP="005F5F27">
      <w:pPr>
        <w:pStyle w:val="a0"/>
        <w:ind w:firstLineChars="200" w:firstLine="480"/>
        <w:jc w:val="center"/>
      </w:pPr>
      <w:r w:rsidRPr="00B3018A">
        <w:rPr>
          <w:position w:val="-10"/>
        </w:rPr>
        <w:object w:dxaOrig="6240" w:dyaOrig="300" w14:anchorId="279F4387">
          <v:shape id="_x0000_i1045" type="#_x0000_t75" style="width:312pt;height:15pt" o:ole="">
            <v:imagedata r:id="rId46" o:title=""/>
          </v:shape>
          <o:OLEObject Type="Embed" ProgID="Equation.DSMT4" ShapeID="_x0000_i1045" DrawAspect="Content" ObjectID="_1662193080" r:id="rId47"/>
        </w:object>
      </w:r>
    </w:p>
    <w:p w14:paraId="47AE972B" w14:textId="37C12CDD" w:rsidR="00E50070" w:rsidRPr="00B3018A" w:rsidRDefault="00E50070" w:rsidP="005F5F27">
      <w:pPr>
        <w:pStyle w:val="a0"/>
        <w:ind w:firstLineChars="200" w:firstLine="480"/>
        <w:jc w:val="center"/>
        <w:rPr>
          <w:rFonts w:eastAsiaTheme="minorEastAsia"/>
          <w:b w:val="0"/>
          <w:bCs/>
          <w:color w:val="4472C4" w:themeColor="accent5"/>
          <w:sz w:val="21"/>
          <w:szCs w:val="20"/>
        </w:rPr>
      </w:pPr>
      <w:r w:rsidRPr="00B3018A">
        <w:rPr>
          <w:position w:val="-10"/>
        </w:rPr>
        <w:object w:dxaOrig="3920" w:dyaOrig="300" w14:anchorId="3FB25705">
          <v:shape id="_x0000_i1046" type="#_x0000_t75" style="width:196.5pt;height:15pt" o:ole="">
            <v:imagedata r:id="rId48" o:title=""/>
          </v:shape>
          <o:OLEObject Type="Embed" ProgID="Equation.DSMT4" ShapeID="_x0000_i1046" DrawAspect="Content" ObjectID="_1662193081" r:id="rId49"/>
        </w:object>
      </w:r>
    </w:p>
    <w:p w14:paraId="70A7D115" w14:textId="75268161" w:rsidR="00274EC1" w:rsidRPr="00B3018A" w:rsidRDefault="00B75214" w:rsidP="005F5F27">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Take a</w:t>
      </w:r>
      <w:r w:rsidR="00E50070" w:rsidRPr="00B3018A">
        <w:rPr>
          <w:rFonts w:eastAsiaTheme="minorEastAsia"/>
          <w:b w:val="0"/>
          <w:bCs/>
          <w:color w:val="4472C4" w:themeColor="accent5"/>
          <w:sz w:val="21"/>
          <w:szCs w:val="20"/>
        </w:rPr>
        <w:t xml:space="preserve"> BRB</w:t>
      </w:r>
      <w:r w:rsidR="002D08BF" w:rsidRPr="00B3018A">
        <w:rPr>
          <w:rFonts w:eastAsiaTheme="minorEastAsia"/>
          <w:b w:val="0"/>
          <w:bCs/>
          <w:color w:val="4472C4" w:themeColor="accent5"/>
          <w:sz w:val="21"/>
          <w:szCs w:val="20"/>
        </w:rPr>
        <w:t xml:space="preserve"> model</w:t>
      </w:r>
      <w:r w:rsidR="00E50070" w:rsidRPr="00B3018A">
        <w:rPr>
          <w:rFonts w:eastAsiaTheme="minorEastAsia"/>
          <w:b w:val="0"/>
          <w:bCs/>
          <w:color w:val="4472C4" w:themeColor="accent5"/>
          <w:sz w:val="21"/>
          <w:szCs w:val="20"/>
        </w:rPr>
        <w:t xml:space="preserve"> contains </w:t>
      </w:r>
      <w:r w:rsidRPr="00B3018A">
        <w:rPr>
          <w:rFonts w:eastAsiaTheme="minorEastAsia"/>
          <w:b w:val="0"/>
          <w:bCs/>
          <w:color w:val="4472C4" w:themeColor="accent5"/>
          <w:sz w:val="21"/>
          <w:szCs w:val="20"/>
        </w:rPr>
        <w:t>three</w:t>
      </w:r>
      <w:r w:rsidR="00E50070" w:rsidRPr="00B3018A">
        <w:rPr>
          <w:rFonts w:eastAsiaTheme="minorEastAsia"/>
          <w:b w:val="0"/>
          <w:bCs/>
          <w:color w:val="4472C4" w:themeColor="accent5"/>
          <w:sz w:val="21"/>
          <w:szCs w:val="20"/>
        </w:rPr>
        <w:t xml:space="preserve"> rules</w:t>
      </w:r>
      <w:r w:rsidRPr="00B3018A">
        <w:rPr>
          <w:rFonts w:eastAsiaTheme="minorEastAsia"/>
          <w:b w:val="0"/>
          <w:bCs/>
          <w:color w:val="4472C4" w:themeColor="accent5"/>
          <w:sz w:val="21"/>
          <w:szCs w:val="20"/>
        </w:rPr>
        <w:t xml:space="preserve"> as an example</w:t>
      </w:r>
      <w:r w:rsidR="002D08BF" w:rsidRPr="00B3018A">
        <w:rPr>
          <w:rFonts w:eastAsiaTheme="minorEastAsia"/>
          <w:b w:val="0"/>
          <w:bCs/>
          <w:color w:val="4472C4" w:themeColor="accent5"/>
          <w:sz w:val="21"/>
          <w:szCs w:val="20"/>
        </w:rPr>
        <w:t>:</w:t>
      </w:r>
    </w:p>
    <w:p w14:paraId="7CB6BDFB" w14:textId="0B895B40" w:rsidR="002D08BF" w:rsidRPr="00B3018A" w:rsidRDefault="00646044" w:rsidP="005F5F27">
      <w:pPr>
        <w:pStyle w:val="a0"/>
        <w:ind w:firstLineChars="200" w:firstLine="480"/>
        <w:jc w:val="center"/>
      </w:pPr>
      <w:r w:rsidRPr="00B3018A">
        <w:rPr>
          <w:position w:val="-10"/>
        </w:rPr>
        <w:object w:dxaOrig="6920" w:dyaOrig="300" w14:anchorId="3A236913">
          <v:shape id="_x0000_i1047" type="#_x0000_t75" style="width:346.5pt;height:15pt" o:ole="">
            <v:imagedata r:id="rId50" o:title=""/>
          </v:shape>
          <o:OLEObject Type="Embed" ProgID="Equation.DSMT4" ShapeID="_x0000_i1047" DrawAspect="Content" ObjectID="_1662193082" r:id="rId51"/>
        </w:object>
      </w:r>
    </w:p>
    <w:p w14:paraId="7C92CA56" w14:textId="3532EF7A" w:rsidR="00B3210F" w:rsidRPr="00B3018A" w:rsidRDefault="00646044" w:rsidP="005F5F27">
      <w:pPr>
        <w:pStyle w:val="a0"/>
        <w:ind w:firstLineChars="200" w:firstLine="480"/>
        <w:jc w:val="center"/>
        <w:rPr>
          <w:rFonts w:eastAsiaTheme="minorEastAsia"/>
          <w:b w:val="0"/>
          <w:bCs/>
          <w:color w:val="4472C4" w:themeColor="accent5"/>
          <w:sz w:val="21"/>
          <w:szCs w:val="20"/>
        </w:rPr>
      </w:pPr>
      <w:r w:rsidRPr="00B3018A">
        <w:rPr>
          <w:position w:val="-10"/>
        </w:rPr>
        <w:object w:dxaOrig="6720" w:dyaOrig="300" w14:anchorId="2B6824A6">
          <v:shape id="_x0000_i1048" type="#_x0000_t75" style="width:336pt;height:15pt" o:ole="">
            <v:imagedata r:id="rId52" o:title=""/>
          </v:shape>
          <o:OLEObject Type="Embed" ProgID="Equation.DSMT4" ShapeID="_x0000_i1048" DrawAspect="Content" ObjectID="_1662193083" r:id="rId53"/>
        </w:object>
      </w:r>
    </w:p>
    <w:p w14:paraId="4ECC184F" w14:textId="7D239B13" w:rsidR="00575A29" w:rsidRPr="00B3018A" w:rsidRDefault="00346AB1" w:rsidP="005F5F27">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Suppose that the characteristic values of an iris are known as</w:t>
      </w:r>
      <w:r w:rsidR="00F34FC0" w:rsidRPr="00B3018A">
        <w:rPr>
          <w:rFonts w:eastAsiaTheme="minorEastAsia"/>
          <w:b w:val="0"/>
          <w:bCs/>
          <w:color w:val="4472C4" w:themeColor="accent5"/>
          <w:sz w:val="21"/>
          <w:szCs w:val="20"/>
        </w:rPr>
        <w:t>:</w:t>
      </w:r>
    </w:p>
    <w:p w14:paraId="5E7B39B8" w14:textId="12E9C122" w:rsidR="00346AB1" w:rsidRPr="00B3018A" w:rsidRDefault="00B3210F" w:rsidP="005F5F27">
      <w:pPr>
        <w:pStyle w:val="a0"/>
        <w:ind w:firstLineChars="200" w:firstLine="480"/>
        <w:jc w:val="center"/>
        <w:rPr>
          <w:rFonts w:eastAsiaTheme="minorEastAsia"/>
          <w:b w:val="0"/>
          <w:bCs/>
          <w:color w:val="4472C4" w:themeColor="accent5"/>
          <w:sz w:val="21"/>
          <w:szCs w:val="20"/>
        </w:rPr>
      </w:pPr>
      <w:r w:rsidRPr="00B3018A">
        <w:rPr>
          <w:position w:val="-10"/>
        </w:rPr>
        <w:object w:dxaOrig="3280" w:dyaOrig="300" w14:anchorId="6F4DB370">
          <v:shape id="_x0000_i1049" type="#_x0000_t75" style="width:163.5pt;height:15pt" o:ole="">
            <v:imagedata r:id="rId54" o:title=""/>
          </v:shape>
          <o:OLEObject Type="Embed" ProgID="Equation.DSMT4" ShapeID="_x0000_i1049" DrawAspect="Content" ObjectID="_1662193084" r:id="rId55"/>
        </w:object>
      </w:r>
    </w:p>
    <w:p w14:paraId="27798AD6" w14:textId="1978F5EE" w:rsidR="00346AB1" w:rsidRPr="00B3018A" w:rsidRDefault="00DA5CDD" w:rsidP="00055464">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T</w:t>
      </w:r>
      <w:r w:rsidR="00E942FE" w:rsidRPr="00B3018A">
        <w:rPr>
          <w:rFonts w:eastAsiaTheme="minorEastAsia"/>
          <w:b w:val="0"/>
          <w:bCs/>
          <w:color w:val="4472C4" w:themeColor="accent5"/>
          <w:sz w:val="21"/>
          <w:szCs w:val="20"/>
        </w:rPr>
        <w:t>he matching degree</w:t>
      </w:r>
      <w:r w:rsidRPr="00B3018A">
        <w:rPr>
          <w:rFonts w:eastAsiaTheme="minorEastAsia"/>
          <w:b w:val="0"/>
          <w:bCs/>
          <w:color w:val="4472C4" w:themeColor="accent5"/>
          <w:sz w:val="21"/>
          <w:szCs w:val="20"/>
        </w:rPr>
        <w:t>s</w:t>
      </w:r>
      <w:r w:rsidR="00E942FE" w:rsidRPr="00B3018A">
        <w:rPr>
          <w:rFonts w:eastAsiaTheme="minorEastAsia"/>
          <w:b w:val="0"/>
          <w:bCs/>
          <w:color w:val="4472C4" w:themeColor="accent5"/>
          <w:sz w:val="21"/>
          <w:szCs w:val="20"/>
        </w:rPr>
        <w:t xml:space="preserve"> </w:t>
      </w:r>
      <w:r w:rsidR="00055464" w:rsidRPr="00B3018A">
        <w:rPr>
          <w:position w:val="-12"/>
        </w:rPr>
        <w:object w:dxaOrig="340" w:dyaOrig="340" w14:anchorId="15CFCF8C">
          <v:shape id="_x0000_i1050" type="#_x0000_t75" style="width:16.5pt;height:16.5pt" o:ole="">
            <v:imagedata r:id="rId56" o:title=""/>
          </v:shape>
          <o:OLEObject Type="Embed" ProgID="Equation.DSMT4" ShapeID="_x0000_i1050" DrawAspect="Content" ObjectID="_1662193085" r:id="rId57"/>
        </w:object>
      </w:r>
      <w:r w:rsidR="00E942FE" w:rsidRPr="00B3018A">
        <w:rPr>
          <w:rFonts w:eastAsiaTheme="minorEastAsia"/>
          <w:b w:val="0"/>
          <w:bCs/>
          <w:color w:val="4472C4" w:themeColor="accent5"/>
          <w:sz w:val="21"/>
          <w:szCs w:val="20"/>
        </w:rPr>
        <w:t xml:space="preserve"> of the input to the attribute reference value</w:t>
      </w:r>
      <w:r w:rsidRPr="00B3018A">
        <w:rPr>
          <w:rFonts w:eastAsiaTheme="minorEastAsia"/>
          <w:b w:val="0"/>
          <w:bCs/>
          <w:color w:val="4472C4" w:themeColor="accent5"/>
          <w:sz w:val="21"/>
          <w:szCs w:val="20"/>
        </w:rPr>
        <w:t>s are calculated</w:t>
      </w:r>
      <w:r w:rsidR="00E942FE" w:rsidRPr="00B3018A">
        <w:rPr>
          <w:rFonts w:eastAsiaTheme="minorEastAsia"/>
          <w:b w:val="0"/>
          <w:bCs/>
          <w:color w:val="4472C4" w:themeColor="accent5"/>
          <w:sz w:val="21"/>
          <w:szCs w:val="20"/>
        </w:rPr>
        <w:t xml:space="preserve"> according to </w:t>
      </w:r>
      <w:r w:rsidR="00055464" w:rsidRPr="00B3018A">
        <w:rPr>
          <w:rFonts w:eastAsiaTheme="minorEastAsia"/>
          <w:b w:val="0"/>
          <w:bCs/>
          <w:color w:val="4472C4" w:themeColor="accent5"/>
          <w:sz w:val="21"/>
          <w:szCs w:val="20"/>
        </w:rPr>
        <w:t>Eq.</w:t>
      </w:r>
      <w:r w:rsidR="00E942FE" w:rsidRPr="00B3018A">
        <w:rPr>
          <w:rFonts w:eastAsiaTheme="minorEastAsia"/>
          <w:b w:val="0"/>
          <w:bCs/>
          <w:color w:val="4472C4" w:themeColor="accent5"/>
          <w:sz w:val="21"/>
          <w:szCs w:val="20"/>
        </w:rPr>
        <w:t xml:space="preserve"> (3)</w:t>
      </w:r>
      <w:r w:rsidRPr="00B3018A">
        <w:rPr>
          <w:rFonts w:eastAsiaTheme="minorEastAsia"/>
          <w:b w:val="0"/>
          <w:bCs/>
          <w:color w:val="4472C4" w:themeColor="accent5"/>
          <w:sz w:val="21"/>
          <w:szCs w:val="20"/>
        </w:rPr>
        <w:t>:</w:t>
      </w:r>
    </w:p>
    <w:p w14:paraId="263AA86C" w14:textId="011006F7" w:rsidR="00055464" w:rsidRPr="00B3018A" w:rsidRDefault="00441F96" w:rsidP="00055464">
      <w:pPr>
        <w:pStyle w:val="a0"/>
        <w:ind w:firstLineChars="200" w:firstLine="480"/>
        <w:rPr>
          <w:rFonts w:eastAsiaTheme="minorEastAsia"/>
          <w:b w:val="0"/>
          <w:bCs/>
          <w:color w:val="4472C4" w:themeColor="accent5"/>
          <w:sz w:val="21"/>
          <w:szCs w:val="20"/>
        </w:rPr>
      </w:pPr>
      <w:r w:rsidRPr="00B3018A">
        <w:rPr>
          <w:position w:val="-22"/>
        </w:rPr>
        <w:object w:dxaOrig="6680" w:dyaOrig="560" w14:anchorId="1442A15F">
          <v:shape id="_x0000_i1051" type="#_x0000_t75" style="width:334.5pt;height:28.5pt" o:ole="">
            <v:imagedata r:id="rId58" o:title=""/>
          </v:shape>
          <o:OLEObject Type="Embed" ProgID="Equation.DSMT4" ShapeID="_x0000_i1051" DrawAspect="Content" ObjectID="_1662193086" r:id="rId59"/>
        </w:object>
      </w:r>
    </w:p>
    <w:p w14:paraId="6B8114AC" w14:textId="74E202CB" w:rsidR="00055464" w:rsidRPr="00B3018A" w:rsidRDefault="00441F96" w:rsidP="00055464">
      <w:pPr>
        <w:pStyle w:val="a0"/>
        <w:ind w:firstLineChars="200" w:firstLine="480"/>
      </w:pPr>
      <w:r w:rsidRPr="00B3018A">
        <w:rPr>
          <w:position w:val="-12"/>
        </w:rPr>
        <w:object w:dxaOrig="6160" w:dyaOrig="340" w14:anchorId="5F1F7EBB">
          <v:shape id="_x0000_i1052" type="#_x0000_t75" style="width:307.5pt;height:16.5pt" o:ole="">
            <v:imagedata r:id="rId60" o:title=""/>
          </v:shape>
          <o:OLEObject Type="Embed" ProgID="Equation.DSMT4" ShapeID="_x0000_i1052" DrawAspect="Content" ObjectID="_1662193087" r:id="rId61"/>
        </w:object>
      </w:r>
    </w:p>
    <w:p w14:paraId="1DF2A9E6" w14:textId="533EC100" w:rsidR="009E0538" w:rsidRPr="00B3018A" w:rsidRDefault="00441F96" w:rsidP="00055464">
      <w:pPr>
        <w:pStyle w:val="a0"/>
        <w:ind w:firstLineChars="200" w:firstLine="480"/>
      </w:pPr>
      <w:r w:rsidRPr="00B3018A">
        <w:rPr>
          <w:position w:val="-12"/>
        </w:rPr>
        <w:object w:dxaOrig="3120" w:dyaOrig="340" w14:anchorId="242222EB">
          <v:shape id="_x0000_i1053" type="#_x0000_t75" style="width:156pt;height:16.5pt" o:ole="">
            <v:imagedata r:id="rId62" o:title=""/>
          </v:shape>
          <o:OLEObject Type="Embed" ProgID="Equation.DSMT4" ShapeID="_x0000_i1053" DrawAspect="Content" ObjectID="_1662193088" r:id="rId63"/>
        </w:object>
      </w:r>
    </w:p>
    <w:p w14:paraId="3A73F53D" w14:textId="2DD56D15" w:rsidR="009E0538" w:rsidRPr="00B3018A" w:rsidRDefault="00057F51" w:rsidP="009E0538">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 xml:space="preserve">Under the premise that </w:t>
      </w:r>
      <w:r w:rsidR="00D53626" w:rsidRPr="00B3018A">
        <w:rPr>
          <w:position w:val="-10"/>
        </w:rPr>
        <w:object w:dxaOrig="600" w:dyaOrig="300" w14:anchorId="3DD69D22">
          <v:shape id="_x0000_i1054" type="#_x0000_t75" style="width:30pt;height:15pt" o:ole="">
            <v:imagedata r:id="rId64" o:title=""/>
          </v:shape>
          <o:OLEObject Type="Embed" ProgID="Equation.DSMT4" ShapeID="_x0000_i1054" DrawAspect="Content" ObjectID="_1662193089" r:id="rId65"/>
        </w:object>
      </w:r>
      <w:r w:rsidRPr="00B3018A">
        <w:rPr>
          <w:rFonts w:eastAsiaTheme="minorEastAsia"/>
          <w:b w:val="0"/>
          <w:bCs/>
          <w:color w:val="4472C4" w:themeColor="accent5"/>
          <w:sz w:val="21"/>
          <w:szCs w:val="20"/>
        </w:rPr>
        <w:t xml:space="preserve"> and </w:t>
      </w:r>
      <w:r w:rsidR="00D53626" w:rsidRPr="00B3018A">
        <w:rPr>
          <w:position w:val="-10"/>
        </w:rPr>
        <w:object w:dxaOrig="1380" w:dyaOrig="300" w14:anchorId="0C5EEC24">
          <v:shape id="_x0000_i1055" type="#_x0000_t75" style="width:69pt;height:15pt" o:ole="">
            <v:imagedata r:id="rId66" o:title=""/>
          </v:shape>
          <o:OLEObject Type="Embed" ProgID="Equation.DSMT4" ShapeID="_x0000_i1055" DrawAspect="Content" ObjectID="_1662193090" r:id="rId67"/>
        </w:object>
      </w:r>
      <w:r w:rsidRPr="00B3018A">
        <w:rPr>
          <w:rFonts w:eastAsiaTheme="minorEastAsia"/>
          <w:b w:val="0"/>
          <w:bCs/>
          <w:color w:val="4472C4" w:themeColor="accent5"/>
          <w:sz w:val="21"/>
          <w:szCs w:val="20"/>
        </w:rPr>
        <w:t xml:space="preserve">, the </w:t>
      </w:r>
      <w:r w:rsidR="00D53626" w:rsidRPr="00B3018A">
        <w:rPr>
          <w:rFonts w:eastAsiaTheme="minorEastAsia"/>
          <w:b w:val="0"/>
          <w:bCs/>
          <w:color w:val="4472C4" w:themeColor="accent5"/>
          <w:sz w:val="21"/>
          <w:szCs w:val="20"/>
        </w:rPr>
        <w:t>activation weights</w:t>
      </w:r>
      <w:r w:rsidRPr="00B3018A">
        <w:rPr>
          <w:rFonts w:eastAsiaTheme="minorEastAsia"/>
          <w:b w:val="0"/>
          <w:bCs/>
          <w:color w:val="4472C4" w:themeColor="accent5"/>
          <w:sz w:val="21"/>
          <w:szCs w:val="20"/>
        </w:rPr>
        <w:t xml:space="preserve"> of rules </w:t>
      </w:r>
      <w:r w:rsidR="00D53626" w:rsidRPr="00B3018A">
        <w:rPr>
          <w:rFonts w:eastAsiaTheme="minorEastAsia"/>
          <w:b w:val="0"/>
          <w:bCs/>
          <w:color w:val="4472C4" w:themeColor="accent5"/>
          <w:sz w:val="21"/>
          <w:szCs w:val="20"/>
        </w:rPr>
        <w:t>are</w:t>
      </w:r>
      <w:r w:rsidRPr="00B3018A">
        <w:rPr>
          <w:rFonts w:eastAsiaTheme="minorEastAsia"/>
          <w:b w:val="0"/>
          <w:bCs/>
          <w:color w:val="4472C4" w:themeColor="accent5"/>
          <w:sz w:val="21"/>
          <w:szCs w:val="20"/>
        </w:rPr>
        <w:t xml:space="preserve"> calculated according to</w:t>
      </w:r>
      <w:r w:rsidR="00D53626" w:rsidRPr="00B3018A">
        <w:rPr>
          <w:rFonts w:eastAsiaTheme="minorEastAsia"/>
          <w:b w:val="0"/>
          <w:bCs/>
          <w:color w:val="4472C4" w:themeColor="accent5"/>
          <w:sz w:val="21"/>
          <w:szCs w:val="20"/>
        </w:rPr>
        <w:t xml:space="preserve"> Eq.</w:t>
      </w:r>
      <w:r w:rsidRPr="00B3018A">
        <w:rPr>
          <w:rFonts w:eastAsiaTheme="minorEastAsia"/>
          <w:b w:val="0"/>
          <w:bCs/>
          <w:color w:val="4472C4" w:themeColor="accent5"/>
          <w:sz w:val="21"/>
          <w:szCs w:val="20"/>
        </w:rPr>
        <w:t xml:space="preserve"> (</w:t>
      </w:r>
      <w:r w:rsidR="00D53626" w:rsidRPr="00B3018A">
        <w:rPr>
          <w:rFonts w:eastAsiaTheme="minorEastAsia"/>
          <w:b w:val="0"/>
          <w:bCs/>
          <w:color w:val="4472C4" w:themeColor="accent5"/>
          <w:sz w:val="21"/>
          <w:szCs w:val="20"/>
        </w:rPr>
        <w:t>2</w:t>
      </w:r>
      <w:r w:rsidRPr="00B3018A">
        <w:rPr>
          <w:rFonts w:eastAsiaTheme="minorEastAsia"/>
          <w:b w:val="0"/>
          <w:bCs/>
          <w:color w:val="4472C4" w:themeColor="accent5"/>
          <w:sz w:val="21"/>
          <w:szCs w:val="20"/>
        </w:rPr>
        <w:t>)</w:t>
      </w:r>
      <w:r w:rsidR="00D53626" w:rsidRPr="00B3018A">
        <w:rPr>
          <w:rFonts w:eastAsiaTheme="minorEastAsia"/>
          <w:b w:val="0"/>
          <w:bCs/>
          <w:color w:val="4472C4" w:themeColor="accent5"/>
          <w:sz w:val="21"/>
          <w:szCs w:val="20"/>
        </w:rPr>
        <w:t>:</w:t>
      </w:r>
    </w:p>
    <w:p w14:paraId="5CD1BC03" w14:textId="2A187465" w:rsidR="00190325" w:rsidRPr="00B3018A" w:rsidRDefault="00893125" w:rsidP="00190325">
      <w:pPr>
        <w:pStyle w:val="a0"/>
        <w:jc w:val="center"/>
      </w:pPr>
      <w:r w:rsidRPr="00B3018A">
        <w:rPr>
          <w:position w:val="-54"/>
        </w:rPr>
        <w:object w:dxaOrig="8120" w:dyaOrig="1160" w14:anchorId="14391647">
          <v:shape id="_x0000_i1056" type="#_x0000_t75" style="width:405.75pt;height:58.5pt" o:ole="">
            <v:imagedata r:id="rId68" o:title=""/>
          </v:shape>
          <o:OLEObject Type="Embed" ProgID="Equation.DSMT4" ShapeID="_x0000_i1056" DrawAspect="Content" ObjectID="_1662193091" r:id="rId69"/>
        </w:object>
      </w:r>
    </w:p>
    <w:p w14:paraId="0117DB46" w14:textId="3CAC73A6" w:rsidR="009E0538" w:rsidRPr="00B3018A" w:rsidRDefault="00190325" w:rsidP="00190325">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lastRenderedPageBreak/>
        <w:t xml:space="preserve">According to Eq. (4), calculate the matching degrees of the input </w:t>
      </w:r>
      <w:r w:rsidR="00D83B23" w:rsidRPr="00B3018A">
        <w:rPr>
          <w:rFonts w:eastAsiaTheme="minorEastAsia"/>
          <w:b w:val="0"/>
          <w:bCs/>
          <w:color w:val="4472C4" w:themeColor="accent5"/>
          <w:sz w:val="21"/>
          <w:szCs w:val="20"/>
        </w:rPr>
        <w:t>to</w:t>
      </w:r>
      <w:r w:rsidRPr="00B3018A">
        <w:rPr>
          <w:rFonts w:eastAsiaTheme="minorEastAsia"/>
          <w:b w:val="0"/>
          <w:bCs/>
          <w:color w:val="4472C4" w:themeColor="accent5"/>
          <w:sz w:val="21"/>
          <w:szCs w:val="20"/>
        </w:rPr>
        <w:t xml:space="preserve"> categories separately:</w:t>
      </w:r>
    </w:p>
    <w:p w14:paraId="7FC1FA07" w14:textId="112F95C6" w:rsidR="00190325" w:rsidRPr="00B3018A" w:rsidRDefault="00893125" w:rsidP="00190325">
      <w:pPr>
        <w:pStyle w:val="a0"/>
        <w:ind w:firstLineChars="200" w:firstLine="480"/>
        <w:rPr>
          <w:rFonts w:eastAsiaTheme="minorEastAsia"/>
          <w:b w:val="0"/>
          <w:bCs/>
          <w:color w:val="4472C4" w:themeColor="accent5"/>
          <w:sz w:val="21"/>
          <w:szCs w:val="20"/>
        </w:rPr>
      </w:pPr>
      <w:r w:rsidRPr="00B3018A">
        <w:rPr>
          <w:position w:val="-10"/>
        </w:rPr>
        <w:object w:dxaOrig="3879" w:dyaOrig="300" w14:anchorId="0CDCE450">
          <v:shape id="_x0000_i1057" type="#_x0000_t75" style="width:193.5pt;height:15pt" o:ole="">
            <v:imagedata r:id="rId70" o:title=""/>
          </v:shape>
          <o:OLEObject Type="Embed" ProgID="Equation.DSMT4" ShapeID="_x0000_i1057" DrawAspect="Content" ObjectID="_1662193092" r:id="rId71"/>
        </w:object>
      </w:r>
    </w:p>
    <w:p w14:paraId="0F279FEE" w14:textId="4649CBFA" w:rsidR="00190325" w:rsidRPr="00B3018A" w:rsidRDefault="00893125" w:rsidP="00190325">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 xml:space="preserve">This result indicates that the belief of input X belongs to </w:t>
      </w:r>
      <w:r w:rsidRPr="00B3018A">
        <w:rPr>
          <w:rFonts w:eastAsiaTheme="minorEastAsia"/>
          <w:b w:val="0"/>
          <w:bCs/>
          <w:i/>
          <w:iCs/>
          <w:color w:val="4472C4" w:themeColor="accent5"/>
          <w:sz w:val="21"/>
          <w:szCs w:val="20"/>
        </w:rPr>
        <w:t>Setosa</w:t>
      </w:r>
      <w:r w:rsidRPr="00B3018A">
        <w:rPr>
          <w:rFonts w:eastAsiaTheme="minorEastAsia"/>
          <w:b w:val="0"/>
          <w:bCs/>
          <w:color w:val="4472C4" w:themeColor="accent5"/>
          <w:sz w:val="21"/>
          <w:szCs w:val="20"/>
        </w:rPr>
        <w:t xml:space="preserve"> is 0.9884, </w:t>
      </w:r>
      <w:r w:rsidR="00C55310" w:rsidRPr="00B3018A">
        <w:rPr>
          <w:rFonts w:eastAsiaTheme="minorEastAsia"/>
          <w:b w:val="0"/>
          <w:bCs/>
          <w:color w:val="4472C4" w:themeColor="accent5"/>
          <w:sz w:val="21"/>
          <w:szCs w:val="20"/>
        </w:rPr>
        <w:t xml:space="preserve">the belief belongs to </w:t>
      </w:r>
      <w:r w:rsidR="00C55310" w:rsidRPr="00B3018A">
        <w:rPr>
          <w:rFonts w:eastAsiaTheme="minorEastAsia"/>
          <w:b w:val="0"/>
          <w:bCs/>
          <w:i/>
          <w:iCs/>
          <w:color w:val="4472C4" w:themeColor="accent5"/>
          <w:sz w:val="21"/>
          <w:szCs w:val="20"/>
        </w:rPr>
        <w:t>Versicolour</w:t>
      </w:r>
      <w:r w:rsidR="00C55310" w:rsidRPr="00B3018A">
        <w:rPr>
          <w:rFonts w:eastAsiaTheme="minorEastAsia"/>
          <w:b w:val="0"/>
          <w:bCs/>
          <w:color w:val="4472C4" w:themeColor="accent5"/>
          <w:sz w:val="21"/>
          <w:szCs w:val="20"/>
        </w:rPr>
        <w:t xml:space="preserve"> is 0.0016, and the belief belongs to </w:t>
      </w:r>
      <w:r w:rsidR="00C55310" w:rsidRPr="00B3018A">
        <w:rPr>
          <w:rFonts w:eastAsiaTheme="minorEastAsia"/>
          <w:b w:val="0"/>
          <w:bCs/>
          <w:i/>
          <w:iCs/>
          <w:color w:val="4472C4" w:themeColor="accent5"/>
          <w:sz w:val="21"/>
          <w:szCs w:val="20"/>
        </w:rPr>
        <w:t>Virginica</w:t>
      </w:r>
      <w:r w:rsidR="00C55310" w:rsidRPr="00B3018A">
        <w:rPr>
          <w:rFonts w:eastAsiaTheme="minorEastAsia"/>
          <w:b w:val="0"/>
          <w:bCs/>
          <w:color w:val="4472C4" w:themeColor="accent5"/>
          <w:sz w:val="21"/>
          <w:szCs w:val="20"/>
        </w:rPr>
        <w:t xml:space="preserve"> is 0.01. </w:t>
      </w:r>
      <w:r w:rsidR="000A778B" w:rsidRPr="00B3018A">
        <w:rPr>
          <w:rFonts w:eastAsiaTheme="minorEastAsia"/>
          <w:b w:val="0"/>
          <w:bCs/>
          <w:color w:val="4472C4" w:themeColor="accent5"/>
          <w:sz w:val="21"/>
          <w:szCs w:val="20"/>
        </w:rPr>
        <w:t xml:space="preserve">Obviously, the category </w:t>
      </w:r>
      <w:r w:rsidR="000A778B" w:rsidRPr="00B3018A">
        <w:rPr>
          <w:rFonts w:eastAsiaTheme="minorEastAsia"/>
          <w:b w:val="0"/>
          <w:bCs/>
          <w:i/>
          <w:iCs/>
          <w:color w:val="4472C4" w:themeColor="accent5"/>
          <w:sz w:val="21"/>
          <w:szCs w:val="20"/>
        </w:rPr>
        <w:t>Setosa</w:t>
      </w:r>
      <w:r w:rsidR="000A778B" w:rsidRPr="00B3018A">
        <w:rPr>
          <w:rFonts w:eastAsiaTheme="minorEastAsia"/>
          <w:b w:val="0"/>
          <w:bCs/>
          <w:color w:val="4472C4" w:themeColor="accent5"/>
          <w:sz w:val="21"/>
          <w:szCs w:val="20"/>
        </w:rPr>
        <w:t xml:space="preserve"> has the greatest belief, so we can draw a conclu</w:t>
      </w:r>
      <w:r w:rsidR="00800A49" w:rsidRPr="00B3018A">
        <w:rPr>
          <w:rFonts w:eastAsiaTheme="minorEastAsia"/>
          <w:b w:val="0"/>
          <w:bCs/>
          <w:color w:val="4472C4" w:themeColor="accent5"/>
          <w:sz w:val="21"/>
          <w:szCs w:val="20"/>
        </w:rPr>
        <w:t>sion</w:t>
      </w:r>
      <w:r w:rsidR="000A778B" w:rsidRPr="00B3018A">
        <w:rPr>
          <w:rFonts w:eastAsiaTheme="minorEastAsia"/>
          <w:b w:val="0"/>
          <w:bCs/>
          <w:color w:val="4472C4" w:themeColor="accent5"/>
          <w:sz w:val="21"/>
          <w:szCs w:val="20"/>
        </w:rPr>
        <w:t xml:space="preserve"> that X belongs to the category </w:t>
      </w:r>
      <w:r w:rsidR="00800A49" w:rsidRPr="00B3018A">
        <w:rPr>
          <w:rFonts w:eastAsiaTheme="minorEastAsia"/>
          <w:b w:val="0"/>
          <w:bCs/>
          <w:i/>
          <w:iCs/>
          <w:color w:val="4472C4" w:themeColor="accent5"/>
          <w:sz w:val="21"/>
          <w:szCs w:val="20"/>
        </w:rPr>
        <w:t>Setosa</w:t>
      </w:r>
      <w:r w:rsidR="00800A49" w:rsidRPr="00B3018A">
        <w:rPr>
          <w:rFonts w:eastAsiaTheme="minorEastAsia"/>
          <w:b w:val="0"/>
          <w:bCs/>
          <w:color w:val="4472C4" w:themeColor="accent5"/>
          <w:sz w:val="21"/>
          <w:szCs w:val="20"/>
        </w:rPr>
        <w:t>.</w:t>
      </w:r>
    </w:p>
    <w:p w14:paraId="73C9E96E" w14:textId="73BCE4B8" w:rsidR="00190325" w:rsidRPr="00B3018A" w:rsidRDefault="003C2EF2" w:rsidP="00190325">
      <w:pPr>
        <w:pStyle w:val="a0"/>
        <w:ind w:firstLineChars="200" w:firstLine="420"/>
        <w:rPr>
          <w:rFonts w:eastAsiaTheme="minorEastAsia"/>
          <w:b w:val="0"/>
          <w:bCs/>
          <w:color w:val="4472C4" w:themeColor="accent5"/>
          <w:sz w:val="21"/>
          <w:szCs w:val="20"/>
        </w:rPr>
      </w:pPr>
      <w:r w:rsidRPr="00B3018A">
        <w:rPr>
          <w:rFonts w:eastAsiaTheme="minorEastAsia" w:hint="eastAsia"/>
          <w:b w:val="0"/>
          <w:bCs/>
          <w:color w:val="4472C4" w:themeColor="accent5"/>
          <w:sz w:val="21"/>
          <w:szCs w:val="20"/>
        </w:rPr>
        <w:t>T</w:t>
      </w:r>
      <w:r w:rsidRPr="00B3018A">
        <w:rPr>
          <w:rFonts w:eastAsiaTheme="minorEastAsia"/>
          <w:b w:val="0"/>
          <w:bCs/>
          <w:color w:val="4472C4" w:themeColor="accent5"/>
          <w:sz w:val="21"/>
          <w:szCs w:val="20"/>
        </w:rPr>
        <w:t xml:space="preserve">he application of the BRB model in prediction is </w:t>
      </w:r>
      <w:r w:rsidR="00250F9D" w:rsidRPr="00B3018A">
        <w:rPr>
          <w:rFonts w:eastAsiaTheme="minorEastAsia"/>
          <w:b w:val="0"/>
          <w:bCs/>
          <w:color w:val="4472C4" w:themeColor="accent5"/>
          <w:sz w:val="21"/>
          <w:szCs w:val="20"/>
        </w:rPr>
        <w:t>similar</w:t>
      </w:r>
      <w:r w:rsidRPr="00B3018A">
        <w:rPr>
          <w:rFonts w:eastAsiaTheme="minorEastAsia"/>
          <w:b w:val="0"/>
          <w:bCs/>
          <w:color w:val="4472C4" w:themeColor="accent5"/>
          <w:sz w:val="21"/>
          <w:szCs w:val="20"/>
        </w:rPr>
        <w:t xml:space="preserve"> </w:t>
      </w:r>
      <w:r w:rsidR="00C85EBD" w:rsidRPr="00B3018A">
        <w:rPr>
          <w:rFonts w:eastAsiaTheme="minorEastAsia"/>
          <w:b w:val="0"/>
          <w:bCs/>
          <w:color w:val="4472C4" w:themeColor="accent5"/>
          <w:sz w:val="21"/>
          <w:szCs w:val="20"/>
        </w:rPr>
        <w:t xml:space="preserve">to </w:t>
      </w:r>
      <w:r w:rsidR="00457F12" w:rsidRPr="00B3018A">
        <w:rPr>
          <w:rFonts w:eastAsiaTheme="minorEastAsia"/>
          <w:b w:val="0"/>
          <w:bCs/>
          <w:color w:val="4472C4" w:themeColor="accent5"/>
          <w:sz w:val="21"/>
          <w:szCs w:val="20"/>
        </w:rPr>
        <w:t xml:space="preserve">in classification. </w:t>
      </w:r>
      <w:r w:rsidR="00D83B23" w:rsidRPr="00B3018A">
        <w:rPr>
          <w:rFonts w:eastAsiaTheme="minorEastAsia"/>
          <w:b w:val="0"/>
          <w:bCs/>
          <w:color w:val="4472C4" w:themeColor="accent5"/>
          <w:sz w:val="21"/>
          <w:szCs w:val="20"/>
        </w:rPr>
        <w:t xml:space="preserve">Firstly, divide the object to be predicted into </w:t>
      </w:r>
      <w:r w:rsidR="00D83B23" w:rsidRPr="00B3018A">
        <w:rPr>
          <w:rFonts w:eastAsiaTheme="minorEastAsia"/>
          <w:b w:val="0"/>
          <w:bCs/>
          <w:i/>
          <w:iCs/>
          <w:color w:val="4472C4" w:themeColor="accent5"/>
          <w:sz w:val="21"/>
          <w:szCs w:val="20"/>
        </w:rPr>
        <w:t>N</w:t>
      </w:r>
      <w:r w:rsidR="00D83B23" w:rsidRPr="00B3018A">
        <w:rPr>
          <w:rFonts w:eastAsiaTheme="minorEastAsia"/>
          <w:b w:val="0"/>
          <w:bCs/>
          <w:color w:val="4472C4" w:themeColor="accent5"/>
          <w:sz w:val="21"/>
          <w:szCs w:val="20"/>
        </w:rPr>
        <w:t xml:space="preserve"> levels </w:t>
      </w:r>
      <w:r w:rsidR="00250F9D" w:rsidRPr="00B3018A">
        <w:rPr>
          <w:rFonts w:eastAsiaTheme="minorEastAsia"/>
          <w:b w:val="0"/>
          <w:bCs/>
          <w:color w:val="4472C4" w:themeColor="accent5"/>
          <w:sz w:val="21"/>
          <w:szCs w:val="20"/>
        </w:rPr>
        <w:t xml:space="preserve">in order </w:t>
      </w:r>
      <w:r w:rsidR="00D83B23" w:rsidRPr="00B3018A">
        <w:rPr>
          <w:rFonts w:eastAsiaTheme="minorEastAsia"/>
          <w:b w:val="0"/>
          <w:bCs/>
          <w:color w:val="4472C4" w:themeColor="accent5"/>
          <w:sz w:val="21"/>
          <w:szCs w:val="20"/>
        </w:rPr>
        <w:t xml:space="preserve">to build a BRB model. Then, calculate the matching degrees of the input to each level. Finally, </w:t>
      </w:r>
      <w:r w:rsidR="00C85EBD" w:rsidRPr="00B3018A">
        <w:rPr>
          <w:rFonts w:eastAsiaTheme="minorEastAsia"/>
          <w:b w:val="0"/>
          <w:bCs/>
          <w:color w:val="4472C4" w:themeColor="accent5"/>
          <w:sz w:val="21"/>
          <w:szCs w:val="20"/>
        </w:rPr>
        <w:t>use</w:t>
      </w:r>
      <w:r w:rsidR="005F5F27" w:rsidRPr="00B3018A">
        <w:rPr>
          <w:rFonts w:eastAsiaTheme="minorEastAsia"/>
          <w:b w:val="0"/>
          <w:bCs/>
          <w:color w:val="4472C4" w:themeColor="accent5"/>
          <w:sz w:val="21"/>
          <w:szCs w:val="20"/>
        </w:rPr>
        <w:t>the</w:t>
      </w:r>
      <w:r w:rsidR="00D83B23" w:rsidRPr="00B3018A">
        <w:rPr>
          <w:rFonts w:eastAsiaTheme="minorEastAsia"/>
          <w:b w:val="0"/>
          <w:bCs/>
          <w:color w:val="4472C4" w:themeColor="accent5"/>
          <w:sz w:val="21"/>
          <w:szCs w:val="20"/>
        </w:rPr>
        <w:t xml:space="preserve"> utility </w:t>
      </w:r>
      <w:r w:rsidR="005F5F27" w:rsidRPr="00B3018A">
        <w:rPr>
          <w:rFonts w:eastAsiaTheme="minorEastAsia"/>
          <w:b w:val="0"/>
          <w:bCs/>
          <w:color w:val="4472C4" w:themeColor="accent5"/>
          <w:sz w:val="21"/>
          <w:szCs w:val="20"/>
        </w:rPr>
        <w:t>function</w:t>
      </w:r>
      <w:r w:rsidR="00D83B23" w:rsidRPr="00B3018A">
        <w:rPr>
          <w:rFonts w:eastAsiaTheme="minorEastAsia"/>
          <w:b w:val="0"/>
          <w:bCs/>
          <w:color w:val="4472C4" w:themeColor="accent5"/>
          <w:sz w:val="21"/>
          <w:szCs w:val="20"/>
        </w:rPr>
        <w:t xml:space="preserve"> (</w:t>
      </w:r>
      <w:r w:rsidR="005F5F27" w:rsidRPr="00B3018A">
        <w:rPr>
          <w:rFonts w:eastAsiaTheme="minorEastAsia"/>
          <w:b w:val="0"/>
          <w:bCs/>
          <w:color w:val="4472C4" w:themeColor="accent5"/>
          <w:sz w:val="21"/>
          <w:szCs w:val="20"/>
        </w:rPr>
        <w:t>given in Eq.</w:t>
      </w:r>
      <w:r w:rsidR="00D83B23" w:rsidRPr="00B3018A">
        <w:rPr>
          <w:rFonts w:eastAsiaTheme="minorEastAsia"/>
          <w:b w:val="0"/>
          <w:bCs/>
          <w:color w:val="4472C4" w:themeColor="accent5"/>
          <w:sz w:val="21"/>
          <w:szCs w:val="20"/>
        </w:rPr>
        <w:t xml:space="preserve"> (5)) to calculate </w:t>
      </w:r>
      <w:r w:rsidR="005F5F27" w:rsidRPr="00B3018A">
        <w:rPr>
          <w:rFonts w:eastAsiaTheme="minorEastAsia"/>
          <w:b w:val="0"/>
          <w:bCs/>
          <w:color w:val="4472C4" w:themeColor="accent5"/>
          <w:sz w:val="21"/>
          <w:szCs w:val="20"/>
        </w:rPr>
        <w:t>p</w:t>
      </w:r>
      <w:r w:rsidR="00D83B23" w:rsidRPr="00B3018A">
        <w:rPr>
          <w:rFonts w:eastAsiaTheme="minorEastAsia"/>
          <w:b w:val="0"/>
          <w:bCs/>
          <w:color w:val="4472C4" w:themeColor="accent5"/>
          <w:sz w:val="21"/>
          <w:szCs w:val="20"/>
        </w:rPr>
        <w:t>redicted value</w:t>
      </w:r>
      <w:r w:rsidR="005F5F27" w:rsidRPr="00B3018A">
        <w:rPr>
          <w:rFonts w:eastAsiaTheme="minorEastAsia"/>
          <w:b w:val="0"/>
          <w:bCs/>
          <w:color w:val="4472C4" w:themeColor="accent5"/>
          <w:sz w:val="21"/>
          <w:szCs w:val="20"/>
        </w:rPr>
        <w:t xml:space="preserve"> to the input.</w:t>
      </w:r>
    </w:p>
    <w:p w14:paraId="2B8FA60F" w14:textId="012206C8" w:rsidR="005F5F27" w:rsidRPr="00B3018A" w:rsidRDefault="005F5F27" w:rsidP="005F5F27">
      <w:pPr>
        <w:pStyle w:val="a0"/>
        <w:ind w:firstLineChars="200" w:firstLine="480"/>
        <w:jc w:val="right"/>
        <w:rPr>
          <w:rFonts w:eastAsiaTheme="minorEastAsia"/>
          <w:b w:val="0"/>
          <w:bCs/>
          <w:color w:val="4472C4" w:themeColor="accent5"/>
          <w:sz w:val="21"/>
          <w:szCs w:val="20"/>
        </w:rPr>
      </w:pPr>
      <w:r w:rsidRPr="00B3018A">
        <w:rPr>
          <w:position w:val="-24"/>
        </w:rPr>
        <w:object w:dxaOrig="1460" w:dyaOrig="580" w14:anchorId="3FF7076B">
          <v:shape id="_x0000_i1058" type="#_x0000_t75" style="width:73.5pt;height:28.5pt" o:ole="">
            <v:imagedata r:id="rId72" o:title=""/>
          </v:shape>
          <o:OLEObject Type="Embed" ProgID="Equation.DSMT4" ShapeID="_x0000_i1058" DrawAspect="Content" ObjectID="_1662193093" r:id="rId73"/>
        </w:object>
      </w:r>
      <w:r w:rsidRPr="00B3018A">
        <w:t xml:space="preserve">                              </w:t>
      </w:r>
      <w:r w:rsidRPr="00B3018A">
        <w:rPr>
          <w:rFonts w:eastAsiaTheme="minorEastAsia"/>
          <w:b w:val="0"/>
          <w:bCs/>
          <w:color w:val="4472C4" w:themeColor="accent5"/>
          <w:sz w:val="21"/>
          <w:szCs w:val="20"/>
        </w:rPr>
        <w:t>(5)</w:t>
      </w:r>
    </w:p>
    <w:p w14:paraId="3F2A5177" w14:textId="28AED381" w:rsidR="003C2EF2" w:rsidRPr="00B3018A" w:rsidRDefault="003337ED" w:rsidP="003337ED">
      <w:pPr>
        <w:pStyle w:val="a0"/>
        <w:rPr>
          <w:rFonts w:eastAsiaTheme="minorEastAsia"/>
          <w:b w:val="0"/>
          <w:bCs/>
          <w:color w:val="4472C4" w:themeColor="accent5"/>
          <w:sz w:val="21"/>
          <w:szCs w:val="20"/>
        </w:rPr>
      </w:pPr>
      <w:r w:rsidRPr="00B3018A">
        <w:rPr>
          <w:rFonts w:eastAsiaTheme="minorEastAsia"/>
          <w:b w:val="0"/>
          <w:bCs/>
          <w:color w:val="4472C4" w:themeColor="accent5"/>
          <w:sz w:val="21"/>
          <w:szCs w:val="20"/>
        </w:rPr>
        <w:t xml:space="preserve">where </w:t>
      </w:r>
      <w:r w:rsidRPr="00B3018A">
        <w:rPr>
          <w:position w:val="-10"/>
        </w:rPr>
        <w:object w:dxaOrig="220" w:dyaOrig="300" w14:anchorId="1F103C42">
          <v:shape id="_x0000_i1059" type="#_x0000_t75" style="width:10.5pt;height:15pt" o:ole="">
            <v:imagedata r:id="rId74" o:title=""/>
          </v:shape>
          <o:OLEObject Type="Embed" ProgID="Equation.DSMT4" ShapeID="_x0000_i1059" DrawAspect="Content" ObjectID="_1662193094" r:id="rId75"/>
        </w:object>
      </w:r>
      <w:r w:rsidRPr="00B3018A">
        <w:rPr>
          <w:rFonts w:eastAsiaTheme="minorEastAsia"/>
          <w:b w:val="0"/>
          <w:bCs/>
          <w:color w:val="4472C4" w:themeColor="accent5"/>
          <w:sz w:val="21"/>
          <w:szCs w:val="20"/>
        </w:rPr>
        <w:t xml:space="preserve"> represents the reference value corresponding to the </w:t>
      </w:r>
      <w:r w:rsidRPr="00B3018A">
        <w:rPr>
          <w:rFonts w:eastAsiaTheme="minorEastAsia"/>
          <w:b w:val="0"/>
          <w:bCs/>
          <w:i/>
          <w:iCs/>
          <w:color w:val="4472C4" w:themeColor="accent5"/>
          <w:sz w:val="21"/>
          <w:szCs w:val="20"/>
        </w:rPr>
        <w:t>i</w:t>
      </w:r>
      <w:r w:rsidRPr="00B3018A">
        <w:rPr>
          <w:rFonts w:eastAsiaTheme="minorEastAsia"/>
          <w:b w:val="0"/>
          <w:bCs/>
          <w:color w:val="4472C4" w:themeColor="accent5"/>
          <w:sz w:val="21"/>
          <w:szCs w:val="20"/>
        </w:rPr>
        <w:t>-th level.</w:t>
      </w:r>
    </w:p>
    <w:bookmarkEnd w:id="12"/>
    <w:p w14:paraId="53913DCD" w14:textId="4037EB02" w:rsidR="001750D4" w:rsidRPr="00B3018A" w:rsidRDefault="001A147A" w:rsidP="00E52E7F">
      <w:pPr>
        <w:pStyle w:val="a0"/>
        <w:rPr>
          <w:rFonts w:eastAsiaTheme="minorEastAsia"/>
          <w:b w:val="0"/>
          <w:bCs/>
          <w:color w:val="4472C4" w:themeColor="accent5"/>
          <w:sz w:val="21"/>
          <w:szCs w:val="20"/>
        </w:rPr>
      </w:pPr>
      <w:r w:rsidRPr="00B3018A">
        <w:rPr>
          <w:rFonts w:eastAsiaTheme="minorEastAsia" w:hint="eastAsia"/>
          <w:b w:val="0"/>
          <w:bCs/>
          <w:color w:val="4472C4" w:themeColor="accent5"/>
          <w:sz w:val="21"/>
          <w:szCs w:val="20"/>
        </w:rPr>
        <w:t>(</w:t>
      </w:r>
      <w:r w:rsidR="00315554" w:rsidRPr="00B3018A">
        <w:rPr>
          <w:rFonts w:eastAsiaTheme="minorEastAsia"/>
          <w:b w:val="0"/>
          <w:bCs/>
          <w:color w:val="4472C4" w:themeColor="accent5"/>
          <w:sz w:val="21"/>
          <w:szCs w:val="20"/>
        </w:rPr>
        <w:t>3</w:t>
      </w:r>
      <w:r w:rsidRPr="00B3018A">
        <w:rPr>
          <w:rFonts w:eastAsiaTheme="minorEastAsia"/>
          <w:b w:val="0"/>
          <w:bCs/>
          <w:color w:val="4472C4" w:themeColor="accent5"/>
          <w:sz w:val="21"/>
          <w:szCs w:val="20"/>
        </w:rPr>
        <w:t>) Parameter learning</w:t>
      </w:r>
    </w:p>
    <w:p w14:paraId="18381C9F" w14:textId="7EB37117" w:rsidR="00D24F95" w:rsidRPr="00B3018A" w:rsidRDefault="001A147A" w:rsidP="001A147A">
      <w:pPr>
        <w:pStyle w:val="a0"/>
        <w:ind w:firstLineChars="200" w:firstLine="420"/>
        <w:rPr>
          <w:rFonts w:eastAsiaTheme="minorEastAsia"/>
          <w:b w:val="0"/>
          <w:bCs/>
          <w:color w:val="4472C4" w:themeColor="accent5"/>
          <w:sz w:val="21"/>
          <w:szCs w:val="20"/>
        </w:rPr>
      </w:pPr>
      <w:r w:rsidRPr="00B3018A">
        <w:rPr>
          <w:rFonts w:eastAsiaTheme="minorEastAsia"/>
          <w:b w:val="0"/>
          <w:bCs/>
          <w:color w:val="4472C4" w:themeColor="accent5"/>
          <w:sz w:val="21"/>
          <w:szCs w:val="20"/>
        </w:rPr>
        <w:t xml:space="preserve">As shown in Eq. (1), there are a number of parameters in the </w:t>
      </w:r>
      <w:r w:rsidR="00250F9D" w:rsidRPr="00B3018A">
        <w:rPr>
          <w:rFonts w:eastAsiaTheme="minorEastAsia"/>
          <w:b w:val="0"/>
          <w:bCs/>
          <w:color w:val="4472C4" w:themeColor="accent5"/>
          <w:sz w:val="21"/>
          <w:szCs w:val="20"/>
        </w:rPr>
        <w:t>BRB</w:t>
      </w:r>
      <w:r w:rsidRPr="00B3018A">
        <w:rPr>
          <w:rFonts w:eastAsiaTheme="minorEastAsia"/>
          <w:b w:val="0"/>
          <w:bCs/>
          <w:color w:val="4472C4" w:themeColor="accent5"/>
          <w:sz w:val="21"/>
          <w:szCs w:val="20"/>
        </w:rPr>
        <w:t xml:space="preserve"> model, such as the reference values of attributes, the attribute weights, the rule weights and the belief degrees of the consequents. Currently, two main methods have been included in BRB construction: the knowledge-based approach and the data-driven approach as discussed previously. Compared with the knowledge-based approach of constructing BRB, the data-driven approach is more objective, which can ensure the BRB model </w:t>
      </w:r>
      <w:r w:rsidR="00250F9D" w:rsidRPr="00B3018A">
        <w:rPr>
          <w:rFonts w:eastAsiaTheme="minorEastAsia"/>
          <w:b w:val="0"/>
          <w:bCs/>
          <w:color w:val="4472C4" w:themeColor="accent5"/>
          <w:sz w:val="21"/>
          <w:szCs w:val="20"/>
        </w:rPr>
        <w:t>statistically reliable</w:t>
      </w:r>
      <w:r w:rsidRPr="00B3018A">
        <w:rPr>
          <w:rFonts w:eastAsiaTheme="minorEastAsia"/>
          <w:b w:val="0"/>
          <w:bCs/>
          <w:color w:val="4472C4" w:themeColor="accent5"/>
          <w:sz w:val="21"/>
          <w:szCs w:val="20"/>
        </w:rPr>
        <w:t xml:space="preserve">. The BRB parameter learning is a data-driven approach to construct and </w:t>
      </w:r>
      <w:r w:rsidRPr="00B3018A">
        <w:rPr>
          <w:rFonts w:eastAsiaTheme="minorEastAsia"/>
          <w:b w:val="0"/>
          <w:bCs/>
          <w:color w:val="4472C4" w:themeColor="accent5"/>
          <w:sz w:val="21"/>
          <w:szCs w:val="20"/>
        </w:rPr>
        <w:lastRenderedPageBreak/>
        <w:t xml:space="preserve">optimize the BRB, which was proposed by Yang et al. [22]. </w:t>
      </w:r>
      <w:r w:rsidR="00D24F95" w:rsidRPr="00B3018A">
        <w:rPr>
          <w:rFonts w:eastAsiaTheme="minorEastAsia"/>
          <w:b w:val="0"/>
          <w:bCs/>
          <w:color w:val="4472C4" w:themeColor="accent5"/>
          <w:sz w:val="21"/>
          <w:szCs w:val="20"/>
        </w:rPr>
        <w:t>The parameter optimization of the BRB model is essentially an optimization problem with constraints</w:t>
      </w:r>
      <w:r w:rsidR="00810B1A" w:rsidRPr="00B3018A">
        <w:rPr>
          <w:rFonts w:eastAsiaTheme="minorEastAsia"/>
          <w:b w:val="0"/>
          <w:bCs/>
          <w:color w:val="4472C4" w:themeColor="accent5"/>
          <w:sz w:val="21"/>
          <w:szCs w:val="20"/>
        </w:rPr>
        <w:t xml:space="preserve"> shown in Eq. (</w:t>
      </w:r>
      <w:r w:rsidR="00335851" w:rsidRPr="00B3018A">
        <w:rPr>
          <w:rFonts w:eastAsiaTheme="minorEastAsia"/>
          <w:b w:val="0"/>
          <w:bCs/>
          <w:color w:val="4472C4" w:themeColor="accent5"/>
          <w:sz w:val="21"/>
          <w:szCs w:val="20"/>
        </w:rPr>
        <w:t>6</w:t>
      </w:r>
      <w:r w:rsidR="00810B1A" w:rsidRPr="00B3018A">
        <w:rPr>
          <w:rFonts w:eastAsiaTheme="minorEastAsia"/>
          <w:b w:val="0"/>
          <w:bCs/>
          <w:color w:val="4472C4" w:themeColor="accent5"/>
          <w:sz w:val="21"/>
          <w:szCs w:val="20"/>
        </w:rPr>
        <w:t>)</w:t>
      </w:r>
      <w:r w:rsidR="00A76598" w:rsidRPr="00B3018A">
        <w:rPr>
          <w:rFonts w:eastAsiaTheme="minorEastAsia"/>
          <w:b w:val="0"/>
          <w:bCs/>
          <w:color w:val="4472C4" w:themeColor="accent5"/>
          <w:sz w:val="21"/>
          <w:szCs w:val="20"/>
        </w:rPr>
        <w:t xml:space="preserve">, </w:t>
      </w:r>
      <w:r w:rsidR="00810B1A" w:rsidRPr="00B3018A">
        <w:rPr>
          <w:rFonts w:eastAsiaTheme="minorEastAsia"/>
          <w:b w:val="0"/>
          <w:bCs/>
          <w:color w:val="4472C4" w:themeColor="accent5"/>
          <w:sz w:val="21"/>
          <w:szCs w:val="20"/>
        </w:rPr>
        <w:t>which determines the parameters of the BRB model by minimizing the error</w:t>
      </w:r>
      <w:r w:rsidR="000009F7" w:rsidRPr="00B3018A">
        <w:rPr>
          <w:rFonts w:eastAsiaTheme="minorEastAsia"/>
          <w:b w:val="0"/>
          <w:bCs/>
          <w:color w:val="4472C4" w:themeColor="accent5"/>
          <w:sz w:val="21"/>
          <w:szCs w:val="20"/>
        </w:rPr>
        <w:t xml:space="preserve">, such as </w:t>
      </w:r>
      <w:r w:rsidR="00810B1A" w:rsidRPr="00B3018A">
        <w:rPr>
          <w:rFonts w:eastAsiaTheme="minorEastAsia"/>
          <w:b w:val="0"/>
          <w:bCs/>
          <w:color w:val="4472C4" w:themeColor="accent5"/>
          <w:sz w:val="21"/>
          <w:szCs w:val="20"/>
        </w:rPr>
        <w:t xml:space="preserve">the mean square error </w:t>
      </w:r>
      <w:r w:rsidR="000009F7" w:rsidRPr="00B3018A">
        <w:rPr>
          <w:rFonts w:eastAsiaTheme="minorEastAsia"/>
          <w:b w:val="0"/>
          <w:bCs/>
          <w:color w:val="4472C4" w:themeColor="accent5"/>
          <w:sz w:val="21"/>
          <w:szCs w:val="20"/>
        </w:rPr>
        <w:t>(</w:t>
      </w:r>
      <w:r w:rsidR="00810B1A" w:rsidRPr="00B3018A">
        <w:rPr>
          <w:rFonts w:eastAsiaTheme="minorEastAsia"/>
          <w:b w:val="0"/>
          <w:bCs/>
          <w:color w:val="4472C4" w:themeColor="accent5"/>
          <w:sz w:val="21"/>
          <w:szCs w:val="20"/>
        </w:rPr>
        <w:t>MSE) between the predicted and actual values of the training dataset.</w:t>
      </w:r>
    </w:p>
    <w:p w14:paraId="0CEA3AF4" w14:textId="0A05F499" w:rsidR="00D24F95" w:rsidRPr="00B3018A" w:rsidRDefault="000C6CE8" w:rsidP="00907CD3">
      <w:pPr>
        <w:pStyle w:val="a0"/>
        <w:jc w:val="center"/>
        <w:rPr>
          <w:rFonts w:eastAsiaTheme="minorEastAsia"/>
          <w:b w:val="0"/>
          <w:bCs/>
          <w:color w:val="4472C4" w:themeColor="accent5"/>
          <w:sz w:val="21"/>
          <w:szCs w:val="20"/>
        </w:rPr>
      </w:pPr>
      <w:r w:rsidRPr="00B3018A">
        <w:rPr>
          <w:position w:val="-12"/>
        </w:rPr>
        <w:object w:dxaOrig="2120" w:dyaOrig="340" w14:anchorId="4E7C2E2B">
          <v:shape id="_x0000_i1060" type="#_x0000_t75" style="width:106.5pt;height:16.5pt" o:ole="">
            <v:imagedata r:id="rId76" o:title=""/>
          </v:shape>
          <o:OLEObject Type="Embed" ProgID="Equation.DSMT4" ShapeID="_x0000_i1060" DrawAspect="Content" ObjectID="_1662193095" r:id="rId77"/>
        </w:object>
      </w:r>
    </w:p>
    <w:p w14:paraId="22EB0D05" w14:textId="0AC93B7D" w:rsidR="00D24F95" w:rsidRPr="00B3018A" w:rsidRDefault="00907CD3" w:rsidP="00907CD3">
      <w:pPr>
        <w:pStyle w:val="a0"/>
        <w:jc w:val="center"/>
      </w:pPr>
      <w:r w:rsidRPr="00B3018A">
        <w:rPr>
          <w:position w:val="-10"/>
        </w:rPr>
        <w:object w:dxaOrig="1620" w:dyaOrig="320" w14:anchorId="1F8DB8D9">
          <v:shape id="_x0000_i1061" type="#_x0000_t75" style="width:81pt;height:16.5pt" o:ole="">
            <v:imagedata r:id="rId78" o:title=""/>
          </v:shape>
          <o:OLEObject Type="Embed" ProgID="Equation.DSMT4" ShapeID="_x0000_i1061" DrawAspect="Content" ObjectID="_1662193096" r:id="rId79"/>
        </w:object>
      </w:r>
    </w:p>
    <w:p w14:paraId="64FBDF15" w14:textId="1AB5D48F" w:rsidR="00907CD3" w:rsidRPr="00B3018A" w:rsidRDefault="00907CD3" w:rsidP="00907CD3">
      <w:pPr>
        <w:pStyle w:val="a0"/>
        <w:jc w:val="right"/>
        <w:rPr>
          <w:rFonts w:eastAsiaTheme="minorEastAsia"/>
          <w:b w:val="0"/>
          <w:bCs/>
          <w:color w:val="4472C4" w:themeColor="accent5"/>
          <w:sz w:val="21"/>
          <w:szCs w:val="20"/>
        </w:rPr>
      </w:pPr>
      <w:r w:rsidRPr="00B3018A">
        <w:rPr>
          <w:position w:val="-10"/>
        </w:rPr>
        <w:object w:dxaOrig="1579" w:dyaOrig="320" w14:anchorId="132AA33D">
          <v:shape id="_x0000_i1062" type="#_x0000_t75" style="width:79.5pt;height:16.5pt" o:ole="">
            <v:imagedata r:id="rId80" o:title=""/>
          </v:shape>
          <o:OLEObject Type="Embed" ProgID="Equation.DSMT4" ShapeID="_x0000_i1062" DrawAspect="Content" ObjectID="_1662193097" r:id="rId81"/>
        </w:object>
      </w:r>
      <w:r w:rsidRPr="00B3018A">
        <w:t xml:space="preserve"> </w:t>
      </w:r>
      <w:r w:rsidRPr="00B3018A">
        <w:rPr>
          <w:rFonts w:eastAsiaTheme="minorEastAsia"/>
          <w:b w:val="0"/>
          <w:bCs/>
          <w:color w:val="4472C4" w:themeColor="accent5"/>
          <w:sz w:val="21"/>
          <w:szCs w:val="20"/>
        </w:rPr>
        <w:t xml:space="preserve">                            (</w:t>
      </w:r>
      <w:r w:rsidR="00335851" w:rsidRPr="00B3018A">
        <w:rPr>
          <w:rFonts w:eastAsiaTheme="minorEastAsia"/>
          <w:b w:val="0"/>
          <w:bCs/>
          <w:color w:val="4472C4" w:themeColor="accent5"/>
          <w:sz w:val="21"/>
          <w:szCs w:val="20"/>
        </w:rPr>
        <w:t>6</w:t>
      </w:r>
      <w:r w:rsidRPr="00B3018A">
        <w:rPr>
          <w:rFonts w:eastAsiaTheme="minorEastAsia"/>
          <w:b w:val="0"/>
          <w:bCs/>
          <w:color w:val="4472C4" w:themeColor="accent5"/>
          <w:sz w:val="21"/>
          <w:szCs w:val="20"/>
        </w:rPr>
        <w:t>)</w:t>
      </w:r>
    </w:p>
    <w:p w14:paraId="76FC1455" w14:textId="001F950B" w:rsidR="00907CD3" w:rsidRPr="00B3018A" w:rsidRDefault="004F6A59" w:rsidP="00907CD3">
      <w:pPr>
        <w:pStyle w:val="a0"/>
        <w:jc w:val="center"/>
      </w:pPr>
      <w:r w:rsidRPr="00B3018A">
        <w:rPr>
          <w:position w:val="-12"/>
        </w:rPr>
        <w:object w:dxaOrig="1500" w:dyaOrig="320" w14:anchorId="2DB3755A">
          <v:shape id="_x0000_i1063" type="#_x0000_t75" style="width:75pt;height:16.5pt" o:ole="">
            <v:imagedata r:id="rId82" o:title=""/>
          </v:shape>
          <o:OLEObject Type="Embed" ProgID="Equation.DSMT4" ShapeID="_x0000_i1063" DrawAspect="Content" ObjectID="_1662193098" r:id="rId83"/>
        </w:object>
      </w:r>
    </w:p>
    <w:p w14:paraId="16A76E18" w14:textId="4EF91EB6" w:rsidR="00907CD3" w:rsidRPr="00B3018A" w:rsidRDefault="00907CD3" w:rsidP="00907CD3">
      <w:pPr>
        <w:pStyle w:val="a0"/>
        <w:jc w:val="center"/>
        <w:rPr>
          <w:rFonts w:eastAsiaTheme="minorEastAsia"/>
          <w:b w:val="0"/>
          <w:bCs/>
          <w:color w:val="4472C4" w:themeColor="accent5"/>
          <w:sz w:val="21"/>
          <w:szCs w:val="20"/>
        </w:rPr>
      </w:pPr>
      <w:r w:rsidRPr="00B3018A">
        <w:rPr>
          <w:position w:val="-8"/>
        </w:rPr>
        <w:object w:dxaOrig="3460" w:dyaOrig="279" w14:anchorId="39AD789E">
          <v:shape id="_x0000_i1064" type="#_x0000_t75" style="width:172.5pt;height:13.5pt" o:ole="">
            <v:imagedata r:id="rId84" o:title=""/>
          </v:shape>
          <o:OLEObject Type="Embed" ProgID="Equation.DSMT4" ShapeID="_x0000_i1064" DrawAspect="Content" ObjectID="_1662193099" r:id="rId85"/>
        </w:object>
      </w:r>
    </w:p>
    <w:p w14:paraId="3F189FEF" w14:textId="1C48EAF8" w:rsidR="00977335" w:rsidRPr="00B3018A" w:rsidRDefault="00977335" w:rsidP="00B5544E">
      <w:pPr>
        <w:pStyle w:val="a0"/>
        <w:rPr>
          <w:rFonts w:eastAsiaTheme="minorEastAsia"/>
          <w:b w:val="0"/>
          <w:bCs/>
          <w:color w:val="4472C4" w:themeColor="accent5"/>
          <w:sz w:val="21"/>
          <w:szCs w:val="20"/>
        </w:rPr>
      </w:pPr>
      <w:r w:rsidRPr="00B3018A">
        <w:rPr>
          <w:rFonts w:eastAsiaTheme="minorEastAsia" w:hint="eastAsia"/>
          <w:b w:val="0"/>
          <w:bCs/>
          <w:color w:val="4472C4" w:themeColor="accent5"/>
          <w:sz w:val="21"/>
          <w:szCs w:val="20"/>
        </w:rPr>
        <w:t>w</w:t>
      </w:r>
      <w:r w:rsidRPr="00B3018A">
        <w:rPr>
          <w:rFonts w:eastAsiaTheme="minorEastAsia"/>
          <w:b w:val="0"/>
          <w:bCs/>
          <w:color w:val="4472C4" w:themeColor="accent5"/>
          <w:sz w:val="21"/>
          <w:szCs w:val="20"/>
        </w:rPr>
        <w:t xml:space="preserve">here </w:t>
      </w:r>
      <w:r w:rsidRPr="00B3018A">
        <w:rPr>
          <w:position w:val="-10"/>
        </w:rPr>
        <w:object w:dxaOrig="300" w:dyaOrig="300" w14:anchorId="27A9A392">
          <v:shape id="_x0000_i1065" type="#_x0000_t75" style="width:15pt;height:15pt" o:ole="">
            <v:imagedata r:id="rId86" o:title=""/>
          </v:shape>
          <o:OLEObject Type="Embed" ProgID="Equation.DSMT4" ShapeID="_x0000_i1065" DrawAspect="Content" ObjectID="_1662193100" r:id="rId87"/>
        </w:object>
      </w:r>
      <w:r w:rsidRPr="00B3018A">
        <w:rPr>
          <w:rFonts w:eastAsiaTheme="minorEastAsia"/>
          <w:b w:val="0"/>
          <w:bCs/>
          <w:color w:val="4472C4" w:themeColor="accent5"/>
          <w:sz w:val="21"/>
          <w:szCs w:val="20"/>
        </w:rPr>
        <w:t xml:space="preserve"> </w:t>
      </w:r>
      <w:r w:rsidR="00B5544E" w:rsidRPr="00B3018A">
        <w:rPr>
          <w:rFonts w:eastAsiaTheme="minorEastAsia"/>
          <w:b w:val="0"/>
          <w:bCs/>
          <w:color w:val="4472C4" w:themeColor="accent5"/>
          <w:sz w:val="21"/>
          <w:szCs w:val="20"/>
        </w:rPr>
        <w:t xml:space="preserve">and </w:t>
      </w:r>
      <w:r w:rsidR="00B5544E" w:rsidRPr="00B3018A">
        <w:rPr>
          <w:position w:val="-10"/>
        </w:rPr>
        <w:object w:dxaOrig="360" w:dyaOrig="300" w14:anchorId="5CEAD170">
          <v:shape id="_x0000_i1066" type="#_x0000_t75" style="width:18pt;height:15pt" o:ole="">
            <v:imagedata r:id="rId88" o:title=""/>
          </v:shape>
          <o:OLEObject Type="Embed" ProgID="Equation.DSMT4" ShapeID="_x0000_i1066" DrawAspect="Content" ObjectID="_1662193101" r:id="rId89"/>
        </w:object>
      </w:r>
      <w:r w:rsidR="00B5544E" w:rsidRPr="00B3018A">
        <w:t xml:space="preserve"> </w:t>
      </w:r>
      <w:r w:rsidRPr="00B3018A">
        <w:rPr>
          <w:rFonts w:eastAsiaTheme="minorEastAsia"/>
          <w:b w:val="0"/>
          <w:bCs/>
          <w:color w:val="4472C4" w:themeColor="accent5"/>
          <w:sz w:val="21"/>
          <w:szCs w:val="20"/>
        </w:rPr>
        <w:t>represent the</w:t>
      </w:r>
      <w:r w:rsidR="00B5544E" w:rsidRPr="00B3018A">
        <w:rPr>
          <w:rFonts w:eastAsiaTheme="minorEastAsia"/>
          <w:b w:val="0"/>
          <w:bCs/>
          <w:color w:val="4472C4" w:themeColor="accent5"/>
          <w:sz w:val="21"/>
          <w:szCs w:val="20"/>
        </w:rPr>
        <w:t xml:space="preserve"> lower</w:t>
      </w:r>
      <w:r w:rsidRPr="00B3018A">
        <w:rPr>
          <w:rFonts w:eastAsiaTheme="minorEastAsia"/>
          <w:b w:val="0"/>
          <w:bCs/>
          <w:color w:val="4472C4" w:themeColor="accent5"/>
          <w:sz w:val="21"/>
          <w:szCs w:val="20"/>
        </w:rPr>
        <w:t xml:space="preserve"> and </w:t>
      </w:r>
      <w:r w:rsidR="00B5544E" w:rsidRPr="00B3018A">
        <w:rPr>
          <w:rFonts w:eastAsiaTheme="minorEastAsia"/>
          <w:b w:val="0"/>
          <w:bCs/>
          <w:color w:val="4472C4" w:themeColor="accent5"/>
          <w:sz w:val="21"/>
          <w:szCs w:val="20"/>
        </w:rPr>
        <w:t>upper</w:t>
      </w:r>
      <w:r w:rsidRPr="00B3018A">
        <w:rPr>
          <w:rFonts w:eastAsiaTheme="minorEastAsia"/>
          <w:b w:val="0"/>
          <w:bCs/>
          <w:color w:val="4472C4" w:themeColor="accent5"/>
          <w:sz w:val="21"/>
          <w:szCs w:val="20"/>
        </w:rPr>
        <w:t xml:space="preserve"> </w:t>
      </w:r>
      <w:r w:rsidR="00B5544E" w:rsidRPr="00B3018A">
        <w:rPr>
          <w:rFonts w:eastAsiaTheme="minorEastAsia"/>
          <w:b w:val="0"/>
          <w:bCs/>
          <w:color w:val="4472C4" w:themeColor="accent5"/>
          <w:sz w:val="21"/>
          <w:szCs w:val="20"/>
        </w:rPr>
        <w:t xml:space="preserve">bounds of the </w:t>
      </w:r>
      <w:r w:rsidRPr="00B3018A">
        <w:rPr>
          <w:rFonts w:eastAsiaTheme="minorEastAsia"/>
          <w:b w:val="0"/>
          <w:bCs/>
          <w:color w:val="4472C4" w:themeColor="accent5"/>
          <w:sz w:val="21"/>
          <w:szCs w:val="20"/>
        </w:rPr>
        <w:t xml:space="preserve">referenced values of the </w:t>
      </w:r>
      <w:r w:rsidRPr="00B3018A">
        <w:rPr>
          <w:rFonts w:eastAsiaTheme="minorEastAsia"/>
          <w:b w:val="0"/>
          <w:bCs/>
          <w:i/>
          <w:iCs/>
          <w:color w:val="4472C4" w:themeColor="accent5"/>
          <w:sz w:val="21"/>
          <w:szCs w:val="20"/>
        </w:rPr>
        <w:t>m</w:t>
      </w:r>
      <w:r w:rsidRPr="00B3018A">
        <w:rPr>
          <w:rFonts w:eastAsiaTheme="minorEastAsia" w:hint="eastAsia"/>
          <w:b w:val="0"/>
          <w:bCs/>
          <w:color w:val="4472C4" w:themeColor="accent5"/>
          <w:sz w:val="21"/>
          <w:szCs w:val="20"/>
        </w:rPr>
        <w:t>-th</w:t>
      </w:r>
      <w:r w:rsidRPr="00B3018A">
        <w:rPr>
          <w:rFonts w:eastAsiaTheme="minorEastAsia"/>
          <w:b w:val="0"/>
          <w:bCs/>
          <w:color w:val="4472C4" w:themeColor="accent5"/>
          <w:sz w:val="21"/>
          <w:szCs w:val="20"/>
        </w:rPr>
        <w:t xml:space="preserve"> antecedent attribute</w:t>
      </w:r>
      <w:r w:rsidR="00B5544E" w:rsidRPr="00B3018A">
        <w:rPr>
          <w:rFonts w:eastAsiaTheme="minorEastAsia"/>
          <w:b w:val="0"/>
          <w:bCs/>
          <w:color w:val="4472C4" w:themeColor="accent5"/>
          <w:sz w:val="21"/>
          <w:szCs w:val="20"/>
        </w:rPr>
        <w:t xml:space="preserve"> respectively</w:t>
      </w:r>
      <w:r w:rsidRPr="00B3018A">
        <w:rPr>
          <w:rFonts w:eastAsiaTheme="minorEastAsia"/>
          <w:b w:val="0"/>
          <w:bCs/>
          <w:color w:val="4472C4" w:themeColor="accent5"/>
          <w:sz w:val="21"/>
          <w:szCs w:val="20"/>
        </w:rPr>
        <w:t>.</w:t>
      </w:r>
    </w:p>
    <w:p w14:paraId="7EEECACB" w14:textId="26D9915E" w:rsidR="00087C5B" w:rsidRPr="00B3018A" w:rsidRDefault="001A147A" w:rsidP="00A76598">
      <w:pPr>
        <w:pStyle w:val="a0"/>
        <w:ind w:firstLineChars="200" w:firstLine="420"/>
        <w:rPr>
          <w:rFonts w:eastAsiaTheme="minorEastAsia"/>
          <w:b w:val="0"/>
          <w:color w:val="4472C4" w:themeColor="accent5"/>
          <w:sz w:val="21"/>
        </w:rPr>
      </w:pPr>
      <w:bookmarkStart w:id="15" w:name="_Hlk44598106"/>
      <w:r w:rsidRPr="00B3018A">
        <w:rPr>
          <w:rFonts w:eastAsiaTheme="minorEastAsia"/>
          <w:b w:val="0"/>
          <w:bCs/>
          <w:color w:val="4472C4" w:themeColor="accent5"/>
          <w:sz w:val="21"/>
          <w:szCs w:val="20"/>
        </w:rPr>
        <w:t>So far, there are many optimization techniques employed in BRB parameter learning, such as particle swarm optimization (PSO) [24], gradient descent method [25], and differential evolution (DE) algorithm [26].</w:t>
      </w:r>
      <w:r w:rsidR="00A76598" w:rsidRPr="00B3018A">
        <w:rPr>
          <w:rFonts w:eastAsiaTheme="minorEastAsia"/>
          <w:b w:val="0"/>
          <w:color w:val="4472C4" w:themeColor="accent5"/>
          <w:sz w:val="21"/>
        </w:rPr>
        <w:t>Among these</w:t>
      </w:r>
      <w:r w:rsidR="001750D4" w:rsidRPr="00B3018A">
        <w:rPr>
          <w:rFonts w:eastAsiaTheme="minorEastAsia"/>
          <w:b w:val="0"/>
          <w:color w:val="4472C4" w:themeColor="accent5"/>
          <w:sz w:val="21"/>
        </w:rPr>
        <w:t>, DE</w:t>
      </w:r>
      <w:r w:rsidR="00226BFB" w:rsidRPr="00B3018A">
        <w:rPr>
          <w:rFonts w:eastAsiaTheme="minorEastAsia"/>
          <w:b w:val="0"/>
          <w:color w:val="4472C4" w:themeColor="accent5"/>
          <w:sz w:val="21"/>
        </w:rPr>
        <w:t xml:space="preserve"> algorithm</w:t>
      </w:r>
      <w:r w:rsidR="001750D4" w:rsidRPr="00B3018A">
        <w:rPr>
          <w:rFonts w:eastAsiaTheme="minorEastAsia"/>
          <w:b w:val="0"/>
          <w:color w:val="4472C4" w:themeColor="accent5"/>
          <w:sz w:val="21"/>
        </w:rPr>
        <w:t xml:space="preserve"> has a faster evolving speed and fewer parameters [17]. The DE algorithm </w:t>
      </w:r>
      <w:r w:rsidR="00250F9D" w:rsidRPr="00B3018A">
        <w:rPr>
          <w:rFonts w:eastAsiaTheme="minorEastAsia"/>
          <w:b w:val="0"/>
          <w:color w:val="4472C4" w:themeColor="accent5"/>
          <w:sz w:val="21"/>
        </w:rPr>
        <w:t xml:space="preserve">involves </w:t>
      </w:r>
      <w:r w:rsidR="001750D4" w:rsidRPr="00B3018A">
        <w:rPr>
          <w:rFonts w:eastAsiaTheme="minorEastAsia"/>
          <w:b w:val="0"/>
          <w:color w:val="4472C4" w:themeColor="accent5"/>
          <w:sz w:val="21"/>
        </w:rPr>
        <w:t xml:space="preserve">a group of heuristic search algorithms. </w:t>
      </w:r>
      <w:bookmarkStart w:id="16" w:name="OLE_LINK16"/>
      <w:bookmarkStart w:id="17" w:name="OLE_LINK17"/>
      <w:r w:rsidR="001750D4" w:rsidRPr="00B3018A">
        <w:rPr>
          <w:rFonts w:eastAsiaTheme="minorEastAsia"/>
          <w:b w:val="0"/>
          <w:color w:val="4472C4" w:themeColor="accent5"/>
          <w:sz w:val="21"/>
        </w:rPr>
        <w:t xml:space="preserve">The parameters in the belief rule base are encoded by a </w:t>
      </w:r>
      <w:r w:rsidR="004B2009" w:rsidRPr="00B3018A">
        <w:rPr>
          <w:rFonts w:eastAsiaTheme="minorEastAsia"/>
          <w:b w:val="0"/>
          <w:color w:val="4472C4" w:themeColor="accent5"/>
          <w:sz w:val="21"/>
        </w:rPr>
        <w:t>floating-point</w:t>
      </w:r>
      <w:r w:rsidR="001750D4" w:rsidRPr="00B3018A">
        <w:rPr>
          <w:rFonts w:eastAsiaTheme="minorEastAsia"/>
          <w:b w:val="0"/>
          <w:color w:val="4472C4" w:themeColor="accent5"/>
          <w:sz w:val="21"/>
        </w:rPr>
        <w:t xml:space="preserve"> vector to form an individual in the population</w:t>
      </w:r>
      <w:r w:rsidR="00FF71C0" w:rsidRPr="00B3018A">
        <w:rPr>
          <w:rFonts w:eastAsiaTheme="minorEastAsia"/>
          <w:b w:val="0"/>
          <w:color w:val="4472C4" w:themeColor="accent5"/>
          <w:sz w:val="21"/>
        </w:rPr>
        <w:t>, which are optimized through</w:t>
      </w:r>
      <w:r w:rsidR="001750D4" w:rsidRPr="00B3018A">
        <w:rPr>
          <w:rFonts w:eastAsiaTheme="minorEastAsia"/>
          <w:b w:val="0"/>
          <w:color w:val="4472C4" w:themeColor="accent5"/>
          <w:sz w:val="21"/>
        </w:rPr>
        <w:t xml:space="preserve"> cross</w:t>
      </w:r>
      <w:r w:rsidR="00FF71C0" w:rsidRPr="00B3018A">
        <w:rPr>
          <w:rFonts w:eastAsiaTheme="minorEastAsia"/>
          <w:b w:val="0"/>
          <w:color w:val="4472C4" w:themeColor="accent5"/>
          <w:sz w:val="21"/>
        </w:rPr>
        <w:t>over</w:t>
      </w:r>
      <w:r w:rsidR="001750D4" w:rsidRPr="00B3018A">
        <w:rPr>
          <w:rFonts w:eastAsiaTheme="minorEastAsia"/>
          <w:b w:val="0"/>
          <w:color w:val="4472C4" w:themeColor="accent5"/>
          <w:sz w:val="21"/>
        </w:rPr>
        <w:t>, mutat</w:t>
      </w:r>
      <w:r w:rsidR="00FF71C0" w:rsidRPr="00B3018A">
        <w:rPr>
          <w:rFonts w:eastAsiaTheme="minorEastAsia" w:hint="eastAsia"/>
          <w:b w:val="0"/>
          <w:color w:val="4472C4" w:themeColor="accent5"/>
          <w:sz w:val="21"/>
        </w:rPr>
        <w:t>ion</w:t>
      </w:r>
      <w:r w:rsidR="001750D4" w:rsidRPr="00B3018A">
        <w:rPr>
          <w:rFonts w:eastAsiaTheme="minorEastAsia"/>
          <w:b w:val="0"/>
          <w:color w:val="4472C4" w:themeColor="accent5"/>
          <w:sz w:val="21"/>
        </w:rPr>
        <w:t xml:space="preserve"> and selecti</w:t>
      </w:r>
      <w:r w:rsidR="00FF71C0" w:rsidRPr="00B3018A">
        <w:rPr>
          <w:rFonts w:eastAsiaTheme="minorEastAsia"/>
          <w:b w:val="0"/>
          <w:color w:val="4472C4" w:themeColor="accent5"/>
          <w:sz w:val="21"/>
        </w:rPr>
        <w:t>on</w:t>
      </w:r>
      <w:r w:rsidR="001750D4" w:rsidRPr="00B3018A">
        <w:rPr>
          <w:rFonts w:eastAsiaTheme="minorEastAsia"/>
          <w:b w:val="0"/>
          <w:color w:val="4472C4" w:themeColor="accent5"/>
          <w:sz w:val="21"/>
        </w:rPr>
        <w:t>.</w:t>
      </w:r>
      <w:r w:rsidR="00B371A8" w:rsidRPr="00B3018A">
        <w:rPr>
          <w:rFonts w:eastAsiaTheme="minorEastAsia"/>
          <w:b w:val="0"/>
          <w:color w:val="4472C4" w:themeColor="accent5"/>
          <w:sz w:val="21"/>
        </w:rPr>
        <w:t xml:space="preserve"> </w:t>
      </w:r>
      <w:r w:rsidR="00087C5B" w:rsidRPr="00B3018A">
        <w:rPr>
          <w:rFonts w:eastAsiaTheme="minorEastAsia"/>
          <w:b w:val="0"/>
          <w:color w:val="4472C4" w:themeColor="accent5"/>
          <w:sz w:val="21"/>
        </w:rPr>
        <w:t>The parameter learning steps of the BRB model based on DE are given as follows:</w:t>
      </w:r>
      <w:bookmarkEnd w:id="16"/>
      <w:bookmarkEnd w:id="17"/>
    </w:p>
    <w:p w14:paraId="4C989AA7" w14:textId="77777777" w:rsidR="0016038D" w:rsidRPr="00B3018A" w:rsidRDefault="00087C5B" w:rsidP="00A76598">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S</w:t>
      </w:r>
      <w:r w:rsidRPr="00B3018A">
        <w:rPr>
          <w:rFonts w:eastAsiaTheme="minorEastAsia"/>
          <w:b w:val="0"/>
          <w:color w:val="4472C4" w:themeColor="accent5"/>
          <w:sz w:val="21"/>
        </w:rPr>
        <w:t>tep 1:</w:t>
      </w:r>
      <w:r w:rsidR="00652FC6" w:rsidRPr="00B3018A">
        <w:rPr>
          <w:rFonts w:eastAsiaTheme="minorEastAsia"/>
          <w:b w:val="0"/>
          <w:color w:val="4472C4" w:themeColor="accent5"/>
          <w:sz w:val="21"/>
        </w:rPr>
        <w:t xml:space="preserve"> </w:t>
      </w:r>
      <w:r w:rsidR="0016038D" w:rsidRPr="00B3018A">
        <w:rPr>
          <w:rFonts w:eastAsiaTheme="minorEastAsia"/>
          <w:b w:val="0"/>
          <w:color w:val="4472C4" w:themeColor="accent5"/>
          <w:sz w:val="21"/>
        </w:rPr>
        <w:t>Population initialization and coding.</w:t>
      </w:r>
    </w:p>
    <w:p w14:paraId="3E20872E" w14:textId="5EC87E0D" w:rsidR="00087C5B" w:rsidRPr="00B3018A" w:rsidRDefault="003F60FD"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lastRenderedPageBreak/>
        <w:t>Randomly g</w:t>
      </w:r>
      <w:r w:rsidR="00F06FE9" w:rsidRPr="00B3018A">
        <w:rPr>
          <w:rFonts w:eastAsiaTheme="minorEastAsia"/>
          <w:b w:val="0"/>
          <w:color w:val="4472C4" w:themeColor="accent5"/>
          <w:sz w:val="21"/>
        </w:rPr>
        <w:t xml:space="preserve">enerate </w:t>
      </w:r>
      <w:r w:rsidR="00F06FE9" w:rsidRPr="00B3018A">
        <w:rPr>
          <w:rFonts w:eastAsiaTheme="minorEastAsia"/>
          <w:b w:val="0"/>
          <w:i/>
          <w:iCs/>
          <w:color w:val="4472C4" w:themeColor="accent5"/>
          <w:sz w:val="21"/>
        </w:rPr>
        <w:t>N</w:t>
      </w:r>
      <w:r w:rsidR="00F06FE9" w:rsidRPr="00B3018A">
        <w:rPr>
          <w:rFonts w:eastAsiaTheme="minorEastAsia"/>
          <w:b w:val="0"/>
          <w:color w:val="4472C4" w:themeColor="accent5"/>
          <w:sz w:val="21"/>
        </w:rPr>
        <w:t xml:space="preserve"> individuals</w:t>
      </w:r>
      <w:r w:rsidRPr="00B3018A">
        <w:rPr>
          <w:rFonts w:eastAsiaTheme="minorEastAsia"/>
          <w:b w:val="0"/>
          <w:color w:val="4472C4" w:themeColor="accent5"/>
          <w:sz w:val="21"/>
        </w:rPr>
        <w:t xml:space="preserve"> meet the constraints</w:t>
      </w:r>
      <w:r w:rsidR="00652FC6" w:rsidRPr="00B3018A">
        <w:rPr>
          <w:rFonts w:eastAsiaTheme="minorEastAsia"/>
          <w:b w:val="0"/>
          <w:color w:val="4472C4" w:themeColor="accent5"/>
          <w:sz w:val="21"/>
        </w:rPr>
        <w:t xml:space="preserve">, </w:t>
      </w:r>
      <w:r w:rsidRPr="00B3018A">
        <w:rPr>
          <w:rFonts w:eastAsiaTheme="minorEastAsia"/>
          <w:b w:val="0"/>
          <w:color w:val="4472C4" w:themeColor="accent5"/>
          <w:sz w:val="21"/>
        </w:rPr>
        <w:t>each individual is encoded as shown in Fig. 1:</w:t>
      </w:r>
      <w:r w:rsidR="00F06FE9" w:rsidRPr="00B3018A">
        <w:rPr>
          <w:rFonts w:eastAsiaTheme="minorEastAsia"/>
          <w:b w:val="0"/>
          <w:color w:val="4472C4" w:themeColor="accent5"/>
          <w:sz w:val="21"/>
        </w:rPr>
        <w:t xml:space="preserve"> </w:t>
      </w:r>
    </w:p>
    <w:p w14:paraId="1D8EF615" w14:textId="5E9050BD" w:rsidR="00087C5B" w:rsidRPr="00B3018A" w:rsidRDefault="00D43BC5" w:rsidP="00D43BC5">
      <w:pPr>
        <w:pStyle w:val="a0"/>
        <w:jc w:val="center"/>
        <w:rPr>
          <w:rFonts w:eastAsiaTheme="minorEastAsia"/>
          <w:b w:val="0"/>
          <w:color w:val="4472C4" w:themeColor="accent5"/>
          <w:sz w:val="21"/>
        </w:rPr>
      </w:pPr>
      <w:r w:rsidRPr="00B3018A">
        <w:object w:dxaOrig="13200" w:dyaOrig="1297" w14:anchorId="4E76BD23">
          <v:shape id="_x0000_i1067" type="#_x0000_t75" style="width:415.5pt;height:40.5pt" o:ole="">
            <v:imagedata r:id="rId90" o:title=""/>
          </v:shape>
          <o:OLEObject Type="Embed" ProgID="Visio.Drawing.15" ShapeID="_x0000_i1067" DrawAspect="Content" ObjectID="_1662193102" r:id="rId91"/>
        </w:object>
      </w:r>
    </w:p>
    <w:p w14:paraId="16B1C3CB" w14:textId="1B20AA5E" w:rsidR="00087C5B" w:rsidRPr="00B3018A" w:rsidRDefault="00D43BC5" w:rsidP="0016038D">
      <w:pPr>
        <w:pStyle w:val="a0"/>
        <w:jc w:val="center"/>
        <w:rPr>
          <w:rFonts w:eastAsiaTheme="minorEastAsia"/>
          <w:b w:val="0"/>
          <w:color w:val="4472C4" w:themeColor="accent5"/>
          <w:sz w:val="21"/>
        </w:rPr>
      </w:pPr>
      <w:r w:rsidRPr="00B3018A">
        <w:rPr>
          <w:rFonts w:eastAsiaTheme="minorEastAsia" w:hint="eastAsia"/>
          <w:b w:val="0"/>
          <w:color w:val="4472C4" w:themeColor="accent5"/>
          <w:sz w:val="21"/>
        </w:rPr>
        <w:t>F</w:t>
      </w:r>
      <w:r w:rsidRPr="00B3018A">
        <w:rPr>
          <w:rFonts w:eastAsiaTheme="minorEastAsia"/>
          <w:b w:val="0"/>
          <w:color w:val="4472C4" w:themeColor="accent5"/>
          <w:sz w:val="21"/>
        </w:rPr>
        <w:t xml:space="preserve">ig.1 </w:t>
      </w:r>
      <w:r w:rsidR="0016038D" w:rsidRPr="00B3018A">
        <w:rPr>
          <w:rFonts w:eastAsiaTheme="minorEastAsia"/>
          <w:b w:val="0"/>
          <w:color w:val="4472C4" w:themeColor="accent5"/>
          <w:sz w:val="21"/>
        </w:rPr>
        <w:t>Individual coding</w:t>
      </w:r>
    </w:p>
    <w:p w14:paraId="6ABD8791" w14:textId="77E6E905" w:rsidR="00087C5B" w:rsidRPr="00B3018A" w:rsidRDefault="0016038D" w:rsidP="00A76598">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S</w:t>
      </w:r>
      <w:r w:rsidRPr="00B3018A">
        <w:rPr>
          <w:rFonts w:eastAsiaTheme="minorEastAsia"/>
          <w:b w:val="0"/>
          <w:color w:val="4472C4" w:themeColor="accent5"/>
          <w:sz w:val="21"/>
        </w:rPr>
        <w:t>tep 2:</w:t>
      </w:r>
      <w:r w:rsidRPr="00B3018A">
        <w:t xml:space="preserve"> </w:t>
      </w:r>
      <w:r w:rsidRPr="00B3018A">
        <w:rPr>
          <w:rFonts w:eastAsiaTheme="minorEastAsia"/>
          <w:b w:val="0"/>
          <w:color w:val="4472C4" w:themeColor="accent5"/>
          <w:sz w:val="21"/>
        </w:rPr>
        <w:t>Calculate individual fitness</w:t>
      </w:r>
      <w:r w:rsidR="001D2848" w:rsidRPr="00B3018A">
        <w:rPr>
          <w:rFonts w:eastAsiaTheme="minorEastAsia"/>
          <w:b w:val="0"/>
          <w:color w:val="4472C4" w:themeColor="accent5"/>
          <w:sz w:val="21"/>
        </w:rPr>
        <w:t>.</w:t>
      </w:r>
    </w:p>
    <w:p w14:paraId="38D83AF5" w14:textId="1FA784D1" w:rsidR="00C90392" w:rsidRPr="00B3018A" w:rsidRDefault="00C90392"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 xml:space="preserve">Decode the individual into the corresponding BRB model, the MSE of the inference results and the labeling results of samples in the training set </w:t>
      </w:r>
      <w:r w:rsidR="000009F7" w:rsidRPr="00B3018A">
        <w:rPr>
          <w:rFonts w:eastAsiaTheme="minorEastAsia"/>
          <w:b w:val="0"/>
          <w:color w:val="4472C4" w:themeColor="accent5"/>
          <w:sz w:val="21"/>
        </w:rPr>
        <w:t xml:space="preserve">is </w:t>
      </w:r>
      <w:r w:rsidRPr="00B3018A">
        <w:rPr>
          <w:rFonts w:eastAsiaTheme="minorEastAsia"/>
          <w:b w:val="0"/>
          <w:color w:val="4472C4" w:themeColor="accent5"/>
          <w:sz w:val="21"/>
        </w:rPr>
        <w:t xml:space="preserve">calculated as the fitness of </w:t>
      </w:r>
      <w:r w:rsidR="00F44D7A" w:rsidRPr="00B3018A">
        <w:rPr>
          <w:rFonts w:eastAsiaTheme="minorEastAsia"/>
          <w:b w:val="0"/>
          <w:color w:val="4472C4" w:themeColor="accent5"/>
          <w:sz w:val="21"/>
        </w:rPr>
        <w:t xml:space="preserve">each </w:t>
      </w:r>
      <w:r w:rsidRPr="00B3018A">
        <w:rPr>
          <w:rFonts w:eastAsiaTheme="minorEastAsia"/>
          <w:b w:val="0"/>
          <w:color w:val="4472C4" w:themeColor="accent5"/>
          <w:sz w:val="21"/>
        </w:rPr>
        <w:t>individual. The smaller the fitness, the better the performance of the individual.</w:t>
      </w:r>
    </w:p>
    <w:p w14:paraId="251D7B28" w14:textId="429674FD" w:rsidR="0016038D" w:rsidRPr="00B3018A" w:rsidRDefault="00E442FF"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 xml:space="preserve">Step 3: Determine whether the current </w:t>
      </w:r>
      <w:r w:rsidR="002C35DC" w:rsidRPr="00B3018A">
        <w:rPr>
          <w:rFonts w:eastAsiaTheme="minorEastAsia"/>
          <w:b w:val="0"/>
          <w:color w:val="4472C4" w:themeColor="accent5"/>
          <w:sz w:val="21"/>
        </w:rPr>
        <w:t>generation</w:t>
      </w:r>
      <w:r w:rsidR="002C35DC" w:rsidRPr="00B3018A">
        <w:rPr>
          <w:rFonts w:eastAsiaTheme="minorEastAsia"/>
          <w:b w:val="0"/>
          <w:i/>
          <w:iCs/>
          <w:color w:val="4472C4" w:themeColor="accent5"/>
          <w:sz w:val="21"/>
        </w:rPr>
        <w:t xml:space="preserve"> </w:t>
      </w:r>
      <w:r w:rsidRPr="00B3018A">
        <w:rPr>
          <w:rFonts w:eastAsiaTheme="minorEastAsia"/>
          <w:b w:val="0"/>
          <w:i/>
          <w:iCs/>
          <w:color w:val="4472C4" w:themeColor="accent5"/>
          <w:sz w:val="21"/>
        </w:rPr>
        <w:t>g</w:t>
      </w:r>
      <w:r w:rsidRPr="00B3018A">
        <w:rPr>
          <w:rFonts w:eastAsiaTheme="minorEastAsia"/>
          <w:b w:val="0"/>
          <w:color w:val="4472C4" w:themeColor="accent5"/>
          <w:sz w:val="21"/>
        </w:rPr>
        <w:t xml:space="preserve"> is greater than the preset termination </w:t>
      </w:r>
      <w:r w:rsidR="002C35DC" w:rsidRPr="00B3018A">
        <w:rPr>
          <w:rFonts w:eastAsiaTheme="minorEastAsia"/>
          <w:b w:val="0"/>
          <w:color w:val="4472C4" w:themeColor="accent5"/>
          <w:sz w:val="21"/>
        </w:rPr>
        <w:t>generation</w:t>
      </w:r>
      <w:r w:rsidRPr="00B3018A">
        <w:rPr>
          <w:rFonts w:eastAsiaTheme="minorEastAsia"/>
          <w:b w:val="0"/>
          <w:color w:val="4472C4" w:themeColor="accent5"/>
          <w:sz w:val="21"/>
        </w:rPr>
        <w:t xml:space="preserve"> </w:t>
      </w:r>
      <w:r w:rsidRPr="00B3018A">
        <w:rPr>
          <w:rFonts w:eastAsiaTheme="minorEastAsia"/>
          <w:b w:val="0"/>
          <w:i/>
          <w:iCs/>
          <w:color w:val="4472C4" w:themeColor="accent5"/>
          <w:sz w:val="21"/>
        </w:rPr>
        <w:t>G</w:t>
      </w:r>
      <w:r w:rsidRPr="00B3018A">
        <w:rPr>
          <w:rFonts w:eastAsiaTheme="minorEastAsia"/>
          <w:b w:val="0"/>
          <w:color w:val="4472C4" w:themeColor="accent5"/>
          <w:sz w:val="21"/>
        </w:rPr>
        <w:t xml:space="preserve">. If satisfied, decode the best individual in current population as </w:t>
      </w:r>
      <w:r w:rsidR="00290AB6" w:rsidRPr="00B3018A">
        <w:rPr>
          <w:rFonts w:eastAsiaTheme="minorEastAsia"/>
          <w:b w:val="0"/>
          <w:color w:val="4472C4" w:themeColor="accent5"/>
          <w:sz w:val="21"/>
        </w:rPr>
        <w:t>the learned</w:t>
      </w:r>
      <w:r w:rsidRPr="00B3018A">
        <w:rPr>
          <w:rFonts w:eastAsiaTheme="minorEastAsia"/>
          <w:b w:val="0"/>
          <w:color w:val="4472C4" w:themeColor="accent5"/>
          <w:sz w:val="21"/>
        </w:rPr>
        <w:t xml:space="preserve"> BRB model; otherwise, go to </w:t>
      </w:r>
      <w:r w:rsidR="00290AB6" w:rsidRPr="00B3018A">
        <w:rPr>
          <w:rFonts w:eastAsiaTheme="minorEastAsia"/>
          <w:b w:val="0"/>
          <w:color w:val="4472C4" w:themeColor="accent5"/>
          <w:sz w:val="21"/>
        </w:rPr>
        <w:t>S</w:t>
      </w:r>
      <w:r w:rsidRPr="00B3018A">
        <w:rPr>
          <w:rFonts w:eastAsiaTheme="minorEastAsia"/>
          <w:b w:val="0"/>
          <w:color w:val="4472C4" w:themeColor="accent5"/>
          <w:sz w:val="21"/>
        </w:rPr>
        <w:t>tep 4.</w:t>
      </w:r>
    </w:p>
    <w:p w14:paraId="4CEBCEA0" w14:textId="77777777" w:rsidR="0066351B" w:rsidRPr="00B3018A" w:rsidRDefault="00290AB6" w:rsidP="0066351B">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Step 4:</w:t>
      </w:r>
      <w:r w:rsidRPr="00B3018A">
        <w:t xml:space="preserve"> </w:t>
      </w:r>
      <w:r w:rsidR="0066351B" w:rsidRPr="00B3018A">
        <w:rPr>
          <w:rFonts w:eastAsiaTheme="minorEastAsia"/>
          <w:b w:val="0"/>
          <w:color w:val="4472C4" w:themeColor="accent5"/>
          <w:sz w:val="21"/>
        </w:rPr>
        <w:t>Mutation.</w:t>
      </w:r>
    </w:p>
    <w:p w14:paraId="0D62BFD9" w14:textId="6EEF6FCC" w:rsidR="0066351B" w:rsidRPr="00B3018A" w:rsidRDefault="0066351B" w:rsidP="0066351B">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R</w:t>
      </w:r>
      <w:r w:rsidRPr="00B3018A">
        <w:rPr>
          <w:rFonts w:eastAsiaTheme="minorEastAsia"/>
          <w:b w:val="0"/>
          <w:color w:val="4472C4" w:themeColor="accent5"/>
          <w:sz w:val="21"/>
        </w:rPr>
        <w:t xml:space="preserve">andomly select three individuals in the g-th </w:t>
      </w:r>
      <w:r w:rsidR="002C35DC" w:rsidRPr="00B3018A">
        <w:rPr>
          <w:rFonts w:eastAsiaTheme="minorEastAsia"/>
          <w:b w:val="0"/>
          <w:color w:val="4472C4" w:themeColor="accent5"/>
          <w:sz w:val="21"/>
        </w:rPr>
        <w:t>generation</w:t>
      </w:r>
      <w:r w:rsidRPr="00B3018A">
        <w:rPr>
          <w:rFonts w:eastAsiaTheme="minorEastAsia"/>
          <w:b w:val="0"/>
          <w:color w:val="4472C4" w:themeColor="accent5"/>
          <w:sz w:val="21"/>
        </w:rPr>
        <w:t xml:space="preserve">, denotes as </w:t>
      </w:r>
      <w:r w:rsidRPr="00B3018A">
        <w:rPr>
          <w:position w:val="-14"/>
        </w:rPr>
        <w:object w:dxaOrig="2120" w:dyaOrig="380" w14:anchorId="258B87BE">
          <v:shape id="_x0000_i1068" type="#_x0000_t75" style="width:108.75pt;height:18pt" o:ole="">
            <v:imagedata r:id="rId92" o:title=""/>
          </v:shape>
          <o:OLEObject Type="Embed" ProgID="Equation.DSMT4" ShapeID="_x0000_i1068" DrawAspect="Content" ObjectID="_1662193103" r:id="rId93"/>
        </w:object>
      </w:r>
      <w:r w:rsidRPr="00B3018A">
        <w:rPr>
          <w:rFonts w:eastAsiaTheme="minorEastAsia"/>
          <w:b w:val="0"/>
          <w:color w:val="4472C4" w:themeColor="accent5"/>
          <w:sz w:val="21"/>
        </w:rPr>
        <w:t>, calculate</w:t>
      </w:r>
      <w:r w:rsidRPr="00B3018A">
        <w:t xml:space="preserve"> </w:t>
      </w:r>
      <w:r w:rsidRPr="00B3018A">
        <w:rPr>
          <w:rFonts w:eastAsiaTheme="minorEastAsia"/>
          <w:b w:val="0"/>
          <w:color w:val="4472C4" w:themeColor="accent5"/>
          <w:sz w:val="21"/>
        </w:rPr>
        <w:t>the mutation vector as follow:</w:t>
      </w:r>
    </w:p>
    <w:p w14:paraId="206694A4" w14:textId="20C645BD" w:rsidR="0066351B" w:rsidRPr="00B3018A" w:rsidRDefault="0066351B" w:rsidP="0066351B">
      <w:pPr>
        <w:pStyle w:val="a0"/>
        <w:ind w:firstLineChars="200" w:firstLine="480"/>
        <w:jc w:val="right"/>
        <w:rPr>
          <w:rFonts w:eastAsiaTheme="minorEastAsia"/>
          <w:b w:val="0"/>
          <w:color w:val="4472C4" w:themeColor="accent5"/>
          <w:sz w:val="21"/>
        </w:rPr>
      </w:pPr>
      <w:r w:rsidRPr="00B3018A">
        <w:rPr>
          <w:position w:val="-14"/>
        </w:rPr>
        <w:object w:dxaOrig="3540" w:dyaOrig="380" w14:anchorId="74E33EC4">
          <v:shape id="_x0000_i1069" type="#_x0000_t75" style="width:180.75pt;height:18pt" o:ole="">
            <v:imagedata r:id="rId94" o:title=""/>
          </v:shape>
          <o:OLEObject Type="Embed" ProgID="Equation.DSMT4" ShapeID="_x0000_i1069" DrawAspect="Content" ObjectID="_1662193104" r:id="rId95"/>
        </w:object>
      </w:r>
      <w:r w:rsidRPr="00B3018A">
        <w:t xml:space="preserve">               </w:t>
      </w:r>
      <w:r w:rsidRPr="00B3018A">
        <w:rPr>
          <w:rFonts w:eastAsiaTheme="minorEastAsia" w:hint="eastAsia"/>
          <w:b w:val="0"/>
          <w:color w:val="4472C4" w:themeColor="accent5"/>
          <w:sz w:val="21"/>
        </w:rPr>
        <w:t>（</w:t>
      </w:r>
      <w:r w:rsidR="00335851" w:rsidRPr="00B3018A">
        <w:rPr>
          <w:rFonts w:eastAsiaTheme="minorEastAsia"/>
          <w:b w:val="0"/>
          <w:color w:val="4472C4" w:themeColor="accent5"/>
          <w:sz w:val="21"/>
        </w:rPr>
        <w:t>7</w:t>
      </w:r>
      <w:r w:rsidRPr="00B3018A">
        <w:rPr>
          <w:rFonts w:eastAsiaTheme="minorEastAsia" w:hint="eastAsia"/>
          <w:b w:val="0"/>
          <w:color w:val="4472C4" w:themeColor="accent5"/>
          <w:sz w:val="21"/>
        </w:rPr>
        <w:t>）</w:t>
      </w:r>
    </w:p>
    <w:p w14:paraId="1A6122E2" w14:textId="77777777" w:rsidR="0066351B" w:rsidRPr="00B3018A" w:rsidRDefault="0066351B" w:rsidP="0066351B">
      <w:pPr>
        <w:pStyle w:val="a0"/>
        <w:rPr>
          <w:rFonts w:eastAsiaTheme="minorEastAsia"/>
          <w:b w:val="0"/>
          <w:color w:val="4472C4" w:themeColor="accent5"/>
          <w:sz w:val="21"/>
        </w:rPr>
      </w:pPr>
      <w:r w:rsidRPr="00B3018A">
        <w:rPr>
          <w:rFonts w:eastAsiaTheme="minorEastAsia" w:hint="eastAsia"/>
          <w:b w:val="0"/>
          <w:color w:val="4472C4" w:themeColor="accent5"/>
          <w:sz w:val="21"/>
        </w:rPr>
        <w:t>w</w:t>
      </w:r>
      <w:r w:rsidRPr="00B3018A">
        <w:rPr>
          <w:rFonts w:eastAsiaTheme="minorEastAsia"/>
          <w:b w:val="0"/>
          <w:color w:val="4472C4" w:themeColor="accent5"/>
          <w:sz w:val="21"/>
        </w:rPr>
        <w:t xml:space="preserve">here </w:t>
      </w:r>
      <w:r w:rsidRPr="00B3018A">
        <w:rPr>
          <w:rFonts w:eastAsiaTheme="minorEastAsia"/>
          <w:b w:val="0"/>
          <w:i/>
          <w:iCs/>
          <w:color w:val="4472C4" w:themeColor="accent5"/>
          <w:sz w:val="21"/>
        </w:rPr>
        <w:t>F</w:t>
      </w:r>
      <w:r w:rsidRPr="00B3018A">
        <w:rPr>
          <w:rFonts w:eastAsiaTheme="minorEastAsia"/>
          <w:b w:val="0"/>
          <w:color w:val="4472C4" w:themeColor="accent5"/>
          <w:sz w:val="21"/>
        </w:rPr>
        <w:t xml:space="preserve"> represents the mutation probability.</w:t>
      </w:r>
    </w:p>
    <w:p w14:paraId="0F8A193F" w14:textId="77777777" w:rsidR="0066351B" w:rsidRPr="00B3018A" w:rsidRDefault="00B7356B" w:rsidP="0066351B">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S</w:t>
      </w:r>
      <w:r w:rsidRPr="00B3018A">
        <w:rPr>
          <w:rFonts w:eastAsiaTheme="minorEastAsia"/>
          <w:b w:val="0"/>
          <w:color w:val="4472C4" w:themeColor="accent5"/>
          <w:sz w:val="21"/>
        </w:rPr>
        <w:t xml:space="preserve">tep5: </w:t>
      </w:r>
      <w:r w:rsidR="0066351B" w:rsidRPr="00B3018A">
        <w:rPr>
          <w:rFonts w:eastAsiaTheme="minorEastAsia"/>
          <w:b w:val="0"/>
          <w:color w:val="4472C4" w:themeColor="accent5"/>
          <w:sz w:val="21"/>
        </w:rPr>
        <w:t>Crossover.</w:t>
      </w:r>
    </w:p>
    <w:p w14:paraId="3FF73B3C" w14:textId="0934919B" w:rsidR="0066351B" w:rsidRPr="00B3018A" w:rsidRDefault="0066351B" w:rsidP="0066351B">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 xml:space="preserve">Randomly select two individuals </w:t>
      </w:r>
      <w:r w:rsidR="008F619C" w:rsidRPr="00B3018A">
        <w:rPr>
          <w:position w:val="-12"/>
        </w:rPr>
        <w:object w:dxaOrig="580" w:dyaOrig="360" w14:anchorId="183FC55A">
          <v:shape id="_x0000_i1070" type="#_x0000_t75" style="width:28.5pt;height:18pt" o:ole="">
            <v:imagedata r:id="rId96" o:title=""/>
          </v:shape>
          <o:OLEObject Type="Embed" ProgID="Equation.DSMT4" ShapeID="_x0000_i1070" DrawAspect="Content" ObjectID="_1662193105" r:id="rId97"/>
        </w:object>
      </w:r>
      <w:r w:rsidRPr="00B3018A">
        <w:rPr>
          <w:rFonts w:ascii="SimSun" w:eastAsia="SimSun" w:hAnsi="SimSun" w:cs="SimSun" w:hint="eastAsia"/>
        </w:rPr>
        <w:t xml:space="preserve"> </w:t>
      </w:r>
      <w:r w:rsidRPr="00B3018A">
        <w:rPr>
          <w:rFonts w:eastAsiaTheme="minorEastAsia"/>
          <w:b w:val="0"/>
          <w:color w:val="4472C4" w:themeColor="accent5"/>
          <w:sz w:val="21"/>
        </w:rPr>
        <w:t xml:space="preserve">and </w:t>
      </w:r>
      <w:r w:rsidR="008F619C" w:rsidRPr="00B3018A">
        <w:rPr>
          <w:position w:val="-14"/>
        </w:rPr>
        <w:object w:dxaOrig="600" w:dyaOrig="380" w14:anchorId="6182DB05">
          <v:shape id="_x0000_i1071" type="#_x0000_t75" style="width:27.75pt;height:18pt" o:ole="">
            <v:imagedata r:id="rId98" o:title=""/>
          </v:shape>
          <o:OLEObject Type="Embed" ProgID="Equation.DSMT4" ShapeID="_x0000_i1071" DrawAspect="Content" ObjectID="_1662193106" r:id="rId99"/>
        </w:object>
      </w:r>
      <w:r w:rsidRPr="00B3018A">
        <w:rPr>
          <w:rFonts w:eastAsiaTheme="minorEastAsia"/>
          <w:b w:val="0"/>
          <w:color w:val="4472C4" w:themeColor="accent5"/>
          <w:sz w:val="21"/>
        </w:rPr>
        <w:t xml:space="preserve"> in the population to generate new individuals </w:t>
      </w:r>
      <w:r w:rsidRPr="00B3018A">
        <w:rPr>
          <w:rFonts w:eastAsiaTheme="minorEastAsia" w:hint="eastAsia"/>
          <w:b w:val="0"/>
          <w:color w:val="4472C4" w:themeColor="accent5"/>
          <w:sz w:val="21"/>
        </w:rPr>
        <w:t>a</w:t>
      </w:r>
      <w:r w:rsidRPr="00B3018A">
        <w:rPr>
          <w:rFonts w:eastAsiaTheme="minorEastAsia"/>
          <w:b w:val="0"/>
          <w:color w:val="4472C4" w:themeColor="accent5"/>
          <w:sz w:val="21"/>
        </w:rPr>
        <w:t>s follow:</w:t>
      </w:r>
    </w:p>
    <w:p w14:paraId="0AA8533A" w14:textId="28941EB7" w:rsidR="0066351B" w:rsidRPr="00B3018A" w:rsidRDefault="0066351B" w:rsidP="0066351B">
      <w:pPr>
        <w:pStyle w:val="a0"/>
        <w:ind w:firstLineChars="200" w:firstLine="480"/>
        <w:jc w:val="right"/>
        <w:rPr>
          <w:rFonts w:eastAsiaTheme="minorEastAsia"/>
          <w:b w:val="0"/>
          <w:color w:val="4472C4" w:themeColor="accent5"/>
          <w:sz w:val="21"/>
        </w:rPr>
      </w:pPr>
      <w:r w:rsidRPr="00B3018A">
        <w:rPr>
          <w:position w:val="-30"/>
        </w:rPr>
        <w:object w:dxaOrig="2820" w:dyaOrig="700" w14:anchorId="74193A09">
          <v:shape id="_x0000_i1072" type="#_x0000_t75" style="width:141pt;height:36pt" o:ole="">
            <v:imagedata r:id="rId100" o:title=""/>
          </v:shape>
          <o:OLEObject Type="Embed" ProgID="Equation.DSMT4" ShapeID="_x0000_i1072" DrawAspect="Content" ObjectID="_1662193107" r:id="rId101"/>
        </w:object>
      </w:r>
      <w:r w:rsidRPr="00B3018A">
        <w:t xml:space="preserve">                   </w:t>
      </w:r>
      <w:r w:rsidRPr="00B3018A">
        <w:rPr>
          <w:rFonts w:eastAsiaTheme="minorEastAsia" w:hint="eastAsia"/>
          <w:b w:val="0"/>
          <w:color w:val="4472C4" w:themeColor="accent5"/>
          <w:sz w:val="21"/>
        </w:rPr>
        <w:t>（</w:t>
      </w:r>
      <w:r w:rsidR="00335851" w:rsidRPr="00B3018A">
        <w:rPr>
          <w:rFonts w:eastAsiaTheme="minorEastAsia"/>
          <w:b w:val="0"/>
          <w:color w:val="4472C4" w:themeColor="accent5"/>
          <w:sz w:val="21"/>
        </w:rPr>
        <w:t>8</w:t>
      </w:r>
      <w:r w:rsidRPr="00B3018A">
        <w:rPr>
          <w:rFonts w:eastAsiaTheme="minorEastAsia" w:hint="eastAsia"/>
          <w:b w:val="0"/>
          <w:color w:val="4472C4" w:themeColor="accent5"/>
          <w:sz w:val="21"/>
        </w:rPr>
        <w:t>）</w:t>
      </w:r>
    </w:p>
    <w:p w14:paraId="768D9728" w14:textId="1EC6DFA0" w:rsidR="0066351B" w:rsidRPr="00B3018A" w:rsidRDefault="0066351B" w:rsidP="0066351B">
      <w:pPr>
        <w:pStyle w:val="a0"/>
        <w:rPr>
          <w:rFonts w:eastAsiaTheme="minorEastAsia"/>
          <w:b w:val="0"/>
          <w:color w:val="4472C4" w:themeColor="accent5"/>
          <w:sz w:val="21"/>
        </w:rPr>
      </w:pPr>
      <w:r w:rsidRPr="00B3018A">
        <w:rPr>
          <w:rFonts w:eastAsiaTheme="minorEastAsia" w:hint="eastAsia"/>
          <w:b w:val="0"/>
          <w:color w:val="4472C4" w:themeColor="accent5"/>
          <w:sz w:val="21"/>
        </w:rPr>
        <w:t>where</w:t>
      </w:r>
      <w:r w:rsidRPr="00B3018A">
        <w:rPr>
          <w:rFonts w:eastAsiaTheme="minorEastAsia"/>
          <w:b w:val="0"/>
          <w:color w:val="4472C4" w:themeColor="accent5"/>
          <w:sz w:val="21"/>
        </w:rPr>
        <w:t xml:space="preserve"> </w:t>
      </w:r>
      <w:r w:rsidRPr="00B3018A">
        <w:rPr>
          <w:position w:val="-14"/>
        </w:rPr>
        <w:object w:dxaOrig="660" w:dyaOrig="380" w14:anchorId="06D468B4">
          <v:shape id="_x0000_i1073" type="#_x0000_t75" style="width:36.75pt;height:18pt" o:ole="">
            <v:imagedata r:id="rId102" o:title=""/>
          </v:shape>
          <o:OLEObject Type="Embed" ProgID="Equation.DSMT4" ShapeID="_x0000_i1073" DrawAspect="Content" ObjectID="_1662193108" r:id="rId103"/>
        </w:object>
      </w:r>
      <w:r w:rsidRPr="00B3018A">
        <w:t xml:space="preserve"> </w:t>
      </w:r>
      <w:r w:rsidRPr="00B3018A">
        <w:rPr>
          <w:rFonts w:eastAsiaTheme="minorEastAsia"/>
          <w:b w:val="0"/>
          <w:color w:val="4472C4" w:themeColor="accent5"/>
          <w:sz w:val="21"/>
        </w:rPr>
        <w:t xml:space="preserve">represents the value of the r-th place of the new individual, </w:t>
      </w:r>
      <w:r w:rsidRPr="00B3018A">
        <w:rPr>
          <w:position w:val="-14"/>
        </w:rPr>
        <w:object w:dxaOrig="680" w:dyaOrig="380" w14:anchorId="1DC17791">
          <v:shape id="_x0000_i1074" type="#_x0000_t75" style="width:36.75pt;height:18pt" o:ole="">
            <v:imagedata r:id="rId104" o:title=""/>
          </v:shape>
          <o:OLEObject Type="Embed" ProgID="Equation.DSMT4" ShapeID="_x0000_i1074" DrawAspect="Content" ObjectID="_1662193109" r:id="rId105"/>
        </w:object>
      </w:r>
      <w:r w:rsidRPr="00B3018A">
        <w:t xml:space="preserve"> </w:t>
      </w:r>
      <w:r w:rsidRPr="00B3018A">
        <w:rPr>
          <w:rFonts w:eastAsiaTheme="minorEastAsia"/>
          <w:b w:val="0"/>
          <w:color w:val="4472C4" w:themeColor="accent5"/>
          <w:sz w:val="21"/>
        </w:rPr>
        <w:t xml:space="preserve">represents the value of the r-th place of individual </w:t>
      </w:r>
      <w:r w:rsidRPr="00B3018A">
        <w:rPr>
          <w:position w:val="-12"/>
        </w:rPr>
        <w:object w:dxaOrig="240" w:dyaOrig="360" w14:anchorId="2214B5AB">
          <v:shape id="_x0000_i1075" type="#_x0000_t75" style="width:12pt;height:18pt" o:ole="">
            <v:imagedata r:id="rId106" o:title=""/>
          </v:shape>
          <o:OLEObject Type="Embed" ProgID="Equation.DSMT4" ShapeID="_x0000_i1075" DrawAspect="Content" ObjectID="_1662193110" r:id="rId107"/>
        </w:object>
      </w:r>
      <w:r w:rsidRPr="00B3018A">
        <w:rPr>
          <w:rFonts w:eastAsiaTheme="minorEastAsia"/>
          <w:b w:val="0"/>
          <w:color w:val="4472C4" w:themeColor="accent5"/>
          <w:sz w:val="21"/>
        </w:rPr>
        <w:t xml:space="preserve"> in the g-th </w:t>
      </w:r>
      <w:r w:rsidR="002C35DC" w:rsidRPr="00B3018A">
        <w:rPr>
          <w:rFonts w:eastAsiaTheme="minorEastAsia"/>
          <w:b w:val="0"/>
          <w:color w:val="4472C4" w:themeColor="accent5"/>
          <w:sz w:val="21"/>
        </w:rPr>
        <w:t>generation</w:t>
      </w:r>
      <w:r w:rsidRPr="00B3018A">
        <w:rPr>
          <w:rFonts w:eastAsiaTheme="minorEastAsia"/>
          <w:b w:val="0"/>
          <w:color w:val="4472C4" w:themeColor="accent5"/>
          <w:sz w:val="21"/>
        </w:rPr>
        <w:t xml:space="preserve">, </w:t>
      </w:r>
      <w:r w:rsidRPr="00B3018A">
        <w:rPr>
          <w:rFonts w:eastAsiaTheme="minorEastAsia"/>
          <w:b w:val="0"/>
          <w:i/>
          <w:iCs/>
          <w:color w:val="4472C4" w:themeColor="accent5"/>
          <w:sz w:val="21"/>
        </w:rPr>
        <w:t>cr</w:t>
      </w:r>
      <w:r w:rsidRPr="00B3018A">
        <w:rPr>
          <w:rFonts w:eastAsiaTheme="minorEastAsia"/>
          <w:b w:val="0"/>
          <w:color w:val="4472C4" w:themeColor="accent5"/>
          <w:sz w:val="21"/>
        </w:rPr>
        <w:t xml:space="preserve"> denotes the cross probability.</w:t>
      </w:r>
    </w:p>
    <w:p w14:paraId="25AC4C71" w14:textId="7AE50A67" w:rsidR="00331649" w:rsidRPr="00B3018A" w:rsidRDefault="00331649" w:rsidP="00A76598">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S</w:t>
      </w:r>
      <w:r w:rsidRPr="00B3018A">
        <w:rPr>
          <w:rFonts w:eastAsiaTheme="minorEastAsia"/>
          <w:b w:val="0"/>
          <w:color w:val="4472C4" w:themeColor="accent5"/>
          <w:sz w:val="21"/>
        </w:rPr>
        <w:t>tep 6: Selection.</w:t>
      </w:r>
    </w:p>
    <w:p w14:paraId="3FCD1B36" w14:textId="2C93E99D" w:rsidR="00331649" w:rsidRPr="00B3018A" w:rsidRDefault="008F619C"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Calculate</w:t>
      </w:r>
      <w:r w:rsidR="00331649" w:rsidRPr="00B3018A">
        <w:rPr>
          <w:rFonts w:eastAsiaTheme="minorEastAsia"/>
          <w:b w:val="0"/>
          <w:color w:val="4472C4" w:themeColor="accent5"/>
          <w:sz w:val="21"/>
        </w:rPr>
        <w:t xml:space="preserve"> the fitness of the</w:t>
      </w:r>
      <w:r w:rsidR="00704E3E" w:rsidRPr="00B3018A">
        <w:rPr>
          <w:rFonts w:eastAsiaTheme="minorEastAsia"/>
          <w:b w:val="0"/>
          <w:color w:val="4472C4" w:themeColor="accent5"/>
          <w:sz w:val="21"/>
        </w:rPr>
        <w:t xml:space="preserve"> new</w:t>
      </w:r>
      <w:r w:rsidR="00331649" w:rsidRPr="00B3018A">
        <w:rPr>
          <w:rFonts w:eastAsiaTheme="minorEastAsia"/>
          <w:b w:val="0"/>
          <w:color w:val="4472C4" w:themeColor="accent5"/>
          <w:sz w:val="21"/>
        </w:rPr>
        <w:t xml:space="preserve"> individual</w:t>
      </w:r>
      <w:r w:rsidR="00942311" w:rsidRPr="00B3018A">
        <w:rPr>
          <w:rFonts w:eastAsiaTheme="minorEastAsia"/>
          <w:b w:val="0"/>
          <w:color w:val="4472C4" w:themeColor="accent5"/>
          <w:sz w:val="21"/>
        </w:rPr>
        <w:t xml:space="preserve"> </w:t>
      </w:r>
      <w:r w:rsidRPr="00B3018A">
        <w:rPr>
          <w:position w:val="-12"/>
        </w:rPr>
        <w:object w:dxaOrig="560" w:dyaOrig="360" w14:anchorId="2A7C727A">
          <v:shape id="_x0000_i1076" type="#_x0000_t75" style="width:31.5pt;height:16.5pt" o:ole="">
            <v:imagedata r:id="rId108" o:title=""/>
          </v:shape>
          <o:OLEObject Type="Embed" ProgID="Equation.DSMT4" ShapeID="_x0000_i1076" DrawAspect="Content" ObjectID="_1662193111" r:id="rId109"/>
        </w:object>
      </w:r>
      <w:r w:rsidR="00331649" w:rsidRPr="00B3018A">
        <w:rPr>
          <w:rFonts w:eastAsiaTheme="minorEastAsia"/>
          <w:b w:val="0"/>
          <w:color w:val="4472C4" w:themeColor="accent5"/>
          <w:sz w:val="21"/>
        </w:rPr>
        <w:t xml:space="preserve"> </w:t>
      </w:r>
      <w:r w:rsidRPr="00B3018A">
        <w:rPr>
          <w:rFonts w:eastAsiaTheme="minorEastAsia"/>
          <w:b w:val="0"/>
          <w:color w:val="4472C4" w:themeColor="accent5"/>
          <w:sz w:val="21"/>
        </w:rPr>
        <w:t>and</w:t>
      </w:r>
      <w:r w:rsidR="00331649" w:rsidRPr="00B3018A">
        <w:rPr>
          <w:rFonts w:eastAsiaTheme="minorEastAsia"/>
          <w:b w:val="0"/>
          <w:color w:val="4472C4" w:themeColor="accent5"/>
          <w:sz w:val="21"/>
        </w:rPr>
        <w:t xml:space="preserve"> the original individual</w:t>
      </w:r>
      <w:r w:rsidRPr="00B3018A">
        <w:rPr>
          <w:rFonts w:eastAsiaTheme="minorEastAsia"/>
          <w:b w:val="0"/>
          <w:color w:val="4472C4" w:themeColor="accent5"/>
          <w:sz w:val="21"/>
        </w:rPr>
        <w:t xml:space="preserve"> </w:t>
      </w:r>
      <w:r w:rsidRPr="00B3018A">
        <w:rPr>
          <w:position w:val="-12"/>
        </w:rPr>
        <w:object w:dxaOrig="580" w:dyaOrig="360" w14:anchorId="1F5F05BD">
          <v:shape id="_x0000_i1077" type="#_x0000_t75" style="width:28.5pt;height:18pt" o:ole="">
            <v:imagedata r:id="rId96" o:title=""/>
          </v:shape>
          <o:OLEObject Type="Embed" ProgID="Equation.DSMT4" ShapeID="_x0000_i1077" DrawAspect="Content" ObjectID="_1662193112" r:id="rId110"/>
        </w:object>
      </w:r>
      <w:r w:rsidRPr="00B3018A">
        <w:rPr>
          <w:rFonts w:eastAsiaTheme="minorEastAsia"/>
          <w:b w:val="0"/>
          <w:color w:val="4472C4" w:themeColor="accent5"/>
          <w:sz w:val="21"/>
        </w:rPr>
        <w:t xml:space="preserve">. </w:t>
      </w:r>
      <w:r w:rsidR="005814CE" w:rsidRPr="00B3018A">
        <w:rPr>
          <w:rFonts w:eastAsiaTheme="minorEastAsia"/>
          <w:b w:val="0"/>
          <w:color w:val="4472C4" w:themeColor="accent5"/>
          <w:sz w:val="21"/>
        </w:rPr>
        <w:t xml:space="preserve">Determine the individual </w:t>
      </w:r>
      <w:r w:rsidR="005814CE" w:rsidRPr="00B3018A">
        <w:rPr>
          <w:rFonts w:eastAsiaTheme="minorEastAsia" w:hint="eastAsia"/>
          <w:b w:val="0"/>
          <w:color w:val="4472C4" w:themeColor="accent5"/>
          <w:sz w:val="21"/>
        </w:rPr>
        <w:t>in</w:t>
      </w:r>
      <w:r w:rsidR="005814CE" w:rsidRPr="00B3018A">
        <w:rPr>
          <w:rFonts w:eastAsiaTheme="minorEastAsia"/>
          <w:b w:val="0"/>
          <w:color w:val="4472C4" w:themeColor="accent5"/>
          <w:sz w:val="21"/>
        </w:rPr>
        <w:t xml:space="preserve"> the next generation according to Eq. (</w:t>
      </w:r>
      <w:r w:rsidR="00335851" w:rsidRPr="00B3018A">
        <w:rPr>
          <w:rFonts w:eastAsiaTheme="minorEastAsia"/>
          <w:b w:val="0"/>
          <w:color w:val="4472C4" w:themeColor="accent5"/>
          <w:sz w:val="21"/>
        </w:rPr>
        <w:t>9</w:t>
      </w:r>
      <w:r w:rsidR="005814CE" w:rsidRPr="00B3018A">
        <w:rPr>
          <w:rFonts w:eastAsiaTheme="minorEastAsia"/>
          <w:b w:val="0"/>
          <w:color w:val="4472C4" w:themeColor="accent5"/>
          <w:sz w:val="21"/>
        </w:rPr>
        <w:t>)</w:t>
      </w:r>
      <w:r w:rsidR="00331649" w:rsidRPr="00B3018A">
        <w:rPr>
          <w:rFonts w:eastAsiaTheme="minorEastAsia"/>
          <w:b w:val="0"/>
          <w:color w:val="4472C4" w:themeColor="accent5"/>
          <w:sz w:val="21"/>
        </w:rPr>
        <w:t xml:space="preserve">, and the </w:t>
      </w:r>
      <w:r w:rsidR="002C35DC" w:rsidRPr="00B3018A">
        <w:rPr>
          <w:rFonts w:eastAsiaTheme="minorEastAsia"/>
          <w:b w:val="0"/>
          <w:color w:val="4472C4" w:themeColor="accent5"/>
          <w:sz w:val="21"/>
        </w:rPr>
        <w:t>generation</w:t>
      </w:r>
      <w:r w:rsidR="00331649" w:rsidRPr="00B3018A">
        <w:rPr>
          <w:rFonts w:eastAsiaTheme="minorEastAsia"/>
          <w:b w:val="0"/>
          <w:color w:val="4472C4" w:themeColor="accent5"/>
          <w:sz w:val="21"/>
        </w:rPr>
        <w:t xml:space="preserve"> </w:t>
      </w:r>
      <w:r w:rsidR="00E821ED" w:rsidRPr="00B3018A">
        <w:rPr>
          <w:rFonts w:eastAsiaTheme="minorEastAsia"/>
          <w:b w:val="0"/>
          <w:i/>
          <w:iCs/>
          <w:color w:val="4472C4" w:themeColor="accent5"/>
          <w:sz w:val="21"/>
        </w:rPr>
        <w:t>g:=g+1</w:t>
      </w:r>
      <w:r w:rsidR="002C35DC" w:rsidRPr="00B3018A">
        <w:rPr>
          <w:rFonts w:eastAsiaTheme="minorEastAsia"/>
          <w:b w:val="0"/>
          <w:color w:val="4472C4" w:themeColor="accent5"/>
          <w:sz w:val="21"/>
        </w:rPr>
        <w:t>.</w:t>
      </w:r>
    </w:p>
    <w:p w14:paraId="48533F75" w14:textId="71F0AA86" w:rsidR="005814CE" w:rsidRPr="00B3018A" w:rsidRDefault="005814CE" w:rsidP="005814CE">
      <w:pPr>
        <w:pStyle w:val="a0"/>
        <w:ind w:firstLineChars="200" w:firstLine="400"/>
        <w:jc w:val="right"/>
        <w:rPr>
          <w:rFonts w:eastAsiaTheme="minorEastAsia"/>
          <w:b w:val="0"/>
          <w:color w:val="4472C4" w:themeColor="accent5"/>
          <w:sz w:val="21"/>
        </w:rPr>
      </w:pPr>
      <w:r w:rsidRPr="00B3018A">
        <w:rPr>
          <w:position w:val="-28"/>
          <w:sz w:val="20"/>
          <w:szCs w:val="20"/>
        </w:rPr>
        <w:object w:dxaOrig="3260" w:dyaOrig="660" w14:anchorId="6B3A7202">
          <v:shape id="_x0000_i1078" type="#_x0000_t75" style="width:163.5pt;height:33.75pt" o:ole="">
            <v:imagedata r:id="rId111" o:title=""/>
          </v:shape>
          <o:OLEObject Type="Embed" ProgID="Equation.DSMT4" ShapeID="_x0000_i1078" DrawAspect="Content" ObjectID="_1662193113" r:id="rId112"/>
        </w:object>
      </w:r>
      <w:r w:rsidRPr="00B3018A">
        <w:t xml:space="preserve">        </w:t>
      </w:r>
      <w:r w:rsidR="00FF5B8A" w:rsidRPr="00B3018A">
        <w:t xml:space="preserve">  </w:t>
      </w:r>
      <w:r w:rsidRPr="00B3018A">
        <w:t xml:space="preserve">     </w:t>
      </w:r>
      <w:r w:rsidRPr="00B3018A">
        <w:rPr>
          <w:rFonts w:eastAsiaTheme="minorEastAsia" w:hint="eastAsia"/>
          <w:b w:val="0"/>
          <w:color w:val="4472C4" w:themeColor="accent5"/>
          <w:sz w:val="21"/>
        </w:rPr>
        <w:t>（</w:t>
      </w:r>
      <w:r w:rsidR="00335851" w:rsidRPr="00B3018A">
        <w:rPr>
          <w:rFonts w:eastAsiaTheme="minorEastAsia"/>
          <w:b w:val="0"/>
          <w:color w:val="4472C4" w:themeColor="accent5"/>
          <w:sz w:val="21"/>
        </w:rPr>
        <w:t>9</w:t>
      </w:r>
      <w:r w:rsidRPr="00B3018A">
        <w:rPr>
          <w:rFonts w:eastAsiaTheme="minorEastAsia" w:hint="eastAsia"/>
          <w:b w:val="0"/>
          <w:color w:val="4472C4" w:themeColor="accent5"/>
          <w:sz w:val="21"/>
        </w:rPr>
        <w:t>）</w:t>
      </w:r>
    </w:p>
    <w:bookmarkEnd w:id="15"/>
    <w:p w14:paraId="22770F19" w14:textId="68D7A12B" w:rsidR="001A0B6D" w:rsidRPr="00B3018A" w:rsidRDefault="001A0B6D" w:rsidP="00A76598">
      <w:pPr>
        <w:pStyle w:val="a0"/>
        <w:ind w:firstLineChars="200" w:firstLine="420"/>
        <w:rPr>
          <w:rFonts w:eastAsiaTheme="minorEastAsia"/>
          <w:b w:val="0"/>
          <w:color w:val="4472C4" w:themeColor="accent5"/>
          <w:sz w:val="21"/>
        </w:rPr>
      </w:pPr>
      <w:r w:rsidRPr="00B3018A">
        <w:rPr>
          <w:rFonts w:eastAsiaTheme="minorEastAsia" w:hint="eastAsia"/>
          <w:b w:val="0"/>
          <w:color w:val="4472C4" w:themeColor="accent5"/>
          <w:sz w:val="21"/>
        </w:rPr>
        <w:t>(</w:t>
      </w:r>
      <w:r w:rsidR="00315554" w:rsidRPr="00B3018A">
        <w:rPr>
          <w:rFonts w:eastAsiaTheme="minorEastAsia"/>
          <w:b w:val="0"/>
          <w:color w:val="4472C4" w:themeColor="accent5"/>
          <w:sz w:val="21"/>
        </w:rPr>
        <w:t>4</w:t>
      </w:r>
      <w:r w:rsidRPr="00B3018A">
        <w:rPr>
          <w:rFonts w:eastAsiaTheme="minorEastAsia"/>
          <w:b w:val="0"/>
          <w:color w:val="4472C4" w:themeColor="accent5"/>
          <w:sz w:val="21"/>
        </w:rPr>
        <w:t xml:space="preserve">) </w:t>
      </w:r>
      <w:r w:rsidR="00C06E01" w:rsidRPr="00B3018A">
        <w:rPr>
          <w:rFonts w:eastAsiaTheme="minorEastAsia"/>
          <w:b w:val="0"/>
          <w:color w:val="4472C4" w:themeColor="accent5"/>
          <w:sz w:val="21"/>
        </w:rPr>
        <w:t>Combinatorial explosion</w:t>
      </w:r>
      <w:r w:rsidRPr="00B3018A">
        <w:rPr>
          <w:rFonts w:eastAsiaTheme="minorEastAsia"/>
          <w:b w:val="0"/>
          <w:color w:val="4472C4" w:themeColor="accent5"/>
          <w:sz w:val="21"/>
        </w:rPr>
        <w:t xml:space="preserve"> </w:t>
      </w:r>
    </w:p>
    <w:p w14:paraId="43DF6A9D" w14:textId="18D67328" w:rsidR="009E36E6" w:rsidRPr="00B3018A" w:rsidRDefault="00A80BED"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The construction of the BRB model needs to traverse all the reference values of all antecedent attributes</w:t>
      </w:r>
      <w:r w:rsidR="00235569" w:rsidRPr="00B3018A">
        <w:rPr>
          <w:rFonts w:eastAsiaTheme="minorEastAsia"/>
          <w:b w:val="0"/>
          <w:color w:val="4472C4" w:themeColor="accent5"/>
          <w:sz w:val="21"/>
        </w:rPr>
        <w:t>,</w:t>
      </w:r>
      <w:r w:rsidR="00F44D7A" w:rsidRPr="00B3018A">
        <w:rPr>
          <w:rFonts w:eastAsiaTheme="minorEastAsia"/>
          <w:b w:val="0"/>
          <w:color w:val="4472C4" w:themeColor="accent5"/>
          <w:sz w:val="21"/>
        </w:rPr>
        <w:t xml:space="preserve"> and</w:t>
      </w:r>
      <w:r w:rsidR="001C213D" w:rsidRPr="00B3018A">
        <w:rPr>
          <w:rFonts w:eastAsiaTheme="minorEastAsia"/>
          <w:b w:val="0"/>
          <w:color w:val="4472C4" w:themeColor="accent5"/>
          <w:sz w:val="21"/>
        </w:rPr>
        <w:t xml:space="preserve"> </w:t>
      </w:r>
      <w:r w:rsidR="001C213D" w:rsidRPr="00B3018A">
        <w:rPr>
          <w:rFonts w:eastAsiaTheme="minorEastAsia"/>
          <w:b w:val="0"/>
          <w:bCs/>
          <w:color w:val="4472C4" w:themeColor="accent5"/>
          <w:sz w:val="21"/>
          <w:szCs w:val="20"/>
        </w:rPr>
        <w:t>the size of the BRB model (i.e., the number of rules) is determined by the number of antecedent attributes and the number of reference values</w:t>
      </w:r>
      <w:r w:rsidR="00F44D7A" w:rsidRPr="00B3018A">
        <w:rPr>
          <w:rFonts w:eastAsiaTheme="minorEastAsia"/>
          <w:b w:val="0"/>
          <w:bCs/>
          <w:color w:val="4472C4" w:themeColor="accent5"/>
          <w:sz w:val="21"/>
          <w:szCs w:val="20"/>
        </w:rPr>
        <w:t xml:space="preserve"> for each antecedent attribute</w:t>
      </w:r>
      <w:r w:rsidR="001C213D" w:rsidRPr="00B3018A">
        <w:rPr>
          <w:rFonts w:eastAsiaTheme="minorEastAsia"/>
          <w:b w:val="0"/>
          <w:bCs/>
          <w:color w:val="4472C4" w:themeColor="accent5"/>
          <w:sz w:val="21"/>
          <w:szCs w:val="20"/>
        </w:rPr>
        <w:t>.</w:t>
      </w:r>
      <w:r w:rsidR="00235569" w:rsidRPr="00B3018A">
        <w:rPr>
          <w:rFonts w:eastAsiaTheme="minorEastAsia"/>
          <w:b w:val="0"/>
          <w:color w:val="4472C4" w:themeColor="accent5"/>
          <w:sz w:val="21"/>
        </w:rPr>
        <w:t xml:space="preserve"> </w:t>
      </w:r>
      <w:r w:rsidR="0087124D" w:rsidRPr="00B3018A">
        <w:rPr>
          <w:rFonts w:eastAsiaTheme="minorEastAsia"/>
          <w:b w:val="0"/>
          <w:color w:val="4472C4" w:themeColor="accent5"/>
          <w:sz w:val="21"/>
        </w:rPr>
        <w:t xml:space="preserve">For a BRB model with </w:t>
      </w:r>
      <w:r w:rsidR="0087124D" w:rsidRPr="00B3018A">
        <w:rPr>
          <w:rFonts w:eastAsiaTheme="minorEastAsia"/>
          <w:b w:val="0"/>
          <w:i/>
          <w:iCs/>
          <w:color w:val="4472C4" w:themeColor="accent5"/>
          <w:sz w:val="21"/>
        </w:rPr>
        <w:t>M</w:t>
      </w:r>
      <w:r w:rsidR="0087124D" w:rsidRPr="00B3018A">
        <w:rPr>
          <w:rFonts w:eastAsiaTheme="minorEastAsia"/>
          <w:b w:val="0"/>
          <w:color w:val="4472C4" w:themeColor="accent5"/>
          <w:sz w:val="21"/>
        </w:rPr>
        <w:t xml:space="preserve"> antecedent attributes</w:t>
      </w:r>
      <w:r w:rsidR="00C83B65" w:rsidRPr="00B3018A">
        <w:rPr>
          <w:rFonts w:eastAsiaTheme="minorEastAsia"/>
          <w:b w:val="0"/>
          <w:color w:val="4472C4" w:themeColor="accent5"/>
          <w:sz w:val="21"/>
        </w:rPr>
        <w:t xml:space="preserve"> and</w:t>
      </w:r>
      <w:r w:rsidR="0087124D" w:rsidRPr="00B3018A">
        <w:rPr>
          <w:rFonts w:eastAsiaTheme="minorEastAsia"/>
          <w:b w:val="0"/>
          <w:color w:val="4472C4" w:themeColor="accent5"/>
          <w:sz w:val="21"/>
        </w:rPr>
        <w:t xml:space="preserve"> the </w:t>
      </w:r>
      <w:r w:rsidR="0087124D" w:rsidRPr="00B3018A">
        <w:rPr>
          <w:rFonts w:eastAsiaTheme="minorEastAsia"/>
          <w:b w:val="0"/>
          <w:i/>
          <w:iCs/>
          <w:color w:val="4472C4" w:themeColor="accent5"/>
          <w:sz w:val="21"/>
        </w:rPr>
        <w:t>i</w:t>
      </w:r>
      <w:r w:rsidR="0087124D" w:rsidRPr="00B3018A">
        <w:rPr>
          <w:rFonts w:eastAsiaTheme="minorEastAsia"/>
          <w:b w:val="0"/>
          <w:color w:val="4472C4" w:themeColor="accent5"/>
          <w:sz w:val="21"/>
        </w:rPr>
        <w:t xml:space="preserve">-th antecedent attribute has </w:t>
      </w:r>
      <w:r w:rsidR="0087124D" w:rsidRPr="00B3018A">
        <w:rPr>
          <w:position w:val="-10"/>
        </w:rPr>
        <w:object w:dxaOrig="240" w:dyaOrig="300" w14:anchorId="2BA42A59">
          <v:shape id="_x0000_i1079" type="#_x0000_t75" style="width:12pt;height:15pt" o:ole="">
            <v:imagedata r:id="rId113" o:title=""/>
          </v:shape>
          <o:OLEObject Type="Embed" ProgID="Equation.DSMT4" ShapeID="_x0000_i1079" DrawAspect="Content" ObjectID="_1662193114" r:id="rId114"/>
        </w:object>
      </w:r>
      <w:r w:rsidR="0087124D" w:rsidRPr="00B3018A">
        <w:rPr>
          <w:rFonts w:eastAsiaTheme="minorEastAsia"/>
          <w:b w:val="0"/>
          <w:color w:val="4472C4" w:themeColor="accent5"/>
          <w:sz w:val="21"/>
        </w:rPr>
        <w:t xml:space="preserve"> reference values, there are </w:t>
      </w:r>
      <w:r w:rsidR="00C83B65" w:rsidRPr="00B3018A">
        <w:rPr>
          <w:rFonts w:eastAsiaTheme="minorEastAsia"/>
          <w:b w:val="0"/>
          <w:color w:val="4472C4" w:themeColor="accent5"/>
          <w:sz w:val="21"/>
        </w:rPr>
        <w:lastRenderedPageBreak/>
        <w:t xml:space="preserve">totally </w:t>
      </w:r>
      <w:r w:rsidR="00C83B65" w:rsidRPr="00B3018A">
        <w:rPr>
          <w:position w:val="-24"/>
        </w:rPr>
        <w:object w:dxaOrig="520" w:dyaOrig="580" w14:anchorId="1ADCEB4C">
          <v:shape id="_x0000_i1080" type="#_x0000_t75" style="width:25.5pt;height:28.5pt" o:ole="">
            <v:imagedata r:id="rId115" o:title=""/>
          </v:shape>
          <o:OLEObject Type="Embed" ProgID="Equation.DSMT4" ShapeID="_x0000_i1080" DrawAspect="Content" ObjectID="_1662193115" r:id="rId116"/>
        </w:object>
      </w:r>
      <w:r w:rsidR="0087124D" w:rsidRPr="00B3018A">
        <w:rPr>
          <w:rFonts w:eastAsiaTheme="minorEastAsia"/>
          <w:b w:val="0"/>
          <w:color w:val="4472C4" w:themeColor="accent5"/>
          <w:sz w:val="21"/>
        </w:rPr>
        <w:t xml:space="preserve"> rules to be constructed. Obviously, when the</w:t>
      </w:r>
      <w:r w:rsidR="00FD5448" w:rsidRPr="00B3018A">
        <w:rPr>
          <w:rFonts w:eastAsiaTheme="minorEastAsia"/>
          <w:b w:val="0"/>
          <w:color w:val="4472C4" w:themeColor="accent5"/>
          <w:sz w:val="21"/>
        </w:rPr>
        <w:t>re are</w:t>
      </w:r>
      <w:r w:rsidR="0087124D" w:rsidRPr="00B3018A">
        <w:rPr>
          <w:rFonts w:eastAsiaTheme="minorEastAsia"/>
          <w:b w:val="0"/>
          <w:color w:val="4472C4" w:themeColor="accent5"/>
          <w:sz w:val="21"/>
        </w:rPr>
        <w:t xml:space="preserve"> number</w:t>
      </w:r>
      <w:r w:rsidR="00FD5448" w:rsidRPr="00B3018A">
        <w:rPr>
          <w:rFonts w:eastAsiaTheme="minorEastAsia"/>
          <w:b w:val="0"/>
          <w:color w:val="4472C4" w:themeColor="accent5"/>
          <w:sz w:val="21"/>
        </w:rPr>
        <w:t>s</w:t>
      </w:r>
      <w:r w:rsidR="0087124D" w:rsidRPr="00B3018A">
        <w:rPr>
          <w:rFonts w:eastAsiaTheme="minorEastAsia"/>
          <w:b w:val="0"/>
          <w:color w:val="4472C4" w:themeColor="accent5"/>
          <w:sz w:val="21"/>
        </w:rPr>
        <w:t xml:space="preserve"> of </w:t>
      </w:r>
      <w:r w:rsidR="00FD5448" w:rsidRPr="00B3018A">
        <w:rPr>
          <w:rFonts w:eastAsiaTheme="minorEastAsia"/>
          <w:b w:val="0"/>
          <w:color w:val="4472C4" w:themeColor="accent5"/>
          <w:sz w:val="21"/>
        </w:rPr>
        <w:t>antecedent</w:t>
      </w:r>
      <w:r w:rsidR="0087124D" w:rsidRPr="00B3018A">
        <w:rPr>
          <w:rFonts w:eastAsiaTheme="minorEastAsia"/>
          <w:b w:val="0"/>
          <w:color w:val="4472C4" w:themeColor="accent5"/>
          <w:sz w:val="21"/>
        </w:rPr>
        <w:t xml:space="preserve"> attributes</w:t>
      </w:r>
      <w:r w:rsidR="002E4D14" w:rsidRPr="00B3018A">
        <w:rPr>
          <w:rFonts w:eastAsiaTheme="minorEastAsia"/>
          <w:b w:val="0"/>
          <w:color w:val="4472C4" w:themeColor="accent5"/>
          <w:sz w:val="21"/>
        </w:rPr>
        <w:t xml:space="preserve"> in a BRB model</w:t>
      </w:r>
      <w:r w:rsidR="0087124D" w:rsidRPr="00B3018A">
        <w:rPr>
          <w:rFonts w:eastAsiaTheme="minorEastAsia"/>
          <w:b w:val="0"/>
          <w:color w:val="4472C4" w:themeColor="accent5"/>
          <w:sz w:val="21"/>
        </w:rPr>
        <w:t>, the number of rules in th</w:t>
      </w:r>
      <w:r w:rsidR="002E4D14" w:rsidRPr="00B3018A">
        <w:rPr>
          <w:rFonts w:eastAsiaTheme="minorEastAsia"/>
          <w:b w:val="0"/>
          <w:color w:val="4472C4" w:themeColor="accent5"/>
          <w:sz w:val="21"/>
        </w:rPr>
        <w:t>is</w:t>
      </w:r>
      <w:r w:rsidR="0087124D" w:rsidRPr="00B3018A">
        <w:rPr>
          <w:rFonts w:eastAsiaTheme="minorEastAsia"/>
          <w:b w:val="0"/>
          <w:color w:val="4472C4" w:themeColor="accent5"/>
          <w:sz w:val="21"/>
        </w:rPr>
        <w:t xml:space="preserve"> BRB</w:t>
      </w:r>
      <w:r w:rsidR="002E4D14" w:rsidRPr="00B3018A">
        <w:rPr>
          <w:rFonts w:eastAsiaTheme="minorEastAsia"/>
          <w:b w:val="0"/>
          <w:color w:val="4472C4" w:themeColor="accent5"/>
          <w:sz w:val="21"/>
        </w:rPr>
        <w:t xml:space="preserve"> will</w:t>
      </w:r>
      <w:r w:rsidR="0087124D" w:rsidRPr="00B3018A">
        <w:rPr>
          <w:rFonts w:eastAsiaTheme="minorEastAsia"/>
          <w:b w:val="0"/>
          <w:color w:val="4472C4" w:themeColor="accent5"/>
          <w:sz w:val="21"/>
        </w:rPr>
        <w:t xml:space="preserve"> increase exponentially, </w:t>
      </w:r>
      <w:r w:rsidR="002E4D14" w:rsidRPr="00B3018A">
        <w:rPr>
          <w:rFonts w:eastAsiaTheme="minorEastAsia"/>
          <w:b w:val="0"/>
          <w:color w:val="4472C4" w:themeColor="accent5"/>
          <w:sz w:val="21"/>
        </w:rPr>
        <w:t xml:space="preserve">which </w:t>
      </w:r>
      <w:r w:rsidR="00F44D7A" w:rsidRPr="00B3018A">
        <w:rPr>
          <w:rFonts w:eastAsiaTheme="minorEastAsia"/>
          <w:b w:val="0"/>
          <w:color w:val="4472C4" w:themeColor="accent5"/>
          <w:sz w:val="21"/>
        </w:rPr>
        <w:t xml:space="preserve">will </w:t>
      </w:r>
      <w:r w:rsidR="0087124D" w:rsidRPr="00B3018A">
        <w:rPr>
          <w:rFonts w:eastAsiaTheme="minorEastAsia"/>
          <w:b w:val="0"/>
          <w:color w:val="4472C4" w:themeColor="accent5"/>
          <w:sz w:val="21"/>
        </w:rPr>
        <w:t xml:space="preserve">result in </w:t>
      </w:r>
      <w:r w:rsidR="002E4D14" w:rsidRPr="00B3018A">
        <w:rPr>
          <w:rFonts w:eastAsiaTheme="minorEastAsia"/>
          <w:b w:val="0"/>
          <w:color w:val="4472C4" w:themeColor="accent5"/>
          <w:sz w:val="21"/>
        </w:rPr>
        <w:t>the</w:t>
      </w:r>
      <w:r w:rsidR="0087124D" w:rsidRPr="00B3018A">
        <w:rPr>
          <w:rFonts w:eastAsiaTheme="minorEastAsia"/>
          <w:b w:val="0"/>
          <w:color w:val="4472C4" w:themeColor="accent5"/>
          <w:sz w:val="21"/>
        </w:rPr>
        <w:t xml:space="preserve"> </w:t>
      </w:r>
      <w:r w:rsidR="002E4D14" w:rsidRPr="00B3018A">
        <w:rPr>
          <w:rFonts w:eastAsiaTheme="minorEastAsia"/>
          <w:b w:val="0"/>
          <w:color w:val="4472C4" w:themeColor="accent5"/>
          <w:sz w:val="21"/>
        </w:rPr>
        <w:t>combinatorial explosion</w:t>
      </w:r>
      <w:r w:rsidR="0087124D" w:rsidRPr="00B3018A">
        <w:rPr>
          <w:rFonts w:eastAsiaTheme="minorEastAsia"/>
          <w:b w:val="0"/>
          <w:color w:val="4472C4" w:themeColor="accent5"/>
          <w:sz w:val="21"/>
        </w:rPr>
        <w:t xml:space="preserve"> problem.</w:t>
      </w:r>
      <w:r w:rsidR="00D308EE" w:rsidRPr="00B3018A">
        <w:t xml:space="preserve"> </w:t>
      </w:r>
      <w:r w:rsidR="00D308EE" w:rsidRPr="00B3018A">
        <w:rPr>
          <w:rFonts w:eastAsiaTheme="minorEastAsia"/>
          <w:b w:val="0"/>
          <w:color w:val="4472C4" w:themeColor="accent5"/>
          <w:sz w:val="21"/>
        </w:rPr>
        <w:t xml:space="preserve">Therefore, reducing the number of </w:t>
      </w:r>
      <w:r w:rsidR="005D2F8B" w:rsidRPr="00B3018A">
        <w:rPr>
          <w:rFonts w:eastAsiaTheme="minorEastAsia"/>
          <w:b w:val="0"/>
          <w:color w:val="4472C4" w:themeColor="accent5"/>
          <w:sz w:val="21"/>
        </w:rPr>
        <w:t>antecedent</w:t>
      </w:r>
      <w:r w:rsidR="00D308EE" w:rsidRPr="00B3018A">
        <w:rPr>
          <w:rFonts w:eastAsiaTheme="minorEastAsia"/>
          <w:b w:val="0"/>
          <w:color w:val="4472C4" w:themeColor="accent5"/>
          <w:sz w:val="21"/>
        </w:rPr>
        <w:t xml:space="preserve"> attributes is an effective way to avoid</w:t>
      </w:r>
      <w:r w:rsidR="001F0FCC" w:rsidRPr="00B3018A">
        <w:rPr>
          <w:rFonts w:eastAsiaTheme="minorEastAsia"/>
          <w:b w:val="0"/>
          <w:color w:val="4472C4" w:themeColor="accent5"/>
          <w:sz w:val="21"/>
        </w:rPr>
        <w:t xml:space="preserve"> the</w:t>
      </w:r>
      <w:r w:rsidR="00D308EE" w:rsidRPr="00B3018A">
        <w:rPr>
          <w:rFonts w:eastAsiaTheme="minorEastAsia"/>
          <w:b w:val="0"/>
          <w:color w:val="4472C4" w:themeColor="accent5"/>
          <w:sz w:val="21"/>
        </w:rPr>
        <w:t xml:space="preserve"> combinatorial explosion problems</w:t>
      </w:r>
      <w:r w:rsidR="001F0FCC" w:rsidRPr="00B3018A">
        <w:rPr>
          <w:rFonts w:eastAsiaTheme="minorEastAsia"/>
          <w:b w:val="0"/>
          <w:color w:val="4472C4" w:themeColor="accent5"/>
          <w:sz w:val="21"/>
        </w:rPr>
        <w:t>.</w:t>
      </w:r>
    </w:p>
    <w:p w14:paraId="7149B6D5" w14:textId="52A0C20A" w:rsidR="00F5167D" w:rsidRPr="00B3018A" w:rsidRDefault="00F5167D" w:rsidP="00A76598">
      <w:pPr>
        <w:pStyle w:val="a0"/>
        <w:ind w:firstLineChars="200" w:firstLine="420"/>
        <w:rPr>
          <w:rFonts w:eastAsiaTheme="minorEastAsia"/>
          <w:b w:val="0"/>
          <w:color w:val="4472C4" w:themeColor="accent5"/>
          <w:sz w:val="21"/>
        </w:rPr>
      </w:pPr>
      <w:r w:rsidRPr="00B3018A">
        <w:rPr>
          <w:rFonts w:eastAsiaTheme="minorEastAsia"/>
          <w:b w:val="0"/>
          <w:color w:val="4472C4" w:themeColor="accent5"/>
          <w:sz w:val="21"/>
        </w:rPr>
        <w:t>However, the antecedent attributes directly affect the modeling accuracy of the BRB model. Although reduc</w:t>
      </w:r>
      <w:r w:rsidR="00F44D7A" w:rsidRPr="00B3018A">
        <w:rPr>
          <w:rFonts w:eastAsiaTheme="minorEastAsia"/>
          <w:b w:val="0"/>
          <w:color w:val="4472C4" w:themeColor="accent5"/>
          <w:sz w:val="21"/>
        </w:rPr>
        <w:t>ing</w:t>
      </w:r>
      <w:r w:rsidRPr="00B3018A">
        <w:rPr>
          <w:rFonts w:eastAsiaTheme="minorEastAsia"/>
          <w:b w:val="0"/>
          <w:color w:val="4472C4" w:themeColor="accent5"/>
          <w:sz w:val="21"/>
        </w:rPr>
        <w:t xml:space="preserve"> the</w:t>
      </w:r>
      <w:r w:rsidR="00FF5288" w:rsidRPr="00B3018A">
        <w:rPr>
          <w:rFonts w:eastAsiaTheme="minorEastAsia"/>
          <w:b w:val="0"/>
          <w:color w:val="4472C4" w:themeColor="accent5"/>
          <w:sz w:val="21"/>
        </w:rPr>
        <w:t xml:space="preserve"> number of</w:t>
      </w:r>
      <w:r w:rsidRPr="00B3018A">
        <w:rPr>
          <w:rFonts w:eastAsiaTheme="minorEastAsia"/>
          <w:b w:val="0"/>
          <w:color w:val="4472C4" w:themeColor="accent5"/>
          <w:sz w:val="21"/>
        </w:rPr>
        <w:t xml:space="preserve"> </w:t>
      </w:r>
      <w:r w:rsidR="00FF5288" w:rsidRPr="00B3018A">
        <w:rPr>
          <w:rFonts w:eastAsiaTheme="minorEastAsia"/>
          <w:b w:val="0"/>
          <w:color w:val="4472C4" w:themeColor="accent5"/>
          <w:sz w:val="21"/>
        </w:rPr>
        <w:t>antecedent</w:t>
      </w:r>
      <w:r w:rsidRPr="00B3018A">
        <w:rPr>
          <w:rFonts w:eastAsiaTheme="minorEastAsia"/>
          <w:b w:val="0"/>
          <w:color w:val="4472C4" w:themeColor="accent5"/>
          <w:sz w:val="21"/>
        </w:rPr>
        <w:t xml:space="preserve"> attributes </w:t>
      </w:r>
      <w:r w:rsidR="00FF5288" w:rsidRPr="00B3018A">
        <w:rPr>
          <w:rFonts w:eastAsiaTheme="minorEastAsia"/>
          <w:b w:val="0"/>
          <w:color w:val="4472C4" w:themeColor="accent5"/>
          <w:sz w:val="21"/>
        </w:rPr>
        <w:t>can effectively</w:t>
      </w:r>
      <w:r w:rsidRPr="00B3018A">
        <w:rPr>
          <w:rFonts w:eastAsiaTheme="minorEastAsia"/>
          <w:b w:val="0"/>
          <w:color w:val="4472C4" w:themeColor="accent5"/>
          <w:sz w:val="21"/>
        </w:rPr>
        <w:t xml:space="preserve"> reduce the modeling complexity, the reliability of the BRB model may be affected.</w:t>
      </w:r>
      <w:r w:rsidR="008E08E0" w:rsidRPr="00B3018A">
        <w:t xml:space="preserve"> </w:t>
      </w:r>
      <w:r w:rsidR="008E08E0" w:rsidRPr="00B3018A">
        <w:rPr>
          <w:rFonts w:eastAsiaTheme="minorEastAsia"/>
          <w:b w:val="0"/>
          <w:color w:val="4472C4" w:themeColor="accent5"/>
          <w:sz w:val="21"/>
        </w:rPr>
        <w:t xml:space="preserve">If the </w:t>
      </w:r>
      <w:r w:rsidR="000009F7" w:rsidRPr="00B3018A">
        <w:rPr>
          <w:rFonts w:eastAsiaTheme="minorEastAsia"/>
          <w:b w:val="0"/>
          <w:color w:val="4472C4" w:themeColor="accent5"/>
          <w:sz w:val="21"/>
        </w:rPr>
        <w:t>required</w:t>
      </w:r>
      <w:r w:rsidR="00F44D7A" w:rsidRPr="00B3018A">
        <w:rPr>
          <w:rFonts w:eastAsiaTheme="minorEastAsia"/>
          <w:b w:val="0"/>
          <w:color w:val="4472C4" w:themeColor="accent5"/>
          <w:sz w:val="21"/>
        </w:rPr>
        <w:t xml:space="preserve">number </w:t>
      </w:r>
      <w:r w:rsidR="002A4533" w:rsidRPr="00B3018A">
        <w:rPr>
          <w:rFonts w:eastAsiaTheme="minorEastAsia"/>
          <w:b w:val="0"/>
          <w:color w:val="4472C4" w:themeColor="accent5"/>
          <w:sz w:val="21"/>
        </w:rPr>
        <w:t>of rules</w:t>
      </w:r>
      <w:r w:rsidR="00FE7CA4" w:rsidRPr="00B3018A">
        <w:rPr>
          <w:rFonts w:eastAsiaTheme="minorEastAsia"/>
          <w:b w:val="0"/>
          <w:color w:val="4472C4" w:themeColor="accent5"/>
          <w:sz w:val="21"/>
        </w:rPr>
        <w:t xml:space="preserve"> in </w:t>
      </w:r>
      <w:r w:rsidR="008E08E0" w:rsidRPr="00B3018A">
        <w:rPr>
          <w:rFonts w:eastAsiaTheme="minorEastAsia"/>
          <w:b w:val="0"/>
          <w:color w:val="4472C4" w:themeColor="accent5"/>
          <w:sz w:val="21"/>
        </w:rPr>
        <w:t>BRB model can be changed from exponential growth to linear growth, the problem of combinatorial explosion can be effectively avoided</w:t>
      </w:r>
      <w:r w:rsidR="0064326F" w:rsidRPr="00B3018A">
        <w:rPr>
          <w:rFonts w:eastAsiaTheme="minorEastAsia"/>
          <w:b w:val="0"/>
          <w:color w:val="4472C4" w:themeColor="accent5"/>
          <w:sz w:val="21"/>
        </w:rPr>
        <w:t xml:space="preserve">. Based on this idea, the </w:t>
      </w:r>
      <w:r w:rsidR="00D046F4" w:rsidRPr="00B3018A">
        <w:rPr>
          <w:rFonts w:eastAsiaTheme="minorEastAsia"/>
          <w:b w:val="0"/>
          <w:color w:val="4472C4" w:themeColor="accent5"/>
          <w:sz w:val="21"/>
        </w:rPr>
        <w:t>ensemble</w:t>
      </w:r>
      <w:r w:rsidR="0064326F" w:rsidRPr="00B3018A">
        <w:rPr>
          <w:rFonts w:eastAsiaTheme="minorEastAsia"/>
          <w:b w:val="0"/>
          <w:color w:val="4472C4" w:themeColor="accent5"/>
          <w:sz w:val="21"/>
        </w:rPr>
        <w:t xml:space="preserve"> learning framework</w:t>
      </w:r>
      <w:r w:rsidR="00D046F4" w:rsidRPr="00B3018A">
        <w:rPr>
          <w:rFonts w:eastAsiaTheme="minorEastAsia"/>
          <w:b w:val="0"/>
          <w:color w:val="4472C4" w:themeColor="accent5"/>
          <w:sz w:val="21"/>
        </w:rPr>
        <w:t xml:space="preserve"> is introduced</w:t>
      </w:r>
      <w:r w:rsidR="0064326F" w:rsidRPr="00B3018A">
        <w:rPr>
          <w:rFonts w:eastAsiaTheme="minorEastAsia"/>
          <w:b w:val="0"/>
          <w:color w:val="4472C4" w:themeColor="accent5"/>
          <w:sz w:val="21"/>
        </w:rPr>
        <w:t xml:space="preserve"> into the BRB model. </w:t>
      </w:r>
      <w:r w:rsidR="001C6F5E" w:rsidRPr="00B3018A">
        <w:rPr>
          <w:rFonts w:eastAsiaTheme="minorEastAsia"/>
          <w:b w:val="0"/>
          <w:color w:val="4472C4" w:themeColor="accent5"/>
          <w:sz w:val="21"/>
        </w:rPr>
        <w:t>T</w:t>
      </w:r>
      <w:r w:rsidR="0064326F" w:rsidRPr="00B3018A">
        <w:rPr>
          <w:rFonts w:eastAsiaTheme="minorEastAsia"/>
          <w:b w:val="0"/>
          <w:color w:val="4472C4" w:themeColor="accent5"/>
          <w:sz w:val="21"/>
        </w:rPr>
        <w:t>he</w:t>
      </w:r>
      <w:r w:rsidR="00D046F4" w:rsidRPr="00B3018A">
        <w:rPr>
          <w:rFonts w:eastAsiaTheme="minorEastAsia"/>
          <w:b w:val="0"/>
          <w:color w:val="4472C4" w:themeColor="accent5"/>
          <w:sz w:val="21"/>
        </w:rPr>
        <w:t xml:space="preserve"> main</w:t>
      </w:r>
      <w:r w:rsidR="0064326F" w:rsidRPr="00B3018A">
        <w:rPr>
          <w:rFonts w:eastAsiaTheme="minorEastAsia"/>
          <w:b w:val="0"/>
          <w:color w:val="4472C4" w:themeColor="accent5"/>
          <w:sz w:val="21"/>
        </w:rPr>
        <w:t xml:space="preserve"> idea of integrated learning</w:t>
      </w:r>
      <w:r w:rsidR="001C6F5E" w:rsidRPr="00B3018A">
        <w:rPr>
          <w:rFonts w:eastAsiaTheme="minorEastAsia"/>
          <w:b w:val="0"/>
          <w:color w:val="4472C4" w:themeColor="accent5"/>
          <w:sz w:val="21"/>
        </w:rPr>
        <w:t xml:space="preserve"> will be </w:t>
      </w:r>
      <w:r w:rsidR="00F44D7A" w:rsidRPr="00B3018A">
        <w:rPr>
          <w:rFonts w:eastAsiaTheme="minorEastAsia"/>
          <w:b w:val="0"/>
          <w:color w:val="4472C4" w:themeColor="accent5"/>
          <w:sz w:val="21"/>
        </w:rPr>
        <w:t xml:space="preserve">presented </w:t>
      </w:r>
      <w:r w:rsidR="001C6F5E" w:rsidRPr="00B3018A">
        <w:rPr>
          <w:rFonts w:eastAsiaTheme="minorEastAsia"/>
          <w:b w:val="0"/>
          <w:color w:val="4472C4" w:themeColor="accent5"/>
          <w:sz w:val="21"/>
        </w:rPr>
        <w:t>in Section 2.2</w:t>
      </w:r>
      <w:r w:rsidR="0064326F" w:rsidRPr="00B3018A">
        <w:rPr>
          <w:rFonts w:eastAsiaTheme="minorEastAsia"/>
          <w:b w:val="0"/>
          <w:color w:val="4472C4" w:themeColor="accent5"/>
          <w:sz w:val="21"/>
        </w:rPr>
        <w:t>.</w:t>
      </w:r>
    </w:p>
    <w:bookmarkEnd w:id="11"/>
    <w:p w14:paraId="2F81ECFB" w14:textId="77777777" w:rsidR="0004363C" w:rsidRPr="00B3018A" w:rsidRDefault="0071431E" w:rsidP="003D4748">
      <w:pPr>
        <w:pStyle w:val="a0"/>
        <w:outlineLvl w:val="1"/>
      </w:pPr>
      <w:r w:rsidRPr="00B3018A">
        <w:rPr>
          <w:rFonts w:hint="eastAsia"/>
        </w:rPr>
        <w:t>2.</w:t>
      </w:r>
      <w:r w:rsidR="00CA2922" w:rsidRPr="00B3018A">
        <w:t>2</w:t>
      </w:r>
      <w:r w:rsidRPr="00B3018A">
        <w:rPr>
          <w:rFonts w:hint="eastAsia"/>
        </w:rPr>
        <w:t xml:space="preserve"> </w:t>
      </w:r>
      <w:r w:rsidR="00B63348" w:rsidRPr="00B3018A">
        <w:t>Ensemble</w:t>
      </w:r>
      <w:r w:rsidR="00FA57B3" w:rsidRPr="00B3018A">
        <w:t xml:space="preserve"> learning</w:t>
      </w:r>
    </w:p>
    <w:p w14:paraId="266D1A86" w14:textId="4E27D85F" w:rsidR="0071431E" w:rsidRPr="00B3018A" w:rsidRDefault="00290193" w:rsidP="004C075B">
      <w:pPr>
        <w:ind w:firstLineChars="200" w:firstLine="420"/>
        <w:rPr>
          <w:rFonts w:ascii="Times New Roman" w:hAnsi="Times New Roman" w:cs="Times New Roman"/>
        </w:rPr>
      </w:pPr>
      <w:r w:rsidRPr="00B3018A">
        <w:rPr>
          <w:rFonts w:ascii="Times New Roman" w:hAnsi="Times New Roman" w:cs="Times New Roman"/>
        </w:rPr>
        <w:t xml:space="preserve">Ensemble learning is a machine learning method that </w:t>
      </w:r>
      <w:r w:rsidR="006504BB" w:rsidRPr="00B3018A">
        <w:rPr>
          <w:rFonts w:ascii="Times New Roman" w:hAnsi="Times New Roman" w:cs="Times New Roman"/>
        </w:rPr>
        <w:t>exploits</w:t>
      </w:r>
      <w:r w:rsidRPr="00B3018A">
        <w:rPr>
          <w:rFonts w:ascii="Times New Roman" w:hAnsi="Times New Roman" w:cs="Times New Roman"/>
        </w:rPr>
        <w:t xml:space="preserve"> a certain </w:t>
      </w:r>
      <w:r w:rsidR="00D91FFA" w:rsidRPr="00B3018A">
        <w:rPr>
          <w:rFonts w:ascii="Times New Roman" w:hAnsi="Times New Roman" w:cs="Times New Roman"/>
        </w:rPr>
        <w:t>combination methods</w:t>
      </w:r>
      <w:r w:rsidRPr="00B3018A">
        <w:rPr>
          <w:rFonts w:ascii="Times New Roman" w:hAnsi="Times New Roman" w:cs="Times New Roman"/>
        </w:rPr>
        <w:t xml:space="preserve"> to integrate multiple weak learners to obtain an ensemble learner with higher prediction and\or classification accuracy. </w:t>
      </w:r>
      <w:r w:rsidR="004C075B" w:rsidRPr="00B3018A">
        <w:rPr>
          <w:rFonts w:ascii="Times New Roman" w:hAnsi="Times New Roman" w:cs="Times New Roman"/>
        </w:rPr>
        <w:t xml:space="preserve">Bagging is </w:t>
      </w:r>
      <w:r w:rsidR="004C075B" w:rsidRPr="00B3018A">
        <w:rPr>
          <w:rFonts w:ascii="Times New Roman" w:hAnsi="Times New Roman" w:cs="Times New Roman" w:hint="eastAsia"/>
        </w:rPr>
        <w:t>a</w:t>
      </w:r>
      <w:r w:rsidR="004C075B" w:rsidRPr="00B3018A">
        <w:rPr>
          <w:rFonts w:ascii="Times New Roman" w:hAnsi="Times New Roman" w:cs="Times New Roman"/>
        </w:rPr>
        <w:t xml:space="preserve"> classical </w:t>
      </w:r>
      <w:r w:rsidR="00FB49A5" w:rsidRPr="00B3018A">
        <w:rPr>
          <w:rFonts w:ascii="Times New Roman" w:hAnsi="Times New Roman" w:cs="Times New Roman"/>
        </w:rPr>
        <w:t>framework</w:t>
      </w:r>
      <w:r w:rsidR="004C075B" w:rsidRPr="00B3018A">
        <w:rPr>
          <w:rFonts w:ascii="Times New Roman" w:hAnsi="Times New Roman" w:cs="Times New Roman"/>
        </w:rPr>
        <w:t xml:space="preserve"> in ensemble learning</w:t>
      </w:r>
      <w:r w:rsidR="009D0F52" w:rsidRPr="00B3018A">
        <w:rPr>
          <w:rFonts w:ascii="Times New Roman" w:hAnsi="Times New Roman" w:cs="Times New Roman"/>
        </w:rPr>
        <w:t>,</w:t>
      </w:r>
      <w:r w:rsidR="004C075B" w:rsidRPr="00B3018A">
        <w:rPr>
          <w:rFonts w:ascii="Times New Roman" w:hAnsi="Times New Roman" w:cs="Times New Roman"/>
        </w:rPr>
        <w:t xml:space="preserve"> and</w:t>
      </w:r>
      <w:r w:rsidR="00E13586" w:rsidRPr="00B3018A">
        <w:rPr>
          <w:rFonts w:ascii="Times New Roman" w:hAnsi="Times New Roman" w:cs="Times New Roman"/>
        </w:rPr>
        <w:t xml:space="preserve"> </w:t>
      </w:r>
      <w:r w:rsidR="006504BB" w:rsidRPr="00B3018A">
        <w:rPr>
          <w:rFonts w:ascii="Times New Roman" w:hAnsi="Times New Roman" w:cs="Times New Roman"/>
        </w:rPr>
        <w:t>its</w:t>
      </w:r>
      <w:r w:rsidR="005F69B5" w:rsidRPr="00B3018A">
        <w:rPr>
          <w:rFonts w:ascii="Times New Roman" w:hAnsi="Times New Roman" w:cs="Times New Roman"/>
        </w:rPr>
        <w:t xml:space="preserve"> principle </w:t>
      </w:r>
      <w:r w:rsidR="004C075B" w:rsidRPr="00B3018A">
        <w:rPr>
          <w:rFonts w:ascii="Times New Roman" w:hAnsi="Times New Roman" w:cs="Times New Roman"/>
        </w:rPr>
        <w:t xml:space="preserve">is </w:t>
      </w:r>
      <w:r w:rsidR="005F69B5" w:rsidRPr="00B3018A">
        <w:rPr>
          <w:rFonts w:ascii="Times New Roman" w:hAnsi="Times New Roman" w:cs="Times New Roman"/>
        </w:rPr>
        <w:t xml:space="preserve">described in Fig. </w:t>
      </w:r>
      <w:r w:rsidR="00EC63CD" w:rsidRPr="00B3018A">
        <w:rPr>
          <w:rFonts w:ascii="Times New Roman" w:hAnsi="Times New Roman" w:cs="Times New Roman"/>
        </w:rPr>
        <w:t>2</w:t>
      </w:r>
      <w:r w:rsidR="005F69B5" w:rsidRPr="00B3018A">
        <w:rPr>
          <w:rFonts w:ascii="Times New Roman" w:hAnsi="Times New Roman" w:cs="Times New Roman"/>
        </w:rPr>
        <w:t>:</w:t>
      </w:r>
      <w:r w:rsidRPr="00B3018A">
        <w:rPr>
          <w:rFonts w:hint="eastAsia"/>
        </w:rPr>
        <w:t xml:space="preserve"> </w:t>
      </w:r>
    </w:p>
    <w:p w14:paraId="429F4924" w14:textId="77777777" w:rsidR="005F69B5" w:rsidRPr="00B3018A" w:rsidRDefault="00153DEE" w:rsidP="00236595">
      <w:pPr>
        <w:jc w:val="center"/>
      </w:pPr>
      <w:r w:rsidRPr="00B3018A">
        <w:object w:dxaOrig="3445" w:dyaOrig="4537" w14:anchorId="4E7B23AC">
          <v:shape id="_x0000_i1081" type="#_x0000_t75" style="width:148.5pt;height:197.25pt" o:ole="">
            <v:imagedata r:id="rId117" o:title=""/>
          </v:shape>
          <o:OLEObject Type="Embed" ProgID="Visio.Drawing.15" ShapeID="_x0000_i1081" DrawAspect="Content" ObjectID="_1662193116" r:id="rId118"/>
        </w:object>
      </w:r>
    </w:p>
    <w:p w14:paraId="73C5C856" w14:textId="5D16484C" w:rsidR="00236595" w:rsidRPr="00B3018A" w:rsidRDefault="00236595" w:rsidP="00236595">
      <w:pPr>
        <w:jc w:val="center"/>
        <w:rPr>
          <w:rFonts w:ascii="Times New Roman" w:hAnsi="Times New Roman" w:cs="Times New Roman"/>
        </w:rPr>
      </w:pPr>
      <w:r w:rsidRPr="00B3018A">
        <w:rPr>
          <w:rFonts w:ascii="Times New Roman" w:hAnsi="Times New Roman" w:cs="Times New Roman"/>
        </w:rPr>
        <w:t xml:space="preserve">Fig. </w:t>
      </w:r>
      <w:r w:rsidR="00EC63CD" w:rsidRPr="00B3018A">
        <w:rPr>
          <w:rFonts w:ascii="Times New Roman" w:hAnsi="Times New Roman" w:cs="Times New Roman"/>
        </w:rPr>
        <w:t>2</w:t>
      </w:r>
      <w:r w:rsidR="006D1F24" w:rsidRPr="00B3018A">
        <w:rPr>
          <w:rFonts w:ascii="Times New Roman" w:hAnsi="Times New Roman" w:cs="Times New Roman"/>
        </w:rPr>
        <w:t>:</w:t>
      </w:r>
      <w:r w:rsidRPr="00B3018A">
        <w:rPr>
          <w:rFonts w:ascii="Times New Roman" w:hAnsi="Times New Roman" w:cs="Times New Roman"/>
        </w:rPr>
        <w:t xml:space="preserve"> </w:t>
      </w:r>
      <w:r w:rsidR="00F73708" w:rsidRPr="00B3018A">
        <w:rPr>
          <w:rFonts w:ascii="Times New Roman" w:hAnsi="Times New Roman" w:cs="Times New Roman"/>
        </w:rPr>
        <w:t>Principle of bagging</w:t>
      </w:r>
    </w:p>
    <w:p w14:paraId="05A3786B" w14:textId="77777777" w:rsidR="00F73708" w:rsidRPr="00B3018A" w:rsidRDefault="00F73708" w:rsidP="00EF66B6">
      <w:pPr>
        <w:ind w:firstLineChars="200" w:firstLine="420"/>
        <w:rPr>
          <w:rFonts w:ascii="Times New Roman" w:hAnsi="Times New Roman" w:cs="Times New Roman"/>
        </w:rPr>
      </w:pPr>
      <w:r w:rsidRPr="00B3018A">
        <w:rPr>
          <w:rFonts w:ascii="Times New Roman" w:hAnsi="Times New Roman" w:cs="Times New Roman" w:hint="eastAsia"/>
        </w:rPr>
        <w:t xml:space="preserve">The bagging </w:t>
      </w:r>
      <w:r w:rsidR="00FB49A5" w:rsidRPr="00B3018A">
        <w:rPr>
          <w:rFonts w:ascii="Times New Roman" w:hAnsi="Times New Roman" w:cs="Times New Roman" w:hint="eastAsia"/>
        </w:rPr>
        <w:t>framework</w:t>
      </w:r>
      <w:r w:rsidRPr="00B3018A">
        <w:rPr>
          <w:rFonts w:ascii="Times New Roman" w:hAnsi="Times New Roman" w:cs="Times New Roman" w:hint="eastAsia"/>
        </w:rPr>
        <w:t xml:space="preserve"> can </w:t>
      </w:r>
      <w:r w:rsidR="00FB49A5" w:rsidRPr="00B3018A">
        <w:rPr>
          <w:rFonts w:ascii="Times New Roman" w:hAnsi="Times New Roman" w:cs="Times New Roman"/>
        </w:rPr>
        <w:t xml:space="preserve">be </w:t>
      </w:r>
      <w:r w:rsidRPr="00B3018A">
        <w:rPr>
          <w:rFonts w:ascii="Times New Roman" w:hAnsi="Times New Roman" w:cs="Times New Roman" w:hint="eastAsia"/>
        </w:rPr>
        <w:t>divided into 3 phases:</w:t>
      </w:r>
      <w:r w:rsidR="00FB49A5" w:rsidRPr="00B3018A">
        <w:rPr>
          <w:rFonts w:ascii="Times New Roman" w:hAnsi="Times New Roman" w:cs="Times New Roman"/>
        </w:rPr>
        <w:t xml:space="preserve"> </w:t>
      </w:r>
    </w:p>
    <w:p w14:paraId="6B4F4702" w14:textId="201F3F75" w:rsidR="005F69B5" w:rsidRPr="00B3018A" w:rsidRDefault="000B201C" w:rsidP="000B201C">
      <w:pPr>
        <w:ind w:firstLine="420"/>
      </w:pPr>
      <w:r w:rsidRPr="00B3018A">
        <w:rPr>
          <w:rFonts w:ascii="Times New Roman" w:hAnsi="Times New Roman" w:cs="Times New Roman"/>
        </w:rPr>
        <w:t xml:space="preserve">(1) </w:t>
      </w:r>
      <w:r w:rsidR="00F73708" w:rsidRPr="00B3018A">
        <w:rPr>
          <w:rFonts w:ascii="Times New Roman" w:hAnsi="Times New Roman" w:cs="Times New Roman"/>
        </w:rPr>
        <w:t xml:space="preserve">Random Sampling: </w:t>
      </w:r>
      <w:r w:rsidR="00F60BCF" w:rsidRPr="00B3018A">
        <w:rPr>
          <w:rFonts w:ascii="Times New Roman" w:hAnsi="Times New Roman" w:cs="Times New Roman"/>
        </w:rPr>
        <w:t xml:space="preserve">The samples in the training sets are randomly </w:t>
      </w:r>
      <w:r w:rsidR="00FB49A5" w:rsidRPr="00B3018A">
        <w:rPr>
          <w:rFonts w:ascii="Times New Roman" w:hAnsi="Times New Roman" w:cs="Times New Roman"/>
        </w:rPr>
        <w:t xml:space="preserve">selected </w:t>
      </w:r>
      <w:r w:rsidR="00F60BCF" w:rsidRPr="00B3018A">
        <w:rPr>
          <w:rFonts w:ascii="Times New Roman" w:hAnsi="Times New Roman" w:cs="Times New Roman"/>
        </w:rPr>
        <w:t xml:space="preserve">from the </w:t>
      </w:r>
      <w:r w:rsidR="00D91FFA" w:rsidRPr="00B3018A">
        <w:rPr>
          <w:rFonts w:ascii="Times New Roman" w:hAnsi="Times New Roman" w:cs="Times New Roman"/>
        </w:rPr>
        <w:t>base dataset</w:t>
      </w:r>
      <w:r w:rsidR="00F60BCF" w:rsidRPr="00B3018A">
        <w:rPr>
          <w:rFonts w:ascii="Times New Roman" w:hAnsi="Times New Roman" w:cs="Times New Roman"/>
        </w:rPr>
        <w:t xml:space="preserve"> with replacement. The uncollected samples for each training set are called out</w:t>
      </w:r>
      <w:r w:rsidR="002054C9" w:rsidRPr="00B3018A">
        <w:rPr>
          <w:rFonts w:ascii="Times New Roman" w:hAnsi="Times New Roman" w:cs="Times New Roman"/>
        </w:rPr>
        <w:t>-</w:t>
      </w:r>
      <w:r w:rsidR="00F60BCF" w:rsidRPr="00B3018A">
        <w:rPr>
          <w:rFonts w:ascii="Times New Roman" w:hAnsi="Times New Roman" w:cs="Times New Roman"/>
        </w:rPr>
        <w:t>of</w:t>
      </w:r>
      <w:r w:rsidR="002054C9" w:rsidRPr="00B3018A">
        <w:rPr>
          <w:rFonts w:ascii="Times New Roman" w:hAnsi="Times New Roman" w:cs="Times New Roman"/>
        </w:rPr>
        <w:t>-</w:t>
      </w:r>
      <w:r w:rsidR="00F60BCF" w:rsidRPr="00B3018A">
        <w:rPr>
          <w:rFonts w:ascii="Times New Roman" w:hAnsi="Times New Roman" w:cs="Times New Roman"/>
        </w:rPr>
        <w:t>bag (O</w:t>
      </w:r>
      <w:r w:rsidR="008C499E" w:rsidRPr="00B3018A">
        <w:rPr>
          <w:rFonts w:ascii="Times New Roman" w:hAnsi="Times New Roman" w:cs="Times New Roman"/>
        </w:rPr>
        <w:t>O</w:t>
      </w:r>
      <w:r w:rsidR="00F60BCF" w:rsidRPr="00B3018A">
        <w:rPr>
          <w:rFonts w:ascii="Times New Roman" w:hAnsi="Times New Roman" w:cs="Times New Roman"/>
        </w:rPr>
        <w:t>B)</w:t>
      </w:r>
      <w:r w:rsidR="009E15CC" w:rsidRPr="00B3018A">
        <w:rPr>
          <w:rFonts w:ascii="Times New Roman" w:hAnsi="Times New Roman" w:cs="Times New Roman"/>
        </w:rPr>
        <w:t xml:space="preserve"> samples</w:t>
      </w:r>
      <w:r w:rsidR="00F60BCF" w:rsidRPr="00B3018A">
        <w:rPr>
          <w:rFonts w:ascii="Times New Roman" w:hAnsi="Times New Roman" w:cs="Times New Roman"/>
        </w:rPr>
        <w:t xml:space="preserve">, which are not used in </w:t>
      </w:r>
      <w:r w:rsidR="00F6619D" w:rsidRPr="00B3018A">
        <w:rPr>
          <w:rFonts w:ascii="Times New Roman" w:hAnsi="Times New Roman" w:cs="Times New Roman"/>
        </w:rPr>
        <w:t xml:space="preserve">the </w:t>
      </w:r>
      <w:r w:rsidR="00F60BCF" w:rsidRPr="00B3018A">
        <w:rPr>
          <w:rFonts w:ascii="Times New Roman" w:hAnsi="Times New Roman" w:cs="Times New Roman"/>
        </w:rPr>
        <w:t>training</w:t>
      </w:r>
      <w:r w:rsidR="00F6619D" w:rsidRPr="00B3018A">
        <w:rPr>
          <w:rFonts w:ascii="Times New Roman" w:hAnsi="Times New Roman" w:cs="Times New Roman"/>
        </w:rPr>
        <w:t xml:space="preserve"> process</w:t>
      </w:r>
      <w:r w:rsidR="00F60BCF" w:rsidRPr="00B3018A">
        <w:rPr>
          <w:rFonts w:ascii="Times New Roman" w:hAnsi="Times New Roman" w:cs="Times New Roman"/>
        </w:rPr>
        <w:t xml:space="preserve"> and can be used to test the generalization </w:t>
      </w:r>
      <w:r w:rsidR="009E15CC" w:rsidRPr="00B3018A">
        <w:rPr>
          <w:rFonts w:ascii="Times New Roman" w:hAnsi="Times New Roman" w:cs="Times New Roman"/>
        </w:rPr>
        <w:t xml:space="preserve">accuracy </w:t>
      </w:r>
      <w:r w:rsidR="00F60BCF" w:rsidRPr="00B3018A">
        <w:rPr>
          <w:rFonts w:ascii="Times New Roman" w:hAnsi="Times New Roman" w:cs="Times New Roman"/>
        </w:rPr>
        <w:t xml:space="preserve">of the corresponding weak learner. Each training set is different due to the randomness of sampling. This sampling strategy not only ensures the uniqueness of </w:t>
      </w:r>
      <w:r w:rsidR="00791934" w:rsidRPr="00B3018A">
        <w:rPr>
          <w:rFonts w:ascii="Times New Roman" w:hAnsi="Times New Roman" w:cs="Times New Roman"/>
        </w:rPr>
        <w:t xml:space="preserve">each </w:t>
      </w:r>
      <w:r w:rsidR="00F60BCF" w:rsidRPr="00B3018A">
        <w:rPr>
          <w:rFonts w:ascii="Times New Roman" w:hAnsi="Times New Roman" w:cs="Times New Roman"/>
        </w:rPr>
        <w:t xml:space="preserve">training set, but also ensures the applicability of bagging in the small </w:t>
      </w:r>
      <w:r w:rsidR="00D91FFA" w:rsidRPr="00B3018A">
        <w:rPr>
          <w:rFonts w:ascii="Times New Roman" w:hAnsi="Times New Roman" w:cs="Times New Roman"/>
        </w:rPr>
        <w:t>base dataset</w:t>
      </w:r>
      <w:r w:rsidR="00F60BCF" w:rsidRPr="00B3018A">
        <w:rPr>
          <w:rFonts w:ascii="Times New Roman" w:hAnsi="Times New Roman" w:cs="Times New Roman"/>
        </w:rPr>
        <w:t>.</w:t>
      </w:r>
    </w:p>
    <w:p w14:paraId="5B640306" w14:textId="094F2562" w:rsidR="000B201C" w:rsidRPr="00B3018A" w:rsidRDefault="000B201C" w:rsidP="000B201C">
      <w:pPr>
        <w:ind w:firstLine="420"/>
        <w:rPr>
          <w:rFonts w:ascii="Times New Roman" w:hAnsi="Times New Roman" w:cs="Times New Roman"/>
        </w:rPr>
      </w:pPr>
      <w:r w:rsidRPr="00B3018A">
        <w:rPr>
          <w:rFonts w:ascii="Times New Roman" w:hAnsi="Times New Roman" w:cs="Times New Roman" w:hint="eastAsia"/>
        </w:rPr>
        <w:t xml:space="preserve">(2) </w:t>
      </w:r>
      <w:r w:rsidRPr="00B3018A">
        <w:rPr>
          <w:rFonts w:ascii="Times New Roman" w:hAnsi="Times New Roman" w:cs="Times New Roman"/>
        </w:rPr>
        <w:t xml:space="preserve">Training: </w:t>
      </w:r>
      <w:r w:rsidR="0032194C" w:rsidRPr="00B3018A">
        <w:rPr>
          <w:rFonts w:ascii="Times New Roman" w:hAnsi="Times New Roman" w:cs="Times New Roman"/>
        </w:rPr>
        <w:t>D</w:t>
      </w:r>
      <w:r w:rsidR="00D6040E" w:rsidRPr="00B3018A">
        <w:rPr>
          <w:rFonts w:ascii="Times New Roman" w:hAnsi="Times New Roman" w:cs="Times New Roman"/>
        </w:rPr>
        <w:t>ifferent classifi</w:t>
      </w:r>
      <w:r w:rsidR="0032194C" w:rsidRPr="00B3018A">
        <w:rPr>
          <w:rFonts w:ascii="Times New Roman" w:hAnsi="Times New Roman" w:cs="Times New Roman"/>
        </w:rPr>
        <w:t>ers</w:t>
      </w:r>
      <w:r w:rsidR="00D6040E" w:rsidRPr="00B3018A">
        <w:rPr>
          <w:rFonts w:ascii="Times New Roman" w:hAnsi="Times New Roman" w:cs="Times New Roman"/>
        </w:rPr>
        <w:t xml:space="preserve"> or </w:t>
      </w:r>
      <w:r w:rsidR="009D0F52" w:rsidRPr="00B3018A">
        <w:rPr>
          <w:rFonts w:ascii="Times New Roman" w:hAnsi="Times New Roman" w:cs="Times New Roman"/>
        </w:rPr>
        <w:t xml:space="preserve">prediction </w:t>
      </w:r>
      <w:r w:rsidR="00D6040E" w:rsidRPr="00B3018A">
        <w:rPr>
          <w:rFonts w:ascii="Times New Roman" w:hAnsi="Times New Roman" w:cs="Times New Roman"/>
        </w:rPr>
        <w:t>m</w:t>
      </w:r>
      <w:r w:rsidR="0032194C" w:rsidRPr="00B3018A">
        <w:rPr>
          <w:rFonts w:ascii="Times New Roman" w:hAnsi="Times New Roman" w:cs="Times New Roman"/>
        </w:rPr>
        <w:t>odel</w:t>
      </w:r>
      <w:r w:rsidR="00D6040E" w:rsidRPr="00B3018A">
        <w:rPr>
          <w:rFonts w:ascii="Times New Roman" w:hAnsi="Times New Roman" w:cs="Times New Roman"/>
        </w:rPr>
        <w:t>s</w:t>
      </w:r>
      <w:r w:rsidR="0032194C" w:rsidRPr="00B3018A">
        <w:rPr>
          <w:rFonts w:ascii="Times New Roman" w:hAnsi="Times New Roman" w:cs="Times New Roman"/>
        </w:rPr>
        <w:t>, such as decision trees and neural networks, are introduced as the</w:t>
      </w:r>
      <w:r w:rsidR="00D6040E" w:rsidRPr="00B3018A">
        <w:rPr>
          <w:rFonts w:ascii="Times New Roman" w:hAnsi="Times New Roman" w:cs="Times New Roman"/>
        </w:rPr>
        <w:t xml:space="preserve"> weak lear</w:t>
      </w:r>
      <w:r w:rsidR="0032194C" w:rsidRPr="00B3018A">
        <w:rPr>
          <w:rFonts w:ascii="Times New Roman" w:hAnsi="Times New Roman" w:cs="Times New Roman"/>
        </w:rPr>
        <w:t>ners based on specific problems</w:t>
      </w:r>
      <w:r w:rsidR="00D6040E" w:rsidRPr="00B3018A">
        <w:rPr>
          <w:rFonts w:ascii="Times New Roman" w:hAnsi="Times New Roman" w:cs="Times New Roman"/>
        </w:rPr>
        <w:t>.</w:t>
      </w:r>
      <w:r w:rsidR="00F6619D" w:rsidRPr="00B3018A">
        <w:rPr>
          <w:rFonts w:ascii="Times New Roman" w:hAnsi="Times New Roman" w:cs="Times New Roman"/>
        </w:rPr>
        <w:t xml:space="preserve"> Each weak learner is independent </w:t>
      </w:r>
      <w:r w:rsidR="00F6619D" w:rsidRPr="00B3018A">
        <w:rPr>
          <w:rFonts w:ascii="Times New Roman" w:hAnsi="Times New Roman" w:cs="Times New Roman"/>
        </w:rPr>
        <w:lastRenderedPageBreak/>
        <w:t>from each other.</w:t>
      </w:r>
      <w:r w:rsidR="00D6040E" w:rsidRPr="00B3018A">
        <w:rPr>
          <w:rFonts w:ascii="Times New Roman" w:hAnsi="Times New Roman" w:cs="Times New Roman"/>
        </w:rPr>
        <w:t xml:space="preserve"> </w:t>
      </w:r>
      <w:r w:rsidR="0032194C" w:rsidRPr="00B3018A">
        <w:rPr>
          <w:rFonts w:ascii="Times New Roman" w:hAnsi="Times New Roman" w:cs="Times New Roman"/>
        </w:rPr>
        <w:t>A</w:t>
      </w:r>
      <w:r w:rsidR="003D4042" w:rsidRPr="00B3018A">
        <w:rPr>
          <w:rFonts w:ascii="Times New Roman" w:hAnsi="Times New Roman" w:cs="Times New Roman"/>
        </w:rPr>
        <w:t xml:space="preserve"> weak learner</w:t>
      </w:r>
      <w:r w:rsidR="0032194C" w:rsidRPr="00B3018A">
        <w:rPr>
          <w:rFonts w:ascii="Times New Roman" w:hAnsi="Times New Roman" w:cs="Times New Roman"/>
          <w:i/>
        </w:rPr>
        <w:t xml:space="preserve"> </w:t>
      </w:r>
      <w:r w:rsidR="0032194C" w:rsidRPr="00B3018A">
        <w:rPr>
          <w:rFonts w:ascii="Times New Roman" w:hAnsi="Times New Roman" w:cs="Times New Roman"/>
        </w:rPr>
        <w:t xml:space="preserve">trained by the corresponding training set </w:t>
      </w:r>
      <w:r w:rsidR="00D6040E" w:rsidRPr="00B3018A">
        <w:rPr>
          <w:rFonts w:ascii="Times New Roman" w:hAnsi="Times New Roman" w:cs="Times New Roman"/>
        </w:rPr>
        <w:t>does not need to have high classification</w:t>
      </w:r>
      <w:r w:rsidR="000374FF" w:rsidRPr="00B3018A">
        <w:rPr>
          <w:rFonts w:ascii="Times New Roman" w:hAnsi="Times New Roman" w:cs="Times New Roman"/>
        </w:rPr>
        <w:t>/</w:t>
      </w:r>
      <w:r w:rsidR="001E6E56" w:rsidRPr="00B3018A">
        <w:rPr>
          <w:rFonts w:ascii="Times New Roman" w:hAnsi="Times New Roman" w:cs="Times New Roman"/>
        </w:rPr>
        <w:t>prediction</w:t>
      </w:r>
      <w:r w:rsidR="00D6040E" w:rsidRPr="00B3018A">
        <w:rPr>
          <w:rFonts w:ascii="Times New Roman" w:hAnsi="Times New Roman" w:cs="Times New Roman"/>
        </w:rPr>
        <w:t xml:space="preserve"> accuracy</w:t>
      </w:r>
      <w:r w:rsidR="00546FA2" w:rsidRPr="00B3018A">
        <w:rPr>
          <w:rFonts w:ascii="Times New Roman" w:hAnsi="Times New Roman" w:cs="Times New Roman"/>
        </w:rPr>
        <w:t xml:space="preserve">. </w:t>
      </w:r>
    </w:p>
    <w:p w14:paraId="26D4DB37" w14:textId="04DF57B9" w:rsidR="000B201C" w:rsidRPr="00B3018A" w:rsidRDefault="00800E45" w:rsidP="000B201C">
      <w:pPr>
        <w:ind w:firstLine="420"/>
        <w:rPr>
          <w:rFonts w:ascii="Times New Roman" w:hAnsi="Times New Roman" w:cs="Times New Roman"/>
        </w:rPr>
      </w:pPr>
      <w:r w:rsidRPr="00B3018A">
        <w:rPr>
          <w:rFonts w:ascii="Times New Roman" w:hAnsi="Times New Roman" w:cs="Times New Roman"/>
        </w:rPr>
        <w:t>(</w:t>
      </w:r>
      <w:r w:rsidR="000B201C" w:rsidRPr="00B3018A">
        <w:rPr>
          <w:rFonts w:ascii="Times New Roman" w:hAnsi="Times New Roman" w:cs="Times New Roman"/>
        </w:rPr>
        <w:t xml:space="preserve">3) </w:t>
      </w:r>
      <w:r w:rsidR="00236CA4" w:rsidRPr="00B3018A">
        <w:rPr>
          <w:rFonts w:ascii="Times New Roman" w:hAnsi="Times New Roman" w:cs="Times New Roman"/>
        </w:rPr>
        <w:t>Combination</w:t>
      </w:r>
      <w:r w:rsidR="000B201C" w:rsidRPr="00B3018A">
        <w:rPr>
          <w:rFonts w:ascii="Times New Roman" w:hAnsi="Times New Roman" w:cs="Times New Roman"/>
        </w:rPr>
        <w:t xml:space="preserve"> </w:t>
      </w:r>
      <w:r w:rsidR="00236CA4" w:rsidRPr="00B3018A">
        <w:rPr>
          <w:rFonts w:ascii="Times New Roman" w:hAnsi="Times New Roman" w:cs="Times New Roman"/>
        </w:rPr>
        <w:t>methods</w:t>
      </w:r>
      <w:r w:rsidR="0034081A" w:rsidRPr="00B3018A">
        <w:rPr>
          <w:rFonts w:ascii="Times New Roman" w:hAnsi="Times New Roman" w:cs="Times New Roman"/>
        </w:rPr>
        <w:t xml:space="preserve"> </w:t>
      </w:r>
      <w:r w:rsidR="0034081A" w:rsidRPr="00B3018A">
        <w:rPr>
          <w:rFonts w:ascii="Times New Roman" w:hAnsi="Times New Roman" w:cs="Times New Roman"/>
        </w:rPr>
        <w:fldChar w:fldCharType="begin"/>
      </w:r>
      <w:r w:rsidR="0034081A" w:rsidRPr="00B3018A">
        <w:rPr>
          <w:rFonts w:ascii="Times New Roman" w:hAnsi="Times New Roman" w:cs="Times New Roman"/>
        </w:rPr>
        <w:instrText xml:space="preserve"> REF _Ref7504500 \r \h </w:instrText>
      </w:r>
      <w:r w:rsidR="00B3018A">
        <w:rPr>
          <w:rFonts w:ascii="Times New Roman" w:hAnsi="Times New Roman" w:cs="Times New Roman"/>
        </w:rPr>
        <w:instrText xml:space="preserve"> \* MERGEFORMAT </w:instrText>
      </w:r>
      <w:r w:rsidR="0034081A" w:rsidRPr="00B3018A">
        <w:rPr>
          <w:rFonts w:ascii="Times New Roman" w:hAnsi="Times New Roman" w:cs="Times New Roman"/>
        </w:rPr>
      </w:r>
      <w:r w:rsidR="0034081A" w:rsidRPr="00B3018A">
        <w:rPr>
          <w:rFonts w:ascii="Times New Roman" w:hAnsi="Times New Roman" w:cs="Times New Roman"/>
        </w:rPr>
        <w:fldChar w:fldCharType="separate"/>
      </w:r>
      <w:r w:rsidR="00D15C96" w:rsidRPr="00B3018A">
        <w:rPr>
          <w:rFonts w:ascii="Times New Roman" w:hAnsi="Times New Roman" w:cs="Times New Roman"/>
        </w:rPr>
        <w:t>[38]</w:t>
      </w:r>
      <w:r w:rsidR="0034081A" w:rsidRPr="00B3018A">
        <w:rPr>
          <w:rFonts w:ascii="Times New Roman" w:hAnsi="Times New Roman" w:cs="Times New Roman"/>
        </w:rPr>
        <w:fldChar w:fldCharType="end"/>
      </w:r>
      <w:r w:rsidR="000B201C" w:rsidRPr="00B3018A">
        <w:rPr>
          <w:rFonts w:ascii="Times New Roman" w:hAnsi="Times New Roman" w:cs="Times New Roman"/>
        </w:rPr>
        <w:t xml:space="preserve">: </w:t>
      </w:r>
      <w:r w:rsidR="00236CA4" w:rsidRPr="00B3018A">
        <w:rPr>
          <w:rFonts w:ascii="Times New Roman" w:hAnsi="Times New Roman" w:cs="Times New Roman"/>
        </w:rPr>
        <w:t>The combination methods</w:t>
      </w:r>
      <w:r w:rsidR="003B074F" w:rsidRPr="00B3018A">
        <w:rPr>
          <w:rFonts w:ascii="Times New Roman" w:hAnsi="Times New Roman" w:cs="Times New Roman"/>
        </w:rPr>
        <w:t xml:space="preserve"> refer to the </w:t>
      </w:r>
      <w:r w:rsidR="00236CA4" w:rsidRPr="00B3018A">
        <w:rPr>
          <w:rFonts w:ascii="Times New Roman" w:hAnsi="Times New Roman" w:cs="Times New Roman"/>
        </w:rPr>
        <w:t>strategies</w:t>
      </w:r>
      <w:r w:rsidR="003B074F" w:rsidRPr="00B3018A">
        <w:rPr>
          <w:rFonts w:ascii="Times New Roman" w:hAnsi="Times New Roman" w:cs="Times New Roman"/>
        </w:rPr>
        <w:t xml:space="preserve"> of integrating </w:t>
      </w:r>
      <w:r w:rsidR="00F6619D" w:rsidRPr="00B3018A">
        <w:rPr>
          <w:rFonts w:ascii="Times New Roman" w:hAnsi="Times New Roman" w:cs="Times New Roman"/>
        </w:rPr>
        <w:t xml:space="preserve">the classification or prediction results of the </w:t>
      </w:r>
      <w:r w:rsidR="003B074F" w:rsidRPr="00B3018A">
        <w:rPr>
          <w:rFonts w:ascii="Times New Roman" w:hAnsi="Times New Roman" w:cs="Times New Roman"/>
        </w:rPr>
        <w:t xml:space="preserve">multiple weak learners </w:t>
      </w:r>
      <w:r w:rsidR="00FF4C8B" w:rsidRPr="00B3018A">
        <w:rPr>
          <w:rFonts w:ascii="Times New Roman" w:hAnsi="Times New Roman" w:cs="Times New Roman"/>
        </w:rPr>
        <w:t>as</w:t>
      </w:r>
      <w:r w:rsidR="000009F7" w:rsidRPr="00B3018A">
        <w:rPr>
          <w:rFonts w:ascii="Times New Roman" w:hAnsi="Times New Roman" w:cs="Times New Roman"/>
        </w:rPr>
        <w:t>the</w:t>
      </w:r>
      <w:r w:rsidR="00F6619D" w:rsidRPr="00B3018A">
        <w:rPr>
          <w:rFonts w:ascii="Times New Roman" w:hAnsi="Times New Roman" w:cs="Times New Roman"/>
        </w:rPr>
        <w:t xml:space="preserve"> final result</w:t>
      </w:r>
      <w:r w:rsidR="003B074F" w:rsidRPr="00B3018A">
        <w:rPr>
          <w:rFonts w:ascii="Times New Roman" w:hAnsi="Times New Roman" w:cs="Times New Roman"/>
        </w:rPr>
        <w:t xml:space="preserve">, </w:t>
      </w:r>
      <w:r w:rsidR="00C05280" w:rsidRPr="00B3018A">
        <w:rPr>
          <w:rFonts w:ascii="Times New Roman" w:hAnsi="Times New Roman" w:cs="Times New Roman"/>
        </w:rPr>
        <w:t>includ</w:t>
      </w:r>
      <w:r w:rsidR="003B074F" w:rsidRPr="00B3018A">
        <w:rPr>
          <w:rFonts w:ascii="Times New Roman" w:hAnsi="Times New Roman" w:cs="Times New Roman"/>
        </w:rPr>
        <w:t>ing</w:t>
      </w:r>
      <w:r w:rsidR="00C05280" w:rsidRPr="00B3018A">
        <w:rPr>
          <w:rFonts w:ascii="Times New Roman" w:hAnsi="Times New Roman" w:cs="Times New Roman"/>
        </w:rPr>
        <w:t>:</w:t>
      </w:r>
    </w:p>
    <w:p w14:paraId="4EEAA53F" w14:textId="3136B22B" w:rsidR="00E8530E" w:rsidRPr="00B3018A" w:rsidRDefault="00236CA4" w:rsidP="00E8530E">
      <w:pPr>
        <w:pStyle w:val="ListParagraph"/>
        <w:numPr>
          <w:ilvl w:val="0"/>
          <w:numId w:val="7"/>
        </w:numPr>
        <w:ind w:firstLineChars="0"/>
        <w:rPr>
          <w:rFonts w:ascii="Times New Roman" w:hAnsi="Times New Roman" w:cs="Times New Roman"/>
        </w:rPr>
      </w:pPr>
      <w:r w:rsidRPr="00B3018A">
        <w:rPr>
          <w:rFonts w:ascii="Times New Roman" w:hAnsi="Times New Roman" w:cs="Times New Roman"/>
        </w:rPr>
        <w:t>Voting</w:t>
      </w:r>
      <w:r w:rsidR="00E8530E" w:rsidRPr="00B3018A">
        <w:rPr>
          <w:rFonts w:ascii="Times New Roman" w:hAnsi="Times New Roman" w:cs="Times New Roman"/>
        </w:rPr>
        <w:t xml:space="preserve">: For classification problems, we usually use the </w:t>
      </w:r>
      <w:r w:rsidRPr="00B3018A">
        <w:rPr>
          <w:rFonts w:ascii="Times New Roman" w:hAnsi="Times New Roman" w:cs="Times New Roman"/>
        </w:rPr>
        <w:t>voting</w:t>
      </w:r>
      <w:r w:rsidR="00E8530E" w:rsidRPr="00B3018A">
        <w:rPr>
          <w:rFonts w:ascii="Times New Roman" w:hAnsi="Times New Roman" w:cs="Times New Roman"/>
        </w:rPr>
        <w:t xml:space="preserve"> strategy. Among the classification results of all weak learners, the most predicted category is chosen as the final result</w:t>
      </w:r>
      <w:r w:rsidR="00F6619D" w:rsidRPr="00B3018A">
        <w:rPr>
          <w:rFonts w:ascii="Times New Roman" w:hAnsi="Times New Roman" w:cs="Times New Roman"/>
        </w:rPr>
        <w:t xml:space="preserve"> of the ensemble learner</w:t>
      </w:r>
      <w:r w:rsidR="00E8530E" w:rsidRPr="00B3018A">
        <w:rPr>
          <w:rFonts w:ascii="Times New Roman" w:hAnsi="Times New Roman" w:cs="Times New Roman"/>
        </w:rPr>
        <w:t xml:space="preserve">. </w:t>
      </w:r>
    </w:p>
    <w:p w14:paraId="1AD23AAE" w14:textId="0412A0B2" w:rsidR="00C05280" w:rsidRPr="00B3018A" w:rsidRDefault="00C81D89" w:rsidP="00C05280">
      <w:pPr>
        <w:pStyle w:val="ListParagraph"/>
        <w:numPr>
          <w:ilvl w:val="0"/>
          <w:numId w:val="7"/>
        </w:numPr>
        <w:ind w:firstLineChars="0"/>
        <w:rPr>
          <w:rFonts w:ascii="Times New Roman" w:hAnsi="Times New Roman" w:cs="Times New Roman"/>
        </w:rPr>
      </w:pPr>
      <w:r w:rsidRPr="00B3018A">
        <w:rPr>
          <w:rFonts w:ascii="Times New Roman" w:hAnsi="Times New Roman" w:cs="Times New Roman"/>
        </w:rPr>
        <w:t>Weighted a</w:t>
      </w:r>
      <w:r w:rsidR="00C05280" w:rsidRPr="00B3018A">
        <w:rPr>
          <w:rFonts w:ascii="Times New Roman" w:hAnsi="Times New Roman" w:cs="Times New Roman"/>
        </w:rPr>
        <w:t>verag</w:t>
      </w:r>
      <w:r w:rsidR="00236CA4" w:rsidRPr="00B3018A">
        <w:rPr>
          <w:rFonts w:ascii="Times New Roman" w:hAnsi="Times New Roman" w:cs="Times New Roman"/>
        </w:rPr>
        <w:t>ing</w:t>
      </w:r>
      <w:r w:rsidR="00C05280" w:rsidRPr="00B3018A">
        <w:rPr>
          <w:rFonts w:ascii="Times New Roman" w:hAnsi="Times New Roman" w:cs="Times New Roman"/>
        </w:rPr>
        <w:t>:</w:t>
      </w:r>
      <w:r w:rsidR="00C05280" w:rsidRPr="00B3018A">
        <w:t xml:space="preserve"> </w:t>
      </w:r>
      <w:r w:rsidR="00C05280" w:rsidRPr="00B3018A">
        <w:rPr>
          <w:rFonts w:ascii="Times New Roman" w:hAnsi="Times New Roman" w:cs="Times New Roman"/>
        </w:rPr>
        <w:t xml:space="preserve">For numerical </w:t>
      </w:r>
      <w:r w:rsidR="001E6E56" w:rsidRPr="00B3018A">
        <w:rPr>
          <w:rFonts w:ascii="Times New Roman" w:hAnsi="Times New Roman" w:cs="Times New Roman"/>
        </w:rPr>
        <w:t>prediction</w:t>
      </w:r>
      <w:r w:rsidR="00C05280" w:rsidRPr="00B3018A">
        <w:rPr>
          <w:rFonts w:ascii="Times New Roman" w:hAnsi="Times New Roman" w:cs="Times New Roman"/>
        </w:rPr>
        <w:t xml:space="preserve"> problems, the commonly used </w:t>
      </w:r>
      <w:r w:rsidR="00D91FFA" w:rsidRPr="00B3018A">
        <w:rPr>
          <w:rFonts w:ascii="Times New Roman" w:hAnsi="Times New Roman" w:cs="Times New Roman"/>
        </w:rPr>
        <w:t>combination method</w:t>
      </w:r>
      <w:r w:rsidR="00C05280" w:rsidRPr="00B3018A">
        <w:rPr>
          <w:rFonts w:ascii="Times New Roman" w:hAnsi="Times New Roman" w:cs="Times New Roman"/>
        </w:rPr>
        <w:t xml:space="preserve"> is </w:t>
      </w:r>
      <w:r w:rsidRPr="00B3018A">
        <w:rPr>
          <w:rFonts w:ascii="Times New Roman" w:hAnsi="Times New Roman" w:cs="Times New Roman"/>
        </w:rPr>
        <w:t xml:space="preserve">weighted </w:t>
      </w:r>
      <w:r w:rsidR="00C05280" w:rsidRPr="00B3018A">
        <w:rPr>
          <w:rFonts w:ascii="Times New Roman" w:hAnsi="Times New Roman" w:cs="Times New Roman"/>
        </w:rPr>
        <w:t>averag</w:t>
      </w:r>
      <w:r w:rsidR="00D91FFA" w:rsidRPr="00B3018A">
        <w:rPr>
          <w:rFonts w:ascii="Times New Roman" w:hAnsi="Times New Roman" w:cs="Times New Roman"/>
        </w:rPr>
        <w:t>ing</w:t>
      </w:r>
      <w:r w:rsidRPr="00B3018A">
        <w:rPr>
          <w:rFonts w:ascii="Times New Roman" w:hAnsi="Times New Roman" w:cs="Times New Roman"/>
        </w:rPr>
        <w:t>. Suppo</w:t>
      </w:r>
      <w:r w:rsidR="00BF044C" w:rsidRPr="00B3018A">
        <w:rPr>
          <w:rFonts w:ascii="Times New Roman" w:hAnsi="Times New Roman" w:cs="Times New Roman"/>
        </w:rPr>
        <w:t>se</w:t>
      </w:r>
      <w:r w:rsidRPr="00B3018A">
        <w:rPr>
          <w:rFonts w:ascii="Times New Roman" w:hAnsi="Times New Roman" w:cs="Times New Roman"/>
        </w:rPr>
        <w:t xml:space="preserve"> the </w:t>
      </w:r>
      <w:r w:rsidR="000A6151" w:rsidRPr="00B3018A">
        <w:rPr>
          <w:rFonts w:ascii="Times New Roman" w:hAnsi="Times New Roman" w:cs="Times New Roman"/>
        </w:rPr>
        <w:t xml:space="preserve">normalized </w:t>
      </w:r>
      <w:r w:rsidRPr="00B3018A">
        <w:rPr>
          <w:rFonts w:ascii="Times New Roman" w:hAnsi="Times New Roman" w:cs="Times New Roman"/>
        </w:rPr>
        <w:t xml:space="preserve">weight of </w:t>
      </w:r>
      <w:r w:rsidR="003C3A12" w:rsidRPr="00B3018A">
        <w:rPr>
          <w:rFonts w:ascii="Times New Roman" w:hAnsi="Times New Roman" w:cs="Times New Roman"/>
          <w:i/>
        </w:rPr>
        <w:t>l</w:t>
      </w:r>
      <w:r w:rsidR="003C3A12" w:rsidRPr="00B3018A">
        <w:rPr>
          <w:rFonts w:ascii="Times New Roman" w:hAnsi="Times New Roman" w:cs="Times New Roman"/>
        </w:rPr>
        <w:t xml:space="preserve">-th </w:t>
      </w:r>
      <w:r w:rsidRPr="00B3018A">
        <w:rPr>
          <w:rFonts w:ascii="Times New Roman" w:hAnsi="Times New Roman" w:cs="Times New Roman"/>
        </w:rPr>
        <w:t xml:space="preserve">weak learner is </w:t>
      </w:r>
      <w:r w:rsidR="00684224" w:rsidRPr="00B3018A">
        <w:rPr>
          <w:position w:val="-6"/>
        </w:rPr>
        <w:object w:dxaOrig="260" w:dyaOrig="300" w14:anchorId="6514652F">
          <v:shape id="_x0000_i1082" type="#_x0000_t75" style="width:12.75pt;height:15pt" o:ole="">
            <v:imagedata r:id="rId119" o:title=""/>
          </v:shape>
          <o:OLEObject Type="Embed" ProgID="Equation.DSMT4" ShapeID="_x0000_i1082" DrawAspect="Content" ObjectID="_1662193117" r:id="rId120"/>
        </w:object>
      </w:r>
      <w:r w:rsidRPr="00B3018A">
        <w:rPr>
          <w:rFonts w:ascii="Times New Roman" w:hAnsi="Times New Roman" w:cs="Times New Roman"/>
        </w:rPr>
        <w:t>, the final result</w:t>
      </w:r>
      <w:r w:rsidR="00F6619D" w:rsidRPr="00B3018A">
        <w:rPr>
          <w:rFonts w:ascii="Times New Roman" w:hAnsi="Times New Roman" w:cs="Times New Roman"/>
        </w:rPr>
        <w:t xml:space="preserve"> of the ensemble learner</w:t>
      </w:r>
      <w:r w:rsidRPr="00B3018A">
        <w:rPr>
          <w:rFonts w:ascii="Times New Roman" w:hAnsi="Times New Roman" w:cs="Times New Roman"/>
        </w:rPr>
        <w:t xml:space="preserve"> can be calculated using </w:t>
      </w:r>
      <w:r w:rsidR="00EC63CD" w:rsidRPr="00B3018A">
        <w:rPr>
          <w:rFonts w:ascii="Times New Roman" w:hAnsi="Times New Roman" w:cs="Times New Roman"/>
        </w:rPr>
        <w:t>as follow</w:t>
      </w:r>
      <w:r w:rsidRPr="00B3018A">
        <w:rPr>
          <w:rFonts w:ascii="Times New Roman" w:hAnsi="Times New Roman" w:cs="Times New Roman"/>
        </w:rPr>
        <w:t>:</w:t>
      </w:r>
    </w:p>
    <w:p w14:paraId="0E21E20E" w14:textId="1712D6C2" w:rsidR="00C81D89" w:rsidRPr="00B3018A" w:rsidRDefault="00EC63CD" w:rsidP="00697DFC">
      <w:pPr>
        <w:wordWrap w:val="0"/>
        <w:ind w:left="420"/>
        <w:jc w:val="right"/>
        <w:rPr>
          <w:rFonts w:ascii="Times New Roman" w:hAnsi="Times New Roman" w:cs="Times New Roman"/>
        </w:rPr>
      </w:pPr>
      <w:r w:rsidRPr="00B3018A">
        <w:rPr>
          <w:rFonts w:ascii="Times New Roman" w:hAnsi="Times New Roman" w:cs="Times New Roman"/>
          <w:position w:val="-54"/>
        </w:rPr>
        <w:object w:dxaOrig="2720" w:dyaOrig="900" w14:anchorId="5A7AA4E6">
          <v:shape id="_x0000_i1083" type="#_x0000_t75" style="width:135pt;height:45pt" o:ole="">
            <v:imagedata r:id="rId121" o:title=""/>
          </v:shape>
          <o:OLEObject Type="Embed" ProgID="Equation.DSMT4" ShapeID="_x0000_i1083" DrawAspect="Content" ObjectID="_1662193118" r:id="rId122"/>
        </w:object>
      </w:r>
      <w:r w:rsidR="00697DFC" w:rsidRPr="00B3018A">
        <w:rPr>
          <w:rFonts w:ascii="Times New Roman" w:hAnsi="Times New Roman" w:cs="Times New Roman"/>
        </w:rPr>
        <w:t xml:space="preserve">                     (</w:t>
      </w:r>
      <w:r w:rsidRPr="00B3018A">
        <w:rPr>
          <w:rFonts w:ascii="Times New Roman" w:hAnsi="Times New Roman" w:cs="Times New Roman"/>
        </w:rPr>
        <w:t>10</w:t>
      </w:r>
      <w:r w:rsidR="00697DFC" w:rsidRPr="00B3018A">
        <w:rPr>
          <w:rFonts w:ascii="Times New Roman" w:hAnsi="Times New Roman" w:cs="Times New Roman"/>
        </w:rPr>
        <w:t>)</w:t>
      </w:r>
    </w:p>
    <w:p w14:paraId="44E9F972" w14:textId="03E9AEB9" w:rsidR="00697DFC" w:rsidRPr="00B3018A" w:rsidRDefault="00697DFC" w:rsidP="00C81D89">
      <w:pPr>
        <w:ind w:left="420"/>
        <w:rPr>
          <w:rFonts w:ascii="Times New Roman" w:hAnsi="Times New Roman" w:cs="Times New Roman"/>
        </w:rPr>
      </w:pPr>
      <w:r w:rsidRPr="00B3018A">
        <w:rPr>
          <w:rFonts w:ascii="Times New Roman" w:hAnsi="Times New Roman" w:cs="Times New Roman"/>
        </w:rPr>
        <w:t>where</w:t>
      </w:r>
      <w:r w:rsidRPr="00B3018A">
        <w:rPr>
          <w:rFonts w:ascii="Times New Roman" w:hAnsi="Times New Roman" w:cs="Times New Roman" w:hint="eastAsia"/>
        </w:rPr>
        <w:t xml:space="preserve"> </w:t>
      </w:r>
      <w:r w:rsidR="001E57B9" w:rsidRPr="00B3018A">
        <w:rPr>
          <w:position w:val="-10"/>
        </w:rPr>
        <w:object w:dxaOrig="400" w:dyaOrig="300" w14:anchorId="2E14E9D1">
          <v:shape id="_x0000_i1084" type="#_x0000_t75" style="width:21pt;height:15pt" o:ole="">
            <v:imagedata r:id="rId123" o:title=""/>
          </v:shape>
          <o:OLEObject Type="Embed" ProgID="Equation.DSMT4" ShapeID="_x0000_i1084" DrawAspect="Content" ObjectID="_1662193119" r:id="rId124"/>
        </w:object>
      </w:r>
      <w:r w:rsidRPr="00B3018A">
        <w:t xml:space="preserve"> </w:t>
      </w:r>
      <w:r w:rsidRPr="00B3018A">
        <w:rPr>
          <w:rFonts w:ascii="Times New Roman" w:hAnsi="Times New Roman" w:cs="Times New Roman"/>
        </w:rPr>
        <w:t xml:space="preserve">denotes the predicted result of </w:t>
      </w:r>
      <w:r w:rsidR="00AC32CF" w:rsidRPr="00B3018A">
        <w:rPr>
          <w:rFonts w:ascii="Times New Roman" w:hAnsi="Times New Roman" w:cs="Times New Roman"/>
        </w:rPr>
        <w:t xml:space="preserve">the </w:t>
      </w:r>
      <w:r w:rsidR="00AC32CF" w:rsidRPr="00B3018A">
        <w:rPr>
          <w:rFonts w:ascii="Times New Roman" w:hAnsi="Times New Roman" w:cs="Times New Roman"/>
          <w:i/>
        </w:rPr>
        <w:t>l</w:t>
      </w:r>
      <w:r w:rsidR="003C3A12" w:rsidRPr="00B3018A">
        <w:rPr>
          <w:rFonts w:ascii="Times New Roman" w:hAnsi="Times New Roman" w:cs="Times New Roman"/>
          <w:i/>
        </w:rPr>
        <w:t>-</w:t>
      </w:r>
      <w:r w:rsidR="00AC32CF" w:rsidRPr="00B3018A">
        <w:rPr>
          <w:rFonts w:ascii="Times New Roman" w:hAnsi="Times New Roman" w:cs="Times New Roman"/>
        </w:rPr>
        <w:t xml:space="preserve">th </w:t>
      </w:r>
      <w:r w:rsidRPr="00B3018A">
        <w:rPr>
          <w:rFonts w:ascii="Times New Roman" w:hAnsi="Times New Roman" w:cs="Times New Roman"/>
        </w:rPr>
        <w:t xml:space="preserve">weak learner, and </w:t>
      </w:r>
      <w:r w:rsidRPr="00B3018A">
        <w:rPr>
          <w:rFonts w:ascii="Times New Roman" w:hAnsi="Times New Roman" w:cs="Times New Roman"/>
          <w:i/>
        </w:rPr>
        <w:t>H</w:t>
      </w:r>
      <w:r w:rsidRPr="00B3018A">
        <w:rPr>
          <w:rFonts w:ascii="Times New Roman" w:hAnsi="Times New Roman" w:cs="Times New Roman"/>
        </w:rPr>
        <w:t xml:space="preserve"> denotes the final result after </w:t>
      </w:r>
      <w:r w:rsidR="006504BB" w:rsidRPr="00B3018A">
        <w:rPr>
          <w:rFonts w:ascii="Times New Roman" w:hAnsi="Times New Roman" w:cs="Times New Roman"/>
        </w:rPr>
        <w:t>combination</w:t>
      </w:r>
      <w:r w:rsidRPr="00B3018A">
        <w:rPr>
          <w:rFonts w:ascii="Times New Roman" w:hAnsi="Times New Roman" w:cs="Times New Roman"/>
        </w:rPr>
        <w:t xml:space="preserve">. </w:t>
      </w:r>
    </w:p>
    <w:p w14:paraId="03732063" w14:textId="77777777" w:rsidR="00F93829" w:rsidRPr="00B3018A" w:rsidRDefault="004436CC" w:rsidP="003D4748">
      <w:pPr>
        <w:pStyle w:val="a"/>
        <w:spacing w:before="156" w:after="156"/>
        <w:outlineLvl w:val="0"/>
      </w:pPr>
      <w:r w:rsidRPr="00B3018A">
        <w:rPr>
          <w:rFonts w:hint="eastAsia"/>
        </w:rPr>
        <w:t>3. Ensemble-BRB model</w:t>
      </w:r>
      <w:r w:rsidR="00FB49A5" w:rsidRPr="00B3018A">
        <w:t xml:space="preserve"> under bagging framework</w:t>
      </w:r>
    </w:p>
    <w:p w14:paraId="72AE2F82" w14:textId="07AD3212" w:rsidR="00C96484" w:rsidRPr="00B3018A" w:rsidRDefault="00F60BCF" w:rsidP="00F60BCF">
      <w:pPr>
        <w:ind w:firstLine="420"/>
        <w:rPr>
          <w:rFonts w:ascii="Times New Roman" w:hAnsi="Times New Roman" w:cs="Times New Roman"/>
        </w:rPr>
      </w:pPr>
      <w:r w:rsidRPr="00B3018A">
        <w:rPr>
          <w:rFonts w:ascii="Times New Roman" w:hAnsi="Times New Roman" w:cs="Times New Roman"/>
        </w:rPr>
        <w:t xml:space="preserve">This section aims to develop an </w:t>
      </w:r>
      <w:r w:rsidR="00A407CA" w:rsidRPr="00B3018A">
        <w:rPr>
          <w:rFonts w:ascii="Times New Roman" w:hAnsi="Times New Roman" w:cs="Times New Roman"/>
        </w:rPr>
        <w:t>Ensemble-BRB</w:t>
      </w:r>
      <w:r w:rsidRPr="00B3018A">
        <w:rPr>
          <w:rFonts w:ascii="Times New Roman" w:hAnsi="Times New Roman" w:cs="Times New Roman"/>
        </w:rPr>
        <w:t xml:space="preserve"> model </w:t>
      </w:r>
      <w:r w:rsidR="00C42160" w:rsidRPr="00B3018A">
        <w:rPr>
          <w:rFonts w:ascii="Times New Roman" w:hAnsi="Times New Roman" w:cs="Times New Roman"/>
        </w:rPr>
        <w:t>under</w:t>
      </w:r>
      <w:r w:rsidRPr="00B3018A">
        <w:rPr>
          <w:rFonts w:ascii="Times New Roman" w:hAnsi="Times New Roman" w:cs="Times New Roman"/>
        </w:rPr>
        <w:t xml:space="preserve"> bagging </w:t>
      </w:r>
      <w:r w:rsidR="00FB49A5" w:rsidRPr="00B3018A">
        <w:rPr>
          <w:rFonts w:ascii="Times New Roman" w:hAnsi="Times New Roman" w:cs="Times New Roman"/>
        </w:rPr>
        <w:t>framework</w:t>
      </w:r>
      <w:r w:rsidR="00C42160" w:rsidRPr="00B3018A">
        <w:rPr>
          <w:rFonts w:ascii="Times New Roman" w:hAnsi="Times New Roman" w:cs="Times New Roman"/>
        </w:rPr>
        <w:t xml:space="preserve">. In the proposed Ensemble-BRB model, </w:t>
      </w:r>
      <w:bookmarkStart w:id="18" w:name="OLE_LINK10"/>
      <w:bookmarkStart w:id="19" w:name="OLE_LINK11"/>
      <w:r w:rsidR="00C42160" w:rsidRPr="00B3018A">
        <w:rPr>
          <w:rFonts w:ascii="Times New Roman" w:hAnsi="Times New Roman" w:cs="Times New Roman"/>
        </w:rPr>
        <w:t xml:space="preserve">we define the BRB applied </w:t>
      </w:r>
      <w:r w:rsidR="000009F7" w:rsidRPr="00B3018A">
        <w:rPr>
          <w:rFonts w:ascii="Times New Roman" w:hAnsi="Times New Roman" w:cs="Times New Roman"/>
        </w:rPr>
        <w:t xml:space="preserve">as </w:t>
      </w:r>
      <w:r w:rsidR="00C42160" w:rsidRPr="00B3018A">
        <w:rPr>
          <w:rFonts w:ascii="Times New Roman" w:hAnsi="Times New Roman" w:cs="Times New Roman"/>
        </w:rPr>
        <w:t>the weak learner as the weak BRB.</w:t>
      </w:r>
      <w:r w:rsidR="002E03B9" w:rsidRPr="00B3018A">
        <w:rPr>
          <w:rFonts w:ascii="Times New Roman" w:hAnsi="Times New Roman" w:cs="Times New Roman"/>
        </w:rPr>
        <w:t xml:space="preserve"> </w:t>
      </w:r>
      <w:bookmarkEnd w:id="18"/>
      <w:bookmarkEnd w:id="19"/>
      <w:r w:rsidR="002E03B9" w:rsidRPr="00B3018A">
        <w:rPr>
          <w:rFonts w:ascii="Times New Roman" w:hAnsi="Times New Roman" w:cs="Times New Roman"/>
        </w:rPr>
        <w:t xml:space="preserve">The </w:t>
      </w:r>
      <w:r w:rsidR="002E03B9" w:rsidRPr="00B3018A">
        <w:rPr>
          <w:rFonts w:ascii="Times New Roman" w:hAnsi="Times New Roman" w:cs="Times New Roman"/>
        </w:rPr>
        <w:lastRenderedPageBreak/>
        <w:t xml:space="preserve">modeling steps of the proposed Ensemble-BRB are described in Section 3.1, </w:t>
      </w:r>
      <w:r w:rsidR="00AC32CF" w:rsidRPr="00B3018A">
        <w:rPr>
          <w:rFonts w:ascii="Times New Roman" w:hAnsi="Times New Roman" w:cs="Times New Roman"/>
        </w:rPr>
        <w:t xml:space="preserve">and </w:t>
      </w:r>
      <w:r w:rsidR="002E03B9" w:rsidRPr="00B3018A">
        <w:rPr>
          <w:rFonts w:ascii="Times New Roman" w:hAnsi="Times New Roman" w:cs="Times New Roman"/>
        </w:rPr>
        <w:t>the characteristics of the Ensemble-BRB model</w:t>
      </w:r>
      <w:r w:rsidR="00AC32CF" w:rsidRPr="00B3018A">
        <w:rPr>
          <w:rFonts w:ascii="Times New Roman" w:hAnsi="Times New Roman" w:cs="Times New Roman"/>
        </w:rPr>
        <w:t xml:space="preserve"> are illustrated in Section 3.2</w:t>
      </w:r>
      <w:r w:rsidR="002E03B9" w:rsidRPr="00B3018A">
        <w:rPr>
          <w:rFonts w:ascii="Times New Roman" w:hAnsi="Times New Roman" w:cs="Times New Roman"/>
        </w:rPr>
        <w:t>.</w:t>
      </w:r>
    </w:p>
    <w:p w14:paraId="1F617B40" w14:textId="77777777" w:rsidR="004F670D" w:rsidRPr="00B3018A" w:rsidRDefault="004F670D" w:rsidP="004F670D">
      <w:pPr>
        <w:pStyle w:val="a0"/>
        <w:outlineLvl w:val="1"/>
      </w:pPr>
      <w:r w:rsidRPr="00B3018A">
        <w:t>3.1 Ensemble-BRB modeling steps</w:t>
      </w:r>
    </w:p>
    <w:p w14:paraId="79C204D0" w14:textId="41618821" w:rsidR="00F60BCF" w:rsidRPr="00B3018A" w:rsidRDefault="00F60BCF" w:rsidP="00F60BCF">
      <w:pPr>
        <w:ind w:firstLine="420"/>
        <w:rPr>
          <w:rFonts w:ascii="Times New Roman" w:hAnsi="Times New Roman" w:cs="Times New Roman"/>
        </w:rPr>
      </w:pPr>
      <w:r w:rsidRPr="00B3018A">
        <w:rPr>
          <w:rFonts w:ascii="Times New Roman" w:hAnsi="Times New Roman" w:cs="Times New Roman"/>
        </w:rPr>
        <w:t xml:space="preserve">The initial input data is regarded as the </w:t>
      </w:r>
      <w:r w:rsidR="00D91FFA" w:rsidRPr="00B3018A">
        <w:rPr>
          <w:rFonts w:ascii="Times New Roman" w:hAnsi="Times New Roman" w:cs="Times New Roman"/>
        </w:rPr>
        <w:t>base dataset</w:t>
      </w:r>
      <w:r w:rsidRPr="00B3018A">
        <w:rPr>
          <w:rFonts w:ascii="Times New Roman" w:hAnsi="Times New Roman" w:cs="Times New Roman"/>
        </w:rPr>
        <w:t xml:space="preserve">, </w:t>
      </w:r>
      <w:r w:rsidR="00804C6B" w:rsidRPr="00B3018A">
        <w:rPr>
          <w:rFonts w:ascii="Times New Roman" w:hAnsi="Times New Roman" w:cs="Times New Roman"/>
        </w:rPr>
        <w:t xml:space="preserve">and </w:t>
      </w:r>
      <w:r w:rsidRPr="00B3018A">
        <w:rPr>
          <w:rFonts w:ascii="Times New Roman" w:hAnsi="Times New Roman" w:cs="Times New Roman"/>
        </w:rPr>
        <w:t xml:space="preserve">its total number of samples </w:t>
      </w:r>
      <w:r w:rsidR="009C5C23" w:rsidRPr="00B3018A">
        <w:rPr>
          <w:rFonts w:ascii="Times New Roman" w:hAnsi="Times New Roman" w:cs="Times New Roman"/>
        </w:rPr>
        <w:t>and attributes are</w:t>
      </w:r>
      <w:r w:rsidRPr="00B3018A">
        <w:rPr>
          <w:rFonts w:ascii="Times New Roman" w:hAnsi="Times New Roman" w:cs="Times New Roman"/>
        </w:rPr>
        <w:t xml:space="preserve"> denoted as </w:t>
      </w:r>
      <w:r w:rsidR="0014278B" w:rsidRPr="00B3018A">
        <w:rPr>
          <w:rFonts w:ascii="Times New Roman" w:hAnsi="Times New Roman" w:cs="Times New Roman"/>
          <w:i/>
        </w:rPr>
        <w:t>P</w:t>
      </w:r>
      <w:r w:rsidRPr="00B3018A">
        <w:rPr>
          <w:rFonts w:ascii="Times New Roman" w:hAnsi="Times New Roman" w:cs="Times New Roman"/>
        </w:rPr>
        <w:t xml:space="preserve"> and </w:t>
      </w:r>
      <w:r w:rsidRPr="00B3018A">
        <w:rPr>
          <w:rFonts w:ascii="Times New Roman" w:hAnsi="Times New Roman" w:cs="Times New Roman"/>
          <w:i/>
        </w:rPr>
        <w:t>M</w:t>
      </w:r>
      <w:r w:rsidR="00924922" w:rsidRPr="00B3018A">
        <w:rPr>
          <w:rFonts w:ascii="Times New Roman" w:hAnsi="Times New Roman" w:cs="Times New Roman"/>
        </w:rPr>
        <w:t xml:space="preserve"> respectively</w:t>
      </w:r>
      <w:r w:rsidRPr="00B3018A">
        <w:rPr>
          <w:rFonts w:ascii="Times New Roman" w:hAnsi="Times New Roman" w:cs="Times New Roman"/>
        </w:rPr>
        <w:t xml:space="preserve">. There are three parameters </w:t>
      </w:r>
      <w:r w:rsidR="00804C6B" w:rsidRPr="00B3018A">
        <w:rPr>
          <w:rFonts w:ascii="Times New Roman" w:hAnsi="Times New Roman" w:cs="Times New Roman"/>
        </w:rPr>
        <w:t xml:space="preserve">that </w:t>
      </w:r>
      <w:r w:rsidRPr="00B3018A">
        <w:rPr>
          <w:rFonts w:ascii="Times New Roman" w:hAnsi="Times New Roman" w:cs="Times New Roman"/>
        </w:rPr>
        <w:t xml:space="preserve">need to be set in the </w:t>
      </w:r>
      <w:r w:rsidR="00A407CA" w:rsidRPr="00B3018A">
        <w:rPr>
          <w:rFonts w:ascii="Times New Roman" w:hAnsi="Times New Roman" w:cs="Times New Roman"/>
        </w:rPr>
        <w:t>Ensemble-BRB</w:t>
      </w:r>
      <w:r w:rsidRPr="00B3018A">
        <w:rPr>
          <w:rFonts w:ascii="Times New Roman" w:hAnsi="Times New Roman" w:cs="Times New Roman" w:hint="eastAsia"/>
        </w:rPr>
        <w:t xml:space="preserve"> model: </w:t>
      </w:r>
      <w:r w:rsidR="00924922" w:rsidRPr="00B3018A">
        <w:rPr>
          <w:rFonts w:ascii="Times New Roman" w:hAnsi="Times New Roman" w:cs="Times New Roman"/>
        </w:rPr>
        <w:t xml:space="preserve">the </w:t>
      </w:r>
      <w:r w:rsidRPr="00B3018A">
        <w:rPr>
          <w:rFonts w:ascii="Times New Roman" w:hAnsi="Times New Roman" w:cs="Times New Roman"/>
        </w:rPr>
        <w:t xml:space="preserve">size of each </w:t>
      </w:r>
      <w:r w:rsidRPr="00B3018A">
        <w:rPr>
          <w:rFonts w:ascii="Times New Roman" w:hAnsi="Times New Roman" w:cs="Times New Roman" w:hint="eastAsia"/>
        </w:rPr>
        <w:t xml:space="preserve">training </w:t>
      </w:r>
      <w:r w:rsidRPr="00B3018A">
        <w:rPr>
          <w:rFonts w:ascii="Times New Roman" w:hAnsi="Times New Roman" w:cs="Times New Roman"/>
        </w:rPr>
        <w:t xml:space="preserve">sets, </w:t>
      </w:r>
      <w:r w:rsidR="00924922" w:rsidRPr="00B3018A">
        <w:rPr>
          <w:rFonts w:ascii="Times New Roman" w:hAnsi="Times New Roman" w:cs="Times New Roman"/>
        </w:rPr>
        <w:t xml:space="preserve">the </w:t>
      </w:r>
      <w:r w:rsidRPr="00B3018A">
        <w:rPr>
          <w:rFonts w:ascii="Times New Roman" w:hAnsi="Times New Roman" w:cs="Times New Roman"/>
        </w:rPr>
        <w:t>attrib</w:t>
      </w:r>
      <w:r w:rsidR="00674298" w:rsidRPr="00B3018A">
        <w:rPr>
          <w:rFonts w:ascii="Times New Roman" w:hAnsi="Times New Roman" w:cs="Times New Roman"/>
        </w:rPr>
        <w:t>ute number of each training set</w:t>
      </w:r>
      <w:r w:rsidRPr="00B3018A">
        <w:rPr>
          <w:rFonts w:ascii="Times New Roman" w:hAnsi="Times New Roman" w:cs="Times New Roman"/>
        </w:rPr>
        <w:t xml:space="preserve"> and </w:t>
      </w:r>
      <w:r w:rsidR="00924922" w:rsidRPr="00B3018A">
        <w:rPr>
          <w:rFonts w:ascii="Times New Roman" w:hAnsi="Times New Roman" w:cs="Times New Roman"/>
        </w:rPr>
        <w:t xml:space="preserve">the </w:t>
      </w:r>
      <w:r w:rsidRPr="00B3018A">
        <w:rPr>
          <w:rFonts w:ascii="Times New Roman" w:hAnsi="Times New Roman" w:cs="Times New Roman"/>
        </w:rPr>
        <w:t xml:space="preserve">number of weak BRBs, which are denoted as </w:t>
      </w:r>
      <w:r w:rsidR="0014278B" w:rsidRPr="00B3018A">
        <w:rPr>
          <w:rFonts w:ascii="Times New Roman" w:hAnsi="Times New Roman" w:cs="Times New Roman"/>
          <w:i/>
        </w:rPr>
        <w:t>p</w:t>
      </w:r>
      <w:r w:rsidRPr="00B3018A">
        <w:rPr>
          <w:rFonts w:ascii="Times New Roman" w:hAnsi="Times New Roman" w:cs="Times New Roman"/>
        </w:rPr>
        <w:t xml:space="preserve">, </w:t>
      </w:r>
      <w:r w:rsidRPr="00B3018A">
        <w:rPr>
          <w:rFonts w:ascii="Times New Roman" w:hAnsi="Times New Roman" w:cs="Times New Roman"/>
          <w:i/>
        </w:rPr>
        <w:t>m</w:t>
      </w:r>
      <w:r w:rsidRPr="00B3018A">
        <w:rPr>
          <w:rFonts w:ascii="Times New Roman" w:hAnsi="Times New Roman" w:cs="Times New Roman"/>
        </w:rPr>
        <w:t xml:space="preserve">, and </w:t>
      </w:r>
      <w:r w:rsidR="001E57B9" w:rsidRPr="00B3018A">
        <w:rPr>
          <w:rFonts w:ascii="Times New Roman" w:hAnsi="Times New Roman" w:cs="Times New Roman"/>
          <w:i/>
        </w:rPr>
        <w:t>L</w:t>
      </w:r>
      <w:r w:rsidR="00804C6B" w:rsidRPr="00B3018A">
        <w:rPr>
          <w:rFonts w:ascii="Times New Roman" w:hAnsi="Times New Roman" w:cs="Times New Roman"/>
        </w:rPr>
        <w:t>,</w:t>
      </w:r>
      <w:r w:rsidR="00336259" w:rsidRPr="00B3018A">
        <w:rPr>
          <w:rFonts w:ascii="Times New Roman" w:hAnsi="Times New Roman" w:cs="Times New Roman"/>
        </w:rPr>
        <w:t xml:space="preserve"> </w:t>
      </w:r>
      <w:r w:rsidR="00804C6B" w:rsidRPr="00B3018A">
        <w:rPr>
          <w:rFonts w:ascii="Times New Roman" w:hAnsi="Times New Roman" w:cs="Times New Roman"/>
        </w:rPr>
        <w:t xml:space="preserve">respectively. </w:t>
      </w:r>
      <w:r w:rsidRPr="00B3018A">
        <w:rPr>
          <w:rFonts w:ascii="Times New Roman" w:hAnsi="Times New Roman" w:cs="Times New Roman"/>
        </w:rPr>
        <w:t>The samples in training sets are</w:t>
      </w:r>
      <w:r w:rsidR="00FB49A5" w:rsidRPr="00B3018A">
        <w:rPr>
          <w:rFonts w:ascii="Times New Roman" w:hAnsi="Times New Roman" w:cs="Times New Roman"/>
        </w:rPr>
        <w:t xml:space="preserve"> randomly</w:t>
      </w:r>
      <w:r w:rsidRPr="00B3018A">
        <w:rPr>
          <w:rFonts w:ascii="Times New Roman" w:hAnsi="Times New Roman" w:cs="Times New Roman"/>
        </w:rPr>
        <w:t xml:space="preserve"> selected from the </w:t>
      </w:r>
      <w:r w:rsidR="00D91FFA" w:rsidRPr="00B3018A">
        <w:rPr>
          <w:rFonts w:ascii="Times New Roman" w:hAnsi="Times New Roman" w:cs="Times New Roman"/>
        </w:rPr>
        <w:t>base dataset</w:t>
      </w:r>
      <w:r w:rsidRPr="00B3018A">
        <w:rPr>
          <w:rFonts w:ascii="Times New Roman" w:hAnsi="Times New Roman" w:cs="Times New Roman"/>
        </w:rPr>
        <w:t xml:space="preserve"> with replacement</w:t>
      </w:r>
      <w:r w:rsidR="00313A72" w:rsidRPr="00B3018A">
        <w:rPr>
          <w:rFonts w:ascii="Times New Roman" w:hAnsi="Times New Roman" w:cs="Times New Roman"/>
        </w:rPr>
        <w:t>.</w:t>
      </w:r>
    </w:p>
    <w:p w14:paraId="233F931B" w14:textId="77777777" w:rsidR="00F60BCF" w:rsidRPr="00B3018A" w:rsidRDefault="00F60BCF" w:rsidP="00F60BCF">
      <w:pPr>
        <w:ind w:firstLine="420"/>
        <w:rPr>
          <w:rFonts w:ascii="Times New Roman" w:hAnsi="Times New Roman" w:cs="Times New Roman"/>
        </w:rPr>
      </w:pPr>
      <w:r w:rsidRPr="00B3018A">
        <w:rPr>
          <w:rFonts w:ascii="Times New Roman" w:hAnsi="Times New Roman" w:cs="Times New Roman" w:hint="eastAsia"/>
        </w:rPr>
        <w:t xml:space="preserve">The modeling of </w:t>
      </w:r>
      <w:r w:rsidR="00A407CA" w:rsidRPr="00B3018A">
        <w:rPr>
          <w:rFonts w:ascii="Times New Roman" w:hAnsi="Times New Roman" w:cs="Times New Roman" w:hint="eastAsia"/>
        </w:rPr>
        <w:t>Ensemble-BRB</w:t>
      </w:r>
      <w:r w:rsidRPr="00B3018A">
        <w:rPr>
          <w:rFonts w:ascii="Times New Roman" w:hAnsi="Times New Roman" w:cs="Times New Roman" w:hint="eastAsia"/>
        </w:rPr>
        <w:t xml:space="preserve"> model is described as follows:</w:t>
      </w:r>
    </w:p>
    <w:p w14:paraId="58FB29E1" w14:textId="22F0EA4D" w:rsidR="00F60BCF" w:rsidRPr="00B3018A" w:rsidRDefault="00BE23F5" w:rsidP="00F60BCF">
      <w:pPr>
        <w:jc w:val="center"/>
      </w:pPr>
      <w:r w:rsidRPr="00B3018A">
        <w:t xml:space="preserve"> </w:t>
      </w:r>
      <w:r w:rsidR="00C06286" w:rsidRPr="00B3018A">
        <w:object w:dxaOrig="14676" w:dyaOrig="6996" w14:anchorId="5072874B">
          <v:shape id="_x0000_i1085" type="#_x0000_t75" style="width:414.75pt;height:197.25pt" o:ole="">
            <v:imagedata r:id="rId125" o:title=""/>
          </v:shape>
          <o:OLEObject Type="Embed" ProgID="Visio.Drawing.15" ShapeID="_x0000_i1085" DrawAspect="Content" ObjectID="_1662193120" r:id="rId126"/>
        </w:object>
      </w:r>
    </w:p>
    <w:p w14:paraId="368289FC" w14:textId="0BB76DE8" w:rsidR="00F60BCF" w:rsidRPr="00B3018A" w:rsidRDefault="00F60BCF" w:rsidP="00F60BCF">
      <w:pPr>
        <w:jc w:val="center"/>
        <w:rPr>
          <w:rFonts w:ascii="Times New Roman" w:hAnsi="Times New Roman" w:cs="Times New Roman"/>
        </w:rPr>
      </w:pPr>
      <w:r w:rsidRPr="00B3018A">
        <w:rPr>
          <w:rFonts w:ascii="Times New Roman" w:hAnsi="Times New Roman" w:cs="Times New Roman"/>
        </w:rPr>
        <w:t xml:space="preserve">Fig. </w:t>
      </w:r>
      <w:r w:rsidR="00A20981" w:rsidRPr="00B3018A">
        <w:rPr>
          <w:rFonts w:ascii="Times New Roman" w:hAnsi="Times New Roman" w:cs="Times New Roman"/>
        </w:rPr>
        <w:t>3</w:t>
      </w:r>
      <w:r w:rsidR="006D1F24" w:rsidRPr="00B3018A">
        <w:rPr>
          <w:rFonts w:ascii="Times New Roman" w:hAnsi="Times New Roman" w:cs="Times New Roman"/>
        </w:rPr>
        <w:t>:</w:t>
      </w:r>
      <w:r w:rsidRPr="00B3018A">
        <w:rPr>
          <w:rFonts w:ascii="Times New Roman" w:hAnsi="Times New Roman" w:cs="Times New Roman"/>
        </w:rPr>
        <w:t xml:space="preserve"> Ensemble-BRB modeling steps</w:t>
      </w:r>
    </w:p>
    <w:p w14:paraId="48F45BF1" w14:textId="77777777" w:rsidR="00F60BCF" w:rsidRPr="00B3018A" w:rsidRDefault="00F60BCF" w:rsidP="00F60BCF">
      <w:pPr>
        <w:ind w:firstLineChars="200" w:firstLine="420"/>
        <w:rPr>
          <w:rFonts w:ascii="Times New Roman" w:hAnsi="Times New Roman" w:cs="Times New Roman"/>
        </w:rPr>
      </w:pPr>
      <w:bookmarkStart w:id="20" w:name="_Hlk44613311"/>
      <w:r w:rsidRPr="00B3018A">
        <w:rPr>
          <w:rFonts w:ascii="Times New Roman" w:hAnsi="Times New Roman" w:cs="Times New Roman"/>
        </w:rPr>
        <w:t>Step. 1: Parameter setting</w:t>
      </w:r>
      <w:r w:rsidR="009B0FC6" w:rsidRPr="00B3018A">
        <w:rPr>
          <w:rFonts w:ascii="Times New Roman" w:hAnsi="Times New Roman" w:cs="Times New Roman"/>
        </w:rPr>
        <w:t>:</w:t>
      </w:r>
    </w:p>
    <w:bookmarkEnd w:id="20"/>
    <w:p w14:paraId="61780CC2" w14:textId="110B6AC9" w:rsidR="004436CC" w:rsidRPr="00B3018A" w:rsidRDefault="00EB35FF" w:rsidP="00F60BCF">
      <w:pPr>
        <w:ind w:firstLine="420"/>
        <w:rPr>
          <w:rFonts w:ascii="Times New Roman" w:hAnsi="Times New Roman" w:cs="Times New Roman"/>
        </w:rPr>
      </w:pPr>
      <w:r w:rsidRPr="00B3018A">
        <w:rPr>
          <w:rFonts w:ascii="Times New Roman" w:hAnsi="Times New Roman" w:cs="Times New Roman"/>
        </w:rPr>
        <w:t>Set model parameters based on actual situation.</w:t>
      </w:r>
      <w:r w:rsidR="00A40C06" w:rsidRPr="00B3018A">
        <w:rPr>
          <w:rFonts w:ascii="Times New Roman" w:hAnsi="Times New Roman" w:cs="Times New Roman"/>
        </w:rPr>
        <w:t xml:space="preserve"> The initial number of weak BRBs is set as </w:t>
      </w:r>
      <w:r w:rsidR="001E57B9" w:rsidRPr="00B3018A">
        <w:rPr>
          <w:position w:val="-6"/>
        </w:rPr>
        <w:object w:dxaOrig="460" w:dyaOrig="260" w14:anchorId="7B2DA1B8">
          <v:shape id="_x0000_i1086" type="#_x0000_t75" style="width:23.25pt;height:12.75pt" o:ole="">
            <v:imagedata r:id="rId127" o:title=""/>
          </v:shape>
          <o:OLEObject Type="Embed" ProgID="Equation.DSMT4" ShapeID="_x0000_i1086" DrawAspect="Content" ObjectID="_1662193121" r:id="rId128"/>
        </w:object>
      </w:r>
      <w:r w:rsidR="00A40C06" w:rsidRPr="00B3018A">
        <w:t>.</w:t>
      </w:r>
      <w:r w:rsidR="00A40C06" w:rsidRPr="00B3018A">
        <w:rPr>
          <w:rFonts w:ascii="Times New Roman" w:hAnsi="Times New Roman" w:cs="Times New Roman"/>
        </w:rPr>
        <w:t xml:space="preserve"> When </w:t>
      </w:r>
      <w:r w:rsidR="001E57B9" w:rsidRPr="00B3018A">
        <w:rPr>
          <w:position w:val="-6"/>
        </w:rPr>
        <w:object w:dxaOrig="480" w:dyaOrig="260" w14:anchorId="20A21A8A">
          <v:shape id="_x0000_i1087" type="#_x0000_t75" style="width:24pt;height:12.75pt" o:ole="">
            <v:imagedata r:id="rId129" o:title=""/>
          </v:shape>
          <o:OLEObject Type="Embed" ProgID="Equation.DSMT4" ShapeID="_x0000_i1087" DrawAspect="Content" ObjectID="_1662193122" r:id="rId130"/>
        </w:object>
      </w:r>
      <w:r w:rsidR="00A40C06" w:rsidRPr="00B3018A">
        <w:rPr>
          <w:rFonts w:ascii="Times New Roman" w:hAnsi="Times New Roman" w:cs="Times New Roman"/>
        </w:rPr>
        <w:t>, turn to Step. 2, otherwise, turn to Step. 4.</w:t>
      </w:r>
    </w:p>
    <w:p w14:paraId="558E5102" w14:textId="4A34A28B" w:rsidR="009B0FC6" w:rsidRPr="00B3018A" w:rsidRDefault="009B0FC6" w:rsidP="00F60BCF">
      <w:pPr>
        <w:ind w:firstLine="420"/>
        <w:rPr>
          <w:rFonts w:ascii="Times New Roman" w:hAnsi="Times New Roman" w:cs="Times New Roman"/>
        </w:rPr>
      </w:pPr>
      <w:r w:rsidRPr="00B3018A">
        <w:rPr>
          <w:rFonts w:ascii="Times New Roman" w:hAnsi="Times New Roman" w:cs="Times New Roman"/>
        </w:rPr>
        <w:t xml:space="preserve">Step. 2: </w:t>
      </w:r>
      <w:bookmarkStart w:id="21" w:name="_Hlk44614247"/>
      <w:r w:rsidR="00BE23F5" w:rsidRPr="00B3018A">
        <w:rPr>
          <w:rFonts w:ascii="Times New Roman" w:hAnsi="Times New Roman" w:cs="Times New Roman"/>
        </w:rPr>
        <w:t>W</w:t>
      </w:r>
      <w:r w:rsidRPr="00B3018A">
        <w:rPr>
          <w:rFonts w:ascii="Times New Roman" w:hAnsi="Times New Roman" w:cs="Times New Roman"/>
        </w:rPr>
        <w:t>eak BRB</w:t>
      </w:r>
      <w:r w:rsidR="00BE23F5" w:rsidRPr="00B3018A">
        <w:rPr>
          <w:rFonts w:ascii="Times New Roman" w:hAnsi="Times New Roman" w:cs="Times New Roman"/>
        </w:rPr>
        <w:t xml:space="preserve"> optimization</w:t>
      </w:r>
      <w:r w:rsidRPr="00B3018A">
        <w:rPr>
          <w:rFonts w:ascii="Times New Roman" w:hAnsi="Times New Roman" w:cs="Times New Roman"/>
        </w:rPr>
        <w:t>:</w:t>
      </w:r>
      <w:bookmarkEnd w:id="21"/>
    </w:p>
    <w:p w14:paraId="4FC68E18" w14:textId="604C802B" w:rsidR="0056426B" w:rsidRPr="00B3018A" w:rsidRDefault="0056426B" w:rsidP="00F60BCF">
      <w:pPr>
        <w:ind w:firstLine="420"/>
        <w:rPr>
          <w:rFonts w:ascii="Times New Roman" w:hAnsi="Times New Roman" w:cs="Times New Roman"/>
        </w:rPr>
      </w:pPr>
      <w:r w:rsidRPr="00B3018A">
        <w:rPr>
          <w:rFonts w:ascii="Times New Roman" w:hAnsi="Times New Roman" w:cs="Times New Roman"/>
        </w:rPr>
        <w:lastRenderedPageBreak/>
        <w:t xml:space="preserve">Step. 2.1: Randomly select </w:t>
      </w:r>
      <w:r w:rsidRPr="00B3018A">
        <w:rPr>
          <w:rFonts w:ascii="Times New Roman" w:hAnsi="Times New Roman" w:cs="Times New Roman"/>
          <w:i/>
        </w:rPr>
        <w:t>m</w:t>
      </w:r>
      <w:r w:rsidRPr="00B3018A">
        <w:rPr>
          <w:rFonts w:ascii="Times New Roman" w:hAnsi="Times New Roman" w:cs="Times New Roman"/>
        </w:rPr>
        <w:t xml:space="preserve"> attributes without replacement as the antecedent attributes of </w:t>
      </w:r>
      <w:r w:rsidR="007B30F6" w:rsidRPr="00B3018A">
        <w:rPr>
          <w:rFonts w:ascii="Times New Roman" w:hAnsi="Times New Roman" w:cs="Times New Roman"/>
        </w:rPr>
        <w:t xml:space="preserve">the </w:t>
      </w:r>
      <w:r w:rsidR="007B30F6" w:rsidRPr="00B3018A">
        <w:rPr>
          <w:rFonts w:ascii="Times New Roman" w:hAnsi="Times New Roman" w:cs="Times New Roman"/>
          <w:i/>
        </w:rPr>
        <w:t>l</w:t>
      </w:r>
      <w:r w:rsidR="007B30F6" w:rsidRPr="00B3018A">
        <w:rPr>
          <w:rFonts w:ascii="Times New Roman" w:hAnsi="Times New Roman" w:cs="Times New Roman"/>
        </w:rPr>
        <w:t>-th</w:t>
      </w:r>
      <w:r w:rsidR="007B30F6" w:rsidRPr="00B3018A">
        <w:rPr>
          <w:rFonts w:ascii="Times New Roman" w:hAnsi="Times New Roman" w:cs="Times New Roman" w:hint="eastAsia"/>
        </w:rPr>
        <w:t xml:space="preserve"> </w:t>
      </w:r>
      <w:r w:rsidRPr="00B3018A">
        <w:rPr>
          <w:rFonts w:ascii="Times New Roman" w:hAnsi="Times New Roman" w:cs="Times New Roman" w:hint="eastAsia"/>
        </w:rPr>
        <w:t>weak BRB</w:t>
      </w:r>
      <w:r w:rsidRPr="00B3018A">
        <w:rPr>
          <w:rFonts w:ascii="Times New Roman" w:hAnsi="Times New Roman" w:cs="Times New Roman"/>
        </w:rPr>
        <w:t>;</w:t>
      </w:r>
    </w:p>
    <w:p w14:paraId="0F461CCB" w14:textId="5CC3B2E5" w:rsidR="0056426B" w:rsidRPr="00B3018A" w:rsidRDefault="0056426B" w:rsidP="00F60BCF">
      <w:pPr>
        <w:ind w:firstLine="420"/>
        <w:rPr>
          <w:rFonts w:ascii="Times New Roman" w:hAnsi="Times New Roman" w:cs="Times New Roman"/>
        </w:rPr>
      </w:pPr>
      <w:r w:rsidRPr="00B3018A">
        <w:rPr>
          <w:rFonts w:ascii="Times New Roman" w:hAnsi="Times New Roman" w:cs="Times New Roman"/>
        </w:rPr>
        <w:t xml:space="preserve">Step. 2.2: Randomly select </w:t>
      </w:r>
      <w:r w:rsidR="0014278B" w:rsidRPr="00B3018A">
        <w:rPr>
          <w:rFonts w:ascii="Times New Roman" w:hAnsi="Times New Roman" w:cs="Times New Roman"/>
          <w:i/>
        </w:rPr>
        <w:t>p</w:t>
      </w:r>
      <w:r w:rsidRPr="00B3018A">
        <w:rPr>
          <w:rFonts w:ascii="Times New Roman" w:hAnsi="Times New Roman" w:cs="Times New Roman"/>
        </w:rPr>
        <w:t xml:space="preserve"> samples with replacement as the corresponding training set </w:t>
      </w:r>
      <w:r w:rsidR="00B75FE7" w:rsidRPr="00B3018A">
        <w:rPr>
          <w:position w:val="-10"/>
        </w:rPr>
        <w:object w:dxaOrig="279" w:dyaOrig="320" w14:anchorId="05E0DC01">
          <v:shape id="_x0000_i1088" type="#_x0000_t75" style="width:14.25pt;height:16.5pt" o:ole="">
            <v:imagedata r:id="rId131" o:title=""/>
          </v:shape>
          <o:OLEObject Type="Embed" ProgID="Equation.DSMT4" ShapeID="_x0000_i1088" DrawAspect="Content" ObjectID="_1662193123" r:id="rId132"/>
        </w:object>
      </w:r>
      <w:r w:rsidR="007B30F6" w:rsidRPr="00B3018A">
        <w:rPr>
          <w:rFonts w:ascii="Times New Roman" w:hAnsi="Times New Roman" w:cs="Times New Roman"/>
        </w:rPr>
        <w:t>. Only the chosen antecedent attributes are contain</w:t>
      </w:r>
      <w:r w:rsidR="00BF044C" w:rsidRPr="00B3018A">
        <w:rPr>
          <w:rFonts w:ascii="Times New Roman" w:hAnsi="Times New Roman" w:cs="Times New Roman"/>
        </w:rPr>
        <w:t>ed</w:t>
      </w:r>
      <w:r w:rsidR="007B30F6" w:rsidRPr="00B3018A">
        <w:rPr>
          <w:rFonts w:ascii="Times New Roman" w:hAnsi="Times New Roman" w:cs="Times New Roman"/>
        </w:rPr>
        <w:t xml:space="preserve"> in the training set.</w:t>
      </w:r>
    </w:p>
    <w:p w14:paraId="6C02B072" w14:textId="073502D1" w:rsidR="00BF044C" w:rsidRPr="00B3018A" w:rsidRDefault="0056426B" w:rsidP="00A8024F">
      <w:pPr>
        <w:ind w:firstLine="420"/>
        <w:rPr>
          <w:rFonts w:ascii="Times New Roman" w:hAnsi="Times New Roman" w:cs="Times New Roman"/>
        </w:rPr>
      </w:pPr>
      <w:r w:rsidRPr="00B3018A">
        <w:rPr>
          <w:rFonts w:ascii="Times New Roman" w:hAnsi="Times New Roman" w:cs="Times New Roman"/>
        </w:rPr>
        <w:t xml:space="preserve">Step. 2.3: </w:t>
      </w:r>
      <w:r w:rsidR="00804C6B" w:rsidRPr="00B3018A">
        <w:rPr>
          <w:rFonts w:ascii="Times New Roman" w:hAnsi="Times New Roman" w:cs="Times New Roman"/>
        </w:rPr>
        <w:t>Optimize</w:t>
      </w:r>
      <w:r w:rsidR="009B5F86" w:rsidRPr="00B3018A">
        <w:rPr>
          <w:rFonts w:ascii="Times New Roman" w:hAnsi="Times New Roman" w:cs="Times New Roman"/>
        </w:rPr>
        <w:t xml:space="preserve"> the parameters of </w:t>
      </w:r>
      <w:r w:rsidR="007B30F6" w:rsidRPr="00B3018A">
        <w:rPr>
          <w:rFonts w:ascii="Times New Roman" w:hAnsi="Times New Roman" w:cs="Times New Roman"/>
        </w:rPr>
        <w:t xml:space="preserve">the </w:t>
      </w:r>
      <w:r w:rsidR="007B30F6" w:rsidRPr="00B3018A">
        <w:rPr>
          <w:rFonts w:ascii="Times New Roman" w:hAnsi="Times New Roman" w:cs="Times New Roman"/>
          <w:i/>
        </w:rPr>
        <w:t>l</w:t>
      </w:r>
      <w:r w:rsidR="007B30F6" w:rsidRPr="00B3018A">
        <w:rPr>
          <w:rFonts w:ascii="Times New Roman" w:hAnsi="Times New Roman" w:cs="Times New Roman"/>
        </w:rPr>
        <w:t xml:space="preserve">-th </w:t>
      </w:r>
      <w:r w:rsidR="009B5F86" w:rsidRPr="00B3018A">
        <w:rPr>
          <w:rFonts w:ascii="Times New Roman" w:hAnsi="Times New Roman" w:cs="Times New Roman"/>
        </w:rPr>
        <w:t>weak BRB</w:t>
      </w:r>
      <w:r w:rsidR="00804C6B" w:rsidRPr="00B3018A">
        <w:rPr>
          <w:rFonts w:ascii="Times New Roman" w:hAnsi="Times New Roman" w:cs="Times New Roman"/>
          <w:i/>
          <w:vertAlign w:val="subscript"/>
        </w:rPr>
        <w:t xml:space="preserve"> </w:t>
      </w:r>
      <w:r w:rsidR="00804C6B" w:rsidRPr="00B3018A">
        <w:rPr>
          <w:rFonts w:ascii="Times New Roman" w:hAnsi="Times New Roman" w:cs="Times New Roman"/>
        </w:rPr>
        <w:t>using</w:t>
      </w:r>
      <w:r w:rsidR="009126C4" w:rsidRPr="00B3018A">
        <w:rPr>
          <w:rFonts w:ascii="Times New Roman" w:hAnsi="Times New Roman" w:cs="Times New Roman"/>
        </w:rPr>
        <w:t xml:space="preserve"> the</w:t>
      </w:r>
      <w:r w:rsidR="00804C6B" w:rsidRPr="00B3018A">
        <w:rPr>
          <w:rFonts w:ascii="Times New Roman" w:hAnsi="Times New Roman" w:cs="Times New Roman"/>
        </w:rPr>
        <w:t xml:space="preserve"> DE algorithm</w:t>
      </w:r>
      <w:r w:rsidR="009B5F86" w:rsidRPr="00B3018A">
        <w:rPr>
          <w:rFonts w:ascii="Times New Roman" w:hAnsi="Times New Roman" w:cs="Times New Roman"/>
        </w:rPr>
        <w:t xml:space="preserve">, </w:t>
      </w:r>
      <w:r w:rsidR="007B30F6" w:rsidRPr="00B3018A">
        <w:rPr>
          <w:rFonts w:ascii="Times New Roman" w:hAnsi="Times New Roman" w:cs="Times New Roman"/>
        </w:rPr>
        <w:t>which</w:t>
      </w:r>
      <w:r w:rsidR="00BF044C" w:rsidRPr="00B3018A">
        <w:rPr>
          <w:rFonts w:ascii="Times New Roman" w:hAnsi="Times New Roman" w:cs="Times New Roman"/>
        </w:rPr>
        <w:t xml:space="preserve"> the MSE </w:t>
      </w:r>
      <w:r w:rsidR="003C259F" w:rsidRPr="00B3018A">
        <w:rPr>
          <w:rFonts w:ascii="Times New Roman" w:hAnsi="Times New Roman" w:cs="Times New Roman"/>
        </w:rPr>
        <w:t xml:space="preserve">between the predicted value and the actual values is selected as the minimized objective function. See lecture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_Ref17182822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[24]</w:t>
      </w:r>
      <w:r w:rsidR="005023FD" w:rsidRPr="00B3018A">
        <w:rPr>
          <w:rFonts w:ascii="Times New Roman" w:hAnsi="Times New Roman" w:cs="Times New Roman"/>
        </w:rPr>
        <w:fldChar w:fldCharType="end"/>
      </w:r>
      <w:r w:rsidR="005023FD" w:rsidRPr="00B3018A">
        <w:rPr>
          <w:rFonts w:ascii="Times New Roman" w:hAnsi="Times New Roman" w:cs="Times New Roman"/>
        </w:rPr>
        <w:t xml:space="preserve"> </w:t>
      </w:r>
      <w:r w:rsidR="003C259F" w:rsidRPr="00B3018A">
        <w:rPr>
          <w:rFonts w:ascii="Times New Roman" w:hAnsi="Times New Roman" w:cs="Times New Roman"/>
        </w:rPr>
        <w:t>for details.</w:t>
      </w:r>
    </w:p>
    <w:p w14:paraId="041786A2" w14:textId="0D389846" w:rsidR="00F24243" w:rsidRPr="00B3018A" w:rsidRDefault="00F24243" w:rsidP="00A8024F">
      <w:pPr>
        <w:ind w:firstLine="420"/>
        <w:rPr>
          <w:rFonts w:ascii="Times New Roman" w:hAnsi="Times New Roman" w:cs="Times New Roman"/>
        </w:rPr>
      </w:pPr>
      <w:bookmarkStart w:id="22" w:name="_Hlk44616045"/>
      <w:r w:rsidRPr="00B3018A">
        <w:rPr>
          <w:rFonts w:ascii="Times New Roman" w:hAnsi="Times New Roman" w:cs="Times New Roman"/>
        </w:rPr>
        <w:t xml:space="preserve">Step. 3: </w:t>
      </w:r>
      <w:r w:rsidR="000009F7" w:rsidRPr="00B3018A">
        <w:rPr>
          <w:rFonts w:ascii="Times New Roman" w:hAnsi="Times New Roman" w:cs="Times New Roman"/>
        </w:rPr>
        <w:t>Out-of-bag (</w:t>
      </w:r>
      <w:r w:rsidR="00BE23F5" w:rsidRPr="00B3018A">
        <w:rPr>
          <w:rFonts w:ascii="Times New Roman" w:hAnsi="Times New Roman" w:cs="Times New Roman"/>
        </w:rPr>
        <w:t>OOB</w:t>
      </w:r>
      <w:r w:rsidR="000009F7" w:rsidRPr="00B3018A">
        <w:rPr>
          <w:rFonts w:ascii="Times New Roman" w:hAnsi="Times New Roman" w:cs="Times New Roman"/>
        </w:rPr>
        <w:t>)</w:t>
      </w:r>
      <w:r w:rsidR="00BE23F5" w:rsidRPr="00B3018A">
        <w:rPr>
          <w:rFonts w:ascii="Times New Roman" w:hAnsi="Times New Roman" w:cs="Times New Roman"/>
        </w:rPr>
        <w:t xml:space="preserve"> error calculation</w:t>
      </w:r>
      <w:bookmarkEnd w:id="22"/>
      <w:r w:rsidRPr="00B3018A">
        <w:rPr>
          <w:rFonts w:ascii="Times New Roman" w:hAnsi="Times New Roman" w:cs="Times New Roman"/>
        </w:rPr>
        <w:t>:</w:t>
      </w:r>
    </w:p>
    <w:p w14:paraId="1594B525" w14:textId="7675B681" w:rsidR="00F24243" w:rsidRPr="00B3018A" w:rsidRDefault="0056426B" w:rsidP="00A8024F">
      <w:pPr>
        <w:ind w:firstLine="420"/>
        <w:rPr>
          <w:rFonts w:ascii="Times New Roman" w:hAnsi="Times New Roman" w:cs="Times New Roman"/>
        </w:rPr>
      </w:pPr>
      <w:r w:rsidRPr="00B3018A">
        <w:rPr>
          <w:rFonts w:ascii="Times New Roman" w:hAnsi="Times New Roman" w:cs="Times New Roman"/>
        </w:rPr>
        <w:t xml:space="preserve">Step. 3.1: </w:t>
      </w:r>
      <w:r w:rsidR="006B64A7" w:rsidRPr="00B3018A">
        <w:rPr>
          <w:rFonts w:ascii="Times New Roman" w:hAnsi="Times New Roman" w:cs="Times New Roman"/>
        </w:rPr>
        <w:t>C</w:t>
      </w:r>
      <w:r w:rsidR="00F24243" w:rsidRPr="00B3018A">
        <w:rPr>
          <w:rFonts w:ascii="Times New Roman" w:hAnsi="Times New Roman" w:cs="Times New Roman"/>
        </w:rPr>
        <w:t>alculate the</w:t>
      </w:r>
      <w:r w:rsidR="007B30F6" w:rsidRPr="00B3018A">
        <w:rPr>
          <w:rFonts w:ascii="Times New Roman" w:hAnsi="Times New Roman" w:cs="Times New Roman"/>
        </w:rPr>
        <w:t xml:space="preserve"> </w:t>
      </w:r>
      <w:r w:rsidR="00BE23F5" w:rsidRPr="00B3018A">
        <w:rPr>
          <w:rFonts w:ascii="Times New Roman" w:hAnsi="Times New Roman" w:cs="Times New Roman"/>
        </w:rPr>
        <w:t>OOB</w:t>
      </w:r>
      <w:r w:rsidR="00F24243" w:rsidRPr="00B3018A">
        <w:rPr>
          <w:rFonts w:ascii="Times New Roman" w:hAnsi="Times New Roman" w:cs="Times New Roman"/>
        </w:rPr>
        <w:t xml:space="preserve"> error of the </w:t>
      </w:r>
      <w:r w:rsidR="007B30F6" w:rsidRPr="00B3018A">
        <w:rPr>
          <w:rFonts w:ascii="Times New Roman" w:hAnsi="Times New Roman" w:cs="Times New Roman"/>
          <w:i/>
        </w:rPr>
        <w:t>l</w:t>
      </w:r>
      <w:r w:rsidR="007B30F6" w:rsidRPr="00B3018A">
        <w:rPr>
          <w:rFonts w:ascii="Times New Roman" w:hAnsi="Times New Roman" w:cs="Times New Roman"/>
        </w:rPr>
        <w:t xml:space="preserve">-th </w:t>
      </w:r>
      <w:r w:rsidR="00F24243" w:rsidRPr="00B3018A">
        <w:rPr>
          <w:rFonts w:ascii="Times New Roman" w:hAnsi="Times New Roman" w:cs="Times New Roman"/>
        </w:rPr>
        <w:t>weak BRB</w:t>
      </w:r>
      <w:r w:rsidR="006B64A7" w:rsidRPr="00B3018A">
        <w:rPr>
          <w:rFonts w:ascii="Times New Roman" w:hAnsi="Times New Roman" w:cs="Times New Roman"/>
        </w:rPr>
        <w:t xml:space="preserve"> in the test set</w:t>
      </w:r>
      <w:r w:rsidR="00804C6B" w:rsidRPr="00B3018A">
        <w:rPr>
          <w:rFonts w:ascii="Times New Roman" w:hAnsi="Times New Roman" w:cs="Times New Roman"/>
        </w:rPr>
        <w:t>, which is</w:t>
      </w:r>
      <w:r w:rsidRPr="00B3018A">
        <w:rPr>
          <w:rFonts w:ascii="Times New Roman" w:hAnsi="Times New Roman" w:cs="Times New Roman"/>
        </w:rPr>
        <w:t xml:space="preserve"> denoted as </w:t>
      </w:r>
      <w:r w:rsidR="001E57B9" w:rsidRPr="00B3018A">
        <w:rPr>
          <w:position w:val="-10"/>
        </w:rPr>
        <w:object w:dxaOrig="240" w:dyaOrig="300" w14:anchorId="1E64CADD">
          <v:shape id="_x0000_i1089" type="#_x0000_t75" style="width:12pt;height:15pt" o:ole="">
            <v:imagedata r:id="rId133" o:title=""/>
          </v:shape>
          <o:OLEObject Type="Embed" ProgID="Equation.DSMT4" ShapeID="_x0000_i1089" DrawAspect="Content" ObjectID="_1662193124" r:id="rId134"/>
        </w:object>
      </w:r>
      <w:r w:rsidR="006B64A7" w:rsidRPr="00B3018A">
        <w:rPr>
          <w:rFonts w:ascii="Times New Roman" w:hAnsi="Times New Roman" w:cs="Times New Roman"/>
        </w:rPr>
        <w:t>. The test set consists of samples that were not selected in Step. 2.</w:t>
      </w:r>
    </w:p>
    <w:p w14:paraId="04F5FA14" w14:textId="2BE13086" w:rsidR="0056426B" w:rsidRPr="00B3018A" w:rsidRDefault="0056426B" w:rsidP="00A8024F">
      <w:pPr>
        <w:ind w:firstLine="420"/>
        <w:rPr>
          <w:rFonts w:ascii="Times New Roman" w:hAnsi="Times New Roman" w:cs="Times New Roman"/>
        </w:rPr>
      </w:pPr>
      <w:r w:rsidRPr="00B3018A">
        <w:rPr>
          <w:rFonts w:ascii="Times New Roman" w:hAnsi="Times New Roman" w:cs="Times New Roman"/>
        </w:rPr>
        <w:t xml:space="preserve">Step. 3.2: </w:t>
      </w:r>
      <w:r w:rsidR="001E57B9" w:rsidRPr="00B3018A">
        <w:rPr>
          <w:position w:val="-6"/>
        </w:rPr>
        <w:object w:dxaOrig="680" w:dyaOrig="260" w14:anchorId="1BC7321D">
          <v:shape id="_x0000_i1090" type="#_x0000_t75" style="width:35.25pt;height:12.75pt" o:ole="">
            <v:imagedata r:id="rId135" o:title=""/>
          </v:shape>
          <o:OLEObject Type="Embed" ProgID="Equation.DSMT4" ShapeID="_x0000_i1090" DrawAspect="Content" ObjectID="_1662193125" r:id="rId136"/>
        </w:object>
      </w:r>
      <w:r w:rsidR="004F5A23" w:rsidRPr="00B3018A">
        <w:rPr>
          <w:rFonts w:ascii="Times New Roman" w:hAnsi="Times New Roman" w:cs="Times New Roman"/>
        </w:rPr>
        <w:t xml:space="preserve">. When </w:t>
      </w:r>
      <w:r w:rsidR="001E57B9" w:rsidRPr="00B3018A">
        <w:rPr>
          <w:position w:val="-6"/>
        </w:rPr>
        <w:object w:dxaOrig="480" w:dyaOrig="260" w14:anchorId="43DA545B">
          <v:shape id="_x0000_i1091" type="#_x0000_t75" style="width:24pt;height:12.75pt" o:ole="">
            <v:imagedata r:id="rId137" o:title=""/>
          </v:shape>
          <o:OLEObject Type="Embed" ProgID="Equation.DSMT4" ShapeID="_x0000_i1091" DrawAspect="Content" ObjectID="_1662193126" r:id="rId138"/>
        </w:object>
      </w:r>
      <w:r w:rsidR="004F5A23" w:rsidRPr="00B3018A">
        <w:rPr>
          <w:rFonts w:ascii="Times New Roman" w:hAnsi="Times New Roman" w:cs="Times New Roman"/>
        </w:rPr>
        <w:t>, turn to Step. 2</w:t>
      </w:r>
      <w:r w:rsidR="008C4DB8" w:rsidRPr="00B3018A">
        <w:rPr>
          <w:rFonts w:ascii="Times New Roman" w:hAnsi="Times New Roman" w:cs="Times New Roman"/>
        </w:rPr>
        <w:t xml:space="preserve">; </w:t>
      </w:r>
      <w:r w:rsidR="004F5A23" w:rsidRPr="00B3018A">
        <w:rPr>
          <w:rFonts w:ascii="Times New Roman" w:hAnsi="Times New Roman" w:cs="Times New Roman"/>
        </w:rPr>
        <w:t>otherwise, turn to Step. 4.</w:t>
      </w:r>
    </w:p>
    <w:p w14:paraId="6B877621" w14:textId="67C69FCF" w:rsidR="004F5A23" w:rsidRPr="00B3018A" w:rsidRDefault="00674298" w:rsidP="00A8024F">
      <w:pPr>
        <w:ind w:firstLine="420"/>
        <w:rPr>
          <w:rFonts w:ascii="Times New Roman" w:hAnsi="Times New Roman" w:cs="Times New Roman"/>
        </w:rPr>
      </w:pPr>
      <w:r w:rsidRPr="00B3018A">
        <w:rPr>
          <w:rFonts w:ascii="Times New Roman" w:hAnsi="Times New Roman" w:cs="Times New Roman"/>
        </w:rPr>
        <w:t xml:space="preserve">Step. 4: </w:t>
      </w:r>
      <w:bookmarkStart w:id="23" w:name="_Hlk44616900"/>
      <w:r w:rsidRPr="00B3018A">
        <w:rPr>
          <w:rFonts w:ascii="Times New Roman" w:hAnsi="Times New Roman" w:cs="Times New Roman"/>
        </w:rPr>
        <w:t>W</w:t>
      </w:r>
      <w:r w:rsidR="004F5A23" w:rsidRPr="00B3018A">
        <w:rPr>
          <w:rFonts w:ascii="Times New Roman" w:hAnsi="Times New Roman" w:cs="Times New Roman"/>
        </w:rPr>
        <w:t>eak BRB</w:t>
      </w:r>
      <w:r w:rsidRPr="00B3018A">
        <w:rPr>
          <w:rFonts w:ascii="Times New Roman" w:hAnsi="Times New Roman" w:cs="Times New Roman"/>
        </w:rPr>
        <w:t xml:space="preserve"> </w:t>
      </w:r>
      <w:r w:rsidR="00C95453" w:rsidRPr="00B3018A">
        <w:rPr>
          <w:rFonts w:ascii="Times New Roman" w:hAnsi="Times New Roman" w:cs="Times New Roman"/>
        </w:rPr>
        <w:t>combination</w:t>
      </w:r>
      <w:bookmarkEnd w:id="23"/>
      <w:r w:rsidR="004F5A23" w:rsidRPr="00B3018A">
        <w:rPr>
          <w:rFonts w:ascii="Times New Roman" w:hAnsi="Times New Roman" w:cs="Times New Roman"/>
        </w:rPr>
        <w:t>:</w:t>
      </w:r>
      <w:r w:rsidR="00687610" w:rsidRPr="00B3018A">
        <w:t xml:space="preserve"> </w:t>
      </w:r>
      <w:r w:rsidR="008C4DB8" w:rsidRPr="00B3018A">
        <w:rPr>
          <w:rFonts w:ascii="Times New Roman" w:hAnsi="Times New Roman" w:cs="Times New Roman"/>
        </w:rPr>
        <w:t>Each</w:t>
      </w:r>
      <w:r w:rsidR="00687610" w:rsidRPr="00B3018A">
        <w:rPr>
          <w:rFonts w:ascii="Times New Roman" w:hAnsi="Times New Roman" w:cs="Times New Roman"/>
        </w:rPr>
        <w:t xml:space="preserve"> weak BRBs </w:t>
      </w:r>
      <w:r w:rsidR="008C4DB8" w:rsidRPr="00B3018A">
        <w:rPr>
          <w:rFonts w:ascii="Times New Roman" w:hAnsi="Times New Roman" w:cs="Times New Roman"/>
        </w:rPr>
        <w:t>can give a</w:t>
      </w:r>
      <w:r w:rsidR="00687610" w:rsidRPr="00B3018A">
        <w:rPr>
          <w:rFonts w:ascii="Times New Roman" w:hAnsi="Times New Roman" w:cs="Times New Roman"/>
        </w:rPr>
        <w:t xml:space="preserve"> classification or prediction result, and </w:t>
      </w:r>
      <w:r w:rsidR="008C4DB8" w:rsidRPr="00B3018A">
        <w:rPr>
          <w:rFonts w:ascii="Times New Roman" w:hAnsi="Times New Roman" w:cs="Times New Roman"/>
        </w:rPr>
        <w:t xml:space="preserve">use the combining methods </w:t>
      </w:r>
      <w:r w:rsidR="00C95453" w:rsidRPr="00B3018A">
        <w:rPr>
          <w:rFonts w:ascii="Times New Roman" w:hAnsi="Times New Roman" w:cs="Times New Roman"/>
        </w:rPr>
        <w:t xml:space="preserve">described in Section 2.2 </w:t>
      </w:r>
      <w:r w:rsidR="008C4DB8" w:rsidRPr="00B3018A">
        <w:rPr>
          <w:rFonts w:ascii="Times New Roman" w:hAnsi="Times New Roman" w:cs="Times New Roman"/>
        </w:rPr>
        <w:t xml:space="preserve">to obtain </w:t>
      </w:r>
      <w:r w:rsidR="00687610" w:rsidRPr="00B3018A">
        <w:rPr>
          <w:rFonts w:ascii="Times New Roman" w:hAnsi="Times New Roman" w:cs="Times New Roman"/>
        </w:rPr>
        <w:t xml:space="preserve">the </w:t>
      </w:r>
      <w:r w:rsidR="008C4DB8" w:rsidRPr="00B3018A">
        <w:rPr>
          <w:rFonts w:ascii="Times New Roman" w:hAnsi="Times New Roman" w:cs="Times New Roman"/>
        </w:rPr>
        <w:t xml:space="preserve">Ensemble-BRB model </w:t>
      </w:r>
      <w:r w:rsidR="00687610" w:rsidRPr="00B3018A">
        <w:rPr>
          <w:rFonts w:ascii="Times New Roman" w:hAnsi="Times New Roman" w:cs="Times New Roman"/>
        </w:rPr>
        <w:t>result</w:t>
      </w:r>
      <w:r w:rsidR="008C4DB8" w:rsidRPr="00B3018A">
        <w:rPr>
          <w:rFonts w:ascii="Times New Roman" w:hAnsi="Times New Roman" w:cs="Times New Roman"/>
        </w:rPr>
        <w:t>.</w:t>
      </w:r>
    </w:p>
    <w:p w14:paraId="10A78F3F" w14:textId="234A785D" w:rsidR="00ED045D" w:rsidRPr="00B3018A" w:rsidRDefault="00ED045D" w:rsidP="00ED045D">
      <w:pPr>
        <w:ind w:firstLine="420"/>
        <w:rPr>
          <w:rFonts w:ascii="Times New Roman" w:hAnsi="Times New Roman" w:cs="Times New Roman"/>
        </w:rPr>
      </w:pPr>
      <w:r w:rsidRPr="00B3018A">
        <w:rPr>
          <w:rFonts w:ascii="Times New Roman" w:hAnsi="Times New Roman" w:cs="Times New Roman"/>
        </w:rPr>
        <w:t xml:space="preserve">For classification problem, </w:t>
      </w:r>
      <w:bookmarkStart w:id="24" w:name="_Hlk44617006"/>
      <w:r w:rsidRPr="00B3018A">
        <w:rPr>
          <w:rFonts w:ascii="Times New Roman" w:hAnsi="Times New Roman" w:cs="Times New Roman"/>
        </w:rPr>
        <w:t xml:space="preserve">the voting method is used to integrate the </w:t>
      </w:r>
      <w:r w:rsidR="00066AEF" w:rsidRPr="00B3018A">
        <w:rPr>
          <w:rFonts w:ascii="Times New Roman" w:hAnsi="Times New Roman" w:cs="Times New Roman"/>
        </w:rPr>
        <w:t xml:space="preserve">classification results of </w:t>
      </w:r>
      <w:r w:rsidRPr="00B3018A">
        <w:rPr>
          <w:rFonts w:ascii="Times New Roman" w:hAnsi="Times New Roman" w:cs="Times New Roman"/>
        </w:rPr>
        <w:t>weak BRBs, the category with the highest number of votes is regarded as the final forecast</w:t>
      </w:r>
      <w:r w:rsidRPr="00B3018A">
        <w:rPr>
          <w:rFonts w:ascii="Times New Roman" w:hAnsi="Times New Roman" w:cs="Times New Roman" w:hint="eastAsia"/>
        </w:rPr>
        <w:t>.</w:t>
      </w:r>
      <w:bookmarkEnd w:id="24"/>
    </w:p>
    <w:p w14:paraId="46CBB7EA" w14:textId="26B5CB2C" w:rsidR="004F5A23" w:rsidRPr="00B3018A" w:rsidRDefault="00CD4A9B" w:rsidP="00A8024F">
      <w:pPr>
        <w:ind w:firstLine="420"/>
        <w:rPr>
          <w:rFonts w:ascii="Times New Roman" w:hAnsi="Times New Roman" w:cs="Times New Roman"/>
        </w:rPr>
      </w:pPr>
      <w:r w:rsidRPr="00B3018A">
        <w:rPr>
          <w:rFonts w:ascii="Times New Roman" w:hAnsi="Times New Roman" w:cs="Times New Roman" w:hint="eastAsia"/>
        </w:rPr>
        <w:t xml:space="preserve">For </w:t>
      </w:r>
      <w:r w:rsidR="001E6E56" w:rsidRPr="00B3018A">
        <w:rPr>
          <w:rFonts w:ascii="Times New Roman" w:hAnsi="Times New Roman" w:cs="Times New Roman" w:hint="eastAsia"/>
        </w:rPr>
        <w:t>prediction</w:t>
      </w:r>
      <w:r w:rsidRPr="00B3018A">
        <w:rPr>
          <w:rFonts w:ascii="Times New Roman" w:hAnsi="Times New Roman" w:cs="Times New Roman" w:hint="eastAsia"/>
        </w:rPr>
        <w:t xml:space="preserve"> </w:t>
      </w:r>
      <w:r w:rsidRPr="00B3018A">
        <w:rPr>
          <w:rFonts w:ascii="Times New Roman" w:hAnsi="Times New Roman" w:cs="Times New Roman"/>
        </w:rPr>
        <w:t xml:space="preserve">problem, </w:t>
      </w:r>
      <w:r w:rsidR="00FD5A50" w:rsidRPr="00B3018A">
        <w:rPr>
          <w:rFonts w:ascii="Times New Roman" w:hAnsi="Times New Roman" w:cs="Times New Roman"/>
        </w:rPr>
        <w:t xml:space="preserve">give the weight of weak BRBs based on </w:t>
      </w:r>
      <w:r w:rsidR="00066AEF" w:rsidRPr="00B3018A">
        <w:rPr>
          <w:rFonts w:ascii="Times New Roman" w:hAnsi="Times New Roman" w:cs="Times New Roman"/>
        </w:rPr>
        <w:t xml:space="preserve">the </w:t>
      </w:r>
      <w:r w:rsidR="00BE23F5" w:rsidRPr="00B3018A">
        <w:rPr>
          <w:rFonts w:ascii="Times New Roman" w:hAnsi="Times New Roman" w:cs="Times New Roman"/>
        </w:rPr>
        <w:t>OOB</w:t>
      </w:r>
      <w:r w:rsidR="00FD5A50" w:rsidRPr="00B3018A">
        <w:rPr>
          <w:rFonts w:ascii="Times New Roman" w:hAnsi="Times New Roman" w:cs="Times New Roman"/>
        </w:rPr>
        <w:t xml:space="preserve"> error, i.e. </w:t>
      </w:r>
      <w:r w:rsidR="00FD5A50" w:rsidRPr="00B3018A">
        <w:rPr>
          <w:position w:val="-26"/>
        </w:rPr>
        <w:object w:dxaOrig="1980" w:dyaOrig="600" w14:anchorId="1CFFB573">
          <v:shape id="_x0000_i1092" type="#_x0000_t75" style="width:99pt;height:30pt" o:ole="">
            <v:imagedata r:id="rId139" o:title=""/>
          </v:shape>
          <o:OLEObject Type="Embed" ProgID="Equation.DSMT4" ShapeID="_x0000_i1092" DrawAspect="Content" ObjectID="_1662193127" r:id="rId140"/>
        </w:object>
      </w:r>
      <w:r w:rsidR="00FD5A50" w:rsidRPr="00B3018A">
        <w:rPr>
          <w:rFonts w:ascii="Times New Roman" w:hAnsi="Times New Roman" w:cs="Times New Roman"/>
        </w:rPr>
        <w:t>,</w:t>
      </w:r>
      <w:r w:rsidR="00B119F1" w:rsidRPr="00B3018A">
        <w:rPr>
          <w:rFonts w:ascii="Times New Roman" w:hAnsi="Times New Roman" w:cs="Times New Roman"/>
        </w:rPr>
        <w:t xml:space="preserve"> where </w:t>
      </w:r>
      <w:r w:rsidR="00B119F1" w:rsidRPr="00B3018A">
        <w:rPr>
          <w:position w:val="-12"/>
        </w:rPr>
        <w:object w:dxaOrig="279" w:dyaOrig="360" w14:anchorId="20E676C2">
          <v:shape id="_x0000_i1093" type="#_x0000_t75" style="width:13.5pt;height:18pt" o:ole="">
            <v:imagedata r:id="rId141" o:title=""/>
          </v:shape>
          <o:OLEObject Type="Embed" ProgID="Equation.DSMT4" ShapeID="_x0000_i1093" DrawAspect="Content" ObjectID="_1662193128" r:id="rId142"/>
        </w:object>
      </w:r>
      <w:r w:rsidR="00B119F1" w:rsidRPr="00B3018A">
        <w:rPr>
          <w:szCs w:val="21"/>
        </w:rPr>
        <w:t xml:space="preserve"> </w:t>
      </w:r>
      <w:r w:rsidR="00B119F1" w:rsidRPr="00B3018A">
        <w:rPr>
          <w:rFonts w:ascii="Times New Roman" w:hAnsi="Times New Roman" w:cs="Times New Roman"/>
          <w:bCs/>
          <w:szCs w:val="21"/>
        </w:rPr>
        <w:t>represents the OOB error of the</w:t>
      </w:r>
      <w:r w:rsidR="00B119F1" w:rsidRPr="00B3018A">
        <w:rPr>
          <w:rFonts w:ascii="Times New Roman" w:hAnsi="Times New Roman" w:cs="Times New Roman"/>
          <w:bCs/>
          <w:i/>
          <w:iCs/>
          <w:szCs w:val="21"/>
        </w:rPr>
        <w:t xml:space="preserve"> l-</w:t>
      </w:r>
      <w:r w:rsidR="00B119F1" w:rsidRPr="00B3018A">
        <w:rPr>
          <w:rFonts w:ascii="Times New Roman" w:hAnsi="Times New Roman" w:cs="Times New Roman"/>
          <w:bCs/>
          <w:szCs w:val="21"/>
        </w:rPr>
        <w:t xml:space="preserve">th weak BRB </w:t>
      </w:r>
      <w:r w:rsidR="00B119F1" w:rsidRPr="00B3018A">
        <w:rPr>
          <w:rFonts w:ascii="Times New Roman" w:hAnsi="Times New Roman" w:cs="Times New Roman" w:hint="eastAsia"/>
          <w:bCs/>
          <w:szCs w:val="21"/>
        </w:rPr>
        <w:t>model</w:t>
      </w:r>
      <w:r w:rsidR="00B119F1" w:rsidRPr="00B3018A">
        <w:rPr>
          <w:rFonts w:ascii="Times New Roman" w:hAnsi="Times New Roman" w:cs="Times New Roman"/>
          <w:bCs/>
          <w:szCs w:val="21"/>
        </w:rPr>
        <w:t xml:space="preserve">, and </w:t>
      </w:r>
      <w:r w:rsidR="00B119F1" w:rsidRPr="00B3018A">
        <w:rPr>
          <w:position w:val="-12"/>
          <w:szCs w:val="21"/>
        </w:rPr>
        <w:object w:dxaOrig="279" w:dyaOrig="360" w14:anchorId="4466ADFE">
          <v:shape id="_x0000_i1094" type="#_x0000_t75" style="width:13.5pt;height:18pt" o:ole="">
            <v:imagedata r:id="rId143" o:title=""/>
          </v:shape>
          <o:OLEObject Type="Embed" ProgID="Equation.DSMT4" ShapeID="_x0000_i1094" DrawAspect="Content" ObjectID="_1662193129" r:id="rId144"/>
        </w:object>
      </w:r>
      <w:r w:rsidR="00B119F1" w:rsidRPr="00B3018A">
        <w:rPr>
          <w:rFonts w:ascii="Times New Roman" w:hAnsi="Times New Roman" w:cs="Times New Roman"/>
          <w:bCs/>
          <w:szCs w:val="21"/>
        </w:rPr>
        <w:t xml:space="preserve"> repre</w:t>
      </w:r>
      <w:r w:rsidR="00B119F1" w:rsidRPr="00B3018A">
        <w:rPr>
          <w:rFonts w:ascii="Times New Roman" w:hAnsi="Times New Roman" w:cs="Times New Roman"/>
          <w:bCs/>
          <w:szCs w:val="21"/>
        </w:rPr>
        <w:lastRenderedPageBreak/>
        <w:t xml:space="preserve">sents the weight of the </w:t>
      </w:r>
      <w:r w:rsidR="00B119F1" w:rsidRPr="00B3018A">
        <w:rPr>
          <w:rFonts w:ascii="Times New Roman" w:hAnsi="Times New Roman" w:cs="Times New Roman"/>
          <w:bCs/>
          <w:i/>
          <w:iCs/>
          <w:szCs w:val="21"/>
        </w:rPr>
        <w:t>l</w:t>
      </w:r>
      <w:r w:rsidR="00B119F1" w:rsidRPr="00B3018A">
        <w:rPr>
          <w:rFonts w:ascii="Times New Roman" w:hAnsi="Times New Roman" w:cs="Times New Roman"/>
          <w:bCs/>
          <w:szCs w:val="21"/>
        </w:rPr>
        <w:t>-th weak BRB model</w:t>
      </w:r>
      <w:r w:rsidR="00205824" w:rsidRPr="00B3018A">
        <w:rPr>
          <w:rFonts w:ascii="Times New Roman" w:hAnsi="Times New Roman" w:cs="Times New Roman"/>
          <w:bCs/>
          <w:szCs w:val="21"/>
        </w:rPr>
        <w:t>. The</w:t>
      </w:r>
      <w:r w:rsidRPr="00B3018A">
        <w:rPr>
          <w:rFonts w:ascii="Times New Roman" w:hAnsi="Times New Roman" w:cs="Times New Roman"/>
        </w:rPr>
        <w:t xml:space="preserve"> weighted averag</w:t>
      </w:r>
      <w:r w:rsidR="00D91FFA" w:rsidRPr="00B3018A">
        <w:rPr>
          <w:rFonts w:ascii="Times New Roman" w:hAnsi="Times New Roman" w:cs="Times New Roman"/>
        </w:rPr>
        <w:t>ing method</w:t>
      </w:r>
      <w:r w:rsidR="00684224" w:rsidRPr="00B3018A">
        <w:rPr>
          <w:rFonts w:ascii="Times New Roman" w:hAnsi="Times New Roman" w:cs="Times New Roman"/>
        </w:rPr>
        <w:t xml:space="preserve"> shown in Eq. (</w:t>
      </w:r>
      <w:r w:rsidR="00A20981" w:rsidRPr="00B3018A">
        <w:rPr>
          <w:rFonts w:ascii="Times New Roman" w:hAnsi="Times New Roman" w:cs="Times New Roman"/>
        </w:rPr>
        <w:t>10</w:t>
      </w:r>
      <w:r w:rsidR="00684224" w:rsidRPr="00B3018A">
        <w:rPr>
          <w:rFonts w:ascii="Times New Roman" w:hAnsi="Times New Roman" w:cs="Times New Roman"/>
        </w:rPr>
        <w:t>)</w:t>
      </w:r>
      <w:r w:rsidRPr="00B3018A">
        <w:rPr>
          <w:rFonts w:ascii="Times New Roman" w:hAnsi="Times New Roman" w:cs="Times New Roman"/>
        </w:rPr>
        <w:t xml:space="preserve"> </w:t>
      </w:r>
      <w:r w:rsidR="00205824" w:rsidRPr="00B3018A">
        <w:rPr>
          <w:rFonts w:ascii="Times New Roman" w:hAnsi="Times New Roman" w:cs="Times New Roman"/>
        </w:rPr>
        <w:t xml:space="preserve">is utilized </w:t>
      </w:r>
      <w:r w:rsidRPr="00B3018A">
        <w:rPr>
          <w:rFonts w:ascii="Times New Roman" w:hAnsi="Times New Roman" w:cs="Times New Roman"/>
        </w:rPr>
        <w:t xml:space="preserve">to </w:t>
      </w:r>
      <w:r w:rsidR="00B17E6A" w:rsidRPr="00B3018A">
        <w:rPr>
          <w:rFonts w:ascii="Times New Roman" w:hAnsi="Times New Roman" w:cs="Times New Roman"/>
        </w:rPr>
        <w:t>integrate</w:t>
      </w:r>
      <w:r w:rsidRPr="00B3018A">
        <w:rPr>
          <w:rFonts w:ascii="Times New Roman" w:hAnsi="Times New Roman" w:cs="Times New Roman"/>
        </w:rPr>
        <w:t xml:space="preserve"> the</w:t>
      </w:r>
      <w:r w:rsidR="00066AEF" w:rsidRPr="00B3018A">
        <w:rPr>
          <w:rFonts w:ascii="Times New Roman" w:hAnsi="Times New Roman" w:cs="Times New Roman"/>
        </w:rPr>
        <w:t xml:space="preserve"> prediction results of</w:t>
      </w:r>
      <w:r w:rsidRPr="00B3018A">
        <w:rPr>
          <w:rFonts w:ascii="Times New Roman" w:hAnsi="Times New Roman" w:cs="Times New Roman"/>
        </w:rPr>
        <w:t xml:space="preserve"> weak BRBs</w:t>
      </w:r>
      <w:r w:rsidR="00684224" w:rsidRPr="00B3018A">
        <w:rPr>
          <w:rFonts w:ascii="Times New Roman" w:hAnsi="Times New Roman" w:cs="Times New Roman"/>
        </w:rPr>
        <w:t>.</w:t>
      </w:r>
    </w:p>
    <w:p w14:paraId="1D030BA5" w14:textId="77777777" w:rsidR="004F670D" w:rsidRPr="00B3018A" w:rsidRDefault="004F670D" w:rsidP="004F670D">
      <w:pPr>
        <w:pStyle w:val="a0"/>
        <w:outlineLvl w:val="1"/>
      </w:pPr>
      <w:r w:rsidRPr="00B3018A">
        <w:t xml:space="preserve">3.2 </w:t>
      </w:r>
      <w:r w:rsidR="0034081A" w:rsidRPr="00B3018A">
        <w:t>Characteristics</w:t>
      </w:r>
    </w:p>
    <w:p w14:paraId="18E27CC1" w14:textId="4DC69992" w:rsidR="00EA76E7" w:rsidRPr="00B3018A" w:rsidRDefault="00932D74" w:rsidP="00505045">
      <w:pPr>
        <w:ind w:firstLine="420"/>
        <w:rPr>
          <w:rFonts w:ascii="Times New Roman" w:hAnsi="Times New Roman" w:cs="Times New Roman"/>
        </w:rPr>
      </w:pPr>
      <w:r w:rsidRPr="00B3018A">
        <w:rPr>
          <w:rFonts w:ascii="Times New Roman" w:hAnsi="Times New Roman" w:cs="Times New Roman" w:hint="eastAsia"/>
        </w:rPr>
        <w:t>Compare</w:t>
      </w:r>
      <w:r w:rsidR="00804C6B" w:rsidRPr="00B3018A">
        <w:rPr>
          <w:rFonts w:ascii="Times New Roman" w:hAnsi="Times New Roman" w:cs="Times New Roman"/>
        </w:rPr>
        <w:t>d</w:t>
      </w:r>
      <w:r w:rsidRPr="00B3018A">
        <w:rPr>
          <w:rFonts w:ascii="Times New Roman" w:hAnsi="Times New Roman" w:cs="Times New Roman" w:hint="eastAsia"/>
        </w:rPr>
        <w:t xml:space="preserve"> with the traditional BRB model, the characteristics</w:t>
      </w:r>
      <w:r w:rsidR="00066AEF" w:rsidRPr="00B3018A">
        <w:rPr>
          <w:rFonts w:ascii="Times New Roman" w:hAnsi="Times New Roman" w:cs="Times New Roman"/>
        </w:rPr>
        <w:t xml:space="preserve"> of the Ensemble-BRB model</w:t>
      </w:r>
      <w:r w:rsidRPr="00B3018A">
        <w:rPr>
          <w:rFonts w:ascii="Times New Roman" w:hAnsi="Times New Roman" w:cs="Times New Roman" w:hint="eastAsia"/>
        </w:rPr>
        <w:t xml:space="preserve"> are </w:t>
      </w:r>
      <w:r w:rsidRPr="00B3018A">
        <w:rPr>
          <w:rFonts w:ascii="Times New Roman" w:hAnsi="Times New Roman" w:cs="Times New Roman"/>
        </w:rPr>
        <w:t>summarized</w:t>
      </w:r>
      <w:r w:rsidRPr="00B3018A">
        <w:rPr>
          <w:rFonts w:ascii="Times New Roman" w:hAnsi="Times New Roman" w:cs="Times New Roman" w:hint="eastAsia"/>
        </w:rPr>
        <w:t xml:space="preserve"> as follows:</w:t>
      </w:r>
    </w:p>
    <w:p w14:paraId="43D8BA5A" w14:textId="3E7C33A3" w:rsidR="002E03B9" w:rsidRPr="00B3018A" w:rsidRDefault="002E03B9" w:rsidP="00505045">
      <w:pPr>
        <w:ind w:firstLine="420"/>
        <w:rPr>
          <w:rFonts w:ascii="Times New Roman" w:hAnsi="Times New Roman" w:cs="Times New Roman"/>
        </w:rPr>
      </w:pPr>
      <w:r w:rsidRPr="00B3018A">
        <w:rPr>
          <w:rFonts w:ascii="Times New Roman" w:hAnsi="Times New Roman" w:cs="Times New Roman" w:hint="eastAsia"/>
        </w:rPr>
        <w:t xml:space="preserve">(1) </w:t>
      </w:r>
      <w:r w:rsidR="00436689" w:rsidRPr="00B3018A">
        <w:rPr>
          <w:rFonts w:ascii="Times New Roman" w:hAnsi="Times New Roman" w:cs="Times New Roman"/>
        </w:rPr>
        <w:t>Random selection of attributes</w:t>
      </w:r>
    </w:p>
    <w:p w14:paraId="6C71D80C" w14:textId="17B9BEA8" w:rsidR="004F670D" w:rsidRPr="00B3018A" w:rsidRDefault="002E03B9" w:rsidP="002E03B9">
      <w:pPr>
        <w:ind w:firstLine="420"/>
        <w:rPr>
          <w:rFonts w:ascii="Times New Roman" w:hAnsi="Times New Roman" w:cs="Times New Roman"/>
        </w:rPr>
      </w:pPr>
      <w:bookmarkStart w:id="25" w:name="OLE_LINK2"/>
      <w:bookmarkStart w:id="26" w:name="OLE_LINK3"/>
      <w:r w:rsidRPr="00B3018A">
        <w:rPr>
          <w:rFonts w:ascii="Times New Roman" w:hAnsi="Times New Roman" w:cs="Times New Roman"/>
        </w:rPr>
        <w:t xml:space="preserve">Only parts of attributes in the original </w:t>
      </w:r>
      <w:r w:rsidR="00D91FFA" w:rsidRPr="00B3018A">
        <w:rPr>
          <w:rFonts w:ascii="Times New Roman" w:hAnsi="Times New Roman" w:cs="Times New Roman"/>
        </w:rPr>
        <w:t>base dataset</w:t>
      </w:r>
      <w:r w:rsidRPr="00B3018A">
        <w:rPr>
          <w:rFonts w:ascii="Times New Roman" w:hAnsi="Times New Roman" w:cs="Times New Roman"/>
        </w:rPr>
        <w:t xml:space="preserve"> are taken into consideration in </w:t>
      </w:r>
      <w:r w:rsidR="003C259F" w:rsidRPr="00B3018A">
        <w:rPr>
          <w:rFonts w:ascii="Times New Roman" w:hAnsi="Times New Roman" w:cs="Times New Roman"/>
        </w:rPr>
        <w:t>a</w:t>
      </w:r>
      <w:r w:rsidRPr="00B3018A">
        <w:rPr>
          <w:rFonts w:ascii="Times New Roman" w:hAnsi="Times New Roman" w:cs="Times New Roman"/>
        </w:rPr>
        <w:t xml:space="preserve"> weak BRB, which is the key of the Ensemble-BRB model to </w:t>
      </w:r>
      <w:r w:rsidR="007C6BAC" w:rsidRPr="00B3018A">
        <w:rPr>
          <w:rFonts w:ascii="Times New Roman" w:hAnsi="Times New Roman" w:cs="Times New Roman"/>
        </w:rPr>
        <w:t xml:space="preserve">deal with </w:t>
      </w:r>
      <w:r w:rsidRPr="00B3018A">
        <w:rPr>
          <w:rFonts w:ascii="Times New Roman" w:hAnsi="Times New Roman" w:cs="Times New Roman"/>
        </w:rPr>
        <w:t xml:space="preserve">the combinatorial explosion problem. </w:t>
      </w:r>
      <w:r w:rsidR="003E1680" w:rsidRPr="00B3018A">
        <w:rPr>
          <w:rFonts w:ascii="Times New Roman" w:hAnsi="Times New Roman" w:cs="Times New Roman"/>
        </w:rPr>
        <w:t>T</w:t>
      </w:r>
      <w:r w:rsidR="003E1680" w:rsidRPr="00B3018A">
        <w:rPr>
          <w:rFonts w:ascii="Times New Roman" w:hAnsi="Times New Roman" w:cs="Times New Roman" w:hint="eastAsia"/>
        </w:rPr>
        <w:t>he number</w:t>
      </w:r>
      <w:r w:rsidR="00245692" w:rsidRPr="00B3018A">
        <w:rPr>
          <w:rFonts w:ascii="Times New Roman" w:hAnsi="Times New Roman" w:cs="Times New Roman"/>
        </w:rPr>
        <w:t xml:space="preserve"> of </w:t>
      </w:r>
      <w:r w:rsidR="00245692" w:rsidRPr="00B3018A">
        <w:rPr>
          <w:rFonts w:ascii="Times New Roman" w:hAnsi="Times New Roman" w:cs="Times New Roman" w:hint="eastAsia"/>
        </w:rPr>
        <w:t>attribute</w:t>
      </w:r>
      <w:r w:rsidR="00245692" w:rsidRPr="00B3018A">
        <w:rPr>
          <w:rFonts w:ascii="Times New Roman" w:hAnsi="Times New Roman" w:cs="Times New Roman"/>
        </w:rPr>
        <w:t>s</w:t>
      </w:r>
      <w:r w:rsidR="003E1680" w:rsidRPr="00B3018A">
        <w:rPr>
          <w:rFonts w:ascii="Times New Roman" w:hAnsi="Times New Roman" w:cs="Times New Roman" w:hint="eastAsia"/>
        </w:rPr>
        <w:t xml:space="preserve"> </w:t>
      </w:r>
      <w:r w:rsidR="00245692" w:rsidRPr="00B3018A">
        <w:rPr>
          <w:rFonts w:ascii="Times New Roman" w:hAnsi="Times New Roman" w:cs="Times New Roman"/>
        </w:rPr>
        <w:t>in</w:t>
      </w:r>
      <w:r w:rsidR="00245692" w:rsidRPr="00B3018A">
        <w:rPr>
          <w:rFonts w:ascii="Times New Roman" w:hAnsi="Times New Roman" w:cs="Times New Roman" w:hint="eastAsia"/>
        </w:rPr>
        <w:t xml:space="preserve"> </w:t>
      </w:r>
      <w:r w:rsidR="003E1680" w:rsidRPr="00B3018A">
        <w:rPr>
          <w:rFonts w:ascii="Times New Roman" w:hAnsi="Times New Roman" w:cs="Times New Roman" w:hint="eastAsia"/>
        </w:rPr>
        <w:t xml:space="preserve">weak BRBs is </w:t>
      </w:r>
      <w:r w:rsidR="003E1680" w:rsidRPr="00B3018A">
        <w:rPr>
          <w:rFonts w:ascii="Times New Roman" w:hAnsi="Times New Roman" w:cs="Times New Roman"/>
        </w:rPr>
        <w:t>determined</w:t>
      </w:r>
      <w:r w:rsidR="003E1680" w:rsidRPr="00B3018A">
        <w:rPr>
          <w:rFonts w:ascii="Times New Roman" w:hAnsi="Times New Roman" w:cs="Times New Roman" w:hint="eastAsia"/>
        </w:rPr>
        <w:t xml:space="preserve"> by </w:t>
      </w:r>
      <w:r w:rsidR="003E1680" w:rsidRPr="00B3018A">
        <w:rPr>
          <w:rFonts w:ascii="Times New Roman" w:hAnsi="Times New Roman" w:cs="Times New Roman"/>
        </w:rPr>
        <w:t>modeler</w:t>
      </w:r>
      <w:r w:rsidR="003E1680" w:rsidRPr="00B3018A">
        <w:rPr>
          <w:rFonts w:ascii="Times New Roman" w:hAnsi="Times New Roman" w:cs="Times New Roman" w:hint="eastAsia"/>
        </w:rPr>
        <w:t xml:space="preserve">s, </w:t>
      </w:r>
      <w:r w:rsidR="003E1680" w:rsidRPr="00B3018A">
        <w:rPr>
          <w:rFonts w:ascii="Times New Roman" w:hAnsi="Times New Roman" w:cs="Times New Roman"/>
        </w:rPr>
        <w:t xml:space="preserve">so the increase of the antecedent attributes in the </w:t>
      </w:r>
      <w:r w:rsidR="00066AEF" w:rsidRPr="00B3018A">
        <w:rPr>
          <w:rFonts w:ascii="Times New Roman" w:hAnsi="Times New Roman" w:cs="Times New Roman"/>
        </w:rPr>
        <w:t>base dataset</w:t>
      </w:r>
      <w:r w:rsidR="003E1680" w:rsidRPr="00B3018A">
        <w:rPr>
          <w:rFonts w:ascii="Times New Roman" w:hAnsi="Times New Roman" w:cs="Times New Roman"/>
        </w:rPr>
        <w:t xml:space="preserve"> will not affect the</w:t>
      </w:r>
      <w:r w:rsidR="00042228" w:rsidRPr="00B3018A">
        <w:rPr>
          <w:rFonts w:ascii="Times New Roman" w:hAnsi="Times New Roman" w:cs="Times New Roman"/>
        </w:rPr>
        <w:t xml:space="preserve"> number of rules in</w:t>
      </w:r>
      <w:r w:rsidR="003E1680" w:rsidRPr="00B3018A">
        <w:rPr>
          <w:rFonts w:ascii="Times New Roman" w:hAnsi="Times New Roman" w:cs="Times New Roman"/>
        </w:rPr>
        <w:t xml:space="preserve"> weak BRBs. </w:t>
      </w:r>
      <w:r w:rsidR="00C5363A" w:rsidRPr="00B3018A">
        <w:rPr>
          <w:rFonts w:ascii="Times New Roman" w:hAnsi="Times New Roman" w:cs="Times New Roman"/>
        </w:rPr>
        <w:t>E</w:t>
      </w:r>
      <w:r w:rsidR="00ED2C4F" w:rsidRPr="00B3018A">
        <w:rPr>
          <w:rFonts w:ascii="Times New Roman" w:hAnsi="Times New Roman" w:cs="Times New Roman"/>
        </w:rPr>
        <w:t>ach weak BRB</w:t>
      </w:r>
      <w:r w:rsidR="00804C6B" w:rsidRPr="00B3018A">
        <w:rPr>
          <w:rFonts w:ascii="Times New Roman" w:hAnsi="Times New Roman" w:cs="Times New Roman"/>
        </w:rPr>
        <w:t xml:space="preserve"> only</w:t>
      </w:r>
      <w:r w:rsidR="00ED2C4F" w:rsidRPr="00B3018A">
        <w:rPr>
          <w:rFonts w:ascii="Times New Roman" w:hAnsi="Times New Roman" w:cs="Times New Roman"/>
        </w:rPr>
        <w:t xml:space="preserve"> contains </w:t>
      </w:r>
      <w:bookmarkStart w:id="27" w:name="OLE_LINK8"/>
      <w:bookmarkStart w:id="28" w:name="OLE_LINK9"/>
      <w:r w:rsidR="00ED2C4F" w:rsidRPr="00B3018A">
        <w:rPr>
          <w:rFonts w:ascii="Times New Roman" w:hAnsi="Times New Roman" w:cs="Times New Roman"/>
        </w:rPr>
        <w:t>part of</w:t>
      </w:r>
      <w:bookmarkEnd w:id="27"/>
      <w:bookmarkEnd w:id="28"/>
      <w:r w:rsidR="00ED2C4F" w:rsidRPr="00B3018A">
        <w:rPr>
          <w:rFonts w:ascii="Times New Roman" w:hAnsi="Times New Roman" w:cs="Times New Roman"/>
        </w:rPr>
        <w:t xml:space="preserve"> </w:t>
      </w:r>
      <w:r w:rsidR="00EA76E7" w:rsidRPr="00B3018A">
        <w:rPr>
          <w:rFonts w:ascii="Times New Roman" w:hAnsi="Times New Roman" w:cs="Times New Roman"/>
        </w:rPr>
        <w:t xml:space="preserve">the </w:t>
      </w:r>
      <w:r w:rsidR="00ED2C4F" w:rsidRPr="00B3018A">
        <w:rPr>
          <w:rFonts w:ascii="Times New Roman" w:hAnsi="Times New Roman" w:cs="Times New Roman"/>
        </w:rPr>
        <w:t xml:space="preserve">attributes, </w:t>
      </w:r>
      <w:r w:rsidR="00C5363A" w:rsidRPr="00B3018A">
        <w:rPr>
          <w:rFonts w:ascii="Times New Roman" w:hAnsi="Times New Roman" w:cs="Times New Roman"/>
        </w:rPr>
        <w:t>which</w:t>
      </w:r>
      <w:r w:rsidR="00804C6B" w:rsidRPr="00B3018A">
        <w:rPr>
          <w:rFonts w:ascii="Times New Roman" w:hAnsi="Times New Roman" w:cs="Times New Roman"/>
        </w:rPr>
        <w:t xml:space="preserve"> </w:t>
      </w:r>
      <w:r w:rsidR="00A0417C" w:rsidRPr="00B3018A">
        <w:rPr>
          <w:rFonts w:ascii="Times New Roman" w:hAnsi="Times New Roman" w:cs="Times New Roman"/>
        </w:rPr>
        <w:t>w</w:t>
      </w:r>
      <w:r w:rsidR="00042228" w:rsidRPr="00B3018A">
        <w:rPr>
          <w:rFonts w:ascii="Times New Roman" w:hAnsi="Times New Roman" w:cs="Times New Roman"/>
        </w:rPr>
        <w:t>ill not</w:t>
      </w:r>
      <w:r w:rsidR="00A0417C" w:rsidRPr="00B3018A">
        <w:rPr>
          <w:rFonts w:ascii="Times New Roman" w:hAnsi="Times New Roman" w:cs="Times New Roman"/>
        </w:rPr>
        <w:t xml:space="preserve"> create</w:t>
      </w:r>
      <w:r w:rsidR="00804C6B" w:rsidRPr="00B3018A">
        <w:rPr>
          <w:rFonts w:ascii="Times New Roman" w:hAnsi="Times New Roman" w:cs="Times New Roman"/>
        </w:rPr>
        <w:t xml:space="preserve"> the</w:t>
      </w:r>
      <w:r w:rsidR="00EA76E7" w:rsidRPr="00B3018A">
        <w:rPr>
          <w:rFonts w:ascii="Times New Roman" w:hAnsi="Times New Roman" w:cs="Times New Roman"/>
        </w:rPr>
        <w:t xml:space="preserve"> combinatorial explosion problem. </w:t>
      </w:r>
      <w:r w:rsidR="00804C6B" w:rsidRPr="00B3018A">
        <w:rPr>
          <w:rFonts w:ascii="Times New Roman" w:hAnsi="Times New Roman" w:cs="Times New Roman"/>
        </w:rPr>
        <w:t>Correspondingly</w:t>
      </w:r>
      <w:r w:rsidR="00EA76E7" w:rsidRPr="00B3018A">
        <w:rPr>
          <w:rFonts w:ascii="Times New Roman" w:hAnsi="Times New Roman" w:cs="Times New Roman"/>
        </w:rPr>
        <w:t xml:space="preserve">, </w:t>
      </w:r>
      <w:r w:rsidR="00C5363A" w:rsidRPr="00B3018A">
        <w:rPr>
          <w:rFonts w:ascii="Times New Roman" w:hAnsi="Times New Roman" w:cs="Times New Roman"/>
        </w:rPr>
        <w:t>the</w:t>
      </w:r>
      <w:r w:rsidR="00ED2C4F" w:rsidRPr="00B3018A">
        <w:rPr>
          <w:rFonts w:ascii="Times New Roman" w:hAnsi="Times New Roman" w:cs="Times New Roman"/>
        </w:rPr>
        <w:t xml:space="preserve"> accuracy</w:t>
      </w:r>
      <w:r w:rsidR="00804C6B" w:rsidRPr="00B3018A">
        <w:rPr>
          <w:rFonts w:ascii="Times New Roman" w:hAnsi="Times New Roman" w:cs="Times New Roman"/>
        </w:rPr>
        <w:t xml:space="preserve"> of</w:t>
      </w:r>
      <w:r w:rsidR="00ED2C4F" w:rsidRPr="00B3018A">
        <w:rPr>
          <w:rFonts w:ascii="Times New Roman" w:hAnsi="Times New Roman" w:cs="Times New Roman"/>
        </w:rPr>
        <w:t xml:space="preserve"> </w:t>
      </w:r>
      <w:r w:rsidR="00C5363A" w:rsidRPr="00B3018A">
        <w:rPr>
          <w:rFonts w:ascii="Times New Roman" w:hAnsi="Times New Roman" w:cs="Times New Roman"/>
        </w:rPr>
        <w:t xml:space="preserve">weak BRBs in </w:t>
      </w:r>
      <w:r w:rsidR="00ED2C4F" w:rsidRPr="00B3018A">
        <w:rPr>
          <w:rFonts w:ascii="Times New Roman" w:hAnsi="Times New Roman" w:cs="Times New Roman"/>
        </w:rPr>
        <w:t xml:space="preserve">classification and prediction will </w:t>
      </w:r>
      <w:r w:rsidR="00804C6B" w:rsidRPr="00B3018A">
        <w:rPr>
          <w:rFonts w:ascii="Times New Roman" w:hAnsi="Times New Roman" w:cs="Times New Roman"/>
        </w:rPr>
        <w:t>be lower</w:t>
      </w:r>
      <w:r w:rsidR="00EA76E7" w:rsidRPr="00B3018A">
        <w:rPr>
          <w:rFonts w:ascii="Times New Roman" w:hAnsi="Times New Roman" w:cs="Times New Roman"/>
        </w:rPr>
        <w:t xml:space="preserve"> compared to the</w:t>
      </w:r>
      <w:r w:rsidR="00B41D76" w:rsidRPr="00B3018A">
        <w:rPr>
          <w:rFonts w:ascii="Times New Roman" w:hAnsi="Times New Roman" w:cs="Times New Roman"/>
        </w:rPr>
        <w:t xml:space="preserve"> traditional</w:t>
      </w:r>
      <w:r w:rsidR="00EA76E7" w:rsidRPr="00B3018A">
        <w:rPr>
          <w:rFonts w:ascii="Times New Roman" w:hAnsi="Times New Roman" w:cs="Times New Roman"/>
        </w:rPr>
        <w:t xml:space="preserve"> BRB model with all the attributes. </w:t>
      </w:r>
      <w:r w:rsidR="00103FBC" w:rsidRPr="00B3018A">
        <w:rPr>
          <w:rFonts w:ascii="Times New Roman" w:hAnsi="Times New Roman" w:cs="Times New Roman"/>
        </w:rPr>
        <w:t>The attributes contained in each weak BRB model are derived from the random sampling of all attributes, which ensures the diversity of the weak BRB model</w:t>
      </w:r>
      <w:r w:rsidR="005F7FAE" w:rsidRPr="00B3018A">
        <w:rPr>
          <w:rFonts w:ascii="Times New Roman" w:hAnsi="Times New Roman" w:cs="Times New Roman"/>
        </w:rPr>
        <w:t>s</w:t>
      </w:r>
      <w:r w:rsidR="00103FBC" w:rsidRPr="00B3018A">
        <w:rPr>
          <w:rFonts w:ascii="Times New Roman" w:hAnsi="Times New Roman" w:cs="Times New Roman"/>
        </w:rPr>
        <w:t xml:space="preserve">. </w:t>
      </w:r>
      <w:r w:rsidR="005F7FAE" w:rsidRPr="00B3018A">
        <w:rPr>
          <w:rFonts w:ascii="Times New Roman" w:hAnsi="Times New Roman" w:cs="Times New Roman"/>
        </w:rPr>
        <w:t xml:space="preserve">Further, the aggregation of various weak BRB models is equivalent to the aggregation of analysis results from multiple perspectives, </w:t>
      </w:r>
      <w:r w:rsidR="0024338A" w:rsidRPr="00B3018A">
        <w:rPr>
          <w:rFonts w:ascii="Times New Roman" w:hAnsi="Times New Roman" w:cs="Times New Roman"/>
        </w:rPr>
        <w:t>which ensures</w:t>
      </w:r>
      <w:r w:rsidR="005F7FAE" w:rsidRPr="00B3018A">
        <w:rPr>
          <w:rFonts w:ascii="Times New Roman" w:hAnsi="Times New Roman" w:cs="Times New Roman"/>
        </w:rPr>
        <w:t xml:space="preserve"> the </w:t>
      </w:r>
      <w:r w:rsidR="005A4EAD" w:rsidRPr="00B3018A">
        <w:rPr>
          <w:rFonts w:ascii="Times New Roman" w:hAnsi="Times New Roman" w:cs="Times New Roman"/>
        </w:rPr>
        <w:t xml:space="preserve">accuracy and </w:t>
      </w:r>
      <w:r w:rsidR="005F7FAE" w:rsidRPr="00B3018A">
        <w:rPr>
          <w:rFonts w:ascii="Times New Roman" w:hAnsi="Times New Roman" w:cs="Times New Roman"/>
        </w:rPr>
        <w:t>comprehensiveness of the Ensemble-BRB model</w:t>
      </w:r>
      <w:r w:rsidR="005023FD"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_Ref17182954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[33]</w:t>
      </w:r>
      <w:r w:rsidR="005023FD" w:rsidRPr="00B3018A">
        <w:rPr>
          <w:rFonts w:ascii="Times New Roman" w:hAnsi="Times New Roman" w:cs="Times New Roman"/>
        </w:rPr>
        <w:fldChar w:fldCharType="end"/>
      </w:r>
      <w:r w:rsidR="005F7FAE" w:rsidRPr="00B3018A">
        <w:rPr>
          <w:rFonts w:ascii="Times New Roman" w:hAnsi="Times New Roman" w:cs="Times New Roman"/>
        </w:rPr>
        <w:t>.</w:t>
      </w:r>
    </w:p>
    <w:bookmarkEnd w:id="25"/>
    <w:bookmarkEnd w:id="26"/>
    <w:p w14:paraId="667A3DE4" w14:textId="75BEE85A" w:rsidR="00436689" w:rsidRPr="00B3018A" w:rsidRDefault="00436689" w:rsidP="002E03B9">
      <w:pPr>
        <w:ind w:firstLine="420"/>
        <w:rPr>
          <w:rFonts w:ascii="Times New Roman" w:hAnsi="Times New Roman" w:cs="Times New Roman"/>
        </w:rPr>
      </w:pPr>
      <w:r w:rsidRPr="00B3018A">
        <w:rPr>
          <w:rFonts w:ascii="Times New Roman" w:hAnsi="Times New Roman" w:cs="Times New Roman"/>
        </w:rPr>
        <w:t>(2) Random selection of training sets</w:t>
      </w:r>
    </w:p>
    <w:p w14:paraId="7AA545A4" w14:textId="4BD3E562" w:rsidR="004358CE" w:rsidRPr="00B3018A" w:rsidRDefault="00DB48A6" w:rsidP="004358CE">
      <w:pPr>
        <w:ind w:firstLine="420"/>
        <w:rPr>
          <w:rFonts w:ascii="Times New Roman" w:hAnsi="Times New Roman" w:cs="Times New Roman"/>
        </w:rPr>
      </w:pPr>
      <w:r w:rsidRPr="00B3018A">
        <w:rPr>
          <w:rFonts w:ascii="Times New Roman" w:hAnsi="Times New Roman" w:cs="Times New Roman"/>
        </w:rPr>
        <w:t>Each</w:t>
      </w:r>
      <w:r w:rsidRPr="00B3018A">
        <w:rPr>
          <w:rFonts w:ascii="Times New Roman" w:hAnsi="Times New Roman" w:cs="Times New Roman" w:hint="eastAsia"/>
        </w:rPr>
        <w:t xml:space="preserve"> training set consist</w:t>
      </w:r>
      <w:r w:rsidR="00103FFF" w:rsidRPr="00B3018A">
        <w:rPr>
          <w:rFonts w:ascii="Times New Roman" w:hAnsi="Times New Roman" w:cs="Times New Roman"/>
        </w:rPr>
        <w:t>s</w:t>
      </w:r>
      <w:r w:rsidRPr="00B3018A">
        <w:rPr>
          <w:rFonts w:ascii="Times New Roman" w:hAnsi="Times New Roman" w:cs="Times New Roman" w:hint="eastAsia"/>
        </w:rPr>
        <w:t xml:space="preserve"> of </w:t>
      </w:r>
      <w:r w:rsidR="0014278B" w:rsidRPr="00B3018A">
        <w:rPr>
          <w:rFonts w:ascii="Times New Roman" w:hAnsi="Times New Roman" w:cs="Times New Roman"/>
          <w:i/>
        </w:rPr>
        <w:t>p</w:t>
      </w:r>
      <w:r w:rsidRPr="00B3018A">
        <w:rPr>
          <w:rFonts w:ascii="Times New Roman" w:hAnsi="Times New Roman" w:cs="Times New Roman" w:hint="eastAsia"/>
        </w:rPr>
        <w:t xml:space="preserve"> samples</w:t>
      </w:r>
      <w:r w:rsidR="00103FFF" w:rsidRPr="00B3018A">
        <w:rPr>
          <w:rFonts w:ascii="Times New Roman" w:hAnsi="Times New Roman" w:cs="Times New Roman"/>
        </w:rPr>
        <w:t>, which are</w:t>
      </w:r>
      <w:r w:rsidRPr="00B3018A">
        <w:rPr>
          <w:rFonts w:ascii="Times New Roman" w:hAnsi="Times New Roman" w:cs="Times New Roman" w:hint="eastAsia"/>
        </w:rPr>
        <w:t xml:space="preserve"> </w:t>
      </w:r>
      <w:r w:rsidR="005E3A5F" w:rsidRPr="00B3018A">
        <w:rPr>
          <w:rFonts w:ascii="Times New Roman" w:hAnsi="Times New Roman" w:cs="Times New Roman" w:hint="eastAsia"/>
        </w:rPr>
        <w:t xml:space="preserve">randomly selected from </w:t>
      </w:r>
      <w:r w:rsidRPr="00B3018A">
        <w:rPr>
          <w:rFonts w:ascii="Times New Roman" w:hAnsi="Times New Roman" w:cs="Times New Roman" w:hint="eastAsia"/>
        </w:rPr>
        <w:t xml:space="preserve">the </w:t>
      </w:r>
      <w:r w:rsidR="00D91FFA" w:rsidRPr="00B3018A">
        <w:rPr>
          <w:rFonts w:ascii="Times New Roman" w:hAnsi="Times New Roman" w:cs="Times New Roman"/>
        </w:rPr>
        <w:t>base dataset</w:t>
      </w:r>
      <w:r w:rsidRPr="00B3018A">
        <w:rPr>
          <w:rFonts w:ascii="Times New Roman" w:hAnsi="Times New Roman" w:cs="Times New Roman" w:hint="eastAsia"/>
        </w:rPr>
        <w:t xml:space="preserve"> with replacement.</w:t>
      </w:r>
      <w:r w:rsidR="005E3A5F" w:rsidRPr="00B3018A">
        <w:rPr>
          <w:rFonts w:ascii="Times New Roman" w:hAnsi="Times New Roman" w:cs="Times New Roman" w:hint="eastAsia"/>
        </w:rPr>
        <w:t xml:space="preserve"> </w:t>
      </w:r>
      <w:r w:rsidRPr="00B3018A">
        <w:rPr>
          <w:rFonts w:ascii="Times New Roman" w:hAnsi="Times New Roman" w:cs="Times New Roman"/>
        </w:rPr>
        <w:t>T</w:t>
      </w:r>
      <w:r w:rsidR="005E3A5F" w:rsidRPr="00B3018A">
        <w:rPr>
          <w:rFonts w:ascii="Times New Roman" w:hAnsi="Times New Roman" w:cs="Times New Roman"/>
        </w:rPr>
        <w:t xml:space="preserve">he advantages of this </w:t>
      </w:r>
      <w:r w:rsidRPr="00B3018A">
        <w:rPr>
          <w:rFonts w:ascii="Times New Roman" w:hAnsi="Times New Roman" w:cs="Times New Roman"/>
        </w:rPr>
        <w:t xml:space="preserve">sampling </w:t>
      </w:r>
      <w:r w:rsidR="005E3A5F" w:rsidRPr="00B3018A">
        <w:rPr>
          <w:rFonts w:ascii="Times New Roman" w:hAnsi="Times New Roman" w:cs="Times New Roman"/>
        </w:rPr>
        <w:t xml:space="preserve">method are summarized as follows: (I) Each weak BRB </w:t>
      </w:r>
      <w:r w:rsidR="00042228" w:rsidRPr="00B3018A">
        <w:rPr>
          <w:rFonts w:ascii="Times New Roman" w:hAnsi="Times New Roman" w:cs="Times New Roman"/>
        </w:rPr>
        <w:t>ha</w:t>
      </w:r>
      <w:r w:rsidR="007D23C0" w:rsidRPr="00B3018A">
        <w:rPr>
          <w:rFonts w:ascii="Times New Roman" w:hAnsi="Times New Roman" w:cs="Times New Roman"/>
        </w:rPr>
        <w:t xml:space="preserve">s </w:t>
      </w:r>
      <w:r w:rsidR="005E3A5F" w:rsidRPr="00B3018A">
        <w:rPr>
          <w:rFonts w:ascii="Times New Roman" w:hAnsi="Times New Roman" w:cs="Times New Roman"/>
        </w:rPr>
        <w:t>a</w:t>
      </w:r>
      <w:r w:rsidR="007D23C0" w:rsidRPr="00B3018A">
        <w:rPr>
          <w:rFonts w:ascii="Times New Roman" w:hAnsi="Times New Roman" w:cs="Times New Roman"/>
        </w:rPr>
        <w:t>n</w:t>
      </w:r>
      <w:r w:rsidR="005E3A5F" w:rsidRPr="00B3018A">
        <w:rPr>
          <w:rFonts w:ascii="Times New Roman" w:hAnsi="Times New Roman" w:cs="Times New Roman"/>
        </w:rPr>
        <w:t xml:space="preserve"> </w:t>
      </w:r>
      <w:r w:rsidR="007D23C0" w:rsidRPr="00B3018A">
        <w:rPr>
          <w:rFonts w:ascii="Times New Roman" w:hAnsi="Times New Roman" w:cs="Times New Roman"/>
        </w:rPr>
        <w:t xml:space="preserve">unique </w:t>
      </w:r>
      <w:r w:rsidR="005E3A5F" w:rsidRPr="00B3018A">
        <w:rPr>
          <w:rFonts w:ascii="Times New Roman" w:hAnsi="Times New Roman" w:cs="Times New Roman"/>
        </w:rPr>
        <w:t>training set.</w:t>
      </w:r>
      <w:r w:rsidR="00F7768B" w:rsidRPr="00B3018A">
        <w:rPr>
          <w:rFonts w:ascii="Times New Roman" w:hAnsi="Times New Roman" w:cs="Times New Roman"/>
        </w:rPr>
        <w:t xml:space="preserve"> D</w:t>
      </w:r>
      <w:r w:rsidR="00105AB4" w:rsidRPr="00B3018A">
        <w:rPr>
          <w:rFonts w:ascii="Times New Roman" w:hAnsi="Times New Roman" w:cs="Times New Roman"/>
        </w:rPr>
        <w:t xml:space="preserve">ifferent training set </w:t>
      </w:r>
      <w:r w:rsidR="007D23C0" w:rsidRPr="00B3018A">
        <w:rPr>
          <w:rFonts w:ascii="Times New Roman" w:hAnsi="Times New Roman" w:cs="Times New Roman"/>
        </w:rPr>
        <w:t xml:space="preserve">will </w:t>
      </w:r>
      <w:r w:rsidR="00105AB4" w:rsidRPr="00B3018A">
        <w:rPr>
          <w:rFonts w:ascii="Times New Roman" w:hAnsi="Times New Roman" w:cs="Times New Roman"/>
        </w:rPr>
        <w:t>ensure</w:t>
      </w:r>
      <w:r w:rsidR="007D23C0" w:rsidRPr="00B3018A">
        <w:rPr>
          <w:rFonts w:ascii="Times New Roman" w:hAnsi="Times New Roman" w:cs="Times New Roman"/>
        </w:rPr>
        <w:t xml:space="preserve"> the </w:t>
      </w:r>
      <w:r w:rsidR="007D23C0" w:rsidRPr="00B3018A">
        <w:rPr>
          <w:rFonts w:ascii="Times New Roman" w:hAnsi="Times New Roman" w:cs="Times New Roman"/>
        </w:rPr>
        <w:lastRenderedPageBreak/>
        <w:t xml:space="preserve">difference between a pair of weak BRBs even if they share </w:t>
      </w:r>
      <w:r w:rsidR="00105AB4" w:rsidRPr="00B3018A">
        <w:rPr>
          <w:rFonts w:ascii="Times New Roman" w:hAnsi="Times New Roman" w:cs="Times New Roman"/>
        </w:rPr>
        <w:t xml:space="preserve">the same antecedent attributes. (II) </w:t>
      </w:r>
      <w:r w:rsidRPr="00B3018A">
        <w:rPr>
          <w:rFonts w:ascii="Times New Roman" w:hAnsi="Times New Roman" w:cs="Times New Roman"/>
        </w:rPr>
        <w:t xml:space="preserve">When the </w:t>
      </w:r>
      <w:r w:rsidR="007D23C0" w:rsidRPr="00B3018A">
        <w:rPr>
          <w:rFonts w:ascii="Times New Roman" w:hAnsi="Times New Roman" w:cs="Times New Roman"/>
        </w:rPr>
        <w:t xml:space="preserve">size of </w:t>
      </w:r>
      <w:r w:rsidR="00D91FFA" w:rsidRPr="00B3018A">
        <w:rPr>
          <w:rFonts w:ascii="Times New Roman" w:hAnsi="Times New Roman" w:cs="Times New Roman"/>
        </w:rPr>
        <w:t>base dataset</w:t>
      </w:r>
      <w:r w:rsidRPr="00B3018A">
        <w:rPr>
          <w:rFonts w:ascii="Times New Roman" w:hAnsi="Times New Roman" w:cs="Times New Roman"/>
        </w:rPr>
        <w:t xml:space="preserve"> is small,</w:t>
      </w:r>
      <w:r w:rsidR="00EB475C" w:rsidRPr="00B3018A">
        <w:rPr>
          <w:rFonts w:ascii="Times New Roman" w:hAnsi="Times New Roman" w:cs="Times New Roman"/>
        </w:rPr>
        <w:t xml:space="preserve"> the size of training set can be set as </w:t>
      </w:r>
      <w:r w:rsidR="00EB475C" w:rsidRPr="00B3018A">
        <w:rPr>
          <w:rFonts w:ascii="Times New Roman" w:hAnsi="Times New Roman" w:cs="Times New Roman"/>
          <w:i/>
        </w:rPr>
        <w:t>p=P</w:t>
      </w:r>
      <w:r w:rsidR="00EB475C" w:rsidRPr="00B3018A">
        <w:rPr>
          <w:rFonts w:ascii="Times New Roman" w:hAnsi="Times New Roman" w:cs="Times New Roman"/>
        </w:rPr>
        <w:t>. The random</w:t>
      </w:r>
      <w:bookmarkStart w:id="29" w:name="OLE_LINK4"/>
      <w:bookmarkStart w:id="30" w:name="OLE_LINK5"/>
      <w:r w:rsidRPr="00B3018A">
        <w:rPr>
          <w:rFonts w:ascii="Times New Roman" w:hAnsi="Times New Roman" w:cs="Times New Roman"/>
        </w:rPr>
        <w:t xml:space="preserve"> </w:t>
      </w:r>
      <w:r w:rsidR="00EB475C" w:rsidRPr="00B3018A">
        <w:rPr>
          <w:rFonts w:ascii="Times New Roman" w:hAnsi="Times New Roman" w:cs="Times New Roman"/>
        </w:rPr>
        <w:t>selected with replacement</w:t>
      </w:r>
      <w:r w:rsidRPr="00B3018A">
        <w:rPr>
          <w:rFonts w:ascii="Times New Roman" w:hAnsi="Times New Roman" w:cs="Times New Roman"/>
        </w:rPr>
        <w:t xml:space="preserve"> can provide enough training sets </w:t>
      </w:r>
      <w:r w:rsidR="00016B00" w:rsidRPr="00B3018A">
        <w:rPr>
          <w:rFonts w:ascii="Times New Roman" w:hAnsi="Times New Roman" w:cs="Times New Roman"/>
        </w:rPr>
        <w:t xml:space="preserve">as well as </w:t>
      </w:r>
      <w:r w:rsidRPr="00B3018A">
        <w:rPr>
          <w:rFonts w:ascii="Times New Roman" w:hAnsi="Times New Roman" w:cs="Times New Roman"/>
        </w:rPr>
        <w:t xml:space="preserve">ensuring the uniqueness </w:t>
      </w:r>
      <w:r w:rsidR="00B41D76" w:rsidRPr="00B3018A">
        <w:rPr>
          <w:rFonts w:ascii="Times New Roman" w:hAnsi="Times New Roman" w:cs="Times New Roman"/>
        </w:rPr>
        <w:t>among</w:t>
      </w:r>
      <w:r w:rsidRPr="00B3018A">
        <w:rPr>
          <w:rFonts w:ascii="Times New Roman" w:hAnsi="Times New Roman" w:cs="Times New Roman"/>
        </w:rPr>
        <w:t xml:space="preserve"> </w:t>
      </w:r>
      <w:r w:rsidR="00EE78F2" w:rsidRPr="00B3018A">
        <w:rPr>
          <w:rFonts w:ascii="Times New Roman" w:hAnsi="Times New Roman" w:cs="Times New Roman"/>
        </w:rPr>
        <w:t>them</w:t>
      </w:r>
      <w:r w:rsidRPr="00B3018A">
        <w:rPr>
          <w:rFonts w:ascii="Times New Roman" w:hAnsi="Times New Roman" w:cs="Times New Roman"/>
        </w:rPr>
        <w:t xml:space="preserve">. When the </w:t>
      </w:r>
      <w:r w:rsidR="00D91FFA" w:rsidRPr="00B3018A">
        <w:rPr>
          <w:rFonts w:ascii="Times New Roman" w:hAnsi="Times New Roman" w:cs="Times New Roman"/>
        </w:rPr>
        <w:t>base dataset</w:t>
      </w:r>
      <w:r w:rsidRPr="00B3018A">
        <w:rPr>
          <w:rFonts w:ascii="Times New Roman" w:hAnsi="Times New Roman" w:cs="Times New Roman"/>
        </w:rPr>
        <w:t xml:space="preserve"> size is large, </w:t>
      </w:r>
      <w:r w:rsidR="00EE78F2" w:rsidRPr="00B3018A">
        <w:rPr>
          <w:rFonts w:ascii="Times New Roman" w:hAnsi="Times New Roman" w:cs="Times New Roman"/>
        </w:rPr>
        <w:t xml:space="preserve">the training sets only need to contain a small part of the </w:t>
      </w:r>
      <w:r w:rsidR="00D91FFA" w:rsidRPr="00B3018A">
        <w:rPr>
          <w:rFonts w:ascii="Times New Roman" w:hAnsi="Times New Roman" w:cs="Times New Roman"/>
        </w:rPr>
        <w:t>base dataset</w:t>
      </w:r>
      <w:r w:rsidR="00EE78F2" w:rsidRPr="00B3018A">
        <w:rPr>
          <w:rFonts w:ascii="Times New Roman" w:hAnsi="Times New Roman" w:cs="Times New Roman"/>
        </w:rPr>
        <w:t xml:space="preserve"> (i.e. </w:t>
      </w:r>
      <w:r w:rsidR="0014278B" w:rsidRPr="00B3018A">
        <w:rPr>
          <w:rFonts w:ascii="Times New Roman" w:hAnsi="Times New Roman" w:cs="Times New Roman"/>
          <w:i/>
        </w:rPr>
        <w:t>p</w:t>
      </w:r>
      <w:r w:rsidR="00E50B24" w:rsidRPr="00B3018A">
        <w:rPr>
          <w:rFonts w:ascii="Times New Roman" w:hAnsi="Times New Roman" w:cs="Times New Roman"/>
        </w:rPr>
        <w:t>&lt;</w:t>
      </w:r>
      <w:r w:rsidR="0014278B" w:rsidRPr="00B3018A">
        <w:rPr>
          <w:rFonts w:ascii="Times New Roman" w:hAnsi="Times New Roman" w:cs="Times New Roman"/>
          <w:i/>
        </w:rPr>
        <w:t>P</w:t>
      </w:r>
      <w:r w:rsidR="00EE78F2" w:rsidRPr="00B3018A">
        <w:rPr>
          <w:rFonts w:ascii="Times New Roman" w:hAnsi="Times New Roman" w:cs="Times New Roman"/>
        </w:rPr>
        <w:t xml:space="preserve">), </w:t>
      </w:r>
      <w:r w:rsidR="00016B00" w:rsidRPr="00B3018A">
        <w:rPr>
          <w:rFonts w:ascii="Times New Roman" w:hAnsi="Times New Roman" w:cs="Times New Roman"/>
        </w:rPr>
        <w:t xml:space="preserve">which reduces </w:t>
      </w:r>
      <w:r w:rsidR="00EE78F2" w:rsidRPr="00B3018A">
        <w:rPr>
          <w:rFonts w:ascii="Times New Roman" w:hAnsi="Times New Roman" w:cs="Times New Roman"/>
        </w:rPr>
        <w:t xml:space="preserve">the computational overhead of weak BRB </w:t>
      </w:r>
      <w:r w:rsidR="00BE1CC7" w:rsidRPr="00B3018A">
        <w:rPr>
          <w:rFonts w:ascii="Times New Roman" w:hAnsi="Times New Roman" w:cs="Times New Roman"/>
        </w:rPr>
        <w:t>optimization</w:t>
      </w:r>
      <w:r w:rsidR="00EE78F2" w:rsidRPr="00B3018A">
        <w:rPr>
          <w:rFonts w:ascii="Times New Roman" w:hAnsi="Times New Roman" w:cs="Times New Roman"/>
        </w:rPr>
        <w:t xml:space="preserve">; </w:t>
      </w:r>
      <w:r w:rsidR="00E50B24" w:rsidRPr="00B3018A">
        <w:rPr>
          <w:rFonts w:ascii="Times New Roman" w:hAnsi="Times New Roman" w:cs="Times New Roman"/>
        </w:rPr>
        <w:t xml:space="preserve">(III) </w:t>
      </w:r>
      <w:r w:rsidR="00DD2B9F" w:rsidRPr="00B3018A">
        <w:rPr>
          <w:rFonts w:ascii="Times New Roman" w:hAnsi="Times New Roman" w:cs="Times New Roman"/>
        </w:rPr>
        <w:t xml:space="preserve">It is not necessary to take out the test set in BRB </w:t>
      </w:r>
      <w:r w:rsidR="00873CA4" w:rsidRPr="00B3018A">
        <w:rPr>
          <w:rFonts w:ascii="Times New Roman" w:hAnsi="Times New Roman" w:cs="Times New Roman"/>
        </w:rPr>
        <w:t>optimization specifically</w:t>
      </w:r>
      <w:r w:rsidR="00DD2B9F" w:rsidRPr="00B3018A">
        <w:rPr>
          <w:rFonts w:ascii="Times New Roman" w:hAnsi="Times New Roman" w:cs="Times New Roman"/>
        </w:rPr>
        <w:t xml:space="preserve"> to get the unbiased error. </w:t>
      </w:r>
      <w:r w:rsidR="004358CE" w:rsidRPr="00B3018A">
        <w:rPr>
          <w:rFonts w:ascii="Times New Roman" w:hAnsi="Times New Roman" w:cs="Times New Roman"/>
        </w:rPr>
        <w:t xml:space="preserve">The classification\prediction error of </w:t>
      </w:r>
      <w:r w:rsidR="00DD2B9F" w:rsidRPr="00B3018A">
        <w:rPr>
          <w:rFonts w:ascii="Times New Roman" w:hAnsi="Times New Roman" w:cs="Times New Roman"/>
        </w:rPr>
        <w:t>each</w:t>
      </w:r>
      <w:r w:rsidR="004358CE" w:rsidRPr="00B3018A">
        <w:rPr>
          <w:rFonts w:ascii="Times New Roman" w:hAnsi="Times New Roman" w:cs="Times New Roman"/>
        </w:rPr>
        <w:t xml:space="preserve"> weak BRB measur</w:t>
      </w:r>
      <w:r w:rsidR="00103FFF" w:rsidRPr="00B3018A">
        <w:rPr>
          <w:rFonts w:ascii="Times New Roman" w:hAnsi="Times New Roman" w:cs="Times New Roman"/>
        </w:rPr>
        <w:t>ed</w:t>
      </w:r>
      <w:r w:rsidR="004358CE" w:rsidRPr="00B3018A">
        <w:rPr>
          <w:rFonts w:ascii="Times New Roman" w:hAnsi="Times New Roman" w:cs="Times New Roman"/>
        </w:rPr>
        <w:t xml:space="preserve"> by the</w:t>
      </w:r>
      <w:r w:rsidR="00DD2B9F" w:rsidRPr="00B3018A">
        <w:rPr>
          <w:rFonts w:ascii="Times New Roman" w:hAnsi="Times New Roman" w:cs="Times New Roman"/>
        </w:rPr>
        <w:t xml:space="preserve"> corresponding</w:t>
      </w:r>
      <w:r w:rsidR="004358CE" w:rsidRPr="00B3018A">
        <w:rPr>
          <w:rFonts w:ascii="Times New Roman" w:hAnsi="Times New Roman" w:cs="Times New Roman"/>
        </w:rPr>
        <w:t xml:space="preserve"> OOB samples</w:t>
      </w:r>
      <w:r w:rsidR="004358CE" w:rsidRPr="00B3018A">
        <w:t xml:space="preserve"> </w:t>
      </w:r>
      <w:r w:rsidR="004358CE" w:rsidRPr="00B3018A">
        <w:rPr>
          <w:rFonts w:ascii="Times New Roman" w:hAnsi="Times New Roman" w:cs="Times New Roman"/>
        </w:rPr>
        <w:t>is an unbiased estimate of the test error</w:t>
      </w:r>
      <w:r w:rsidR="00FF28D7" w:rsidRPr="00B3018A">
        <w:rPr>
          <w:rFonts w:ascii="Times New Roman" w:hAnsi="Times New Roman" w:cs="Times New Roman"/>
        </w:rPr>
        <w:t xml:space="preserve"> </w:t>
      </w:r>
      <w:r w:rsidR="005023FD" w:rsidRPr="00B3018A">
        <w:rPr>
          <w:rFonts w:ascii="Times New Roman" w:hAnsi="Times New Roman" w:cs="Times New Roman"/>
        </w:rPr>
        <w:fldChar w:fldCharType="begin"/>
      </w:r>
      <w:r w:rsidR="005023FD" w:rsidRPr="00B3018A">
        <w:rPr>
          <w:rFonts w:ascii="Times New Roman" w:hAnsi="Times New Roman" w:cs="Times New Roman"/>
        </w:rPr>
        <w:instrText xml:space="preserve"> REF _Ref17182954 \r \h </w:instrText>
      </w:r>
      <w:r w:rsidR="00B3018A">
        <w:rPr>
          <w:rFonts w:ascii="Times New Roman" w:hAnsi="Times New Roman" w:cs="Times New Roman"/>
        </w:rPr>
        <w:instrText xml:space="preserve"> \* MERGEFORMAT </w:instrText>
      </w:r>
      <w:r w:rsidR="005023FD" w:rsidRPr="00B3018A">
        <w:rPr>
          <w:rFonts w:ascii="Times New Roman" w:hAnsi="Times New Roman" w:cs="Times New Roman"/>
        </w:rPr>
      </w:r>
      <w:r w:rsidR="005023FD" w:rsidRPr="00B3018A">
        <w:rPr>
          <w:rFonts w:ascii="Times New Roman" w:hAnsi="Times New Roman" w:cs="Times New Roman"/>
        </w:rPr>
        <w:fldChar w:fldCharType="separate"/>
      </w:r>
      <w:r w:rsidR="00D15C96" w:rsidRPr="00B3018A">
        <w:rPr>
          <w:rFonts w:ascii="Times New Roman" w:hAnsi="Times New Roman" w:cs="Times New Roman"/>
        </w:rPr>
        <w:t>[33]</w:t>
      </w:r>
      <w:r w:rsidR="005023FD" w:rsidRPr="00B3018A">
        <w:rPr>
          <w:rFonts w:ascii="Times New Roman" w:hAnsi="Times New Roman" w:cs="Times New Roman"/>
        </w:rPr>
        <w:fldChar w:fldCharType="end"/>
      </w:r>
      <w:r w:rsidR="004358CE" w:rsidRPr="00B3018A">
        <w:rPr>
          <w:rFonts w:ascii="Times New Roman" w:hAnsi="Times New Roman" w:cs="Times New Roman"/>
        </w:rPr>
        <w:t xml:space="preserve">, which </w:t>
      </w:r>
      <w:r w:rsidR="00873CA4" w:rsidRPr="00B3018A">
        <w:rPr>
          <w:rFonts w:ascii="Times New Roman" w:hAnsi="Times New Roman" w:cs="Times New Roman"/>
        </w:rPr>
        <w:t xml:space="preserve">is </w:t>
      </w:r>
      <w:r w:rsidR="004358CE" w:rsidRPr="00B3018A">
        <w:rPr>
          <w:rFonts w:ascii="Times New Roman" w:hAnsi="Times New Roman" w:cs="Times New Roman"/>
        </w:rPr>
        <w:t>approximate</w:t>
      </w:r>
      <w:r w:rsidR="00873CA4" w:rsidRPr="00B3018A">
        <w:rPr>
          <w:rFonts w:ascii="Times New Roman" w:hAnsi="Times New Roman" w:cs="Times New Roman"/>
        </w:rPr>
        <w:t>d as</w:t>
      </w:r>
      <w:r w:rsidR="004358CE" w:rsidRPr="00B3018A">
        <w:rPr>
          <w:rFonts w:ascii="Times New Roman" w:hAnsi="Times New Roman" w:cs="Times New Roman"/>
        </w:rPr>
        <w:t xml:space="preserve"> the k-fold cross-validation. </w:t>
      </w:r>
    </w:p>
    <w:bookmarkEnd w:id="29"/>
    <w:bookmarkEnd w:id="30"/>
    <w:p w14:paraId="316DA169" w14:textId="77777777" w:rsidR="00436689" w:rsidRPr="00B3018A" w:rsidRDefault="00436689" w:rsidP="002E03B9">
      <w:pPr>
        <w:ind w:firstLine="420"/>
        <w:rPr>
          <w:rFonts w:ascii="Times New Roman" w:hAnsi="Times New Roman" w:cs="Times New Roman"/>
        </w:rPr>
      </w:pPr>
      <w:r w:rsidRPr="00B3018A">
        <w:rPr>
          <w:rFonts w:ascii="Times New Roman" w:hAnsi="Times New Roman" w:cs="Times New Roman"/>
        </w:rPr>
        <w:t>(3) Ensemble</w:t>
      </w:r>
    </w:p>
    <w:p w14:paraId="55D6044C" w14:textId="610A09D1" w:rsidR="00436689" w:rsidRPr="00B3018A" w:rsidRDefault="00A54170" w:rsidP="002E03B9">
      <w:pPr>
        <w:ind w:firstLine="420"/>
        <w:rPr>
          <w:rFonts w:ascii="Times New Roman" w:hAnsi="Times New Roman" w:cs="Times New Roman"/>
        </w:rPr>
      </w:pPr>
      <w:r w:rsidRPr="00B3018A">
        <w:rPr>
          <w:rFonts w:ascii="Times New Roman" w:hAnsi="Times New Roman" w:cs="Times New Roman"/>
        </w:rPr>
        <w:t>I</w:t>
      </w:r>
      <w:r w:rsidR="00AC2C92" w:rsidRPr="00B3018A">
        <w:rPr>
          <w:rFonts w:ascii="Times New Roman" w:hAnsi="Times New Roman" w:cs="Times New Roman"/>
        </w:rPr>
        <w:t>n order to get a better and more comprehensive classification/prediction results</w:t>
      </w:r>
      <w:r w:rsidRPr="00B3018A">
        <w:rPr>
          <w:rFonts w:ascii="Times New Roman" w:hAnsi="Times New Roman" w:cs="Times New Roman"/>
        </w:rPr>
        <w:t>, multiple weak BRBs are combined in the Ensemble-BRB model.</w:t>
      </w:r>
      <w:r w:rsidR="00AC2C92" w:rsidRPr="00B3018A">
        <w:rPr>
          <w:rFonts w:ascii="Times New Roman" w:hAnsi="Times New Roman" w:cs="Times New Roman"/>
        </w:rPr>
        <w:t xml:space="preserve"> </w:t>
      </w:r>
      <w:r w:rsidR="008D3685" w:rsidRPr="00B3018A">
        <w:rPr>
          <w:rFonts w:ascii="Times New Roman" w:hAnsi="Times New Roman" w:cs="Times New Roman"/>
        </w:rPr>
        <w:t xml:space="preserve">Different weak BRBs </w:t>
      </w:r>
      <w:r w:rsidR="00F7768B" w:rsidRPr="00B3018A">
        <w:rPr>
          <w:rFonts w:ascii="Times New Roman" w:hAnsi="Times New Roman" w:cs="Times New Roman"/>
        </w:rPr>
        <w:t>model</w:t>
      </w:r>
      <w:r w:rsidR="008D3685" w:rsidRPr="00B3018A">
        <w:rPr>
          <w:rFonts w:ascii="Times New Roman" w:hAnsi="Times New Roman" w:cs="Times New Roman"/>
        </w:rPr>
        <w:t xml:space="preserve"> the conclusions </w:t>
      </w:r>
      <w:r w:rsidR="007C761B" w:rsidRPr="00B3018A">
        <w:rPr>
          <w:rFonts w:ascii="Times New Roman" w:hAnsi="Times New Roman" w:cs="Times New Roman"/>
        </w:rPr>
        <w:t>from</w:t>
      </w:r>
      <w:r w:rsidR="008D3685" w:rsidRPr="00B3018A">
        <w:rPr>
          <w:rFonts w:ascii="Times New Roman" w:hAnsi="Times New Roman" w:cs="Times New Roman"/>
        </w:rPr>
        <w:t xml:space="preserve"> different attributes, </w:t>
      </w:r>
      <w:r w:rsidR="00103FFF" w:rsidRPr="00B3018A">
        <w:rPr>
          <w:rFonts w:ascii="Times New Roman" w:hAnsi="Times New Roman" w:cs="Times New Roman"/>
        </w:rPr>
        <w:t xml:space="preserve">so </w:t>
      </w:r>
      <w:r w:rsidR="008D3685" w:rsidRPr="00B3018A">
        <w:rPr>
          <w:rFonts w:ascii="Times New Roman" w:hAnsi="Times New Roman" w:cs="Times New Roman"/>
        </w:rPr>
        <w:t>the</w:t>
      </w:r>
      <w:r w:rsidR="009126C4" w:rsidRPr="00B3018A">
        <w:rPr>
          <w:rFonts w:ascii="Times New Roman" w:hAnsi="Times New Roman" w:cs="Times New Roman"/>
        </w:rPr>
        <w:t>ir</w:t>
      </w:r>
      <w:r w:rsidR="008D3685" w:rsidRPr="00B3018A">
        <w:rPr>
          <w:rFonts w:ascii="Times New Roman" w:hAnsi="Times New Roman" w:cs="Times New Roman"/>
        </w:rPr>
        <w:t xml:space="preserve"> ensemble is equivalent to analyz</w:t>
      </w:r>
      <w:r w:rsidR="00103FFF" w:rsidRPr="00B3018A">
        <w:rPr>
          <w:rFonts w:ascii="Times New Roman" w:hAnsi="Times New Roman" w:cs="Times New Roman"/>
        </w:rPr>
        <w:t>ing</w:t>
      </w:r>
      <w:r w:rsidR="00943CF3" w:rsidRPr="00B3018A">
        <w:rPr>
          <w:rFonts w:ascii="Times New Roman" w:hAnsi="Times New Roman" w:cs="Times New Roman"/>
        </w:rPr>
        <w:t xml:space="preserve"> the</w:t>
      </w:r>
      <w:r w:rsidR="008D3685" w:rsidRPr="00B3018A">
        <w:rPr>
          <w:rFonts w:ascii="Times New Roman" w:hAnsi="Times New Roman" w:cs="Times New Roman"/>
        </w:rPr>
        <w:t xml:space="preserve"> original information from multiple perspectives.</w:t>
      </w:r>
      <w:r w:rsidR="00EA76E7" w:rsidRPr="00B3018A">
        <w:rPr>
          <w:rFonts w:ascii="Times New Roman" w:hAnsi="Times New Roman" w:cs="Times New Roman"/>
        </w:rPr>
        <w:t xml:space="preserve"> </w:t>
      </w:r>
      <w:r w:rsidR="00141BDD" w:rsidRPr="00B3018A">
        <w:rPr>
          <w:rFonts w:ascii="Times New Roman" w:hAnsi="Times New Roman" w:cs="Times New Roman"/>
        </w:rPr>
        <w:t>E</w:t>
      </w:r>
      <w:r w:rsidR="00AC2C92" w:rsidRPr="00B3018A">
        <w:rPr>
          <w:rFonts w:ascii="Times New Roman" w:hAnsi="Times New Roman" w:cs="Times New Roman"/>
        </w:rPr>
        <w:t xml:space="preserve">ach weak BRB </w:t>
      </w:r>
      <w:r w:rsidR="00141BDD" w:rsidRPr="00B3018A">
        <w:rPr>
          <w:rFonts w:ascii="Times New Roman" w:hAnsi="Times New Roman" w:cs="Times New Roman"/>
        </w:rPr>
        <w:t xml:space="preserve">only </w:t>
      </w:r>
      <w:r w:rsidR="00AC2C92" w:rsidRPr="00B3018A">
        <w:rPr>
          <w:rFonts w:ascii="Times New Roman" w:hAnsi="Times New Roman" w:cs="Times New Roman"/>
        </w:rPr>
        <w:t>contains a few attributes, which reduce</w:t>
      </w:r>
      <w:r w:rsidR="00141BDD" w:rsidRPr="00B3018A">
        <w:rPr>
          <w:rFonts w:ascii="Times New Roman" w:hAnsi="Times New Roman" w:cs="Times New Roman"/>
        </w:rPr>
        <w:t>s</w:t>
      </w:r>
      <w:r w:rsidR="00AC2C92" w:rsidRPr="00B3018A">
        <w:rPr>
          <w:rFonts w:ascii="Times New Roman" w:hAnsi="Times New Roman" w:cs="Times New Roman"/>
        </w:rPr>
        <w:t xml:space="preserve"> the accuracy of its classification/prediction result. </w:t>
      </w:r>
      <w:r w:rsidR="00F514FA" w:rsidRPr="00B3018A">
        <w:rPr>
          <w:rFonts w:ascii="Times New Roman" w:hAnsi="Times New Roman" w:cs="Times New Roman"/>
        </w:rPr>
        <w:t>The combination of</w:t>
      </w:r>
      <w:r w:rsidR="00943CF3" w:rsidRPr="00B3018A">
        <w:rPr>
          <w:rFonts w:ascii="Times New Roman" w:hAnsi="Times New Roman" w:cs="Times New Roman"/>
        </w:rPr>
        <w:t xml:space="preserve"> weak BRBs</w:t>
      </w:r>
      <w:r w:rsidR="00AC2C92" w:rsidRPr="00B3018A">
        <w:rPr>
          <w:rFonts w:ascii="Times New Roman" w:hAnsi="Times New Roman" w:cs="Times New Roman"/>
        </w:rPr>
        <w:t xml:space="preserve"> </w:t>
      </w:r>
      <w:r w:rsidR="00893BC7" w:rsidRPr="00B3018A">
        <w:rPr>
          <w:rFonts w:ascii="Times New Roman" w:hAnsi="Times New Roman" w:cs="Times New Roman"/>
        </w:rPr>
        <w:t>ensures</w:t>
      </w:r>
      <w:r w:rsidR="00AC2C92" w:rsidRPr="00B3018A">
        <w:rPr>
          <w:rFonts w:ascii="Times New Roman" w:hAnsi="Times New Roman" w:cs="Times New Roman"/>
        </w:rPr>
        <w:t xml:space="preserve"> </w:t>
      </w:r>
      <w:r w:rsidR="00943CF3" w:rsidRPr="00B3018A">
        <w:rPr>
          <w:rFonts w:ascii="Times New Roman" w:hAnsi="Times New Roman" w:cs="Times New Roman"/>
        </w:rPr>
        <w:t>the</w:t>
      </w:r>
      <w:r w:rsidR="00AC2C92" w:rsidRPr="00B3018A">
        <w:rPr>
          <w:rFonts w:ascii="Times New Roman" w:hAnsi="Times New Roman" w:cs="Times New Roman"/>
        </w:rPr>
        <w:t xml:space="preserve"> </w:t>
      </w:r>
      <w:r w:rsidR="00893BC7" w:rsidRPr="00B3018A">
        <w:rPr>
          <w:rFonts w:ascii="Times New Roman" w:hAnsi="Times New Roman" w:cs="Times New Roman"/>
        </w:rPr>
        <w:t xml:space="preserve">stability and </w:t>
      </w:r>
      <w:r w:rsidR="00025483" w:rsidRPr="00B3018A">
        <w:rPr>
          <w:rFonts w:ascii="Times New Roman" w:hAnsi="Times New Roman" w:cs="Times New Roman"/>
        </w:rPr>
        <w:t>classification\prediction accuracy</w:t>
      </w:r>
      <w:r w:rsidR="00893BC7" w:rsidRPr="00B3018A">
        <w:rPr>
          <w:rFonts w:ascii="Times New Roman" w:hAnsi="Times New Roman" w:cs="Times New Roman"/>
        </w:rPr>
        <w:t xml:space="preserve"> of the </w:t>
      </w:r>
      <w:r w:rsidR="00AC2C92" w:rsidRPr="00B3018A">
        <w:rPr>
          <w:rFonts w:ascii="Times New Roman" w:hAnsi="Times New Roman" w:cs="Times New Roman"/>
        </w:rPr>
        <w:t xml:space="preserve">Ensemble-BRB model in </w:t>
      </w:r>
      <w:r w:rsidR="00141BDD" w:rsidRPr="00B3018A">
        <w:rPr>
          <w:rFonts w:ascii="Times New Roman" w:hAnsi="Times New Roman" w:cs="Times New Roman"/>
        </w:rPr>
        <w:t>different situations</w:t>
      </w:r>
      <w:r w:rsidR="00AC2C92" w:rsidRPr="00B3018A">
        <w:rPr>
          <w:rFonts w:ascii="Times New Roman" w:hAnsi="Times New Roman" w:cs="Times New Roman"/>
        </w:rPr>
        <w:t xml:space="preserve">. </w:t>
      </w:r>
      <w:r w:rsidR="00EA76E7" w:rsidRPr="00B3018A">
        <w:rPr>
          <w:rFonts w:ascii="Times New Roman" w:hAnsi="Times New Roman" w:cs="Times New Roman"/>
        </w:rPr>
        <w:t>Although the result</w:t>
      </w:r>
      <w:r w:rsidR="00F7768B" w:rsidRPr="00B3018A">
        <w:rPr>
          <w:rFonts w:ascii="Times New Roman" w:hAnsi="Times New Roman" w:cs="Times New Roman"/>
        </w:rPr>
        <w:t>s</w:t>
      </w:r>
      <w:r w:rsidR="00EA76E7" w:rsidRPr="00B3018A">
        <w:rPr>
          <w:rFonts w:ascii="Times New Roman" w:hAnsi="Times New Roman" w:cs="Times New Roman"/>
        </w:rPr>
        <w:t xml:space="preserve"> of each weak BRB</w:t>
      </w:r>
      <w:r w:rsidR="00F7768B" w:rsidRPr="00B3018A">
        <w:rPr>
          <w:rFonts w:ascii="Times New Roman" w:hAnsi="Times New Roman" w:cs="Times New Roman"/>
        </w:rPr>
        <w:t>s</w:t>
      </w:r>
      <w:r w:rsidR="00EA76E7" w:rsidRPr="00B3018A">
        <w:rPr>
          <w:rFonts w:ascii="Times New Roman" w:hAnsi="Times New Roman" w:cs="Times New Roman"/>
        </w:rPr>
        <w:t xml:space="preserve"> </w:t>
      </w:r>
      <w:r w:rsidR="00F7768B" w:rsidRPr="00B3018A">
        <w:rPr>
          <w:rFonts w:ascii="Times New Roman" w:hAnsi="Times New Roman" w:cs="Times New Roman"/>
        </w:rPr>
        <w:t>are</w:t>
      </w:r>
      <w:r w:rsidR="00141BDD" w:rsidRPr="00B3018A">
        <w:rPr>
          <w:rFonts w:ascii="Times New Roman" w:hAnsi="Times New Roman" w:cs="Times New Roman"/>
        </w:rPr>
        <w:t xml:space="preserve"> </w:t>
      </w:r>
      <w:r w:rsidR="00EA76E7" w:rsidRPr="00B3018A">
        <w:rPr>
          <w:rFonts w:ascii="Times New Roman" w:hAnsi="Times New Roman" w:cs="Times New Roman"/>
        </w:rPr>
        <w:t>not accurate enough, the</w:t>
      </w:r>
      <w:r w:rsidR="009126C4" w:rsidRPr="00B3018A">
        <w:rPr>
          <w:rFonts w:ascii="Times New Roman" w:hAnsi="Times New Roman" w:cs="Times New Roman"/>
        </w:rPr>
        <w:t>ir</w:t>
      </w:r>
      <w:r w:rsidR="00EA76E7" w:rsidRPr="00B3018A">
        <w:rPr>
          <w:rFonts w:ascii="Times New Roman" w:hAnsi="Times New Roman" w:cs="Times New Roman"/>
        </w:rPr>
        <w:t xml:space="preserve"> ensemble can </w:t>
      </w:r>
      <w:r w:rsidR="00103FFF" w:rsidRPr="00B3018A">
        <w:rPr>
          <w:rFonts w:ascii="Times New Roman" w:hAnsi="Times New Roman" w:cs="Times New Roman"/>
        </w:rPr>
        <w:t>achieve the</w:t>
      </w:r>
      <w:r w:rsidR="00EA76E7" w:rsidRPr="00B3018A">
        <w:t xml:space="preserve"> </w:t>
      </w:r>
      <w:r w:rsidR="00EA76E7" w:rsidRPr="00B3018A">
        <w:rPr>
          <w:rFonts w:ascii="Times New Roman" w:hAnsi="Times New Roman" w:cs="Times New Roman"/>
        </w:rPr>
        <w:t>satisfactory accuracy.</w:t>
      </w:r>
      <w:r w:rsidR="00B41D76" w:rsidRPr="00B3018A">
        <w:rPr>
          <w:rFonts w:ascii="Times New Roman" w:hAnsi="Times New Roman" w:cs="Times New Roman" w:hint="eastAsia"/>
        </w:rPr>
        <w:t xml:space="preserve"> </w:t>
      </w:r>
      <w:r w:rsidR="00943CF3" w:rsidRPr="00B3018A">
        <w:rPr>
          <w:rFonts w:ascii="Times New Roman" w:hAnsi="Times New Roman" w:cs="Times New Roman"/>
        </w:rPr>
        <w:t>In brief, the Ensemble-BRB model can avoid the combinatorial explosion problem under the premise of ensuring modeling accuracy.</w:t>
      </w:r>
    </w:p>
    <w:p w14:paraId="0E6FB892" w14:textId="77777777" w:rsidR="0004363C" w:rsidRPr="00B3018A" w:rsidRDefault="00DE67D5" w:rsidP="003D4748">
      <w:pPr>
        <w:pStyle w:val="a"/>
        <w:spacing w:before="156" w:after="156"/>
        <w:outlineLvl w:val="0"/>
      </w:pPr>
      <w:r w:rsidRPr="00B3018A">
        <w:rPr>
          <w:rFonts w:hint="eastAsia"/>
        </w:rPr>
        <w:t>4. Case study</w:t>
      </w:r>
    </w:p>
    <w:p w14:paraId="6F086E29" w14:textId="5F404E95" w:rsidR="00B3358F" w:rsidRPr="00B3018A" w:rsidRDefault="00505045" w:rsidP="001A1CE0">
      <w:pPr>
        <w:ind w:firstLineChars="200" w:firstLine="420"/>
        <w:rPr>
          <w:rFonts w:ascii="Times New Roman" w:hAnsi="Times New Roman" w:cs="Times New Roman"/>
        </w:rPr>
      </w:pPr>
      <w:r w:rsidRPr="00B3018A">
        <w:rPr>
          <w:rFonts w:ascii="Times New Roman" w:hAnsi="Times New Roman" w:cs="Times New Roman" w:hint="eastAsia"/>
        </w:rPr>
        <w:lastRenderedPageBreak/>
        <w:t xml:space="preserve">This section includes some </w:t>
      </w:r>
      <w:r w:rsidR="006D123C" w:rsidRPr="00B3018A">
        <w:rPr>
          <w:rFonts w:ascii="Times New Roman" w:hAnsi="Times New Roman" w:cs="Times New Roman"/>
        </w:rPr>
        <w:t>cases</w:t>
      </w:r>
      <w:r w:rsidRPr="00B3018A">
        <w:rPr>
          <w:rFonts w:ascii="Times New Roman" w:hAnsi="Times New Roman" w:cs="Times New Roman" w:hint="eastAsia"/>
        </w:rPr>
        <w:t xml:space="preserve"> to demonstrate the feasibility a</w:t>
      </w:r>
      <w:r w:rsidRPr="00B3018A">
        <w:rPr>
          <w:rFonts w:ascii="Times New Roman" w:hAnsi="Times New Roman" w:cs="Times New Roman"/>
        </w:rPr>
        <w:t xml:space="preserve">nd effectiveness of the </w:t>
      </w:r>
      <w:r w:rsidR="003A27C0" w:rsidRPr="00B3018A">
        <w:rPr>
          <w:rFonts w:ascii="Times New Roman" w:hAnsi="Times New Roman" w:cs="Times New Roman"/>
        </w:rPr>
        <w:t xml:space="preserve">proposed </w:t>
      </w:r>
      <w:r w:rsidRPr="00B3018A">
        <w:rPr>
          <w:rFonts w:ascii="Times New Roman" w:hAnsi="Times New Roman" w:cs="Times New Roman"/>
        </w:rPr>
        <w:t xml:space="preserve">Ensemble-BRB model. </w:t>
      </w:r>
      <w:r w:rsidR="004E2F56" w:rsidRPr="00B3018A">
        <w:rPr>
          <w:rFonts w:ascii="Times New Roman" w:hAnsi="Times New Roman" w:cs="Times New Roman"/>
        </w:rPr>
        <w:t>In S</w:t>
      </w:r>
      <w:r w:rsidR="003A27C0" w:rsidRPr="00B3018A">
        <w:rPr>
          <w:rFonts w:ascii="Times New Roman" w:hAnsi="Times New Roman" w:cs="Times New Roman"/>
        </w:rPr>
        <w:t xml:space="preserve">ection 4.1, four </w:t>
      </w:r>
      <w:bookmarkStart w:id="31" w:name="_Hlk44528841"/>
      <w:r w:rsidR="003A27C0" w:rsidRPr="00B3018A">
        <w:rPr>
          <w:rFonts w:ascii="Times New Roman" w:hAnsi="Times New Roman" w:cs="Times New Roman"/>
        </w:rPr>
        <w:t>benchmarks obtained from the University of California at Irvine</w:t>
      </w:r>
      <w:r w:rsidR="00C81EC1" w:rsidRPr="00B3018A">
        <w:rPr>
          <w:rFonts w:ascii="Times New Roman" w:hAnsi="Times New Roman" w:cs="Times New Roman"/>
        </w:rPr>
        <w:t xml:space="preserve"> (UCI)</w:t>
      </w:r>
      <w:bookmarkEnd w:id="31"/>
      <w:r w:rsidR="0095204D" w:rsidRPr="00B3018A">
        <w:rPr>
          <w:rFonts w:ascii="Times New Roman" w:hAnsi="Times New Roman" w:cs="Times New Roman"/>
        </w:rPr>
        <w:t xml:space="preserve"> </w:t>
      </w:r>
      <w:r w:rsidR="0095204D" w:rsidRPr="00B3018A">
        <w:rPr>
          <w:rFonts w:ascii="Times New Roman" w:hAnsi="Times New Roman" w:cs="Times New Roman"/>
        </w:rPr>
        <w:fldChar w:fldCharType="begin"/>
      </w:r>
      <w:r w:rsidR="0095204D" w:rsidRPr="00B3018A">
        <w:rPr>
          <w:rFonts w:ascii="Times New Roman" w:hAnsi="Times New Roman" w:cs="Times New Roman"/>
        </w:rPr>
        <w:instrText xml:space="preserve"> REF _Ref6816709 \r \h </w:instrText>
      </w:r>
      <w:r w:rsidR="00B3018A">
        <w:rPr>
          <w:rFonts w:ascii="Times New Roman" w:hAnsi="Times New Roman" w:cs="Times New Roman"/>
        </w:rPr>
        <w:instrText xml:space="preserve"> \* MERGEFORMAT </w:instrText>
      </w:r>
      <w:r w:rsidR="0095204D" w:rsidRPr="00B3018A">
        <w:rPr>
          <w:rFonts w:ascii="Times New Roman" w:hAnsi="Times New Roman" w:cs="Times New Roman"/>
        </w:rPr>
      </w:r>
      <w:r w:rsidR="0095204D" w:rsidRPr="00B3018A">
        <w:rPr>
          <w:rFonts w:ascii="Times New Roman" w:hAnsi="Times New Roman" w:cs="Times New Roman"/>
        </w:rPr>
        <w:fldChar w:fldCharType="separate"/>
      </w:r>
      <w:r w:rsidR="00D15C96" w:rsidRPr="00B3018A">
        <w:rPr>
          <w:rFonts w:ascii="Times New Roman" w:hAnsi="Times New Roman" w:cs="Times New Roman"/>
        </w:rPr>
        <w:t>[39]</w:t>
      </w:r>
      <w:r w:rsidR="0095204D" w:rsidRPr="00B3018A">
        <w:rPr>
          <w:rFonts w:ascii="Times New Roman" w:hAnsi="Times New Roman" w:cs="Times New Roman"/>
        </w:rPr>
        <w:fldChar w:fldCharType="end"/>
      </w:r>
      <w:r w:rsidR="003A27C0" w:rsidRPr="00B3018A">
        <w:rPr>
          <w:rFonts w:ascii="Times New Roman" w:hAnsi="Times New Roman" w:cs="Times New Roman"/>
        </w:rPr>
        <w:t xml:space="preserve">, including </w:t>
      </w:r>
      <w:r w:rsidR="003A27C0" w:rsidRPr="00B3018A">
        <w:rPr>
          <w:rFonts w:ascii="Times New Roman" w:hAnsi="Times New Roman" w:cs="Times New Roman"/>
          <w:i/>
        </w:rPr>
        <w:t>iris</w:t>
      </w:r>
      <w:r w:rsidR="003A27C0" w:rsidRPr="00B3018A">
        <w:rPr>
          <w:rFonts w:ascii="Times New Roman" w:hAnsi="Times New Roman" w:cs="Times New Roman"/>
        </w:rPr>
        <w:t xml:space="preserve">, </w:t>
      </w:r>
      <w:r w:rsidR="003A27C0" w:rsidRPr="00B3018A">
        <w:rPr>
          <w:rFonts w:ascii="Times New Roman" w:hAnsi="Times New Roman" w:cs="Times New Roman"/>
          <w:i/>
        </w:rPr>
        <w:t>wine</w:t>
      </w:r>
      <w:r w:rsidR="003A27C0" w:rsidRPr="00B3018A">
        <w:rPr>
          <w:rFonts w:ascii="Times New Roman" w:hAnsi="Times New Roman" w:cs="Times New Roman"/>
        </w:rPr>
        <w:t xml:space="preserve">, </w:t>
      </w:r>
      <w:r w:rsidR="003A27C0" w:rsidRPr="00B3018A">
        <w:rPr>
          <w:rFonts w:ascii="Times New Roman" w:hAnsi="Times New Roman" w:cs="Times New Roman"/>
          <w:i/>
        </w:rPr>
        <w:t>seed</w:t>
      </w:r>
      <w:r w:rsidR="003A27C0" w:rsidRPr="00B3018A">
        <w:rPr>
          <w:rFonts w:ascii="Times New Roman" w:hAnsi="Times New Roman" w:cs="Times New Roman"/>
        </w:rPr>
        <w:t xml:space="preserve"> and </w:t>
      </w:r>
      <w:r w:rsidR="003A27C0" w:rsidRPr="00B3018A">
        <w:rPr>
          <w:rFonts w:ascii="Times New Roman" w:hAnsi="Times New Roman" w:cs="Times New Roman"/>
          <w:i/>
        </w:rPr>
        <w:t>haberman</w:t>
      </w:r>
      <w:r w:rsidR="003A27C0" w:rsidRPr="00B3018A">
        <w:rPr>
          <w:rFonts w:ascii="Times New Roman" w:hAnsi="Times New Roman" w:cs="Times New Roman"/>
        </w:rPr>
        <w:t>, are studied to validate the efficiency of the Ensemble-BRB model in classification</w:t>
      </w:r>
      <w:r w:rsidR="004E2F56" w:rsidRPr="00B3018A">
        <w:rPr>
          <w:rFonts w:ascii="Times New Roman" w:hAnsi="Times New Roman" w:cs="Times New Roman"/>
        </w:rPr>
        <w:t>. In S</w:t>
      </w:r>
      <w:r w:rsidR="003A27C0" w:rsidRPr="00B3018A">
        <w:rPr>
          <w:rFonts w:ascii="Times New Roman" w:hAnsi="Times New Roman" w:cs="Times New Roman"/>
        </w:rPr>
        <w:t>ection 4.2,</w:t>
      </w:r>
      <w:r w:rsidR="0095204D" w:rsidRPr="00B3018A">
        <w:rPr>
          <w:rFonts w:ascii="Times New Roman" w:hAnsi="Times New Roman" w:cs="Times New Roman"/>
        </w:rPr>
        <w:t xml:space="preserve"> a case for Prognostic and Health Management (PHM)</w:t>
      </w:r>
      <w:r w:rsidR="00713341" w:rsidRPr="00B3018A">
        <w:rPr>
          <w:rFonts w:ascii="Times New Roman" w:hAnsi="Times New Roman" w:cs="Times New Roman"/>
        </w:rPr>
        <w:t xml:space="preserve"> </w:t>
      </w:r>
      <w:r w:rsidR="00713341" w:rsidRPr="00B3018A">
        <w:rPr>
          <w:rFonts w:ascii="Times New Roman" w:hAnsi="Times New Roman" w:cs="Times New Roman"/>
        </w:rPr>
        <w:fldChar w:fldCharType="begin"/>
      </w:r>
      <w:r w:rsidR="00713341" w:rsidRPr="00B3018A">
        <w:rPr>
          <w:rFonts w:ascii="Times New Roman" w:hAnsi="Times New Roman" w:cs="Times New Roman"/>
        </w:rPr>
        <w:instrText xml:space="preserve"> REF _Ref6816968 \r \h </w:instrText>
      </w:r>
      <w:r w:rsidR="00B3018A">
        <w:rPr>
          <w:rFonts w:ascii="Times New Roman" w:hAnsi="Times New Roman" w:cs="Times New Roman"/>
        </w:rPr>
        <w:instrText xml:space="preserve"> \* MERGEFORMAT </w:instrText>
      </w:r>
      <w:r w:rsidR="00713341" w:rsidRPr="00B3018A">
        <w:rPr>
          <w:rFonts w:ascii="Times New Roman" w:hAnsi="Times New Roman" w:cs="Times New Roman"/>
        </w:rPr>
      </w:r>
      <w:r w:rsidR="00713341" w:rsidRPr="00B3018A">
        <w:rPr>
          <w:rFonts w:ascii="Times New Roman" w:hAnsi="Times New Roman" w:cs="Times New Roman"/>
        </w:rPr>
        <w:fldChar w:fldCharType="separate"/>
      </w:r>
      <w:r w:rsidR="00D15C96" w:rsidRPr="00B3018A">
        <w:rPr>
          <w:rFonts w:ascii="Times New Roman" w:hAnsi="Times New Roman" w:cs="Times New Roman"/>
        </w:rPr>
        <w:t>[40]</w:t>
      </w:r>
      <w:r w:rsidR="00713341" w:rsidRPr="00B3018A">
        <w:rPr>
          <w:rFonts w:ascii="Times New Roman" w:hAnsi="Times New Roman" w:cs="Times New Roman"/>
        </w:rPr>
        <w:fldChar w:fldCharType="end"/>
      </w:r>
      <w:r w:rsidR="0095204D" w:rsidRPr="00B3018A">
        <w:rPr>
          <w:rFonts w:ascii="Times New Roman" w:hAnsi="Times New Roman" w:cs="Times New Roman"/>
        </w:rPr>
        <w:t xml:space="preserve"> of turbofan engine is studied to illustrate the feasibility of the Ensemble-BRB model in </w:t>
      </w:r>
      <w:r w:rsidR="001E6E56" w:rsidRPr="00B3018A">
        <w:rPr>
          <w:rFonts w:ascii="Times New Roman" w:hAnsi="Times New Roman" w:cs="Times New Roman"/>
        </w:rPr>
        <w:t>prediction</w:t>
      </w:r>
      <w:r w:rsidR="00713341" w:rsidRPr="00B3018A">
        <w:rPr>
          <w:rFonts w:ascii="Times New Roman" w:hAnsi="Times New Roman" w:cs="Times New Roman"/>
        </w:rPr>
        <w:t>.</w:t>
      </w:r>
    </w:p>
    <w:p w14:paraId="317712C8" w14:textId="4C9C263C" w:rsidR="001866C4" w:rsidRPr="00B3018A" w:rsidRDefault="00971581" w:rsidP="003D4748">
      <w:pPr>
        <w:pStyle w:val="a0"/>
        <w:outlineLvl w:val="1"/>
      </w:pPr>
      <w:r w:rsidRPr="00B3018A">
        <w:t xml:space="preserve">4.1 </w:t>
      </w:r>
      <w:r w:rsidR="006D123C" w:rsidRPr="00B3018A">
        <w:t>Applicability of the</w:t>
      </w:r>
      <w:r w:rsidRPr="00B3018A">
        <w:t xml:space="preserve"> Ensemble-BRB model</w:t>
      </w:r>
      <w:r w:rsidR="006D123C" w:rsidRPr="00B3018A">
        <w:t xml:space="preserve"> in classification</w:t>
      </w:r>
    </w:p>
    <w:p w14:paraId="40184E1C" w14:textId="77777777" w:rsidR="00494396" w:rsidRPr="00B3018A" w:rsidRDefault="00494396" w:rsidP="001A1CE0">
      <w:pPr>
        <w:ind w:firstLineChars="200" w:firstLine="420"/>
        <w:rPr>
          <w:rFonts w:ascii="Times New Roman" w:hAnsi="Times New Roman" w:cs="Times New Roman"/>
        </w:rPr>
      </w:pPr>
      <w:r w:rsidRPr="00B3018A">
        <w:rPr>
          <w:rFonts w:ascii="Times New Roman" w:hAnsi="Times New Roman" w:cs="Times New Roman" w:hint="eastAsia"/>
        </w:rPr>
        <w:t xml:space="preserve">(1) </w:t>
      </w:r>
      <w:r w:rsidR="00FC2952" w:rsidRPr="00B3018A">
        <w:rPr>
          <w:rFonts w:ascii="Times New Roman" w:hAnsi="Times New Roman" w:cs="Times New Roman"/>
        </w:rPr>
        <w:t>Problem</w:t>
      </w:r>
      <w:r w:rsidRPr="00B3018A">
        <w:rPr>
          <w:rFonts w:ascii="Times New Roman" w:hAnsi="Times New Roman" w:cs="Times New Roman"/>
        </w:rPr>
        <w:t xml:space="preserve"> description</w:t>
      </w:r>
    </w:p>
    <w:p w14:paraId="7F795EA3" w14:textId="77777777" w:rsidR="001866C4" w:rsidRPr="00B3018A" w:rsidRDefault="00C81EC1" w:rsidP="001A1CE0">
      <w:pPr>
        <w:ind w:firstLineChars="200" w:firstLine="420"/>
        <w:rPr>
          <w:rFonts w:ascii="Times New Roman" w:hAnsi="Times New Roman" w:cs="Times New Roman"/>
        </w:rPr>
      </w:pPr>
      <w:r w:rsidRPr="00B3018A">
        <w:rPr>
          <w:rFonts w:ascii="Times New Roman" w:hAnsi="Times New Roman" w:cs="Times New Roman" w:hint="eastAsia"/>
        </w:rPr>
        <w:t>T</w:t>
      </w:r>
      <w:r w:rsidRPr="00B3018A">
        <w:rPr>
          <w:rFonts w:ascii="Times New Roman" w:hAnsi="Times New Roman" w:cs="Times New Roman"/>
        </w:rPr>
        <w:t>he</w:t>
      </w:r>
      <w:r w:rsidR="008D44F5" w:rsidRPr="00B3018A">
        <w:rPr>
          <w:rFonts w:ascii="Times New Roman" w:hAnsi="Times New Roman" w:cs="Times New Roman"/>
        </w:rPr>
        <w:t xml:space="preserve"> general information about the datasets, including</w:t>
      </w:r>
      <w:r w:rsidRPr="00B3018A">
        <w:rPr>
          <w:rFonts w:ascii="Times New Roman" w:hAnsi="Times New Roman" w:cs="Times New Roman"/>
        </w:rPr>
        <w:t xml:space="preserve"> </w:t>
      </w:r>
      <w:r w:rsidR="00D44861" w:rsidRPr="00B3018A">
        <w:rPr>
          <w:rFonts w:ascii="Times New Roman" w:hAnsi="Times New Roman" w:cs="Times New Roman"/>
          <w:i/>
        </w:rPr>
        <w:t>Iris</w:t>
      </w:r>
      <w:r w:rsidR="00D44861" w:rsidRPr="00B3018A">
        <w:rPr>
          <w:rFonts w:ascii="Times New Roman" w:hAnsi="Times New Roman" w:cs="Times New Roman"/>
        </w:rPr>
        <w:t xml:space="preserve">, </w:t>
      </w:r>
      <w:r w:rsidR="00D44861" w:rsidRPr="00B3018A">
        <w:rPr>
          <w:rFonts w:ascii="Times New Roman" w:hAnsi="Times New Roman" w:cs="Times New Roman"/>
          <w:i/>
        </w:rPr>
        <w:t>Wine</w:t>
      </w:r>
      <w:r w:rsidR="00D44861" w:rsidRPr="00B3018A">
        <w:rPr>
          <w:rFonts w:ascii="Times New Roman" w:hAnsi="Times New Roman" w:cs="Times New Roman"/>
        </w:rPr>
        <w:t xml:space="preserve">, </w:t>
      </w:r>
      <w:r w:rsidR="00D44861" w:rsidRPr="00B3018A">
        <w:rPr>
          <w:rFonts w:ascii="Times New Roman" w:hAnsi="Times New Roman" w:cs="Times New Roman"/>
          <w:i/>
        </w:rPr>
        <w:t>Seed</w:t>
      </w:r>
      <w:r w:rsidR="00D44861" w:rsidRPr="00B3018A">
        <w:rPr>
          <w:rFonts w:ascii="Times New Roman" w:hAnsi="Times New Roman" w:cs="Times New Roman"/>
        </w:rPr>
        <w:t xml:space="preserve"> and </w:t>
      </w:r>
      <w:r w:rsidR="00D44861" w:rsidRPr="00B3018A">
        <w:rPr>
          <w:rFonts w:ascii="Times New Roman" w:hAnsi="Times New Roman" w:cs="Times New Roman"/>
          <w:i/>
        </w:rPr>
        <w:t>H</w:t>
      </w:r>
      <w:r w:rsidRPr="00B3018A">
        <w:rPr>
          <w:rFonts w:ascii="Times New Roman" w:hAnsi="Times New Roman" w:cs="Times New Roman"/>
          <w:i/>
        </w:rPr>
        <w:t>aberman</w:t>
      </w:r>
      <w:r w:rsidR="008D44F5" w:rsidRPr="00B3018A">
        <w:rPr>
          <w:rFonts w:ascii="Times New Roman" w:hAnsi="Times New Roman" w:cs="Times New Roman"/>
        </w:rPr>
        <w:t>,</w:t>
      </w:r>
      <w:r w:rsidRPr="00B3018A">
        <w:rPr>
          <w:rFonts w:ascii="Times New Roman" w:hAnsi="Times New Roman" w:cs="Times New Roman"/>
        </w:rPr>
        <w:t xml:space="preserve"> are shown in Table 1</w:t>
      </w:r>
      <w:r w:rsidR="008D44F5" w:rsidRPr="00B3018A">
        <w:rPr>
          <w:rFonts w:ascii="Times New Roman" w:hAnsi="Times New Roman" w:cs="Times New Roman"/>
        </w:rPr>
        <w:t xml:space="preserve"> as follows:</w:t>
      </w:r>
    </w:p>
    <w:p w14:paraId="6E308494" w14:textId="77777777" w:rsidR="008D44F5" w:rsidRPr="00B3018A" w:rsidRDefault="008D44F5" w:rsidP="008D44F5">
      <w:pPr>
        <w:ind w:firstLineChars="200" w:firstLine="420"/>
        <w:jc w:val="center"/>
        <w:rPr>
          <w:rFonts w:ascii="Times New Roman" w:hAnsi="Times New Roman" w:cs="Times New Roman"/>
        </w:rPr>
      </w:pPr>
      <w:r w:rsidRPr="00B3018A">
        <w:rPr>
          <w:rFonts w:ascii="Times New Roman" w:hAnsi="Times New Roman" w:cs="Times New Roman"/>
        </w:rPr>
        <w:t xml:space="preserve">Table 1: General information about </w:t>
      </w:r>
      <w:r w:rsidR="00D44861" w:rsidRPr="00B3018A">
        <w:rPr>
          <w:rFonts w:ascii="Times New Roman" w:hAnsi="Times New Roman" w:cs="Times New Roman"/>
        </w:rPr>
        <w:t>I</w:t>
      </w:r>
      <w:r w:rsidRPr="00B3018A">
        <w:rPr>
          <w:rFonts w:ascii="Times New Roman" w:hAnsi="Times New Roman" w:cs="Times New Roman"/>
        </w:rPr>
        <w:t>ris/</w:t>
      </w:r>
      <w:r w:rsidR="00D44861" w:rsidRPr="00B3018A">
        <w:rPr>
          <w:rFonts w:ascii="Times New Roman" w:hAnsi="Times New Roman" w:cs="Times New Roman"/>
        </w:rPr>
        <w:t>W</w:t>
      </w:r>
      <w:r w:rsidRPr="00B3018A">
        <w:rPr>
          <w:rFonts w:ascii="Times New Roman" w:hAnsi="Times New Roman" w:cs="Times New Roman"/>
        </w:rPr>
        <w:t>ine/</w:t>
      </w:r>
      <w:r w:rsidR="00D44861" w:rsidRPr="00B3018A">
        <w:rPr>
          <w:rFonts w:ascii="Times New Roman" w:hAnsi="Times New Roman" w:cs="Times New Roman"/>
        </w:rPr>
        <w:t>S</w:t>
      </w:r>
      <w:r w:rsidRPr="00B3018A">
        <w:rPr>
          <w:rFonts w:ascii="Times New Roman" w:hAnsi="Times New Roman" w:cs="Times New Roman"/>
        </w:rPr>
        <w:t>eed/</w:t>
      </w:r>
      <w:r w:rsidR="00D44861" w:rsidRPr="00B3018A">
        <w:rPr>
          <w:rFonts w:ascii="Times New Roman" w:hAnsi="Times New Roman" w:cs="Times New Roman"/>
        </w:rPr>
        <w:t>H</w:t>
      </w:r>
      <w:r w:rsidRPr="00B3018A">
        <w:rPr>
          <w:rFonts w:ascii="Times New Roman" w:hAnsi="Times New Roman" w:cs="Times New Roman"/>
        </w:rPr>
        <w:t>aberman</w:t>
      </w:r>
    </w:p>
    <w:tbl>
      <w:tblPr>
        <w:tblStyle w:val="TableGrid"/>
        <w:tblW w:w="0" w:type="auto"/>
        <w:tblLook w:val="04A0" w:firstRow="1" w:lastRow="0" w:firstColumn="1" w:lastColumn="0" w:noHBand="0" w:noVBand="1"/>
      </w:tblPr>
      <w:tblGrid>
        <w:gridCol w:w="2074"/>
        <w:gridCol w:w="2074"/>
        <w:gridCol w:w="2074"/>
        <w:gridCol w:w="2074"/>
      </w:tblGrid>
      <w:tr w:rsidR="00C226DA" w:rsidRPr="00B3018A" w14:paraId="7526798B" w14:textId="77777777" w:rsidTr="008D44F5">
        <w:tc>
          <w:tcPr>
            <w:tcW w:w="2074" w:type="dxa"/>
          </w:tcPr>
          <w:p w14:paraId="565B1B39"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D</w:t>
            </w:r>
            <w:r w:rsidRPr="00B3018A">
              <w:rPr>
                <w:rFonts w:ascii="Times New Roman" w:hAnsi="Times New Roman" w:cs="Times New Roman"/>
              </w:rPr>
              <w:t>ataset</w:t>
            </w:r>
          </w:p>
        </w:tc>
        <w:tc>
          <w:tcPr>
            <w:tcW w:w="2074" w:type="dxa"/>
          </w:tcPr>
          <w:p w14:paraId="0030447C"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 xml:space="preserve">No. </w:t>
            </w:r>
            <w:r w:rsidRPr="00B3018A">
              <w:rPr>
                <w:rFonts w:ascii="Times New Roman" w:hAnsi="Times New Roman" w:cs="Times New Roman"/>
              </w:rPr>
              <w:t>of attributes</w:t>
            </w:r>
          </w:p>
        </w:tc>
        <w:tc>
          <w:tcPr>
            <w:tcW w:w="2074" w:type="dxa"/>
          </w:tcPr>
          <w:p w14:paraId="56BFF64D"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 xml:space="preserve">No. </w:t>
            </w:r>
            <w:r w:rsidRPr="00B3018A">
              <w:rPr>
                <w:rFonts w:ascii="Times New Roman" w:hAnsi="Times New Roman" w:cs="Times New Roman"/>
              </w:rPr>
              <w:t>of classes</w:t>
            </w:r>
          </w:p>
        </w:tc>
        <w:tc>
          <w:tcPr>
            <w:tcW w:w="2074" w:type="dxa"/>
          </w:tcPr>
          <w:p w14:paraId="1D58DD17"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 xml:space="preserve">No. </w:t>
            </w:r>
            <w:r w:rsidRPr="00B3018A">
              <w:rPr>
                <w:rFonts w:ascii="Times New Roman" w:hAnsi="Times New Roman" w:cs="Times New Roman"/>
              </w:rPr>
              <w:t>of samples</w:t>
            </w:r>
          </w:p>
        </w:tc>
      </w:tr>
      <w:tr w:rsidR="00C226DA" w:rsidRPr="00B3018A" w14:paraId="6986AC05" w14:textId="77777777" w:rsidTr="008D44F5">
        <w:tc>
          <w:tcPr>
            <w:tcW w:w="2074" w:type="dxa"/>
          </w:tcPr>
          <w:p w14:paraId="6011C08E"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Iris</w:t>
            </w:r>
          </w:p>
        </w:tc>
        <w:tc>
          <w:tcPr>
            <w:tcW w:w="2074" w:type="dxa"/>
          </w:tcPr>
          <w:p w14:paraId="2414F98E"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4</w:t>
            </w:r>
          </w:p>
        </w:tc>
        <w:tc>
          <w:tcPr>
            <w:tcW w:w="2074" w:type="dxa"/>
          </w:tcPr>
          <w:p w14:paraId="53B67AA0"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3</w:t>
            </w:r>
          </w:p>
        </w:tc>
        <w:tc>
          <w:tcPr>
            <w:tcW w:w="2074" w:type="dxa"/>
          </w:tcPr>
          <w:p w14:paraId="1A8B3541"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150</w:t>
            </w:r>
          </w:p>
        </w:tc>
      </w:tr>
      <w:tr w:rsidR="00C226DA" w:rsidRPr="00B3018A" w14:paraId="741E8D06" w14:textId="77777777" w:rsidTr="008D44F5">
        <w:tc>
          <w:tcPr>
            <w:tcW w:w="2074" w:type="dxa"/>
          </w:tcPr>
          <w:p w14:paraId="6E821880"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Wine</w:t>
            </w:r>
          </w:p>
        </w:tc>
        <w:tc>
          <w:tcPr>
            <w:tcW w:w="2074" w:type="dxa"/>
          </w:tcPr>
          <w:p w14:paraId="0FF2DACB"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13</w:t>
            </w:r>
          </w:p>
        </w:tc>
        <w:tc>
          <w:tcPr>
            <w:tcW w:w="2074" w:type="dxa"/>
          </w:tcPr>
          <w:p w14:paraId="72C04D9F"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3</w:t>
            </w:r>
          </w:p>
        </w:tc>
        <w:tc>
          <w:tcPr>
            <w:tcW w:w="2074" w:type="dxa"/>
          </w:tcPr>
          <w:p w14:paraId="566ECF96"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178</w:t>
            </w:r>
          </w:p>
        </w:tc>
      </w:tr>
      <w:tr w:rsidR="00C226DA" w:rsidRPr="00B3018A" w14:paraId="5EBC2810" w14:textId="77777777" w:rsidTr="008D44F5">
        <w:tc>
          <w:tcPr>
            <w:tcW w:w="2074" w:type="dxa"/>
          </w:tcPr>
          <w:p w14:paraId="53150FB9"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Seed</w:t>
            </w:r>
          </w:p>
        </w:tc>
        <w:tc>
          <w:tcPr>
            <w:tcW w:w="2074" w:type="dxa"/>
          </w:tcPr>
          <w:p w14:paraId="6A08FF73"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7</w:t>
            </w:r>
          </w:p>
        </w:tc>
        <w:tc>
          <w:tcPr>
            <w:tcW w:w="2074" w:type="dxa"/>
          </w:tcPr>
          <w:p w14:paraId="763CD769"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3</w:t>
            </w:r>
          </w:p>
        </w:tc>
        <w:tc>
          <w:tcPr>
            <w:tcW w:w="2074" w:type="dxa"/>
          </w:tcPr>
          <w:p w14:paraId="1720C1EC"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210</w:t>
            </w:r>
          </w:p>
        </w:tc>
      </w:tr>
      <w:tr w:rsidR="00C226DA" w:rsidRPr="00B3018A" w14:paraId="1FBB6090" w14:textId="77777777" w:rsidTr="008D44F5">
        <w:tc>
          <w:tcPr>
            <w:tcW w:w="2074" w:type="dxa"/>
          </w:tcPr>
          <w:p w14:paraId="7359E9E4" w14:textId="77777777" w:rsidR="008D44F5" w:rsidRPr="00B3018A" w:rsidRDefault="008D44F5" w:rsidP="008D44F5">
            <w:pPr>
              <w:jc w:val="center"/>
              <w:rPr>
                <w:rFonts w:ascii="Times New Roman" w:hAnsi="Times New Roman" w:cs="Times New Roman"/>
              </w:rPr>
            </w:pPr>
            <w:bookmarkStart w:id="32" w:name="_Hlk44529943"/>
            <w:r w:rsidRPr="00B3018A">
              <w:rPr>
                <w:rFonts w:ascii="Times New Roman" w:hAnsi="Times New Roman" w:cs="Times New Roman" w:hint="eastAsia"/>
              </w:rPr>
              <w:t>Haberman</w:t>
            </w:r>
            <w:bookmarkEnd w:id="32"/>
          </w:p>
        </w:tc>
        <w:tc>
          <w:tcPr>
            <w:tcW w:w="2074" w:type="dxa"/>
          </w:tcPr>
          <w:p w14:paraId="5B6EC83D"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3</w:t>
            </w:r>
          </w:p>
        </w:tc>
        <w:tc>
          <w:tcPr>
            <w:tcW w:w="2074" w:type="dxa"/>
          </w:tcPr>
          <w:p w14:paraId="4404A21A"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2</w:t>
            </w:r>
          </w:p>
        </w:tc>
        <w:tc>
          <w:tcPr>
            <w:tcW w:w="2074" w:type="dxa"/>
          </w:tcPr>
          <w:p w14:paraId="00CBA667" w14:textId="77777777" w:rsidR="008D44F5" w:rsidRPr="00B3018A" w:rsidRDefault="008D44F5" w:rsidP="008D44F5">
            <w:pPr>
              <w:jc w:val="center"/>
              <w:rPr>
                <w:rFonts w:ascii="Times New Roman" w:hAnsi="Times New Roman" w:cs="Times New Roman"/>
              </w:rPr>
            </w:pPr>
            <w:r w:rsidRPr="00B3018A">
              <w:rPr>
                <w:rFonts w:ascii="Times New Roman" w:hAnsi="Times New Roman" w:cs="Times New Roman" w:hint="eastAsia"/>
              </w:rPr>
              <w:t>306</w:t>
            </w:r>
          </w:p>
        </w:tc>
      </w:tr>
    </w:tbl>
    <w:p w14:paraId="72742F0E" w14:textId="0DE2197B" w:rsidR="001866C4" w:rsidRPr="00B3018A" w:rsidRDefault="00103FFF" w:rsidP="001A1CE0">
      <w:pPr>
        <w:ind w:firstLineChars="200" w:firstLine="420"/>
        <w:rPr>
          <w:rFonts w:ascii="Times New Roman" w:hAnsi="Times New Roman" w:cs="Times New Roman"/>
        </w:rPr>
      </w:pPr>
      <w:r w:rsidRPr="00B3018A">
        <w:rPr>
          <w:rFonts w:ascii="Times New Roman" w:hAnsi="Times New Roman" w:cs="Times New Roman"/>
        </w:rPr>
        <w:t xml:space="preserve">As illustrated in Section 2.1, </w:t>
      </w:r>
      <w:r w:rsidR="009126C4" w:rsidRPr="00B3018A">
        <w:rPr>
          <w:rFonts w:ascii="Times New Roman" w:hAnsi="Times New Roman" w:cs="Times New Roman"/>
        </w:rPr>
        <w:t>a number of</w:t>
      </w:r>
      <w:r w:rsidR="00753CC3" w:rsidRPr="00B3018A">
        <w:rPr>
          <w:rFonts w:ascii="Times New Roman" w:hAnsi="Times New Roman" w:cs="Times New Roman"/>
        </w:rPr>
        <w:t xml:space="preserve"> </w:t>
      </w:r>
      <w:r w:rsidR="00D42343" w:rsidRPr="00B3018A">
        <w:rPr>
          <w:position w:val="-26"/>
        </w:rPr>
        <w:object w:dxaOrig="2360" w:dyaOrig="620" w14:anchorId="29E30E63">
          <v:shape id="_x0000_i1095" type="#_x0000_t75" style="width:117.75pt;height:30.75pt" o:ole="">
            <v:imagedata r:id="rId145" o:title=""/>
          </v:shape>
          <o:OLEObject Type="Embed" ProgID="Equation.DSMT4" ShapeID="_x0000_i1095" DrawAspect="Content" ObjectID="_1662193130" r:id="rId146"/>
        </w:object>
      </w:r>
      <w:r w:rsidR="004E2F56" w:rsidRPr="00B3018A">
        <w:rPr>
          <w:rFonts w:ascii="Times New Roman" w:hAnsi="Times New Roman" w:cs="Times New Roman"/>
        </w:rPr>
        <w:t xml:space="preserve"> parameters need to be optimized </w:t>
      </w:r>
      <w:r w:rsidR="00753CC3" w:rsidRPr="00B3018A">
        <w:rPr>
          <w:rFonts w:ascii="Times New Roman" w:hAnsi="Times New Roman" w:cs="Times New Roman"/>
        </w:rPr>
        <w:t>in the BRB model.</w:t>
      </w:r>
      <w:r w:rsidR="001E57B9" w:rsidRPr="00B3018A">
        <w:rPr>
          <w:rFonts w:ascii="Times New Roman" w:hAnsi="Times New Roman" w:cs="Times New Roman"/>
        </w:rPr>
        <w:t xml:space="preserve"> </w:t>
      </w:r>
      <w:r w:rsidR="00D42343" w:rsidRPr="00B3018A">
        <w:rPr>
          <w:position w:val="-10"/>
        </w:rPr>
        <w:object w:dxaOrig="240" w:dyaOrig="300" w14:anchorId="06ABB1F4">
          <v:shape id="_x0000_i1096" type="#_x0000_t75" style="width:12pt;height:15pt" o:ole="">
            <v:imagedata r:id="rId147" o:title=""/>
          </v:shape>
          <o:OLEObject Type="Embed" ProgID="Equation.DSMT4" ShapeID="_x0000_i1096" DrawAspect="Content" ObjectID="_1662193131" r:id="rId148"/>
        </w:object>
      </w:r>
      <w:r w:rsidR="00753CC3" w:rsidRPr="00B3018A">
        <w:t xml:space="preserve"> </w:t>
      </w:r>
      <w:r w:rsidR="000E0A9E" w:rsidRPr="00B3018A">
        <w:rPr>
          <w:rFonts w:ascii="Times New Roman" w:hAnsi="Times New Roman" w:cs="Times New Roman"/>
        </w:rPr>
        <w:t xml:space="preserve">indicates </w:t>
      </w:r>
      <w:r w:rsidR="00753CC3" w:rsidRPr="00B3018A">
        <w:rPr>
          <w:rFonts w:ascii="Times New Roman" w:hAnsi="Times New Roman" w:cs="Times New Roman"/>
        </w:rPr>
        <w:t xml:space="preserve">the </w:t>
      </w:r>
      <w:r w:rsidR="00EE3F9A" w:rsidRPr="00B3018A">
        <w:rPr>
          <w:rFonts w:ascii="Times New Roman" w:hAnsi="Times New Roman" w:cs="Times New Roman"/>
        </w:rPr>
        <w:t xml:space="preserve">number of </w:t>
      </w:r>
      <w:r w:rsidR="00753CC3" w:rsidRPr="00B3018A">
        <w:rPr>
          <w:rFonts w:ascii="Times New Roman" w:hAnsi="Times New Roman" w:cs="Times New Roman"/>
        </w:rPr>
        <w:t>reference value</w:t>
      </w:r>
      <w:r w:rsidR="00EE3F9A" w:rsidRPr="00B3018A">
        <w:rPr>
          <w:rFonts w:ascii="Times New Roman" w:hAnsi="Times New Roman" w:cs="Times New Roman"/>
        </w:rPr>
        <w:t>s</w:t>
      </w:r>
      <w:r w:rsidR="00753CC3" w:rsidRPr="00B3018A">
        <w:rPr>
          <w:rFonts w:ascii="Times New Roman" w:hAnsi="Times New Roman" w:cs="Times New Roman"/>
        </w:rPr>
        <w:t xml:space="preserve"> </w:t>
      </w:r>
      <w:r w:rsidR="000E0A9E" w:rsidRPr="00B3018A">
        <w:rPr>
          <w:rFonts w:ascii="Times New Roman" w:hAnsi="Times New Roman" w:cs="Times New Roman"/>
        </w:rPr>
        <w:t xml:space="preserve">contained in </w:t>
      </w:r>
      <w:r w:rsidR="002D37DF" w:rsidRPr="00B3018A">
        <w:rPr>
          <w:rFonts w:ascii="Times New Roman" w:hAnsi="Times New Roman" w:cs="Times New Roman"/>
        </w:rPr>
        <w:t xml:space="preserve">the </w:t>
      </w:r>
      <w:r w:rsidR="002D37DF" w:rsidRPr="00B3018A">
        <w:rPr>
          <w:rFonts w:ascii="Times New Roman" w:hAnsi="Times New Roman" w:cs="Times New Roman"/>
          <w:i/>
        </w:rPr>
        <w:t>i</w:t>
      </w:r>
      <w:r w:rsidR="002D37DF" w:rsidRPr="00B3018A">
        <w:rPr>
          <w:rFonts w:ascii="Times New Roman" w:hAnsi="Times New Roman" w:cs="Times New Roman"/>
        </w:rPr>
        <w:t xml:space="preserve">-th </w:t>
      </w:r>
      <w:r w:rsidR="00753CC3" w:rsidRPr="00B3018A">
        <w:rPr>
          <w:rFonts w:ascii="Times New Roman" w:hAnsi="Times New Roman" w:cs="Times New Roman"/>
        </w:rPr>
        <w:t xml:space="preserve">attribute, </w:t>
      </w:r>
      <w:r w:rsidR="00FB154C" w:rsidRPr="00B3018A">
        <w:rPr>
          <w:position w:val="-4"/>
        </w:rPr>
        <w:object w:dxaOrig="300" w:dyaOrig="220" w14:anchorId="03D683C8">
          <v:shape id="_x0000_i1097" type="#_x0000_t75" style="width:15pt;height:11.25pt" o:ole="">
            <v:imagedata r:id="rId149" o:title=""/>
          </v:shape>
          <o:OLEObject Type="Embed" ProgID="Equation.DSMT4" ShapeID="_x0000_i1097" DrawAspect="Content" ObjectID="_1662193132" r:id="rId150"/>
        </w:object>
      </w:r>
      <w:r w:rsidR="00753CC3" w:rsidRPr="00B3018A">
        <w:rPr>
          <w:rFonts w:ascii="Times New Roman" w:hAnsi="Times New Roman" w:cs="Times New Roman"/>
        </w:rPr>
        <w:t>denotes the number of attributes</w:t>
      </w:r>
      <w:r w:rsidR="00FB154C" w:rsidRPr="00B3018A">
        <w:rPr>
          <w:rFonts w:ascii="Times New Roman" w:hAnsi="Times New Roman" w:cs="Times New Roman"/>
        </w:rPr>
        <w:t xml:space="preserve"> and</w:t>
      </w:r>
      <w:r w:rsidR="00753CC3" w:rsidRPr="00B3018A">
        <w:rPr>
          <w:rFonts w:ascii="Times New Roman" w:hAnsi="Times New Roman" w:cs="Times New Roman"/>
        </w:rPr>
        <w:t xml:space="preserve"> </w:t>
      </w:r>
      <w:r w:rsidR="00FB154C" w:rsidRPr="00B3018A">
        <w:rPr>
          <w:position w:val="-6"/>
        </w:rPr>
        <w:object w:dxaOrig="260" w:dyaOrig="240" w14:anchorId="578A5497">
          <v:shape id="_x0000_i1098" type="#_x0000_t75" style="width:12.75pt;height:12pt" o:ole="">
            <v:imagedata r:id="rId151" o:title=""/>
          </v:shape>
          <o:OLEObject Type="Embed" ProgID="Equation.DSMT4" ShapeID="_x0000_i1098" DrawAspect="Content" ObjectID="_1662193133" r:id="rId152"/>
        </w:object>
      </w:r>
      <w:r w:rsidR="00753CC3" w:rsidRPr="00B3018A">
        <w:rPr>
          <w:rFonts w:ascii="Times New Roman" w:hAnsi="Times New Roman" w:cs="Times New Roman"/>
        </w:rPr>
        <w:t xml:space="preserve">denotes the ranks of </w:t>
      </w:r>
      <w:r w:rsidR="002D37DF" w:rsidRPr="00B3018A">
        <w:rPr>
          <w:rFonts w:ascii="Times New Roman" w:hAnsi="Times New Roman" w:cs="Times New Roman"/>
        </w:rPr>
        <w:t>consequent part</w:t>
      </w:r>
      <w:r w:rsidR="00753CC3" w:rsidRPr="00B3018A">
        <w:rPr>
          <w:rFonts w:ascii="Times New Roman" w:hAnsi="Times New Roman" w:cs="Times New Roman"/>
        </w:rPr>
        <w:t>.</w:t>
      </w:r>
      <w:r w:rsidR="00D42343" w:rsidRPr="00B3018A">
        <w:rPr>
          <w:rFonts w:ascii="Times New Roman" w:hAnsi="Times New Roman" w:cs="Times New Roman"/>
        </w:rPr>
        <w:t xml:space="preserve"> Therefore, the </w:t>
      </w:r>
      <w:r w:rsidR="00B17E6A" w:rsidRPr="00B3018A">
        <w:rPr>
          <w:rFonts w:ascii="Times New Roman" w:hAnsi="Times New Roman" w:cs="Times New Roman"/>
        </w:rPr>
        <w:t xml:space="preserve">reduced </w:t>
      </w:r>
      <w:r w:rsidR="00D42343" w:rsidRPr="00B3018A">
        <w:rPr>
          <w:rFonts w:ascii="Times New Roman" w:hAnsi="Times New Roman" w:cs="Times New Roman"/>
        </w:rPr>
        <w:t xml:space="preserve">number of parameters by the Ensemble-BRB model can be calculated </w:t>
      </w:r>
      <w:r w:rsidR="00A20981" w:rsidRPr="00B3018A">
        <w:rPr>
          <w:rFonts w:ascii="Times New Roman" w:hAnsi="Times New Roman" w:cs="Times New Roman"/>
        </w:rPr>
        <w:t>as follow</w:t>
      </w:r>
      <w:r w:rsidR="00D42343" w:rsidRPr="00B3018A">
        <w:rPr>
          <w:rFonts w:ascii="Times New Roman" w:hAnsi="Times New Roman" w:cs="Times New Roman"/>
        </w:rPr>
        <w:t>:</w:t>
      </w:r>
    </w:p>
    <w:p w14:paraId="6E3E2102" w14:textId="312152C7" w:rsidR="00D42343" w:rsidRPr="00B3018A" w:rsidRDefault="00A20981" w:rsidP="00D44861">
      <w:pPr>
        <w:wordWrap w:val="0"/>
        <w:ind w:firstLineChars="200" w:firstLine="420"/>
        <w:jc w:val="right"/>
        <w:rPr>
          <w:rFonts w:ascii="Times New Roman" w:hAnsi="Times New Roman" w:cs="Times New Roman"/>
        </w:rPr>
      </w:pPr>
      <w:r w:rsidRPr="00B3018A">
        <w:rPr>
          <w:position w:val="-26"/>
        </w:rPr>
        <w:object w:dxaOrig="6420" w:dyaOrig="620" w14:anchorId="70DC02E3">
          <v:shape id="_x0000_i1099" type="#_x0000_t75" style="width:323.25pt;height:30.75pt" o:ole="">
            <v:imagedata r:id="rId153" o:title=""/>
          </v:shape>
          <o:OLEObject Type="Embed" ProgID="Equation.DSMT4" ShapeID="_x0000_i1099" DrawAspect="Content" ObjectID="_1662193134" r:id="rId154"/>
        </w:object>
      </w:r>
      <w:r w:rsidR="00D44861" w:rsidRPr="00B3018A">
        <w:t xml:space="preserve">       </w:t>
      </w:r>
      <w:r w:rsidR="00D44861" w:rsidRPr="00B3018A">
        <w:rPr>
          <w:rFonts w:ascii="Times New Roman" w:hAnsi="Times New Roman" w:cs="Times New Roman"/>
        </w:rPr>
        <w:t>(</w:t>
      </w:r>
      <w:r w:rsidRPr="00B3018A">
        <w:rPr>
          <w:rFonts w:ascii="Times New Roman" w:hAnsi="Times New Roman" w:cs="Times New Roman"/>
        </w:rPr>
        <w:t>11</w:t>
      </w:r>
      <w:r w:rsidR="00D44861" w:rsidRPr="00B3018A">
        <w:rPr>
          <w:rFonts w:ascii="Times New Roman" w:hAnsi="Times New Roman" w:cs="Times New Roman"/>
        </w:rPr>
        <w:t>)</w:t>
      </w:r>
    </w:p>
    <w:p w14:paraId="60854821" w14:textId="77777777" w:rsidR="00D44861" w:rsidRPr="00B3018A" w:rsidRDefault="00D44861" w:rsidP="00D44861">
      <w:pPr>
        <w:rPr>
          <w:rFonts w:ascii="Times New Roman" w:hAnsi="Times New Roman" w:cs="Times New Roman"/>
        </w:rPr>
      </w:pPr>
      <w:r w:rsidRPr="00B3018A">
        <w:rPr>
          <w:rFonts w:ascii="Times New Roman" w:hAnsi="Times New Roman" w:cs="Times New Roman"/>
        </w:rPr>
        <w:t>where</w:t>
      </w:r>
      <w:r w:rsidRPr="00B3018A">
        <w:rPr>
          <w:rFonts w:ascii="Times New Roman" w:hAnsi="Times New Roman" w:cs="Times New Roman" w:hint="eastAsia"/>
        </w:rPr>
        <w:t xml:space="preserve"> </w:t>
      </w:r>
      <w:r w:rsidRPr="00B3018A">
        <w:rPr>
          <w:rFonts w:ascii="Times New Roman" w:hAnsi="Times New Roman" w:cs="Times New Roman"/>
          <w:i/>
        </w:rPr>
        <w:t>L</w:t>
      </w:r>
      <w:r w:rsidRPr="00B3018A">
        <w:rPr>
          <w:rFonts w:ascii="Times New Roman" w:hAnsi="Times New Roman" w:cs="Times New Roman"/>
        </w:rPr>
        <w:t xml:space="preserve"> denotes the number of weak BRBs and </w:t>
      </w:r>
      <w:r w:rsidRPr="00B3018A">
        <w:rPr>
          <w:rFonts w:ascii="Times New Roman" w:hAnsi="Times New Roman" w:cs="Times New Roman"/>
          <w:i/>
        </w:rPr>
        <w:t>m</w:t>
      </w:r>
      <w:r w:rsidRPr="00B3018A">
        <w:rPr>
          <w:rFonts w:ascii="Times New Roman" w:hAnsi="Times New Roman" w:cs="Times New Roman"/>
        </w:rPr>
        <w:t xml:space="preserve"> denotes the number of attributes in weak BRBs.</w:t>
      </w:r>
    </w:p>
    <w:p w14:paraId="742D044F" w14:textId="6EC01AB3" w:rsidR="007066B1" w:rsidRPr="00B3018A" w:rsidRDefault="00103FFF" w:rsidP="00D44861">
      <w:pPr>
        <w:ind w:firstLineChars="200" w:firstLine="420"/>
        <w:rPr>
          <w:rFonts w:ascii="Times New Roman" w:hAnsi="Times New Roman" w:cs="Times New Roman"/>
        </w:rPr>
      </w:pPr>
      <w:r w:rsidRPr="00B3018A">
        <w:rPr>
          <w:rFonts w:ascii="Times New Roman" w:hAnsi="Times New Roman" w:cs="Times New Roman"/>
        </w:rPr>
        <w:t>Taking</w:t>
      </w:r>
      <w:r w:rsidR="00D44861" w:rsidRPr="00B3018A">
        <w:rPr>
          <w:rFonts w:ascii="Times New Roman" w:hAnsi="Times New Roman" w:cs="Times New Roman"/>
        </w:rPr>
        <w:t xml:space="preserve"> </w:t>
      </w:r>
      <w:r w:rsidR="00D44861" w:rsidRPr="00B3018A">
        <w:rPr>
          <w:rFonts w:ascii="Times New Roman" w:hAnsi="Times New Roman" w:cs="Times New Roman"/>
          <w:i/>
        </w:rPr>
        <w:t>Wine</w:t>
      </w:r>
      <w:r w:rsidR="00D44861" w:rsidRPr="00B3018A">
        <w:rPr>
          <w:rFonts w:ascii="Times New Roman" w:hAnsi="Times New Roman" w:cs="Times New Roman"/>
        </w:rPr>
        <w:t xml:space="preserve"> dataset as an example</w:t>
      </w:r>
      <w:r w:rsidR="004F7122" w:rsidRPr="00B3018A">
        <w:rPr>
          <w:rFonts w:ascii="Times New Roman" w:hAnsi="Times New Roman" w:cs="Times New Roman"/>
        </w:rPr>
        <w:t xml:space="preserve"> to illustrate the principle of the Ensemble-BRB model in </w:t>
      </w:r>
      <w:r w:rsidR="00EE3F9A" w:rsidRPr="00B3018A">
        <w:rPr>
          <w:rFonts w:ascii="Times New Roman" w:hAnsi="Times New Roman" w:cs="Times New Roman"/>
        </w:rPr>
        <w:t>dealing with</w:t>
      </w:r>
      <w:r w:rsidR="002D37DF" w:rsidRPr="00B3018A">
        <w:rPr>
          <w:rFonts w:ascii="Times New Roman" w:hAnsi="Times New Roman" w:cs="Times New Roman"/>
        </w:rPr>
        <w:t xml:space="preserve"> the combinatorial explosion problem</w:t>
      </w:r>
      <w:r w:rsidR="00D44861" w:rsidRPr="00B3018A">
        <w:rPr>
          <w:rFonts w:ascii="Times New Roman" w:hAnsi="Times New Roman" w:cs="Times New Roman"/>
        </w:rPr>
        <w:t xml:space="preserve">, </w:t>
      </w:r>
      <w:r w:rsidR="00274741" w:rsidRPr="00B3018A">
        <w:rPr>
          <w:rFonts w:ascii="Times New Roman" w:hAnsi="Times New Roman" w:cs="Times New Roman"/>
        </w:rPr>
        <w:t>each attribute has four reference values, i.e.</w:t>
      </w:r>
      <w:r w:rsidR="00274741" w:rsidRPr="00B3018A">
        <w:t xml:space="preserve"> </w:t>
      </w:r>
      <w:r w:rsidR="00274741" w:rsidRPr="00B3018A">
        <w:rPr>
          <w:position w:val="-10"/>
        </w:rPr>
        <w:object w:dxaOrig="1920" w:dyaOrig="300" w14:anchorId="4367BD18">
          <v:shape id="_x0000_i1100" type="#_x0000_t75" style="width:96pt;height:15pt" o:ole="">
            <v:imagedata r:id="rId155" o:title=""/>
          </v:shape>
          <o:OLEObject Type="Embed" ProgID="Equation.DSMT4" ShapeID="_x0000_i1100" DrawAspect="Content" ObjectID="_1662193135" r:id="rId156"/>
        </w:object>
      </w:r>
      <w:r w:rsidR="004F7122" w:rsidRPr="00B3018A">
        <w:rPr>
          <w:rFonts w:ascii="Times New Roman" w:hAnsi="Times New Roman" w:cs="Times New Roman" w:hint="cs"/>
        </w:rPr>
        <w:t>,</w:t>
      </w:r>
      <w:r w:rsidR="00274741" w:rsidRPr="00B3018A">
        <w:rPr>
          <w:rFonts w:ascii="Times New Roman" w:hAnsi="Times New Roman" w:cs="Times New Roman"/>
        </w:rPr>
        <w:t xml:space="preserve"> and the </w:t>
      </w:r>
      <w:r w:rsidR="00232D7B" w:rsidRPr="00B3018A">
        <w:rPr>
          <w:rFonts w:ascii="Times New Roman" w:hAnsi="Times New Roman" w:cs="Times New Roman"/>
        </w:rPr>
        <w:t>consequent part</w:t>
      </w:r>
      <w:r w:rsidR="00274741" w:rsidRPr="00B3018A">
        <w:rPr>
          <w:rFonts w:ascii="Times New Roman" w:hAnsi="Times New Roman" w:cs="Times New Roman"/>
        </w:rPr>
        <w:t xml:space="preserve"> is divided into 5 ranks. There are 402,653,200 (</w:t>
      </w:r>
      <w:r w:rsidR="00274741" w:rsidRPr="00B3018A">
        <w:rPr>
          <w:position w:val="-10"/>
        </w:rPr>
        <w:object w:dxaOrig="1880" w:dyaOrig="340" w14:anchorId="7DCE1AA8">
          <v:shape id="_x0000_i1101" type="#_x0000_t75" style="width:93pt;height:18pt" o:ole="">
            <v:imagedata r:id="rId157" o:title=""/>
          </v:shape>
          <o:OLEObject Type="Embed" ProgID="Equation.DSMT4" ShapeID="_x0000_i1101" DrawAspect="Content" ObjectID="_1662193136" r:id="rId158"/>
        </w:object>
      </w:r>
      <w:r w:rsidR="00274741" w:rsidRPr="00B3018A">
        <w:rPr>
          <w:rFonts w:ascii="Times New Roman" w:hAnsi="Times New Roman" w:cs="Times New Roman"/>
        </w:rPr>
        <w:t xml:space="preserve">) parameters need to be given </w:t>
      </w:r>
      <w:r w:rsidR="005C2F9C" w:rsidRPr="00B3018A">
        <w:rPr>
          <w:rFonts w:ascii="Times New Roman" w:hAnsi="Times New Roman" w:cs="Times New Roman"/>
        </w:rPr>
        <w:t>in</w:t>
      </w:r>
      <w:r w:rsidR="00274741" w:rsidRPr="00B3018A">
        <w:rPr>
          <w:rFonts w:ascii="Times New Roman" w:hAnsi="Times New Roman" w:cs="Times New Roman"/>
        </w:rPr>
        <w:t xml:space="preserve"> the</w:t>
      </w:r>
      <w:r w:rsidR="005C2F9C" w:rsidRPr="00B3018A">
        <w:rPr>
          <w:rFonts w:ascii="Times New Roman" w:hAnsi="Times New Roman" w:cs="Times New Roman"/>
        </w:rPr>
        <w:t xml:space="preserve"> traditional</w:t>
      </w:r>
      <w:r w:rsidR="00274741" w:rsidRPr="00B3018A">
        <w:rPr>
          <w:rFonts w:ascii="Times New Roman" w:hAnsi="Times New Roman" w:cs="Times New Roman"/>
        </w:rPr>
        <w:t xml:space="preserve"> BRB model</w:t>
      </w:r>
      <w:r w:rsidR="007066B1" w:rsidRPr="00B3018A">
        <w:rPr>
          <w:rFonts w:ascii="Times New Roman" w:hAnsi="Times New Roman" w:cs="Times New Roman"/>
        </w:rPr>
        <w:t xml:space="preserve">. It is almost impossible to give so many parameters </w:t>
      </w:r>
      <w:r w:rsidR="00232D7B" w:rsidRPr="00B3018A">
        <w:rPr>
          <w:rFonts w:ascii="Times New Roman" w:hAnsi="Times New Roman" w:cs="Times New Roman"/>
        </w:rPr>
        <w:t xml:space="preserve">either </w:t>
      </w:r>
      <w:r w:rsidR="007066B1" w:rsidRPr="00B3018A">
        <w:rPr>
          <w:rFonts w:ascii="Times New Roman" w:hAnsi="Times New Roman" w:cs="Times New Roman"/>
        </w:rPr>
        <w:t xml:space="preserve">through </w:t>
      </w:r>
      <w:r w:rsidR="00922B1B" w:rsidRPr="00B3018A">
        <w:rPr>
          <w:rFonts w:ascii="Times New Roman" w:hAnsi="Times New Roman" w:cs="Times New Roman"/>
        </w:rPr>
        <w:t>the knowledge-based modeling approach</w:t>
      </w:r>
      <w:r w:rsidR="00232D7B" w:rsidRPr="00B3018A">
        <w:rPr>
          <w:rFonts w:ascii="Times New Roman" w:hAnsi="Times New Roman" w:cs="Times New Roman"/>
        </w:rPr>
        <w:t xml:space="preserve"> or through</w:t>
      </w:r>
      <w:r w:rsidR="007066B1" w:rsidRPr="00B3018A">
        <w:rPr>
          <w:rFonts w:ascii="Times New Roman" w:hAnsi="Times New Roman" w:cs="Times New Roman"/>
        </w:rPr>
        <w:t xml:space="preserve"> the data-driven </w:t>
      </w:r>
      <w:r w:rsidR="00922B1B" w:rsidRPr="00B3018A">
        <w:rPr>
          <w:rFonts w:ascii="Times New Roman" w:hAnsi="Times New Roman" w:cs="Times New Roman"/>
        </w:rPr>
        <w:t>modeling approach</w:t>
      </w:r>
      <w:r w:rsidR="007066B1" w:rsidRPr="00B3018A">
        <w:rPr>
          <w:rFonts w:ascii="Times New Roman" w:hAnsi="Times New Roman" w:cs="Times New Roman"/>
        </w:rPr>
        <w:t>.</w:t>
      </w:r>
      <w:r w:rsidR="00922B1B" w:rsidRPr="00B3018A">
        <w:rPr>
          <w:rFonts w:ascii="Times New Roman" w:hAnsi="Times New Roman" w:cs="Times New Roman"/>
        </w:rPr>
        <w:t xml:space="preserve"> </w:t>
      </w:r>
      <w:r w:rsidR="005C2F9C" w:rsidRPr="00B3018A">
        <w:rPr>
          <w:rFonts w:ascii="Times New Roman" w:hAnsi="Times New Roman" w:cs="Times New Roman"/>
        </w:rPr>
        <w:t>The Ensemble-BRB model contains 20 weak BRBs and each weak BRB own</w:t>
      </w:r>
      <w:r w:rsidRPr="00B3018A">
        <w:rPr>
          <w:rFonts w:ascii="Times New Roman" w:hAnsi="Times New Roman" w:cs="Times New Roman"/>
        </w:rPr>
        <w:t>s</w:t>
      </w:r>
      <w:r w:rsidR="005C2F9C" w:rsidRPr="00B3018A">
        <w:rPr>
          <w:rFonts w:ascii="Times New Roman" w:hAnsi="Times New Roman" w:cs="Times New Roman"/>
        </w:rPr>
        <w:t xml:space="preserve"> 2 antecedent attributes</w:t>
      </w:r>
      <w:r w:rsidR="00C35DB2" w:rsidRPr="00B3018A">
        <w:rPr>
          <w:rFonts w:ascii="Times New Roman" w:hAnsi="Times New Roman" w:cs="Times New Roman"/>
        </w:rPr>
        <w:t xml:space="preserve"> in this case</w:t>
      </w:r>
      <w:r w:rsidR="005C2F9C" w:rsidRPr="00B3018A">
        <w:rPr>
          <w:rFonts w:ascii="Times New Roman" w:hAnsi="Times New Roman" w:cs="Times New Roman"/>
        </w:rPr>
        <w:t xml:space="preserve">. </w:t>
      </w:r>
      <w:r w:rsidR="00922B1B" w:rsidRPr="00B3018A">
        <w:rPr>
          <w:rFonts w:ascii="Times New Roman" w:hAnsi="Times New Roman" w:cs="Times New Roman"/>
        </w:rPr>
        <w:t>The Ensemble-BRB model only contains 2,160 (</w:t>
      </w:r>
      <w:r w:rsidR="00922B1B" w:rsidRPr="00B3018A">
        <w:rPr>
          <w:position w:val="-10"/>
        </w:rPr>
        <w:object w:dxaOrig="2380" w:dyaOrig="340" w14:anchorId="66E1902C">
          <v:shape id="_x0000_i1102" type="#_x0000_t75" style="width:119.25pt;height:18pt" o:ole="">
            <v:imagedata r:id="rId159" o:title=""/>
          </v:shape>
          <o:OLEObject Type="Embed" ProgID="Equation.DSMT4" ShapeID="_x0000_i1102" DrawAspect="Content" ObjectID="_1662193137" r:id="rId160"/>
        </w:object>
      </w:r>
      <w:r w:rsidR="004F7122" w:rsidRPr="00B3018A">
        <w:rPr>
          <w:rFonts w:ascii="Times New Roman" w:hAnsi="Times New Roman" w:cs="Times New Roman"/>
        </w:rPr>
        <w:t>) parameters</w:t>
      </w:r>
      <w:r w:rsidR="00565F4A" w:rsidRPr="00B3018A">
        <w:rPr>
          <w:rFonts w:ascii="Times New Roman" w:hAnsi="Times New Roman" w:cs="Times New Roman"/>
        </w:rPr>
        <w:t xml:space="preserve">, which </w:t>
      </w:r>
      <w:r w:rsidR="006D5EE1" w:rsidRPr="00B3018A">
        <w:rPr>
          <w:rFonts w:ascii="Times New Roman" w:hAnsi="Times New Roman" w:cs="Times New Roman"/>
        </w:rPr>
        <w:t>can be easily obtained</w:t>
      </w:r>
      <w:r w:rsidR="00565F4A" w:rsidRPr="00B3018A">
        <w:rPr>
          <w:rFonts w:ascii="Times New Roman" w:hAnsi="Times New Roman" w:cs="Times New Roman"/>
        </w:rPr>
        <w:t xml:space="preserve"> based on the data-driven approach. </w:t>
      </w:r>
      <w:r w:rsidR="00C35DB2" w:rsidRPr="00B3018A">
        <w:rPr>
          <w:rFonts w:ascii="Times New Roman" w:hAnsi="Times New Roman" w:cs="Times New Roman"/>
        </w:rPr>
        <w:t>As a result,</w:t>
      </w:r>
      <w:r w:rsidR="00D96A21" w:rsidRPr="00B3018A">
        <w:rPr>
          <w:rFonts w:ascii="Times New Roman" w:hAnsi="Times New Roman" w:cs="Times New Roman"/>
        </w:rPr>
        <w:t xml:space="preserve"> the</w:t>
      </w:r>
      <w:r w:rsidR="006D5EE1" w:rsidRPr="00B3018A">
        <w:rPr>
          <w:rFonts w:ascii="Times New Roman" w:hAnsi="Times New Roman" w:cs="Times New Roman"/>
        </w:rPr>
        <w:t xml:space="preserve"> number of</w:t>
      </w:r>
      <w:r w:rsidR="00D96A21" w:rsidRPr="00B3018A">
        <w:rPr>
          <w:rFonts w:ascii="Times New Roman" w:hAnsi="Times New Roman" w:cs="Times New Roman"/>
        </w:rPr>
        <w:t xml:space="preserve"> </w:t>
      </w:r>
      <w:r w:rsidR="00034CA1" w:rsidRPr="00B3018A">
        <w:rPr>
          <w:rFonts w:ascii="Times New Roman" w:hAnsi="Times New Roman" w:cs="Times New Roman"/>
        </w:rPr>
        <w:t>parameters</w:t>
      </w:r>
      <w:r w:rsidR="00D96A21" w:rsidRPr="00B3018A">
        <w:rPr>
          <w:rFonts w:ascii="Times New Roman" w:hAnsi="Times New Roman" w:cs="Times New Roman"/>
        </w:rPr>
        <w:t xml:space="preserve"> </w:t>
      </w:r>
      <w:r w:rsidR="006D5EE1" w:rsidRPr="00B3018A">
        <w:rPr>
          <w:rFonts w:ascii="Times New Roman" w:hAnsi="Times New Roman" w:cs="Times New Roman"/>
        </w:rPr>
        <w:t>in</w:t>
      </w:r>
      <w:r w:rsidR="00D96A21" w:rsidRPr="00B3018A">
        <w:rPr>
          <w:rFonts w:ascii="Times New Roman" w:hAnsi="Times New Roman" w:cs="Times New Roman"/>
        </w:rPr>
        <w:t xml:space="preserve"> Ensemble-BRB model is significantly </w:t>
      </w:r>
      <w:r w:rsidR="00034CA1" w:rsidRPr="00B3018A">
        <w:rPr>
          <w:rFonts w:ascii="Times New Roman" w:hAnsi="Times New Roman" w:cs="Times New Roman"/>
        </w:rPr>
        <w:t>lesser</w:t>
      </w:r>
      <w:r w:rsidR="007348EC" w:rsidRPr="00B3018A">
        <w:rPr>
          <w:rFonts w:ascii="Times New Roman" w:hAnsi="Times New Roman" w:cs="Times New Roman"/>
        </w:rPr>
        <w:t xml:space="preserve"> than</w:t>
      </w:r>
      <w:r w:rsidR="006D5EE1" w:rsidRPr="00B3018A">
        <w:rPr>
          <w:rFonts w:ascii="Times New Roman" w:hAnsi="Times New Roman" w:cs="Times New Roman"/>
        </w:rPr>
        <w:t xml:space="preserve"> that in</w:t>
      </w:r>
      <w:r w:rsidR="007348EC" w:rsidRPr="00B3018A">
        <w:rPr>
          <w:rFonts w:ascii="Times New Roman" w:hAnsi="Times New Roman" w:cs="Times New Roman"/>
        </w:rPr>
        <w:t xml:space="preserve"> the traditional BRB model, especially </w:t>
      </w:r>
      <w:r w:rsidR="006D5EE1" w:rsidRPr="00B3018A">
        <w:rPr>
          <w:rFonts w:ascii="Times New Roman" w:hAnsi="Times New Roman" w:cs="Times New Roman"/>
        </w:rPr>
        <w:t>for</w:t>
      </w:r>
      <w:r w:rsidR="007348EC" w:rsidRPr="00B3018A">
        <w:rPr>
          <w:rFonts w:ascii="Times New Roman" w:hAnsi="Times New Roman" w:cs="Times New Roman"/>
        </w:rPr>
        <w:t xml:space="preserve"> </w:t>
      </w:r>
      <w:r w:rsidR="00034CA1" w:rsidRPr="00B3018A">
        <w:rPr>
          <w:rFonts w:ascii="Times New Roman" w:hAnsi="Times New Roman" w:cs="Times New Roman"/>
        </w:rPr>
        <w:t>multi-attribute datasets.</w:t>
      </w:r>
    </w:p>
    <w:p w14:paraId="5ACD4514" w14:textId="2D633BE0" w:rsidR="00B04232" w:rsidRPr="00B3018A" w:rsidRDefault="00B04232" w:rsidP="00D44861">
      <w:pPr>
        <w:ind w:firstLineChars="200" w:firstLine="420"/>
        <w:rPr>
          <w:rFonts w:ascii="Times New Roman" w:hAnsi="Times New Roman" w:cs="Times New Roman"/>
          <w:color w:val="4472C4" w:themeColor="accent5"/>
        </w:rPr>
      </w:pPr>
      <w:bookmarkStart w:id="33" w:name="_Hlk44618496"/>
      <w:r w:rsidRPr="00B3018A">
        <w:rPr>
          <w:rFonts w:ascii="Times New Roman" w:hAnsi="Times New Roman" w:cs="Times New Roman" w:hint="eastAsia"/>
          <w:color w:val="4472C4" w:themeColor="accent5"/>
        </w:rPr>
        <w:t>(</w:t>
      </w:r>
      <w:r w:rsidRPr="00B3018A">
        <w:rPr>
          <w:rFonts w:ascii="Times New Roman" w:hAnsi="Times New Roman" w:cs="Times New Roman"/>
          <w:color w:val="4472C4" w:themeColor="accent5"/>
        </w:rPr>
        <w:t xml:space="preserve">2) </w:t>
      </w:r>
      <w:r w:rsidR="00AE29D1" w:rsidRPr="00B3018A">
        <w:rPr>
          <w:rFonts w:ascii="Times New Roman" w:hAnsi="Times New Roman" w:cs="Times New Roman"/>
          <w:color w:val="4472C4" w:themeColor="accent5"/>
        </w:rPr>
        <w:t>Modeling steps</w:t>
      </w:r>
    </w:p>
    <w:p w14:paraId="3DC19399" w14:textId="62CF1F7D" w:rsidR="004B71E8" w:rsidRPr="00B3018A" w:rsidRDefault="00B04232" w:rsidP="00D44861">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This part take</w:t>
      </w:r>
      <w:r w:rsidR="0052401B" w:rsidRPr="00B3018A">
        <w:rPr>
          <w:rFonts w:ascii="Times New Roman" w:hAnsi="Times New Roman" w:cs="Times New Roman"/>
          <w:color w:val="4472C4" w:themeColor="accent5"/>
        </w:rPr>
        <w:t>s</w:t>
      </w:r>
      <w:r w:rsidRPr="00B3018A">
        <w:rPr>
          <w:rFonts w:ascii="Times New Roman" w:hAnsi="Times New Roman" w:cs="Times New Roman"/>
          <w:color w:val="4472C4" w:themeColor="accent5"/>
        </w:rPr>
        <w:t xml:space="preserve"> the </w:t>
      </w:r>
      <w:r w:rsidR="0052401B" w:rsidRPr="00B3018A">
        <w:rPr>
          <w:rFonts w:ascii="Times New Roman" w:hAnsi="Times New Roman" w:cs="Times New Roman"/>
          <w:i/>
          <w:iCs/>
          <w:color w:val="4472C4" w:themeColor="accent5"/>
        </w:rPr>
        <w:t>I</w:t>
      </w:r>
      <w:r w:rsidRPr="00B3018A">
        <w:rPr>
          <w:rFonts w:ascii="Times New Roman" w:hAnsi="Times New Roman" w:cs="Times New Roman"/>
          <w:i/>
          <w:iCs/>
          <w:color w:val="4472C4" w:themeColor="accent5"/>
        </w:rPr>
        <w:t>ris</w:t>
      </w:r>
      <w:r w:rsidRPr="00B3018A">
        <w:rPr>
          <w:rFonts w:ascii="Times New Roman" w:hAnsi="Times New Roman" w:cs="Times New Roman"/>
          <w:color w:val="4472C4" w:themeColor="accent5"/>
        </w:rPr>
        <w:t xml:space="preserve"> </w:t>
      </w:r>
      <w:r w:rsidR="0052401B" w:rsidRPr="00B3018A">
        <w:rPr>
          <w:rFonts w:ascii="Times New Roman" w:hAnsi="Times New Roman" w:cs="Times New Roman"/>
          <w:color w:val="4472C4" w:themeColor="accent5"/>
        </w:rPr>
        <w:t>dataset</w:t>
      </w:r>
      <w:r w:rsidRPr="00B3018A">
        <w:rPr>
          <w:rFonts w:ascii="Times New Roman" w:hAnsi="Times New Roman" w:cs="Times New Roman"/>
          <w:color w:val="4472C4" w:themeColor="accent5"/>
        </w:rPr>
        <w:t xml:space="preserve"> as an example to illustrate the </w:t>
      </w:r>
      <w:r w:rsidR="00AE29D1" w:rsidRPr="00B3018A">
        <w:rPr>
          <w:rFonts w:ascii="Times New Roman" w:hAnsi="Times New Roman" w:cs="Times New Roman"/>
          <w:color w:val="4472C4" w:themeColor="accent5"/>
        </w:rPr>
        <w:t>modeling steps</w:t>
      </w:r>
      <w:r w:rsidRPr="00B3018A">
        <w:rPr>
          <w:rFonts w:ascii="Times New Roman" w:hAnsi="Times New Roman" w:cs="Times New Roman"/>
          <w:color w:val="4472C4" w:themeColor="accent5"/>
        </w:rPr>
        <w:t xml:space="preserve"> of the Ensemble-BRB model in classification.</w:t>
      </w:r>
      <w:r w:rsidR="00D72234" w:rsidRPr="00B3018A">
        <w:rPr>
          <w:rFonts w:ascii="Times New Roman" w:hAnsi="Times New Roman" w:cs="Times New Roman"/>
          <w:color w:val="4472C4" w:themeColor="accent5"/>
        </w:rPr>
        <w:t xml:space="preserve"> </w:t>
      </w:r>
      <w:r w:rsidR="004B71E8" w:rsidRPr="00B3018A">
        <w:rPr>
          <w:rFonts w:ascii="Times New Roman" w:hAnsi="Times New Roman" w:cs="Times New Roman"/>
          <w:color w:val="4472C4" w:themeColor="accent5"/>
        </w:rPr>
        <w:t xml:space="preserve">The </w:t>
      </w:r>
      <w:r w:rsidR="004B71E8" w:rsidRPr="00B3018A">
        <w:rPr>
          <w:rFonts w:ascii="Times New Roman" w:hAnsi="Times New Roman" w:cs="Times New Roman"/>
          <w:i/>
          <w:iCs/>
          <w:color w:val="4472C4" w:themeColor="accent5"/>
        </w:rPr>
        <w:t>Iris</w:t>
      </w:r>
      <w:r w:rsidR="004B71E8" w:rsidRPr="00B3018A">
        <w:rPr>
          <w:rFonts w:ascii="Times New Roman" w:hAnsi="Times New Roman" w:cs="Times New Roman"/>
          <w:color w:val="4472C4" w:themeColor="accent5"/>
        </w:rPr>
        <w:t xml:space="preserve"> dataset </w:t>
      </w:r>
      <w:r w:rsidR="00DC2370" w:rsidRPr="00B3018A">
        <w:rPr>
          <w:rFonts w:ascii="Times New Roman" w:hAnsi="Times New Roman" w:cs="Times New Roman"/>
          <w:color w:val="4472C4" w:themeColor="accent5"/>
        </w:rPr>
        <w:t xml:space="preserve">consists of 150 samples with four antecedent attributes, each tare of iris has 50 samples. </w:t>
      </w:r>
      <w:r w:rsidR="009A39FA" w:rsidRPr="00B3018A">
        <w:rPr>
          <w:rFonts w:ascii="Times New Roman" w:hAnsi="Times New Roman" w:cs="Times New Roman"/>
          <w:color w:val="4472C4" w:themeColor="accent5"/>
        </w:rPr>
        <w:t>1</w:t>
      </w:r>
      <w:r w:rsidR="008D41E9" w:rsidRPr="00B3018A">
        <w:rPr>
          <w:rFonts w:ascii="Times New Roman" w:hAnsi="Times New Roman" w:cs="Times New Roman"/>
          <w:color w:val="4472C4" w:themeColor="accent5"/>
        </w:rPr>
        <w:t>0% samples are randomly selected from each tare of sample to form the training set</w:t>
      </w:r>
      <w:r w:rsidR="00831199" w:rsidRPr="00B3018A">
        <w:rPr>
          <w:rFonts w:ascii="Times New Roman" w:hAnsi="Times New Roman" w:cs="Times New Roman"/>
          <w:color w:val="4472C4" w:themeColor="accent5"/>
        </w:rPr>
        <w:t xml:space="preserve"> </w:t>
      </w:r>
      <w:r w:rsidR="008D41E9" w:rsidRPr="00B3018A">
        <w:rPr>
          <w:rFonts w:ascii="Times New Roman" w:hAnsi="Times New Roman" w:cs="Times New Roman"/>
          <w:color w:val="4472C4" w:themeColor="accent5"/>
        </w:rPr>
        <w:t>of the E</w:t>
      </w:r>
      <w:r w:rsidR="00831199" w:rsidRPr="00B3018A">
        <w:rPr>
          <w:rFonts w:ascii="Times New Roman" w:hAnsi="Times New Roman" w:cs="Times New Roman"/>
          <w:color w:val="4472C4" w:themeColor="accent5"/>
        </w:rPr>
        <w:t>nsemble</w:t>
      </w:r>
      <w:r w:rsidR="008D41E9" w:rsidRPr="00B3018A">
        <w:rPr>
          <w:rFonts w:ascii="Times New Roman" w:hAnsi="Times New Roman" w:cs="Times New Roman"/>
          <w:color w:val="4472C4" w:themeColor="accent5"/>
        </w:rPr>
        <w:t>-</w:t>
      </w:r>
      <w:r w:rsidR="008D41E9" w:rsidRPr="00B3018A">
        <w:rPr>
          <w:rFonts w:ascii="Times New Roman" w:hAnsi="Times New Roman" w:cs="Times New Roman"/>
          <w:color w:val="4472C4" w:themeColor="accent5"/>
        </w:rPr>
        <w:lastRenderedPageBreak/>
        <w:t xml:space="preserve">BRB model, and the remaining samples </w:t>
      </w:r>
      <w:r w:rsidR="00831199" w:rsidRPr="00B3018A">
        <w:rPr>
          <w:rFonts w:ascii="Times New Roman" w:hAnsi="Times New Roman" w:cs="Times New Roman"/>
          <w:color w:val="4472C4" w:themeColor="accent5"/>
        </w:rPr>
        <w:t>are</w:t>
      </w:r>
      <w:r w:rsidR="008D41E9" w:rsidRPr="00B3018A">
        <w:rPr>
          <w:rFonts w:ascii="Times New Roman" w:hAnsi="Times New Roman" w:cs="Times New Roman"/>
          <w:color w:val="4472C4" w:themeColor="accent5"/>
        </w:rPr>
        <w:t xml:space="preserve"> form </w:t>
      </w:r>
      <w:r w:rsidR="00831199" w:rsidRPr="00B3018A">
        <w:rPr>
          <w:rFonts w:ascii="Times New Roman" w:hAnsi="Times New Roman" w:cs="Times New Roman"/>
          <w:color w:val="4472C4" w:themeColor="accent5"/>
        </w:rPr>
        <w:t xml:space="preserve">as </w:t>
      </w:r>
      <w:r w:rsidR="008D41E9" w:rsidRPr="00B3018A">
        <w:rPr>
          <w:rFonts w:ascii="Times New Roman" w:hAnsi="Times New Roman" w:cs="Times New Roman"/>
          <w:color w:val="4472C4" w:themeColor="accent5"/>
        </w:rPr>
        <w:t>the test set.</w:t>
      </w:r>
    </w:p>
    <w:p w14:paraId="1614356C" w14:textId="7C871DF7" w:rsidR="0052401B" w:rsidRPr="00B3018A" w:rsidRDefault="00831199" w:rsidP="00D44861">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Step. 1: Parameter setting.</w:t>
      </w:r>
    </w:p>
    <w:p w14:paraId="6695824A" w14:textId="51583624" w:rsidR="00831199" w:rsidRPr="00B3018A" w:rsidRDefault="001A04B1" w:rsidP="00D44861">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In the </w:t>
      </w:r>
      <w:r w:rsidRPr="00B3018A">
        <w:rPr>
          <w:rFonts w:ascii="Times New Roman" w:hAnsi="Times New Roman" w:cs="Times New Roman"/>
          <w:i/>
          <w:iCs/>
          <w:color w:val="4472C4" w:themeColor="accent5"/>
        </w:rPr>
        <w:t>Iris</w:t>
      </w:r>
      <w:r w:rsidRPr="00B3018A">
        <w:rPr>
          <w:rFonts w:ascii="Times New Roman" w:hAnsi="Times New Roman" w:cs="Times New Roman"/>
          <w:color w:val="4472C4" w:themeColor="accent5"/>
        </w:rPr>
        <w:t xml:space="preserve"> dataset, the size of the training set and the number of antecedent attributes (</w:t>
      </w:r>
      <w:r w:rsidRPr="00B3018A">
        <w:rPr>
          <w:rFonts w:ascii="Times New Roman" w:hAnsi="Times New Roman" w:cs="Times New Roman"/>
          <w:i/>
          <w:iCs/>
          <w:color w:val="4472C4" w:themeColor="accent5"/>
        </w:rPr>
        <w:t>m=4</w:t>
      </w:r>
      <w:r w:rsidRPr="00B3018A">
        <w:rPr>
          <w:rFonts w:ascii="Times New Roman" w:hAnsi="Times New Roman" w:cs="Times New Roman"/>
          <w:color w:val="4472C4" w:themeColor="accent5"/>
        </w:rPr>
        <w:t xml:space="preserve">) of the Ensemble-BRB model are small, the scale of the training set </w:t>
      </w:r>
      <w:r w:rsidR="00C06286" w:rsidRPr="00B3018A">
        <w:rPr>
          <w:rFonts w:ascii="Times New Roman" w:hAnsi="Times New Roman" w:cs="Times New Roman"/>
          <w:color w:val="4472C4" w:themeColor="accent5"/>
        </w:rPr>
        <w:t>for</w:t>
      </w:r>
      <w:r w:rsidRPr="00B3018A">
        <w:rPr>
          <w:rFonts w:ascii="Times New Roman" w:hAnsi="Times New Roman" w:cs="Times New Roman"/>
          <w:color w:val="4472C4" w:themeColor="accent5"/>
        </w:rPr>
        <w:t xml:space="preserve"> weak BRB model is set to </w:t>
      </w:r>
      <w:r w:rsidRPr="00B3018A">
        <w:rPr>
          <w:rFonts w:ascii="Times New Roman" w:hAnsi="Times New Roman" w:cs="Times New Roman"/>
          <w:i/>
          <w:iCs/>
          <w:color w:val="4472C4" w:themeColor="accent5"/>
        </w:rPr>
        <w:t>p=P</w:t>
      </w:r>
      <w:r w:rsidRPr="00B3018A">
        <w:rPr>
          <w:rFonts w:ascii="Times New Roman" w:hAnsi="Times New Roman" w:cs="Times New Roman"/>
          <w:color w:val="4472C4" w:themeColor="accent5"/>
        </w:rPr>
        <w:t xml:space="preserve">, and the number of </w:t>
      </w:r>
      <w:r w:rsidR="0007326E" w:rsidRPr="00B3018A">
        <w:rPr>
          <w:rFonts w:ascii="Times New Roman" w:hAnsi="Times New Roman" w:cs="Times New Roman"/>
          <w:color w:val="4472C4" w:themeColor="accent5"/>
        </w:rPr>
        <w:t>antecedent</w:t>
      </w:r>
      <w:r w:rsidRPr="00B3018A">
        <w:rPr>
          <w:rFonts w:ascii="Times New Roman" w:hAnsi="Times New Roman" w:cs="Times New Roman"/>
          <w:color w:val="4472C4" w:themeColor="accent5"/>
        </w:rPr>
        <w:t xml:space="preserve"> attributes of the weak BRB is m=2. </w:t>
      </w:r>
      <w:r w:rsidR="0007326E" w:rsidRPr="00B3018A">
        <w:rPr>
          <w:rFonts w:ascii="Times New Roman" w:hAnsi="Times New Roman" w:cs="Times New Roman"/>
          <w:color w:val="4472C4" w:themeColor="accent5"/>
        </w:rPr>
        <w:t>The number of weak BRB models is set to</w:t>
      </w:r>
      <w:r w:rsidRPr="00B3018A">
        <w:rPr>
          <w:rFonts w:ascii="Times New Roman" w:hAnsi="Times New Roman" w:cs="Times New Roman"/>
          <w:color w:val="4472C4" w:themeColor="accent5"/>
        </w:rPr>
        <w:t xml:space="preserve"> </w:t>
      </w:r>
      <w:r w:rsidR="0007326E" w:rsidRPr="00B3018A">
        <w:rPr>
          <w:rFonts w:ascii="Times New Roman" w:hAnsi="Times New Roman" w:cs="Times New Roman"/>
          <w:i/>
          <w:iCs/>
          <w:color w:val="4472C4" w:themeColor="accent5"/>
        </w:rPr>
        <w:t>L=</w:t>
      </w:r>
      <w:r w:rsidRPr="00B3018A">
        <w:rPr>
          <w:rFonts w:ascii="Times New Roman" w:hAnsi="Times New Roman" w:cs="Times New Roman"/>
          <w:i/>
          <w:iCs/>
          <w:color w:val="4472C4" w:themeColor="accent5"/>
        </w:rPr>
        <w:t>20</w:t>
      </w:r>
      <w:r w:rsidRPr="00B3018A">
        <w:rPr>
          <w:rFonts w:ascii="Times New Roman" w:hAnsi="Times New Roman" w:cs="Times New Roman"/>
          <w:color w:val="4472C4" w:themeColor="accent5"/>
        </w:rPr>
        <w:t xml:space="preserve"> </w:t>
      </w:r>
      <w:r w:rsidR="00DB6889" w:rsidRPr="00B3018A">
        <w:rPr>
          <w:rFonts w:ascii="Times New Roman" w:hAnsi="Times New Roman" w:cs="Times New Roman"/>
          <w:color w:val="4472C4" w:themeColor="accent5"/>
        </w:rPr>
        <w:t>provisionally</w:t>
      </w:r>
      <w:r w:rsidRPr="00B3018A">
        <w:rPr>
          <w:rFonts w:ascii="Times New Roman" w:hAnsi="Times New Roman" w:cs="Times New Roman"/>
          <w:color w:val="4472C4" w:themeColor="accent5"/>
        </w:rPr>
        <w:t xml:space="preserve"> to observe the modeling accuracy (If the modeling accuracy is</w:t>
      </w:r>
      <w:r w:rsidR="0007326E" w:rsidRPr="00B3018A">
        <w:rPr>
          <w:rFonts w:ascii="Times New Roman" w:hAnsi="Times New Roman" w:cs="Times New Roman"/>
          <w:color w:val="4472C4" w:themeColor="accent5"/>
        </w:rPr>
        <w:t xml:space="preserve"> too</w:t>
      </w:r>
      <w:r w:rsidRPr="00B3018A">
        <w:rPr>
          <w:rFonts w:ascii="Times New Roman" w:hAnsi="Times New Roman" w:cs="Times New Roman"/>
          <w:color w:val="4472C4" w:themeColor="accent5"/>
        </w:rPr>
        <w:t xml:space="preserve"> low, increase the number of </w:t>
      </w:r>
      <w:r w:rsidR="0007326E" w:rsidRPr="00B3018A">
        <w:rPr>
          <w:rFonts w:ascii="Times New Roman" w:hAnsi="Times New Roman" w:cs="Times New Roman"/>
          <w:i/>
          <w:iCs/>
          <w:color w:val="4472C4" w:themeColor="accent5"/>
        </w:rPr>
        <w:t>L</w:t>
      </w:r>
      <w:r w:rsidRPr="00B3018A">
        <w:rPr>
          <w:rFonts w:ascii="Times New Roman" w:hAnsi="Times New Roman" w:cs="Times New Roman"/>
          <w:color w:val="4472C4" w:themeColor="accent5"/>
        </w:rPr>
        <w:t>, otherwise remain</w:t>
      </w:r>
      <w:r w:rsidR="00B643EF" w:rsidRPr="00B3018A">
        <w:rPr>
          <w:rFonts w:ascii="Times New Roman" w:hAnsi="Times New Roman" w:cs="Times New Roman"/>
          <w:color w:val="4472C4" w:themeColor="accent5"/>
        </w:rPr>
        <w:t xml:space="preserve"> </w:t>
      </w:r>
      <w:r w:rsidR="00B643EF" w:rsidRPr="00B3018A">
        <w:rPr>
          <w:rFonts w:ascii="Times New Roman" w:hAnsi="Times New Roman" w:cs="Times New Roman"/>
          <w:i/>
          <w:iCs/>
          <w:color w:val="4472C4" w:themeColor="accent5"/>
        </w:rPr>
        <w:t>L=20</w:t>
      </w:r>
      <w:r w:rsidRPr="00B3018A">
        <w:rPr>
          <w:rFonts w:ascii="Times New Roman" w:hAnsi="Times New Roman" w:cs="Times New Roman"/>
          <w:color w:val="4472C4" w:themeColor="accent5"/>
        </w:rPr>
        <w:t>)</w:t>
      </w:r>
      <w:r w:rsidR="0007326E" w:rsidRPr="00B3018A">
        <w:rPr>
          <w:rFonts w:ascii="Times New Roman" w:hAnsi="Times New Roman" w:cs="Times New Roman"/>
          <w:color w:val="4472C4" w:themeColor="accent5"/>
        </w:rPr>
        <w:t>.</w:t>
      </w:r>
    </w:p>
    <w:p w14:paraId="605E5913" w14:textId="7EE39031" w:rsidR="00C70F31" w:rsidRPr="00B3018A" w:rsidRDefault="00C70F31" w:rsidP="00D44861">
      <w:pPr>
        <w:ind w:firstLineChars="200" w:firstLine="420"/>
        <w:rPr>
          <w:rFonts w:ascii="Times New Roman" w:hAnsi="Times New Roman" w:cs="Times New Roman"/>
          <w:color w:val="4472C4" w:themeColor="accent5"/>
        </w:rPr>
      </w:pPr>
      <w:r w:rsidRPr="00B3018A">
        <w:rPr>
          <w:rFonts w:ascii="Times New Roman" w:hAnsi="Times New Roman" w:cs="Times New Roman" w:hint="eastAsia"/>
          <w:color w:val="4472C4" w:themeColor="accent5"/>
        </w:rPr>
        <w:t>S</w:t>
      </w:r>
      <w:r w:rsidRPr="00B3018A">
        <w:rPr>
          <w:rFonts w:ascii="Times New Roman" w:hAnsi="Times New Roman" w:cs="Times New Roman"/>
          <w:color w:val="4472C4" w:themeColor="accent5"/>
        </w:rPr>
        <w:t>tep. 2: Weak BRB optimization.</w:t>
      </w:r>
    </w:p>
    <w:p w14:paraId="61BA04AB" w14:textId="4B724649" w:rsidR="00965379" w:rsidRPr="00B3018A" w:rsidRDefault="00965379" w:rsidP="00965379">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Take </w:t>
      </w:r>
      <w:r w:rsidR="00850D1C" w:rsidRPr="00B3018A">
        <w:rPr>
          <w:rFonts w:ascii="Times New Roman" w:hAnsi="Times New Roman" w:cs="Times New Roman"/>
          <w:color w:val="4472C4" w:themeColor="accent5"/>
        </w:rPr>
        <w:t>the first</w:t>
      </w:r>
      <w:r w:rsidRPr="00B3018A">
        <w:rPr>
          <w:rFonts w:ascii="Times New Roman" w:hAnsi="Times New Roman" w:cs="Times New Roman"/>
          <w:color w:val="4472C4" w:themeColor="accent5"/>
        </w:rPr>
        <w:t xml:space="preserve"> weak BRB model, denoted as weak BRB</w:t>
      </w:r>
      <w:r w:rsidRPr="00B3018A">
        <w:rPr>
          <w:rFonts w:ascii="Times New Roman" w:hAnsi="Times New Roman" w:cs="Times New Roman"/>
          <w:color w:val="4472C4" w:themeColor="accent5"/>
          <w:vertAlign w:val="subscript"/>
        </w:rPr>
        <w:t>1</w:t>
      </w:r>
      <w:r w:rsidRPr="00B3018A">
        <w:rPr>
          <w:rFonts w:ascii="Times New Roman" w:hAnsi="Times New Roman" w:cs="Times New Roman"/>
          <w:color w:val="4472C4" w:themeColor="accent5"/>
        </w:rPr>
        <w:t xml:space="preserve"> as an example</w:t>
      </w:r>
      <w:r w:rsidR="00957A79" w:rsidRPr="00B3018A">
        <w:rPr>
          <w:rFonts w:ascii="Times New Roman" w:hAnsi="Times New Roman" w:cs="Times New Roman"/>
          <w:color w:val="4472C4" w:themeColor="accent5"/>
        </w:rPr>
        <w:t>:</w:t>
      </w:r>
    </w:p>
    <w:p w14:paraId="67EDF4F9" w14:textId="77777777" w:rsidR="0046316E" w:rsidRPr="00B3018A" w:rsidRDefault="006B3E09" w:rsidP="00965379">
      <w:pPr>
        <w:ind w:firstLineChars="200" w:firstLine="420"/>
        <w:rPr>
          <w:rFonts w:ascii="Times New Roman" w:hAnsi="Times New Roman" w:cs="Times New Roman"/>
          <w:color w:val="4472C4" w:themeColor="accent5"/>
        </w:rPr>
      </w:pPr>
      <w:r w:rsidRPr="00B3018A">
        <w:rPr>
          <w:rFonts w:ascii="Times New Roman" w:hAnsi="Times New Roman" w:cs="Times New Roman" w:hint="eastAsia"/>
          <w:color w:val="4472C4" w:themeColor="accent5"/>
        </w:rPr>
        <w:t>S</w:t>
      </w:r>
      <w:r w:rsidRPr="00B3018A">
        <w:rPr>
          <w:rFonts w:ascii="Times New Roman" w:hAnsi="Times New Roman" w:cs="Times New Roman"/>
          <w:color w:val="4472C4" w:themeColor="accent5"/>
        </w:rPr>
        <w:t xml:space="preserve">tep. 2.1: </w:t>
      </w:r>
      <w:r w:rsidR="0046316E" w:rsidRPr="00B3018A">
        <w:rPr>
          <w:rFonts w:ascii="Times New Roman" w:hAnsi="Times New Roman" w:cs="Times New Roman"/>
          <w:color w:val="4472C4" w:themeColor="accent5"/>
        </w:rPr>
        <w:t>R</w:t>
      </w:r>
      <w:r w:rsidR="00DE64AA" w:rsidRPr="00B3018A">
        <w:rPr>
          <w:rFonts w:ascii="Times New Roman" w:hAnsi="Times New Roman" w:cs="Times New Roman"/>
          <w:color w:val="4472C4" w:themeColor="accent5"/>
        </w:rPr>
        <w:t>andomly selected 2 antecedent attributes from</w:t>
      </w:r>
      <w:r w:rsidR="000809A0" w:rsidRPr="00B3018A">
        <w:rPr>
          <w:position w:val="-10"/>
        </w:rPr>
        <w:object w:dxaOrig="6240" w:dyaOrig="300" w14:anchorId="6F9CB7BC">
          <v:shape id="_x0000_i1103" type="#_x0000_t75" style="width:312pt;height:15pt" o:ole="">
            <v:imagedata r:id="rId46" o:title=""/>
          </v:shape>
          <o:OLEObject Type="Embed" ProgID="Equation.DSMT4" ShapeID="_x0000_i1103" DrawAspect="Content" ObjectID="_1662193138" r:id="rId161"/>
        </w:object>
      </w:r>
      <w:r w:rsidR="00120976" w:rsidRPr="00B3018A">
        <w:rPr>
          <w:rFonts w:ascii="Times New Roman" w:hAnsi="Times New Roman" w:cs="Times New Roman"/>
          <w:color w:val="4472C4" w:themeColor="accent5"/>
        </w:rPr>
        <w:t xml:space="preserve">. In weak BRB1, </w:t>
      </w:r>
      <w:r w:rsidR="00925CDB" w:rsidRPr="00B3018A">
        <w:rPr>
          <w:rFonts w:ascii="Times New Roman" w:hAnsi="Times New Roman" w:cs="Times New Roman"/>
          <w:i/>
          <w:iCs/>
          <w:color w:val="4472C4" w:themeColor="accent5"/>
        </w:rPr>
        <w:t>m</w:t>
      </w:r>
      <w:r w:rsidR="00925CDB" w:rsidRPr="00B3018A">
        <w:rPr>
          <w:rFonts w:ascii="Times New Roman" w:hAnsi="Times New Roman" w:cs="Times New Roman"/>
          <w:i/>
          <w:iCs/>
          <w:color w:val="4472C4" w:themeColor="accent5"/>
          <w:vertAlign w:val="subscript"/>
        </w:rPr>
        <w:t>3</w:t>
      </w:r>
      <w:r w:rsidR="00925CDB" w:rsidRPr="00B3018A">
        <w:rPr>
          <w:rFonts w:ascii="Times New Roman" w:hAnsi="Times New Roman" w:cs="Times New Roman"/>
          <w:color w:val="4472C4" w:themeColor="accent5"/>
        </w:rPr>
        <w:t xml:space="preserve"> and </w:t>
      </w:r>
      <w:r w:rsidR="00925CDB" w:rsidRPr="00B3018A">
        <w:rPr>
          <w:rFonts w:ascii="Times New Roman" w:hAnsi="Times New Roman" w:cs="Times New Roman"/>
          <w:i/>
          <w:iCs/>
          <w:color w:val="4472C4" w:themeColor="accent5"/>
        </w:rPr>
        <w:t>m</w:t>
      </w:r>
      <w:r w:rsidR="00925CDB" w:rsidRPr="00B3018A">
        <w:rPr>
          <w:rFonts w:ascii="Times New Roman" w:hAnsi="Times New Roman" w:cs="Times New Roman"/>
          <w:i/>
          <w:iCs/>
          <w:color w:val="4472C4" w:themeColor="accent5"/>
          <w:vertAlign w:val="subscript"/>
        </w:rPr>
        <w:t>4</w:t>
      </w:r>
      <w:r w:rsidR="00925CDB" w:rsidRPr="00B3018A">
        <w:rPr>
          <w:rFonts w:ascii="Times New Roman" w:hAnsi="Times New Roman" w:cs="Times New Roman"/>
          <w:color w:val="4472C4" w:themeColor="accent5"/>
        </w:rPr>
        <w:t xml:space="preserve"> </w:t>
      </w:r>
      <w:r w:rsidR="00120976" w:rsidRPr="00B3018A">
        <w:rPr>
          <w:rFonts w:ascii="Times New Roman" w:hAnsi="Times New Roman" w:cs="Times New Roman"/>
          <w:color w:val="4472C4" w:themeColor="accent5"/>
        </w:rPr>
        <w:t>are selected</w:t>
      </w:r>
      <w:r w:rsidR="000809A0" w:rsidRPr="00B3018A">
        <w:rPr>
          <w:rFonts w:ascii="Times New Roman" w:hAnsi="Times New Roman" w:cs="Times New Roman"/>
          <w:color w:val="4472C4" w:themeColor="accent5"/>
        </w:rPr>
        <w:t xml:space="preserve">. </w:t>
      </w:r>
    </w:p>
    <w:p w14:paraId="17CDEC42" w14:textId="5EB63F6E" w:rsidR="00965379" w:rsidRPr="00B3018A" w:rsidRDefault="0046316E" w:rsidP="00965379">
      <w:pPr>
        <w:ind w:firstLineChars="200" w:firstLine="420"/>
        <w:rPr>
          <w:rFonts w:ascii="Times New Roman" w:hAnsi="Times New Roman" w:cs="Times New Roman"/>
          <w:color w:val="4472C4" w:themeColor="accent5"/>
        </w:rPr>
      </w:pPr>
      <w:r w:rsidRPr="00B3018A">
        <w:rPr>
          <w:rFonts w:ascii="Times New Roman" w:hAnsi="Times New Roman" w:cs="Times New Roman" w:hint="eastAsia"/>
          <w:color w:val="4472C4" w:themeColor="accent5"/>
        </w:rPr>
        <w:t>S</w:t>
      </w:r>
      <w:r w:rsidRPr="00B3018A">
        <w:rPr>
          <w:rFonts w:ascii="Times New Roman" w:hAnsi="Times New Roman" w:cs="Times New Roman"/>
          <w:color w:val="4472C4" w:themeColor="accent5"/>
        </w:rPr>
        <w:t xml:space="preserve">tep. 2.2: </w:t>
      </w:r>
      <w:r w:rsidR="006B3E09" w:rsidRPr="00B3018A">
        <w:rPr>
          <w:rFonts w:ascii="Times New Roman" w:hAnsi="Times New Roman" w:cs="Times New Roman"/>
          <w:color w:val="4472C4" w:themeColor="accent5"/>
        </w:rPr>
        <w:t xml:space="preserve">Randomly selected 30 times from the training set with replacement </w:t>
      </w:r>
      <w:r w:rsidR="00DE64AA" w:rsidRPr="00B3018A">
        <w:rPr>
          <w:rFonts w:ascii="Times New Roman" w:hAnsi="Times New Roman" w:cs="Times New Roman"/>
          <w:color w:val="4472C4" w:themeColor="accent5"/>
        </w:rPr>
        <w:t>to form</w:t>
      </w:r>
      <w:r w:rsidR="006B3E09" w:rsidRPr="00B3018A">
        <w:rPr>
          <w:rFonts w:ascii="Times New Roman" w:hAnsi="Times New Roman" w:cs="Times New Roman"/>
          <w:color w:val="4472C4" w:themeColor="accent5"/>
        </w:rPr>
        <w:t xml:space="preserve"> the training set for weak BRB</w:t>
      </w:r>
      <w:r w:rsidR="006B3E09" w:rsidRPr="00B3018A">
        <w:rPr>
          <w:rFonts w:ascii="Times New Roman" w:hAnsi="Times New Roman" w:cs="Times New Roman"/>
          <w:color w:val="4472C4" w:themeColor="accent5"/>
          <w:vertAlign w:val="subscript"/>
        </w:rPr>
        <w:t>1</w:t>
      </w:r>
      <w:r w:rsidR="006B3E09" w:rsidRPr="00B3018A">
        <w:rPr>
          <w:rFonts w:ascii="Times New Roman" w:hAnsi="Times New Roman" w:cs="Times New Roman"/>
          <w:color w:val="4472C4" w:themeColor="accent5"/>
        </w:rPr>
        <w:t xml:space="preserve">, denoted as </w:t>
      </w:r>
      <w:r w:rsidR="006B3E09" w:rsidRPr="00B3018A">
        <w:rPr>
          <w:rFonts w:ascii="Times New Roman" w:hAnsi="Times New Roman" w:cs="Times New Roman"/>
          <w:i/>
          <w:iCs/>
          <w:color w:val="4472C4" w:themeColor="accent5"/>
        </w:rPr>
        <w:t>T</w:t>
      </w:r>
      <w:r w:rsidR="00B75FE7" w:rsidRPr="00B3018A">
        <w:rPr>
          <w:rFonts w:ascii="Times New Roman" w:hAnsi="Times New Roman" w:cs="Times New Roman"/>
          <w:i/>
          <w:iCs/>
          <w:color w:val="4472C4" w:themeColor="accent5"/>
        </w:rPr>
        <w:t>r</w:t>
      </w:r>
      <w:r w:rsidR="006B3E09" w:rsidRPr="00B3018A">
        <w:rPr>
          <w:rFonts w:ascii="Times New Roman" w:hAnsi="Times New Roman" w:cs="Times New Roman"/>
          <w:i/>
          <w:iCs/>
          <w:color w:val="4472C4" w:themeColor="accent5"/>
          <w:vertAlign w:val="subscript"/>
        </w:rPr>
        <w:t>1</w:t>
      </w:r>
      <w:r w:rsidR="006B3E09" w:rsidRPr="00B3018A">
        <w:rPr>
          <w:rFonts w:ascii="Times New Roman" w:hAnsi="Times New Roman" w:cs="Times New Roman"/>
          <w:color w:val="4472C4" w:themeColor="accent5"/>
        </w:rPr>
        <w:t xml:space="preserve">. </w:t>
      </w:r>
      <w:r w:rsidR="00925CDB" w:rsidRPr="00B3018A">
        <w:rPr>
          <w:rFonts w:ascii="Times New Roman" w:hAnsi="Times New Roman" w:cs="Times New Roman"/>
          <w:color w:val="4472C4" w:themeColor="accent5"/>
        </w:rPr>
        <w:t>The unselected samples in the training set form the test set</w:t>
      </w:r>
      <w:r w:rsidR="005F4A0C" w:rsidRPr="00B3018A">
        <w:rPr>
          <w:rFonts w:ascii="Times New Roman" w:hAnsi="Times New Roman" w:cs="Times New Roman"/>
          <w:color w:val="4472C4" w:themeColor="accent5"/>
        </w:rPr>
        <w:t xml:space="preserve"> for weak BRB</w:t>
      </w:r>
      <w:r w:rsidR="005F4A0C" w:rsidRPr="00B3018A">
        <w:rPr>
          <w:rFonts w:ascii="Times New Roman" w:hAnsi="Times New Roman" w:cs="Times New Roman"/>
          <w:color w:val="4472C4" w:themeColor="accent5"/>
          <w:vertAlign w:val="subscript"/>
        </w:rPr>
        <w:t>1</w:t>
      </w:r>
      <w:r w:rsidR="00B75FE7" w:rsidRPr="00B3018A">
        <w:rPr>
          <w:rFonts w:ascii="Times New Roman" w:hAnsi="Times New Roman" w:cs="Times New Roman"/>
          <w:color w:val="4472C4" w:themeColor="accent5"/>
        </w:rPr>
        <w:t xml:space="preserve">, denoted as </w:t>
      </w:r>
      <w:r w:rsidR="00B75FE7" w:rsidRPr="00B3018A">
        <w:rPr>
          <w:rFonts w:ascii="Times New Roman" w:hAnsi="Times New Roman" w:cs="Times New Roman"/>
          <w:i/>
          <w:iCs/>
          <w:color w:val="4472C4" w:themeColor="accent5"/>
        </w:rPr>
        <w:t>Te</w:t>
      </w:r>
      <w:r w:rsidR="00B75FE7" w:rsidRPr="00B3018A">
        <w:rPr>
          <w:rFonts w:ascii="Times New Roman" w:hAnsi="Times New Roman" w:cs="Times New Roman"/>
          <w:i/>
          <w:iCs/>
          <w:color w:val="4472C4" w:themeColor="accent5"/>
          <w:vertAlign w:val="subscript"/>
        </w:rPr>
        <w:t>1</w:t>
      </w:r>
      <w:r w:rsidR="00B75FE7" w:rsidRPr="00B3018A">
        <w:rPr>
          <w:rFonts w:ascii="Times New Roman" w:hAnsi="Times New Roman" w:cs="Times New Roman"/>
          <w:color w:val="4472C4" w:themeColor="accent5"/>
        </w:rPr>
        <w:t xml:space="preserve">. </w:t>
      </w:r>
      <w:r w:rsidR="000809A0" w:rsidRPr="00B3018A">
        <w:rPr>
          <w:rFonts w:ascii="Times New Roman" w:hAnsi="Times New Roman" w:cs="Times New Roman"/>
          <w:color w:val="4472C4" w:themeColor="accent5"/>
        </w:rPr>
        <w:t xml:space="preserve">Notice that the samples in only contain values of attributes </w:t>
      </w:r>
      <w:r w:rsidR="00925CDB" w:rsidRPr="00B3018A">
        <w:rPr>
          <w:rFonts w:ascii="Times New Roman" w:hAnsi="Times New Roman" w:cs="Times New Roman"/>
          <w:i/>
          <w:iCs/>
          <w:color w:val="4472C4" w:themeColor="accent5"/>
        </w:rPr>
        <w:t>m</w:t>
      </w:r>
      <w:r w:rsidR="00925CDB" w:rsidRPr="00B3018A">
        <w:rPr>
          <w:rFonts w:ascii="Times New Roman" w:hAnsi="Times New Roman" w:cs="Times New Roman"/>
          <w:i/>
          <w:iCs/>
          <w:color w:val="4472C4" w:themeColor="accent5"/>
          <w:vertAlign w:val="subscript"/>
        </w:rPr>
        <w:t>3</w:t>
      </w:r>
      <w:r w:rsidR="00925CDB" w:rsidRPr="00B3018A">
        <w:rPr>
          <w:rFonts w:ascii="Times New Roman" w:hAnsi="Times New Roman" w:cs="Times New Roman"/>
          <w:color w:val="4472C4" w:themeColor="accent5"/>
        </w:rPr>
        <w:t xml:space="preserve"> and </w:t>
      </w:r>
      <w:r w:rsidR="00925CDB" w:rsidRPr="00B3018A">
        <w:rPr>
          <w:rFonts w:ascii="Times New Roman" w:hAnsi="Times New Roman" w:cs="Times New Roman"/>
          <w:i/>
          <w:iCs/>
          <w:color w:val="4472C4" w:themeColor="accent5"/>
        </w:rPr>
        <w:t>m</w:t>
      </w:r>
      <w:r w:rsidR="00925CDB" w:rsidRPr="00B3018A">
        <w:rPr>
          <w:rFonts w:ascii="Times New Roman" w:hAnsi="Times New Roman" w:cs="Times New Roman"/>
          <w:i/>
          <w:iCs/>
          <w:color w:val="4472C4" w:themeColor="accent5"/>
          <w:vertAlign w:val="subscript"/>
        </w:rPr>
        <w:t>4</w:t>
      </w:r>
      <w:r w:rsidR="00925CDB" w:rsidRPr="00B3018A">
        <w:rPr>
          <w:rFonts w:ascii="Times New Roman" w:hAnsi="Times New Roman" w:cs="Times New Roman"/>
          <w:color w:val="4472C4" w:themeColor="accent5"/>
        </w:rPr>
        <w:t>.</w:t>
      </w:r>
    </w:p>
    <w:p w14:paraId="10AC3BCD" w14:textId="0909E57B" w:rsidR="0046316E" w:rsidRPr="00B3018A" w:rsidRDefault="0046316E" w:rsidP="00965379">
      <w:pPr>
        <w:ind w:firstLineChars="200" w:firstLine="420"/>
        <w:rPr>
          <w:rFonts w:ascii="Times New Roman" w:hAnsi="Times New Roman" w:cs="Times New Roman"/>
          <w:color w:val="4472C4" w:themeColor="accent5"/>
        </w:rPr>
      </w:pPr>
      <w:r w:rsidRPr="00B3018A">
        <w:rPr>
          <w:rFonts w:ascii="Times New Roman" w:hAnsi="Times New Roman" w:cs="Times New Roman" w:hint="eastAsia"/>
          <w:color w:val="4472C4" w:themeColor="accent5"/>
        </w:rPr>
        <w:t>S</w:t>
      </w:r>
      <w:r w:rsidRPr="00B3018A">
        <w:rPr>
          <w:rFonts w:ascii="Times New Roman" w:hAnsi="Times New Roman" w:cs="Times New Roman"/>
          <w:color w:val="4472C4" w:themeColor="accent5"/>
        </w:rPr>
        <w:t xml:space="preserve">tep. 2.3: The DE algorithm is used to optimize the parameters of the weak </w:t>
      </w:r>
      <w:r w:rsidR="00B66405" w:rsidRPr="00B3018A">
        <w:rPr>
          <w:rFonts w:ascii="Times New Roman" w:hAnsi="Times New Roman" w:cs="Times New Roman"/>
          <w:color w:val="4472C4" w:themeColor="accent5"/>
        </w:rPr>
        <w:t>BRB</w:t>
      </w:r>
      <w:r w:rsidR="00B66405" w:rsidRPr="00B3018A">
        <w:rPr>
          <w:rFonts w:ascii="Times New Roman" w:hAnsi="Times New Roman" w:cs="Times New Roman"/>
          <w:color w:val="4472C4" w:themeColor="accent5"/>
          <w:vertAlign w:val="subscript"/>
        </w:rPr>
        <w:t>1</w:t>
      </w:r>
      <w:r w:rsidRPr="00B3018A">
        <w:rPr>
          <w:rFonts w:ascii="Times New Roman" w:hAnsi="Times New Roman" w:cs="Times New Roman"/>
          <w:color w:val="4472C4" w:themeColor="accent5"/>
        </w:rPr>
        <w:t xml:space="preserve"> model.</w:t>
      </w:r>
      <w:r w:rsidR="00B66405" w:rsidRPr="00B3018A">
        <w:rPr>
          <w:rFonts w:ascii="Times New Roman" w:hAnsi="Times New Roman" w:cs="Times New Roman"/>
          <w:color w:val="4472C4" w:themeColor="accent5"/>
        </w:rPr>
        <w:t xml:space="preserve"> See Section 2.1(3) for details.</w:t>
      </w:r>
    </w:p>
    <w:p w14:paraId="5CCCA443" w14:textId="2BF72B45" w:rsidR="00850D1C" w:rsidRPr="00B3018A" w:rsidRDefault="00B66405" w:rsidP="00850D1C">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Step. 3: </w:t>
      </w:r>
      <w:r w:rsidR="00850D1C" w:rsidRPr="00B3018A">
        <w:rPr>
          <w:rFonts w:ascii="Times New Roman" w:hAnsi="Times New Roman" w:cs="Times New Roman"/>
          <w:color w:val="4472C4" w:themeColor="accent5"/>
        </w:rPr>
        <w:t>Repeat step 2 to build a total of 20 weak BRB models</w:t>
      </w:r>
      <w:r w:rsidR="00957A79" w:rsidRPr="00B3018A">
        <w:rPr>
          <w:rFonts w:ascii="Times New Roman" w:hAnsi="Times New Roman" w:cs="Times New Roman"/>
          <w:color w:val="4472C4" w:themeColor="accent5"/>
        </w:rPr>
        <w:t xml:space="preserve">. </w:t>
      </w:r>
      <w:r w:rsidR="00245692" w:rsidRPr="00B3018A">
        <w:rPr>
          <w:rFonts w:ascii="Times New Roman" w:hAnsi="Times New Roman" w:cs="Times New Roman"/>
          <w:color w:val="4472C4" w:themeColor="accent5"/>
        </w:rPr>
        <w:t xml:space="preserve">Noe that the </w:t>
      </w:r>
      <w:r w:rsidR="00957A79" w:rsidRPr="00B3018A">
        <w:rPr>
          <w:rFonts w:ascii="Times New Roman" w:hAnsi="Times New Roman" w:cs="Times New Roman"/>
          <w:color w:val="4472C4" w:themeColor="accent5"/>
        </w:rPr>
        <w:t>classification problem uses the voting method to integrate weak BRB</w:t>
      </w:r>
      <w:r w:rsidR="005A4A11" w:rsidRPr="00B3018A">
        <w:rPr>
          <w:rFonts w:ascii="Times New Roman" w:hAnsi="Times New Roman" w:cs="Times New Roman"/>
          <w:color w:val="4472C4" w:themeColor="accent5"/>
        </w:rPr>
        <w:t xml:space="preserve"> models</w:t>
      </w:r>
      <w:r w:rsidR="00957A79" w:rsidRPr="00B3018A">
        <w:rPr>
          <w:rFonts w:ascii="Times New Roman" w:hAnsi="Times New Roman" w:cs="Times New Roman"/>
          <w:color w:val="4472C4" w:themeColor="accent5"/>
        </w:rPr>
        <w:t xml:space="preserve">, so </w:t>
      </w:r>
      <w:r w:rsidR="00245692" w:rsidRPr="00B3018A">
        <w:rPr>
          <w:rFonts w:ascii="Times New Roman" w:hAnsi="Times New Roman" w:cs="Times New Roman"/>
          <w:color w:val="4472C4" w:themeColor="accent5"/>
        </w:rPr>
        <w:t>t</w:t>
      </w:r>
      <w:r w:rsidR="00957A79" w:rsidRPr="00B3018A">
        <w:rPr>
          <w:rFonts w:ascii="Times New Roman" w:hAnsi="Times New Roman" w:cs="Times New Roman"/>
          <w:color w:val="4472C4" w:themeColor="accent5"/>
        </w:rPr>
        <w:t xml:space="preserve">here is no need to calculate the OOB error. </w:t>
      </w:r>
      <w:r w:rsidR="005A4A11" w:rsidRPr="00B3018A">
        <w:rPr>
          <w:rFonts w:ascii="Times New Roman" w:hAnsi="Times New Roman" w:cs="Times New Roman"/>
          <w:color w:val="4472C4" w:themeColor="accent5"/>
        </w:rPr>
        <w:t>When</w:t>
      </w:r>
      <w:r w:rsidR="00DB6889" w:rsidRPr="00B3018A">
        <w:rPr>
          <w:rFonts w:ascii="Times New Roman" w:hAnsi="Times New Roman" w:cs="Times New Roman"/>
          <w:color w:val="4472C4" w:themeColor="accent5"/>
        </w:rPr>
        <w:t xml:space="preserve"> applied to the prediction problem</w:t>
      </w:r>
      <w:r w:rsidR="00957A79" w:rsidRPr="00B3018A">
        <w:rPr>
          <w:rFonts w:ascii="Times New Roman" w:hAnsi="Times New Roman" w:cs="Times New Roman"/>
          <w:color w:val="4472C4" w:themeColor="accent5"/>
        </w:rPr>
        <w:t>, the OOB error of each weak BRB model</w:t>
      </w:r>
      <w:r w:rsidR="005A4A11" w:rsidRPr="00B3018A">
        <w:rPr>
          <w:rFonts w:ascii="Times New Roman" w:hAnsi="Times New Roman" w:cs="Times New Roman"/>
          <w:color w:val="4472C4" w:themeColor="accent5"/>
        </w:rPr>
        <w:t xml:space="preserve"> need to be calculated</w:t>
      </w:r>
      <w:r w:rsidR="00957A79" w:rsidRPr="00B3018A">
        <w:rPr>
          <w:rFonts w:ascii="Times New Roman" w:hAnsi="Times New Roman" w:cs="Times New Roman"/>
          <w:color w:val="4472C4" w:themeColor="accent5"/>
        </w:rPr>
        <w:t xml:space="preserve"> at this step</w:t>
      </w:r>
      <w:r w:rsidR="005A4A11" w:rsidRPr="00B3018A">
        <w:rPr>
          <w:rFonts w:ascii="Times New Roman" w:hAnsi="Times New Roman" w:cs="Times New Roman"/>
          <w:color w:val="4472C4" w:themeColor="accent5"/>
        </w:rPr>
        <w:t>.</w:t>
      </w:r>
    </w:p>
    <w:p w14:paraId="3AB6E644" w14:textId="14E2D330" w:rsidR="00D5290B" w:rsidRPr="00B3018A" w:rsidRDefault="00AD6487" w:rsidP="00850D1C">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Step. 4: Weak BRB combination.</w:t>
      </w:r>
    </w:p>
    <w:p w14:paraId="19AF7BC5" w14:textId="20D8BBCF" w:rsidR="00AD6487" w:rsidRPr="00B3018A" w:rsidRDefault="001F51B7" w:rsidP="00965379">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lastRenderedPageBreak/>
        <w:t>Each weak BRB model classifies the samples in the test set independently</w:t>
      </w:r>
      <w:r w:rsidR="006334D7" w:rsidRPr="00B3018A">
        <w:rPr>
          <w:rFonts w:ascii="Times New Roman" w:hAnsi="Times New Roman" w:cs="Times New Roman"/>
          <w:color w:val="4472C4" w:themeColor="accent5"/>
        </w:rPr>
        <w:t>, see Section 2.1(2) for detail</w:t>
      </w:r>
      <w:r w:rsidRPr="00B3018A">
        <w:rPr>
          <w:rFonts w:ascii="Times New Roman" w:hAnsi="Times New Roman" w:cs="Times New Roman"/>
          <w:color w:val="4472C4" w:themeColor="accent5"/>
        </w:rPr>
        <w:t xml:space="preserve">. </w:t>
      </w:r>
      <w:r w:rsidR="00216F4E" w:rsidRPr="00B3018A">
        <w:rPr>
          <w:rFonts w:ascii="Times New Roman" w:hAnsi="Times New Roman" w:cs="Times New Roman"/>
          <w:color w:val="4472C4" w:themeColor="accent5"/>
        </w:rPr>
        <w:t xml:space="preserve">The voting method given in Section 2.2 is used to integrate the classification results of the 20 weak BRB models, the category with the highest number of votes is regarded as the final </w:t>
      </w:r>
      <w:r w:rsidRPr="00B3018A">
        <w:rPr>
          <w:rFonts w:ascii="Times New Roman" w:hAnsi="Times New Roman" w:cs="Times New Roman"/>
          <w:color w:val="4472C4" w:themeColor="accent5"/>
        </w:rPr>
        <w:t>tare of iris</w:t>
      </w:r>
      <w:r w:rsidR="00216F4E" w:rsidRPr="00B3018A">
        <w:rPr>
          <w:rFonts w:ascii="Times New Roman" w:hAnsi="Times New Roman" w:cs="Times New Roman"/>
          <w:color w:val="4472C4" w:themeColor="accent5"/>
        </w:rPr>
        <w:t>.</w:t>
      </w:r>
    </w:p>
    <w:bookmarkEnd w:id="33"/>
    <w:p w14:paraId="1E97834A" w14:textId="77777777" w:rsidR="00B04232" w:rsidRPr="00B3018A" w:rsidRDefault="00B04232" w:rsidP="00D44861">
      <w:pPr>
        <w:ind w:firstLineChars="200" w:firstLine="420"/>
        <w:rPr>
          <w:rFonts w:ascii="Times New Roman" w:hAnsi="Times New Roman" w:cs="Times New Roman"/>
        </w:rPr>
      </w:pPr>
    </w:p>
    <w:p w14:paraId="7E0B413B" w14:textId="246889BC" w:rsidR="00C81EC1" w:rsidRPr="00B3018A" w:rsidRDefault="00494396" w:rsidP="001A1CE0">
      <w:pPr>
        <w:ind w:firstLineChars="200" w:firstLine="420"/>
        <w:rPr>
          <w:rFonts w:ascii="Times New Roman" w:hAnsi="Times New Roman" w:cs="Times New Roman"/>
        </w:rPr>
      </w:pPr>
      <w:r w:rsidRPr="00B3018A">
        <w:rPr>
          <w:rFonts w:ascii="Times New Roman" w:hAnsi="Times New Roman" w:cs="Times New Roman" w:hint="eastAsia"/>
        </w:rPr>
        <w:t>(</w:t>
      </w:r>
      <w:r w:rsidRPr="00B3018A">
        <w:rPr>
          <w:rFonts w:ascii="Times New Roman" w:hAnsi="Times New Roman" w:cs="Times New Roman"/>
        </w:rPr>
        <w:t xml:space="preserve">2) </w:t>
      </w:r>
      <w:r w:rsidR="00D06661" w:rsidRPr="00B3018A">
        <w:rPr>
          <w:rFonts w:ascii="Times New Roman" w:hAnsi="Times New Roman" w:cs="Times New Roman"/>
        </w:rPr>
        <w:t>Numerical</w:t>
      </w:r>
      <w:r w:rsidR="005C317E" w:rsidRPr="00B3018A">
        <w:rPr>
          <w:rFonts w:ascii="Times New Roman" w:hAnsi="Times New Roman" w:cs="Times New Roman"/>
        </w:rPr>
        <w:t xml:space="preserve"> analysis</w:t>
      </w:r>
    </w:p>
    <w:p w14:paraId="31135982" w14:textId="144ACF87" w:rsidR="0087206C" w:rsidRPr="00B3018A" w:rsidRDefault="00410EAF" w:rsidP="001A1CE0">
      <w:pPr>
        <w:ind w:firstLineChars="200" w:firstLine="420"/>
        <w:rPr>
          <w:rFonts w:ascii="Times New Roman" w:hAnsi="Times New Roman" w:cs="Times New Roman"/>
          <w:color w:val="4472C4" w:themeColor="accent5"/>
        </w:rPr>
      </w:pPr>
      <w:bookmarkStart w:id="34" w:name="_Hlk44490593"/>
      <w:r w:rsidRPr="00B3018A">
        <w:rPr>
          <w:rFonts w:ascii="Times New Roman" w:hAnsi="Times New Roman" w:cs="Times New Roman"/>
          <w:color w:val="4472C4" w:themeColor="accent5"/>
        </w:rPr>
        <w:t>The division of training set and test set for t</w:t>
      </w:r>
      <w:r w:rsidR="00662913" w:rsidRPr="00B3018A">
        <w:rPr>
          <w:rFonts w:ascii="Times New Roman" w:hAnsi="Times New Roman" w:cs="Times New Roman"/>
          <w:color w:val="4472C4" w:themeColor="accent5"/>
        </w:rPr>
        <w:t>he above four benchmarks</w:t>
      </w:r>
      <w:r w:rsidRPr="00B3018A">
        <w:rPr>
          <w:rFonts w:ascii="Times New Roman" w:hAnsi="Times New Roman" w:cs="Times New Roman"/>
          <w:color w:val="4472C4" w:themeColor="accent5"/>
        </w:rPr>
        <w:t xml:space="preserve"> are</w:t>
      </w:r>
      <w:r w:rsidR="00662913" w:rsidRPr="00B3018A">
        <w:rPr>
          <w:rFonts w:ascii="Times New Roman" w:hAnsi="Times New Roman" w:cs="Times New Roman"/>
          <w:color w:val="4472C4" w:themeColor="accent5"/>
        </w:rPr>
        <w:t xml:space="preserve"> as follows:</w:t>
      </w:r>
      <w:r w:rsidR="005D567B" w:rsidRPr="00B3018A">
        <w:rPr>
          <w:color w:val="4472C4" w:themeColor="accent5"/>
        </w:rPr>
        <w:t xml:space="preserve"> </w:t>
      </w:r>
      <w:r w:rsidR="009A39FA" w:rsidRPr="00B3018A">
        <w:rPr>
          <w:rFonts w:ascii="Times New Roman" w:hAnsi="Times New Roman" w:cs="Times New Roman" w:hint="eastAsia"/>
          <w:color w:val="4472C4" w:themeColor="accent5"/>
        </w:rPr>
        <w:t>part</w:t>
      </w:r>
      <w:r w:rsidR="0099075D" w:rsidRPr="00B3018A">
        <w:rPr>
          <w:rFonts w:ascii="Times New Roman" w:hAnsi="Times New Roman" w:cs="Times New Roman"/>
          <w:color w:val="4472C4" w:themeColor="accent5"/>
        </w:rPr>
        <w:t xml:space="preserve"> of the samples in the base dataset are randomly selected as the training set of the Ensemble-BRB model, </w:t>
      </w:r>
      <w:r w:rsidR="00AD77BC" w:rsidRPr="00B3018A">
        <w:rPr>
          <w:rFonts w:ascii="Times New Roman" w:hAnsi="Times New Roman" w:cs="Times New Roman"/>
          <w:color w:val="4472C4" w:themeColor="accent5"/>
        </w:rPr>
        <w:t>and the remaining samples are regarded as the test set. T</w:t>
      </w:r>
      <w:r w:rsidR="0099075D" w:rsidRPr="00B3018A">
        <w:rPr>
          <w:rFonts w:ascii="Times New Roman" w:hAnsi="Times New Roman" w:cs="Times New Roman"/>
          <w:color w:val="4472C4" w:themeColor="accent5"/>
        </w:rPr>
        <w:t xml:space="preserve">he </w:t>
      </w:r>
      <w:r w:rsidR="009A7898" w:rsidRPr="00B3018A">
        <w:rPr>
          <w:rFonts w:ascii="Times New Roman" w:hAnsi="Times New Roman" w:cs="Times New Roman"/>
          <w:color w:val="4472C4" w:themeColor="accent5"/>
        </w:rPr>
        <w:t>size of</w:t>
      </w:r>
      <w:r w:rsidR="0099075D" w:rsidRPr="00B3018A">
        <w:rPr>
          <w:rFonts w:ascii="Times New Roman" w:hAnsi="Times New Roman" w:cs="Times New Roman"/>
          <w:color w:val="4472C4" w:themeColor="accent5"/>
        </w:rPr>
        <w:t xml:space="preserve"> the training set is recorded as </w:t>
      </w:r>
      <w:r w:rsidR="0099075D" w:rsidRPr="00B3018A">
        <w:rPr>
          <w:rFonts w:ascii="Times New Roman" w:hAnsi="Times New Roman" w:cs="Times New Roman"/>
          <w:i/>
          <w:iCs/>
          <w:color w:val="4472C4" w:themeColor="accent5"/>
        </w:rPr>
        <w:t>P</w:t>
      </w:r>
      <w:r w:rsidR="0099075D" w:rsidRPr="00B3018A">
        <w:rPr>
          <w:rFonts w:ascii="Times New Roman" w:hAnsi="Times New Roman" w:cs="Times New Roman"/>
          <w:color w:val="4472C4" w:themeColor="accent5"/>
        </w:rPr>
        <w:t xml:space="preserve">. The </w:t>
      </w:r>
      <w:r w:rsidR="009A7898" w:rsidRPr="00B3018A">
        <w:rPr>
          <w:rFonts w:ascii="Times New Roman" w:hAnsi="Times New Roman" w:cs="Times New Roman"/>
          <w:i/>
          <w:iCs/>
          <w:color w:val="4472C4" w:themeColor="accent5"/>
        </w:rPr>
        <w:t>l</w:t>
      </w:r>
      <w:r w:rsidR="009A7898" w:rsidRPr="00B3018A">
        <w:rPr>
          <w:rFonts w:ascii="Times New Roman" w:hAnsi="Times New Roman" w:cs="Times New Roman"/>
          <w:color w:val="4472C4" w:themeColor="accent5"/>
        </w:rPr>
        <w:t xml:space="preserve">-th </w:t>
      </w:r>
      <w:r w:rsidR="0099075D" w:rsidRPr="00B3018A">
        <w:rPr>
          <w:rFonts w:ascii="Times New Roman" w:hAnsi="Times New Roman" w:cs="Times New Roman"/>
          <w:color w:val="4472C4" w:themeColor="accent5"/>
        </w:rPr>
        <w:t xml:space="preserve">weak BRB model </w:t>
      </w:r>
      <w:r w:rsidR="00AD77BC" w:rsidRPr="00B3018A">
        <w:rPr>
          <w:rFonts w:ascii="Times New Roman" w:hAnsi="Times New Roman" w:cs="Times New Roman"/>
          <w:color w:val="4472C4" w:themeColor="accent5"/>
        </w:rPr>
        <w:t>randomly selected</w:t>
      </w:r>
      <w:r w:rsidR="009A7898" w:rsidRPr="00B3018A">
        <w:rPr>
          <w:rFonts w:ascii="Times New Roman" w:hAnsi="Times New Roman" w:cs="Times New Roman"/>
          <w:color w:val="4472C4" w:themeColor="accent5"/>
        </w:rPr>
        <w:t xml:space="preserve"> </w:t>
      </w:r>
      <w:r w:rsidR="009A7898" w:rsidRPr="00B3018A">
        <w:rPr>
          <w:rFonts w:ascii="Times New Roman" w:hAnsi="Times New Roman" w:cs="Times New Roman"/>
          <w:i/>
          <w:iCs/>
          <w:color w:val="4472C4" w:themeColor="accent5"/>
        </w:rPr>
        <w:t>P</w:t>
      </w:r>
      <w:r w:rsidR="009A7898" w:rsidRPr="00B3018A">
        <w:rPr>
          <w:rFonts w:ascii="Times New Roman" w:hAnsi="Times New Roman" w:cs="Times New Roman"/>
          <w:color w:val="4472C4" w:themeColor="accent5"/>
        </w:rPr>
        <w:t xml:space="preserve"> samples</w:t>
      </w:r>
      <w:r w:rsidR="00AD77BC" w:rsidRPr="00B3018A">
        <w:rPr>
          <w:rFonts w:ascii="Times New Roman" w:hAnsi="Times New Roman" w:cs="Times New Roman"/>
          <w:color w:val="4472C4" w:themeColor="accent5"/>
        </w:rPr>
        <w:t xml:space="preserve"> from the </w:t>
      </w:r>
      <w:r w:rsidR="009A7898" w:rsidRPr="00B3018A">
        <w:rPr>
          <w:rFonts w:ascii="Times New Roman" w:hAnsi="Times New Roman" w:cs="Times New Roman"/>
          <w:color w:val="4472C4" w:themeColor="accent5"/>
        </w:rPr>
        <w:t>training set</w:t>
      </w:r>
      <w:r w:rsidR="00AD77BC" w:rsidRPr="00B3018A">
        <w:rPr>
          <w:rFonts w:ascii="Times New Roman" w:hAnsi="Times New Roman" w:cs="Times New Roman"/>
          <w:color w:val="4472C4" w:themeColor="accent5"/>
        </w:rPr>
        <w:t xml:space="preserve"> as the</w:t>
      </w:r>
      <w:r w:rsidR="009A7898" w:rsidRPr="00B3018A">
        <w:rPr>
          <w:rFonts w:ascii="Times New Roman" w:hAnsi="Times New Roman" w:cs="Times New Roman"/>
          <w:color w:val="4472C4" w:themeColor="accent5"/>
        </w:rPr>
        <w:t>ir own</w:t>
      </w:r>
      <w:r w:rsidR="00AD77BC" w:rsidRPr="00B3018A">
        <w:rPr>
          <w:rFonts w:ascii="Times New Roman" w:hAnsi="Times New Roman" w:cs="Times New Roman"/>
          <w:color w:val="4472C4" w:themeColor="accent5"/>
        </w:rPr>
        <w:t xml:space="preserve"> training set</w:t>
      </w:r>
      <w:r w:rsidR="0099075D" w:rsidRPr="00B3018A">
        <w:rPr>
          <w:rFonts w:ascii="Times New Roman" w:hAnsi="Times New Roman" w:cs="Times New Roman"/>
          <w:color w:val="4472C4" w:themeColor="accent5"/>
        </w:rPr>
        <w:t>,</w:t>
      </w:r>
      <w:r w:rsidR="009A7898" w:rsidRPr="00B3018A">
        <w:rPr>
          <w:rFonts w:ascii="Times New Roman" w:hAnsi="Times New Roman" w:cs="Times New Roman"/>
          <w:color w:val="4472C4" w:themeColor="accent5"/>
        </w:rPr>
        <w:t xml:space="preserve"> recorded as </w:t>
      </w:r>
      <w:r w:rsidR="009A7898" w:rsidRPr="00B3018A">
        <w:rPr>
          <w:rFonts w:ascii="Times New Roman" w:hAnsi="Times New Roman" w:cs="Times New Roman"/>
          <w:i/>
          <w:iCs/>
          <w:color w:val="4472C4" w:themeColor="accent5"/>
        </w:rPr>
        <w:t>T</w:t>
      </w:r>
      <w:r w:rsidR="00B75FE7" w:rsidRPr="00B3018A">
        <w:rPr>
          <w:rFonts w:ascii="Times New Roman" w:hAnsi="Times New Roman" w:cs="Times New Roman"/>
          <w:i/>
          <w:iCs/>
          <w:color w:val="4472C4" w:themeColor="accent5"/>
        </w:rPr>
        <w:t>r</w:t>
      </w:r>
      <w:r w:rsidR="009A7898" w:rsidRPr="00B3018A">
        <w:rPr>
          <w:rFonts w:ascii="Times New Roman" w:hAnsi="Times New Roman" w:cs="Times New Roman"/>
          <w:i/>
          <w:iCs/>
          <w:color w:val="4472C4" w:themeColor="accent5"/>
          <w:vertAlign w:val="subscript"/>
        </w:rPr>
        <w:t>l</w:t>
      </w:r>
      <w:r w:rsidR="009A7898" w:rsidRPr="00B3018A">
        <w:rPr>
          <w:rFonts w:ascii="Times New Roman" w:hAnsi="Times New Roman" w:cs="Times New Roman"/>
          <w:color w:val="4472C4" w:themeColor="accent5"/>
        </w:rPr>
        <w:t>,</w:t>
      </w:r>
      <w:r w:rsidR="0099075D" w:rsidRPr="00B3018A">
        <w:rPr>
          <w:rFonts w:ascii="Times New Roman" w:hAnsi="Times New Roman" w:cs="Times New Roman"/>
          <w:color w:val="4472C4" w:themeColor="accent5"/>
        </w:rPr>
        <w:t xml:space="preserve"> seen Fig</w:t>
      </w:r>
      <w:r w:rsidR="00DE64AA" w:rsidRPr="00B3018A">
        <w:rPr>
          <w:rFonts w:ascii="Times New Roman" w:hAnsi="Times New Roman" w:cs="Times New Roman"/>
          <w:color w:val="4472C4" w:themeColor="accent5"/>
        </w:rPr>
        <w:t>.</w:t>
      </w:r>
      <w:r w:rsidR="0099075D" w:rsidRPr="00B3018A">
        <w:rPr>
          <w:rFonts w:ascii="Times New Roman" w:hAnsi="Times New Roman" w:cs="Times New Roman"/>
          <w:color w:val="4472C4" w:themeColor="accent5"/>
        </w:rPr>
        <w:t xml:space="preserve"> </w:t>
      </w:r>
      <w:r w:rsidR="0029540D" w:rsidRPr="00B3018A">
        <w:rPr>
          <w:rFonts w:ascii="Times New Roman" w:hAnsi="Times New Roman" w:cs="Times New Roman"/>
          <w:color w:val="4472C4" w:themeColor="accent5"/>
        </w:rPr>
        <w:t>3</w:t>
      </w:r>
      <w:r w:rsidR="0099075D" w:rsidRPr="00B3018A">
        <w:rPr>
          <w:rFonts w:ascii="Times New Roman" w:hAnsi="Times New Roman" w:cs="Times New Roman"/>
          <w:color w:val="4472C4" w:themeColor="accent5"/>
        </w:rPr>
        <w:t xml:space="preserve"> for detail.</w:t>
      </w:r>
      <w:r w:rsidR="00662913" w:rsidRPr="00B3018A">
        <w:rPr>
          <w:rFonts w:ascii="Times New Roman" w:hAnsi="Times New Roman" w:cs="Times New Roman"/>
          <w:color w:val="4472C4" w:themeColor="accent5"/>
        </w:rPr>
        <w:t xml:space="preserve"> </w:t>
      </w:r>
      <w:r w:rsidR="0087206C" w:rsidRPr="00B3018A">
        <w:rPr>
          <w:rFonts w:ascii="Times New Roman" w:hAnsi="Times New Roman" w:cs="Times New Roman"/>
          <w:color w:val="4472C4" w:themeColor="accent5"/>
        </w:rPr>
        <w:t xml:space="preserve">Each weak BRB model has the different training set. </w:t>
      </w:r>
    </w:p>
    <w:p w14:paraId="76E24B2A" w14:textId="6649D273" w:rsidR="00824EC9" w:rsidRPr="00B3018A" w:rsidRDefault="00C10601" w:rsidP="007007A5">
      <w:pPr>
        <w:ind w:firstLineChars="200" w:firstLine="420"/>
        <w:rPr>
          <w:rFonts w:ascii="Times New Roman" w:hAnsi="Times New Roman" w:cs="Times New Roman"/>
        </w:rPr>
      </w:pPr>
      <w:r w:rsidRPr="00B3018A">
        <w:rPr>
          <w:rFonts w:ascii="Times New Roman" w:hAnsi="Times New Roman" w:cs="Times New Roman"/>
          <w:color w:val="4472C4" w:themeColor="accent5"/>
        </w:rPr>
        <w:t xml:space="preserve">For each benchmark, we set the size of </w:t>
      </w:r>
      <w:r w:rsidRPr="00B3018A">
        <w:rPr>
          <w:rFonts w:ascii="Times New Roman" w:hAnsi="Times New Roman" w:cs="Times New Roman" w:hint="eastAsia"/>
          <w:color w:val="4472C4" w:themeColor="accent5"/>
        </w:rPr>
        <w:t>antecedent</w:t>
      </w:r>
      <w:r w:rsidRPr="00B3018A">
        <w:rPr>
          <w:rFonts w:ascii="Times New Roman" w:hAnsi="Times New Roman" w:cs="Times New Roman"/>
          <w:color w:val="4472C4" w:themeColor="accent5"/>
        </w:rPr>
        <w:t xml:space="preserve"> attributes of each weak BRB model to 2, i.e., m=2.</w:t>
      </w:r>
      <w:r w:rsidR="00410EAF" w:rsidRPr="00B3018A">
        <w:rPr>
          <w:rFonts w:ascii="Times New Roman" w:hAnsi="Times New Roman" w:cs="Times New Roman"/>
          <w:color w:val="4472C4" w:themeColor="accent5"/>
        </w:rPr>
        <w:t>T</w:t>
      </w:r>
      <w:r w:rsidR="00662913" w:rsidRPr="00B3018A">
        <w:rPr>
          <w:rFonts w:ascii="Times New Roman" w:hAnsi="Times New Roman" w:cs="Times New Roman"/>
          <w:color w:val="4472C4" w:themeColor="accent5"/>
        </w:rPr>
        <w:t>he differential evolution (DE) algorithm described in Section 2.1 is used to optimize the weak BRB model</w:t>
      </w:r>
      <w:r w:rsidR="00410EAF" w:rsidRPr="00B3018A">
        <w:rPr>
          <w:rFonts w:ascii="Times New Roman" w:hAnsi="Times New Roman" w:cs="Times New Roman"/>
          <w:color w:val="4472C4" w:themeColor="accent5"/>
        </w:rPr>
        <w:t>s</w:t>
      </w:r>
      <w:r w:rsidR="0087206C" w:rsidRPr="00B3018A">
        <w:rPr>
          <w:rFonts w:ascii="Times New Roman" w:hAnsi="Times New Roman" w:cs="Times New Roman"/>
          <w:color w:val="4472C4" w:themeColor="accent5"/>
        </w:rPr>
        <w:t>, in which t</w:t>
      </w:r>
      <w:r w:rsidR="00662913" w:rsidRPr="00B3018A">
        <w:rPr>
          <w:rFonts w:ascii="Times New Roman" w:hAnsi="Times New Roman" w:cs="Times New Roman"/>
          <w:color w:val="4472C4" w:themeColor="accent5"/>
        </w:rPr>
        <w:t>he population size is set to 20 individuals and the iteration number is set to 500 generations</w:t>
      </w:r>
      <w:r w:rsidR="0087206C" w:rsidRPr="00B3018A">
        <w:rPr>
          <w:rFonts w:ascii="Times New Roman" w:hAnsi="Times New Roman" w:cs="Times New Roman"/>
          <w:color w:val="4472C4" w:themeColor="accent5"/>
        </w:rPr>
        <w:t>.</w:t>
      </w:r>
      <w:r w:rsidR="00CD18BD" w:rsidRPr="00B3018A">
        <w:rPr>
          <w:rFonts w:ascii="Times New Roman" w:hAnsi="Times New Roman" w:cs="Times New Roman"/>
        </w:rPr>
        <w:t xml:space="preserve"> </w:t>
      </w:r>
      <w:r w:rsidR="00CD18BD" w:rsidRPr="00B3018A">
        <w:rPr>
          <w:rFonts w:ascii="Times New Roman" w:hAnsi="Times New Roman" w:cs="Times New Roman"/>
          <w:color w:val="4472C4" w:themeColor="accent5"/>
        </w:rPr>
        <w:t xml:space="preserve">20 weak </w:t>
      </w:r>
      <w:r w:rsidR="007B25D3" w:rsidRPr="00B3018A">
        <w:rPr>
          <w:rFonts w:ascii="Times New Roman" w:hAnsi="Times New Roman" w:cs="Times New Roman"/>
          <w:color w:val="4472C4" w:themeColor="accent5"/>
        </w:rPr>
        <w:t>BRB model</w:t>
      </w:r>
      <w:r w:rsidR="00CD18BD" w:rsidRPr="00B3018A">
        <w:rPr>
          <w:rFonts w:ascii="Times New Roman" w:hAnsi="Times New Roman" w:cs="Times New Roman"/>
          <w:color w:val="4472C4" w:themeColor="accent5"/>
        </w:rPr>
        <w:t>s</w:t>
      </w:r>
      <w:r w:rsidR="007B25D3" w:rsidRPr="00B3018A">
        <w:rPr>
          <w:rFonts w:ascii="Times New Roman" w:hAnsi="Times New Roman" w:cs="Times New Roman"/>
          <w:color w:val="4472C4" w:themeColor="accent5"/>
        </w:rPr>
        <w:t xml:space="preserve"> are trained</w:t>
      </w:r>
      <w:r w:rsidR="00CD18BD" w:rsidRPr="00B3018A">
        <w:rPr>
          <w:rFonts w:ascii="Times New Roman" w:hAnsi="Times New Roman" w:cs="Times New Roman"/>
          <w:color w:val="4472C4" w:themeColor="accent5"/>
        </w:rPr>
        <w:t xml:space="preserve"> for the </w:t>
      </w:r>
      <w:r w:rsidR="008F7EE3" w:rsidRPr="00B3018A">
        <w:rPr>
          <w:rFonts w:ascii="Times New Roman" w:hAnsi="Times New Roman" w:cs="Times New Roman"/>
          <w:color w:val="4472C4" w:themeColor="accent5"/>
        </w:rPr>
        <w:t>E</w:t>
      </w:r>
      <w:r w:rsidR="00CD18BD" w:rsidRPr="00B3018A">
        <w:rPr>
          <w:rFonts w:ascii="Times New Roman" w:hAnsi="Times New Roman" w:cs="Times New Roman"/>
          <w:color w:val="4472C4" w:themeColor="accent5"/>
        </w:rPr>
        <w:t>nsemble</w:t>
      </w:r>
      <w:r w:rsidR="008F7EE3" w:rsidRPr="00B3018A">
        <w:rPr>
          <w:rFonts w:ascii="Times New Roman" w:hAnsi="Times New Roman" w:cs="Times New Roman"/>
          <w:color w:val="4472C4" w:themeColor="accent5"/>
        </w:rPr>
        <w:t>-</w:t>
      </w:r>
      <w:r w:rsidR="00C35DB2" w:rsidRPr="00B3018A">
        <w:rPr>
          <w:rFonts w:ascii="Times New Roman" w:hAnsi="Times New Roman" w:cs="Times New Roman"/>
          <w:color w:val="4472C4" w:themeColor="accent5"/>
        </w:rPr>
        <w:t xml:space="preserve">BRB model, and the </w:t>
      </w:r>
      <w:r w:rsidR="00090988" w:rsidRPr="00B3018A">
        <w:rPr>
          <w:rFonts w:ascii="Times New Roman" w:hAnsi="Times New Roman" w:cs="Times New Roman"/>
          <w:color w:val="4472C4" w:themeColor="accent5"/>
        </w:rPr>
        <w:t>classification accuracy</w:t>
      </w:r>
      <w:r w:rsidR="00C35DB2" w:rsidRPr="00B3018A">
        <w:rPr>
          <w:rFonts w:ascii="Times New Roman" w:hAnsi="Times New Roman" w:cs="Times New Roman"/>
          <w:color w:val="4472C4" w:themeColor="accent5"/>
        </w:rPr>
        <w:t xml:space="preserve"> of weak BRBs and the Ensemble-BRBs on four benchmarks are shown</w:t>
      </w:r>
      <w:r w:rsidR="00CD18BD" w:rsidRPr="00B3018A">
        <w:rPr>
          <w:rFonts w:ascii="Times New Roman" w:hAnsi="Times New Roman" w:cs="Times New Roman"/>
          <w:color w:val="4472C4" w:themeColor="accent5"/>
        </w:rPr>
        <w:t xml:space="preserve"> </w:t>
      </w:r>
      <w:r w:rsidR="00DE6EB8" w:rsidRPr="00B3018A">
        <w:rPr>
          <w:rFonts w:ascii="Times New Roman" w:hAnsi="Times New Roman" w:cs="Times New Roman"/>
          <w:color w:val="4472C4" w:themeColor="accent5"/>
        </w:rPr>
        <w:t xml:space="preserve">Fig. </w:t>
      </w:r>
      <w:r w:rsidR="00692B28" w:rsidRPr="00B3018A">
        <w:rPr>
          <w:rFonts w:ascii="Times New Roman" w:hAnsi="Times New Roman" w:cs="Times New Roman"/>
          <w:color w:val="4472C4" w:themeColor="accent5"/>
        </w:rPr>
        <w:t>4</w:t>
      </w:r>
      <w:r w:rsidR="00DE6EB8" w:rsidRPr="00B3018A">
        <w:rPr>
          <w:rFonts w:ascii="Times New Roman" w:hAnsi="Times New Roman" w:cs="Times New Roman"/>
          <w:color w:val="4472C4" w:themeColor="accent5"/>
        </w:rPr>
        <w:t xml:space="preserve">. </w:t>
      </w:r>
      <w:bookmarkEnd w:id="34"/>
      <w:r w:rsidR="00DC28A3" w:rsidRPr="00B3018A">
        <w:rPr>
          <w:rFonts w:ascii="Times New Roman" w:hAnsi="Times New Roman" w:cs="Times New Roman"/>
        </w:rPr>
        <w:t>The blue line</w:t>
      </w:r>
      <w:r w:rsidR="00C35DB2" w:rsidRPr="00B3018A">
        <w:rPr>
          <w:rFonts w:ascii="Times New Roman" w:hAnsi="Times New Roman" w:cs="Times New Roman"/>
        </w:rPr>
        <w:t>s</w:t>
      </w:r>
      <w:r w:rsidR="00D06661" w:rsidRPr="00B3018A">
        <w:rPr>
          <w:rFonts w:ascii="Times New Roman" w:hAnsi="Times New Roman" w:cs="Times New Roman"/>
        </w:rPr>
        <w:t xml:space="preserve"> marked by squares</w:t>
      </w:r>
      <w:r w:rsidR="00DC28A3" w:rsidRPr="00B3018A">
        <w:rPr>
          <w:rFonts w:ascii="Times New Roman" w:hAnsi="Times New Roman" w:cs="Times New Roman"/>
        </w:rPr>
        <w:t xml:space="preserve"> indicate the classification accuracy </w:t>
      </w:r>
      <w:r w:rsidR="00CC2624" w:rsidRPr="00B3018A">
        <w:rPr>
          <w:rFonts w:ascii="Times New Roman" w:hAnsi="Times New Roman" w:cs="Times New Roman"/>
        </w:rPr>
        <w:t xml:space="preserve">for </w:t>
      </w:r>
      <w:r w:rsidR="00D44388" w:rsidRPr="00B3018A">
        <w:rPr>
          <w:rFonts w:ascii="Times New Roman" w:hAnsi="Times New Roman" w:cs="Times New Roman"/>
        </w:rPr>
        <w:t>each</w:t>
      </w:r>
      <w:r w:rsidR="00DC28A3" w:rsidRPr="00B3018A">
        <w:rPr>
          <w:rFonts w:ascii="Times New Roman" w:hAnsi="Times New Roman" w:cs="Times New Roman"/>
        </w:rPr>
        <w:t xml:space="preserve"> weak BRB</w:t>
      </w:r>
      <w:r w:rsidR="00D44388" w:rsidRPr="00B3018A">
        <w:rPr>
          <w:rFonts w:ascii="Times New Roman" w:hAnsi="Times New Roman" w:cs="Times New Roman"/>
        </w:rPr>
        <w:t xml:space="preserve"> (</w:t>
      </w:r>
      <w:r w:rsidR="00C35DB2" w:rsidRPr="00B3018A">
        <w:rPr>
          <w:rFonts w:ascii="Times New Roman" w:hAnsi="Times New Roman" w:cs="Times New Roman"/>
        </w:rPr>
        <w:t xml:space="preserve">from the first </w:t>
      </w:r>
      <w:r w:rsidR="00D44388" w:rsidRPr="00B3018A">
        <w:rPr>
          <w:rFonts w:ascii="Times New Roman" w:hAnsi="Times New Roman" w:cs="Times New Roman"/>
        </w:rPr>
        <w:t xml:space="preserve">weak BRB to </w:t>
      </w:r>
      <w:r w:rsidR="00C35DB2" w:rsidRPr="00B3018A">
        <w:rPr>
          <w:rFonts w:ascii="Times New Roman" w:hAnsi="Times New Roman" w:cs="Times New Roman"/>
        </w:rPr>
        <w:t xml:space="preserve">the 20-th </w:t>
      </w:r>
      <w:r w:rsidR="00D44388" w:rsidRPr="00B3018A">
        <w:rPr>
          <w:rFonts w:ascii="Times New Roman" w:hAnsi="Times New Roman" w:cs="Times New Roman"/>
        </w:rPr>
        <w:t>weak BRB)</w:t>
      </w:r>
      <w:r w:rsidR="00DC28A3" w:rsidRPr="00B3018A">
        <w:rPr>
          <w:rFonts w:ascii="Times New Roman" w:hAnsi="Times New Roman" w:cs="Times New Roman"/>
        </w:rPr>
        <w:t xml:space="preserve">, while </w:t>
      </w:r>
      <w:r w:rsidR="003678E8" w:rsidRPr="00B3018A">
        <w:rPr>
          <w:rFonts w:ascii="Times New Roman" w:hAnsi="Times New Roman" w:cs="Times New Roman"/>
        </w:rPr>
        <w:t>the orange line</w:t>
      </w:r>
      <w:r w:rsidR="00C35DB2" w:rsidRPr="00B3018A">
        <w:rPr>
          <w:rFonts w:ascii="Times New Roman" w:hAnsi="Times New Roman" w:cs="Times New Roman"/>
        </w:rPr>
        <w:t>s marked by dots</w:t>
      </w:r>
      <w:r w:rsidR="003678E8" w:rsidRPr="00B3018A">
        <w:rPr>
          <w:rFonts w:ascii="Times New Roman" w:hAnsi="Times New Roman" w:cs="Times New Roman"/>
        </w:rPr>
        <w:t xml:space="preserve"> indicate the</w:t>
      </w:r>
      <w:r w:rsidR="00DC28A3" w:rsidRPr="00B3018A">
        <w:rPr>
          <w:rFonts w:ascii="Times New Roman" w:hAnsi="Times New Roman" w:cs="Times New Roman"/>
        </w:rPr>
        <w:t xml:space="preserve"> classification accuracy</w:t>
      </w:r>
      <w:r w:rsidR="003678E8" w:rsidRPr="00B3018A">
        <w:rPr>
          <w:rFonts w:ascii="Times New Roman" w:hAnsi="Times New Roman" w:cs="Times New Roman"/>
        </w:rPr>
        <w:t xml:space="preserve"> </w:t>
      </w:r>
      <w:r w:rsidR="00DC28A3" w:rsidRPr="00B3018A">
        <w:rPr>
          <w:rFonts w:ascii="Times New Roman" w:hAnsi="Times New Roman" w:cs="Times New Roman"/>
        </w:rPr>
        <w:t xml:space="preserve">of </w:t>
      </w:r>
      <w:r w:rsidR="009D1467" w:rsidRPr="00B3018A">
        <w:rPr>
          <w:rFonts w:ascii="Times New Roman" w:hAnsi="Times New Roman" w:cs="Times New Roman"/>
        </w:rPr>
        <w:t xml:space="preserve">the </w:t>
      </w:r>
      <w:r w:rsidR="00DC28A3" w:rsidRPr="00B3018A">
        <w:rPr>
          <w:rFonts w:ascii="Times New Roman" w:hAnsi="Times New Roman" w:cs="Times New Roman"/>
        </w:rPr>
        <w:t>Ensemble-BRB</w:t>
      </w:r>
      <w:r w:rsidR="00114FC7" w:rsidRPr="00B3018A">
        <w:rPr>
          <w:rFonts w:ascii="Times New Roman" w:hAnsi="Times New Roman" w:cs="Times New Roman"/>
        </w:rPr>
        <w:t xml:space="preserve"> model</w:t>
      </w:r>
      <w:r w:rsidR="00090988" w:rsidRPr="00B3018A">
        <w:rPr>
          <w:rFonts w:ascii="Times New Roman" w:hAnsi="Times New Roman" w:cs="Times New Roman"/>
        </w:rPr>
        <w:t>s</w:t>
      </w:r>
      <w:r w:rsidR="00DC28A3" w:rsidRPr="00B3018A">
        <w:rPr>
          <w:rFonts w:ascii="Times New Roman" w:hAnsi="Times New Roman" w:cs="Times New Roman"/>
        </w:rPr>
        <w:t xml:space="preserve"> </w:t>
      </w:r>
      <w:r w:rsidR="00254948" w:rsidRPr="00B3018A">
        <w:rPr>
          <w:rFonts w:ascii="Times New Roman" w:hAnsi="Times New Roman" w:cs="Times New Roman"/>
        </w:rPr>
        <w:t>after</w:t>
      </w:r>
      <w:r w:rsidR="00114FC7" w:rsidRPr="00B3018A">
        <w:rPr>
          <w:rFonts w:ascii="Times New Roman" w:hAnsi="Times New Roman" w:cs="Times New Roman"/>
        </w:rPr>
        <w:t xml:space="preserve"> the </w:t>
      </w:r>
      <w:r w:rsidR="00CC6564" w:rsidRPr="00B3018A">
        <w:rPr>
          <w:rFonts w:ascii="Times New Roman" w:hAnsi="Times New Roman" w:cs="Times New Roman"/>
        </w:rPr>
        <w:t>boost</w:t>
      </w:r>
      <w:r w:rsidR="00254948" w:rsidRPr="00B3018A">
        <w:rPr>
          <w:rFonts w:ascii="Times New Roman" w:hAnsi="Times New Roman" w:cs="Times New Roman"/>
        </w:rPr>
        <w:t>ing</w:t>
      </w:r>
      <w:r w:rsidR="00114FC7" w:rsidRPr="00B3018A">
        <w:rPr>
          <w:rFonts w:ascii="Times New Roman" w:hAnsi="Times New Roman" w:cs="Times New Roman"/>
        </w:rPr>
        <w:t xml:space="preserve"> of integrated weak BRBs</w:t>
      </w:r>
      <w:r w:rsidR="00445982" w:rsidRPr="00B3018A">
        <w:rPr>
          <w:rFonts w:ascii="Times New Roman" w:hAnsi="Times New Roman" w:cs="Times New Roman"/>
        </w:rPr>
        <w:t xml:space="preserve"> </w:t>
      </w:r>
      <w:r w:rsidR="00090988" w:rsidRPr="00B3018A">
        <w:rPr>
          <w:rFonts w:ascii="Times New Roman" w:hAnsi="Times New Roman" w:cs="Times New Roman"/>
        </w:rPr>
        <w:t xml:space="preserve">(For example, the 10th orange dot represents the Ensemble-BRB model who integrates the first 10 </w:t>
      </w:r>
      <w:r w:rsidR="00090988" w:rsidRPr="00B3018A">
        <w:rPr>
          <w:rFonts w:ascii="Times New Roman" w:hAnsi="Times New Roman" w:cs="Times New Roman"/>
        </w:rPr>
        <w:lastRenderedPageBreak/>
        <w:t xml:space="preserve">weak BRBs). </w:t>
      </w:r>
      <w:r w:rsidR="005A4EAD" w:rsidRPr="00B3018A">
        <w:rPr>
          <w:rFonts w:ascii="Times New Roman" w:hAnsi="Times New Roman" w:cs="Times New Roman"/>
        </w:rPr>
        <w:t>The X-axis indicates the number of weak BRBs in the Ensemble-BRB model, while t</w:t>
      </w:r>
      <w:r w:rsidR="00445982" w:rsidRPr="00B3018A">
        <w:rPr>
          <w:rFonts w:ascii="Times New Roman" w:hAnsi="Times New Roman" w:cs="Times New Roman"/>
        </w:rPr>
        <w:t>he Y-axis indicates classification accuracy.</w:t>
      </w:r>
    </w:p>
    <w:p w14:paraId="626A739B" w14:textId="6664E5F6" w:rsidR="00CD18BD" w:rsidRPr="00B3018A" w:rsidRDefault="0085046B" w:rsidP="0085046B">
      <w:pPr>
        <w:rPr>
          <w:rFonts w:ascii="Times New Roman" w:hAnsi="Times New Roman" w:cs="Times New Roman"/>
        </w:rPr>
      </w:pPr>
      <w:r w:rsidRPr="00B3018A">
        <w:rPr>
          <w:noProof/>
          <w:lang w:val="en-GB" w:eastAsia="en-GB"/>
        </w:rPr>
        <w:drawing>
          <wp:inline distT="0" distB="0" distL="0" distR="0" wp14:anchorId="140A7AB4" wp14:editId="711212F2">
            <wp:extent cx="5274310" cy="3194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a:stretch>
                      <a:fillRect/>
                    </a:stretch>
                  </pic:blipFill>
                  <pic:spPr>
                    <a:xfrm>
                      <a:off x="0" y="0"/>
                      <a:ext cx="5274310" cy="3194050"/>
                    </a:xfrm>
                    <a:prstGeom prst="rect">
                      <a:avLst/>
                    </a:prstGeom>
                  </pic:spPr>
                </pic:pic>
              </a:graphicData>
            </a:graphic>
          </wp:inline>
        </w:drawing>
      </w:r>
    </w:p>
    <w:p w14:paraId="28E1EA23" w14:textId="6E09F5B6" w:rsidR="0085046B" w:rsidRPr="00B3018A" w:rsidRDefault="0085046B" w:rsidP="006D1F24">
      <w:pPr>
        <w:jc w:val="center"/>
        <w:rPr>
          <w:rFonts w:ascii="Times New Roman" w:hAnsi="Times New Roman" w:cs="Times New Roman"/>
        </w:rPr>
      </w:pPr>
      <w:r w:rsidRPr="00B3018A">
        <w:rPr>
          <w:rFonts w:ascii="Times New Roman" w:hAnsi="Times New Roman" w:cs="Times New Roman" w:hint="eastAsia"/>
        </w:rPr>
        <w:t xml:space="preserve">Fig. </w:t>
      </w:r>
      <w:r w:rsidR="00692B28" w:rsidRPr="00B3018A">
        <w:rPr>
          <w:rFonts w:ascii="Times New Roman" w:hAnsi="Times New Roman" w:cs="Times New Roman"/>
        </w:rPr>
        <w:t>4</w:t>
      </w:r>
      <w:r w:rsidR="006D1F24" w:rsidRPr="00B3018A">
        <w:rPr>
          <w:rFonts w:ascii="Times New Roman" w:hAnsi="Times New Roman" w:cs="Times New Roman"/>
        </w:rPr>
        <w:t>:</w:t>
      </w:r>
      <w:r w:rsidRPr="00B3018A">
        <w:rPr>
          <w:rFonts w:ascii="Times New Roman" w:hAnsi="Times New Roman" w:cs="Times New Roman" w:hint="eastAsia"/>
        </w:rPr>
        <w:t xml:space="preserve"> </w:t>
      </w:r>
      <w:r w:rsidR="006D1F24" w:rsidRPr="00B3018A">
        <w:rPr>
          <w:rFonts w:ascii="Times New Roman" w:hAnsi="Times New Roman" w:cs="Times New Roman"/>
        </w:rPr>
        <w:t>Relationship between classification accuracy and weak BRB number</w:t>
      </w:r>
    </w:p>
    <w:p w14:paraId="7DDFF89C" w14:textId="760571FF" w:rsidR="008F7EE3" w:rsidRPr="00B3018A" w:rsidRDefault="003678E8" w:rsidP="001A1CE0">
      <w:pPr>
        <w:ind w:firstLineChars="200" w:firstLine="420"/>
        <w:rPr>
          <w:rFonts w:ascii="Times New Roman" w:hAnsi="Times New Roman" w:cs="Times New Roman"/>
        </w:rPr>
      </w:pPr>
      <w:r w:rsidRPr="00B3018A">
        <w:rPr>
          <w:rFonts w:ascii="Times New Roman" w:hAnsi="Times New Roman" w:cs="Times New Roman" w:hint="eastAsia"/>
        </w:rPr>
        <w:t xml:space="preserve">As shown in Fig. </w:t>
      </w:r>
      <w:r w:rsidR="00692B28" w:rsidRPr="00B3018A">
        <w:rPr>
          <w:rFonts w:ascii="Times New Roman" w:hAnsi="Times New Roman" w:cs="Times New Roman"/>
        </w:rPr>
        <w:t>4</w:t>
      </w:r>
      <w:r w:rsidRPr="00B3018A">
        <w:rPr>
          <w:rFonts w:ascii="Times New Roman" w:hAnsi="Times New Roman" w:cs="Times New Roman" w:hint="eastAsia"/>
        </w:rPr>
        <w:t xml:space="preserve">, the </w:t>
      </w:r>
      <w:r w:rsidRPr="00B3018A">
        <w:rPr>
          <w:rFonts w:ascii="Times New Roman" w:hAnsi="Times New Roman" w:cs="Times New Roman"/>
        </w:rPr>
        <w:t>classification accuracy curves of weak BRBs are</w:t>
      </w:r>
      <w:r w:rsidR="00036C55" w:rsidRPr="00B3018A">
        <w:rPr>
          <w:rFonts w:ascii="Times New Roman" w:hAnsi="Times New Roman" w:cs="Times New Roman"/>
        </w:rPr>
        <w:t xml:space="preserve"> in random</w:t>
      </w:r>
      <w:r w:rsidRPr="00B3018A">
        <w:rPr>
          <w:rFonts w:ascii="Times New Roman" w:hAnsi="Times New Roman" w:cs="Times New Roman"/>
        </w:rPr>
        <w:t xml:space="preserve"> fluctuation, </w:t>
      </w:r>
      <w:r w:rsidR="005A7BEA" w:rsidRPr="00B3018A">
        <w:rPr>
          <w:rFonts w:ascii="Times New Roman" w:hAnsi="Times New Roman" w:cs="Times New Roman"/>
        </w:rPr>
        <w:t xml:space="preserve">and </w:t>
      </w:r>
      <w:r w:rsidRPr="00B3018A">
        <w:rPr>
          <w:rFonts w:ascii="Times New Roman" w:hAnsi="Times New Roman" w:cs="Times New Roman"/>
        </w:rPr>
        <w:t xml:space="preserve">the Ensemble-BRB curves are </w:t>
      </w:r>
      <w:r w:rsidR="0099424A" w:rsidRPr="00B3018A">
        <w:rPr>
          <w:rFonts w:ascii="Times New Roman" w:hAnsi="Times New Roman" w:cs="Times New Roman"/>
        </w:rPr>
        <w:t xml:space="preserve">fluctuation with rising trend. </w:t>
      </w:r>
      <w:r w:rsidR="00003273" w:rsidRPr="00B3018A">
        <w:rPr>
          <w:rFonts w:ascii="Times New Roman" w:hAnsi="Times New Roman" w:cs="Times New Roman"/>
        </w:rPr>
        <w:t xml:space="preserve">In the early stage of ensemble, the addition of weak BRBs can significantly improve the classification accuracy of the Ensemble-BRB. With the increase of the </w:t>
      </w:r>
      <w:r w:rsidR="005A7BEA" w:rsidRPr="00B3018A">
        <w:rPr>
          <w:rFonts w:ascii="Times New Roman" w:hAnsi="Times New Roman" w:cs="Times New Roman"/>
        </w:rPr>
        <w:t xml:space="preserve">integrated </w:t>
      </w:r>
      <w:r w:rsidR="00003273" w:rsidRPr="00B3018A">
        <w:rPr>
          <w:rFonts w:ascii="Times New Roman" w:hAnsi="Times New Roman" w:cs="Times New Roman"/>
        </w:rPr>
        <w:t>weak BRBs</w:t>
      </w:r>
      <w:r w:rsidR="005A7BEA" w:rsidRPr="00B3018A">
        <w:rPr>
          <w:rFonts w:ascii="Times New Roman" w:hAnsi="Times New Roman" w:cs="Times New Roman"/>
        </w:rPr>
        <w:t>,</w:t>
      </w:r>
      <w:r w:rsidR="00003273" w:rsidRPr="00B3018A">
        <w:rPr>
          <w:rFonts w:ascii="Times New Roman" w:hAnsi="Times New Roman" w:cs="Times New Roman"/>
        </w:rPr>
        <w:t xml:space="preserve"> the classification accuracy</w:t>
      </w:r>
      <w:r w:rsidR="005A7BEA" w:rsidRPr="00B3018A">
        <w:rPr>
          <w:rFonts w:ascii="Times New Roman" w:hAnsi="Times New Roman" w:cs="Times New Roman"/>
        </w:rPr>
        <w:t xml:space="preserve"> of the Ensemble-BRB model</w:t>
      </w:r>
      <w:r w:rsidR="00003273" w:rsidRPr="00B3018A">
        <w:rPr>
          <w:rFonts w:ascii="Times New Roman" w:hAnsi="Times New Roman" w:cs="Times New Roman"/>
        </w:rPr>
        <w:t xml:space="preserve"> tends to be stable.</w:t>
      </w:r>
      <w:r w:rsidR="004A359A" w:rsidRPr="00B3018A">
        <w:rPr>
          <w:rFonts w:ascii="Times New Roman" w:hAnsi="Times New Roman" w:cs="Times New Roman"/>
        </w:rPr>
        <w:t xml:space="preserve"> </w:t>
      </w:r>
      <w:r w:rsidR="00757E27" w:rsidRPr="00B3018A">
        <w:rPr>
          <w:rFonts w:ascii="Times New Roman" w:hAnsi="Times New Roman" w:cs="Times New Roman"/>
        </w:rPr>
        <w:t>The Iris and Haberman datasets have fewer attributes than other datasets</w:t>
      </w:r>
      <w:r w:rsidR="001D540D" w:rsidRPr="00B3018A">
        <w:rPr>
          <w:rFonts w:ascii="Times New Roman" w:hAnsi="Times New Roman" w:cs="Times New Roman"/>
        </w:rPr>
        <w:t xml:space="preserve">, and the classification accuracy of weak BRB models are </w:t>
      </w:r>
      <w:r w:rsidR="00562007" w:rsidRPr="00B3018A">
        <w:rPr>
          <w:rFonts w:ascii="Times New Roman" w:hAnsi="Times New Roman" w:cs="Times New Roman"/>
        </w:rPr>
        <w:t>closer to their ensemble results</w:t>
      </w:r>
      <w:r w:rsidR="001D540D" w:rsidRPr="00B3018A">
        <w:rPr>
          <w:rFonts w:ascii="Times New Roman" w:hAnsi="Times New Roman" w:cs="Times New Roman"/>
        </w:rPr>
        <w:t xml:space="preserve">. As a result, </w:t>
      </w:r>
      <w:r w:rsidR="005A7BEA" w:rsidRPr="00B3018A">
        <w:rPr>
          <w:rFonts w:ascii="Times New Roman" w:hAnsi="Times New Roman" w:cs="Times New Roman"/>
        </w:rPr>
        <w:t>the increase of the integrated weak BRBs</w:t>
      </w:r>
      <w:r w:rsidR="001D540D" w:rsidRPr="00B3018A">
        <w:rPr>
          <w:rFonts w:ascii="Times New Roman" w:hAnsi="Times New Roman" w:cs="Times New Roman"/>
        </w:rPr>
        <w:t xml:space="preserve"> has less improvement </w:t>
      </w:r>
      <w:r w:rsidR="005A7BEA" w:rsidRPr="00B3018A">
        <w:rPr>
          <w:rFonts w:ascii="Times New Roman" w:hAnsi="Times New Roman" w:cs="Times New Roman"/>
        </w:rPr>
        <w:t>to</w:t>
      </w:r>
      <w:r w:rsidR="001D540D" w:rsidRPr="00B3018A">
        <w:rPr>
          <w:rFonts w:ascii="Times New Roman" w:hAnsi="Times New Roman" w:cs="Times New Roman"/>
        </w:rPr>
        <w:t xml:space="preserve"> the Ensemble-BRB modeling accuracy. </w:t>
      </w:r>
      <w:r w:rsidR="00562007" w:rsidRPr="00B3018A">
        <w:rPr>
          <w:rFonts w:ascii="Times New Roman" w:hAnsi="Times New Roman" w:cs="Times New Roman"/>
        </w:rPr>
        <w:t>Intuitively, t</w:t>
      </w:r>
      <w:r w:rsidR="00150D7D" w:rsidRPr="00B3018A">
        <w:rPr>
          <w:rFonts w:ascii="Times New Roman" w:hAnsi="Times New Roman" w:cs="Times New Roman"/>
        </w:rPr>
        <w:t xml:space="preserve">he slope of the </w:t>
      </w:r>
      <w:r w:rsidR="00150D7D" w:rsidRPr="00B3018A">
        <w:rPr>
          <w:rFonts w:ascii="Times New Roman" w:hAnsi="Times New Roman" w:cs="Times New Roman"/>
        </w:rPr>
        <w:lastRenderedPageBreak/>
        <w:t>orange lines in Fig.</w:t>
      </w:r>
      <w:r w:rsidR="00692B28" w:rsidRPr="00B3018A">
        <w:rPr>
          <w:rFonts w:ascii="Times New Roman" w:hAnsi="Times New Roman" w:cs="Times New Roman"/>
        </w:rPr>
        <w:t>4</w:t>
      </w:r>
      <w:r w:rsidR="00150D7D" w:rsidRPr="00B3018A">
        <w:rPr>
          <w:rFonts w:ascii="Times New Roman" w:hAnsi="Times New Roman" w:cs="Times New Roman"/>
        </w:rPr>
        <w:t>(a) and Fig.</w:t>
      </w:r>
      <w:r w:rsidR="00692B28" w:rsidRPr="00B3018A">
        <w:rPr>
          <w:rFonts w:ascii="Times New Roman" w:hAnsi="Times New Roman" w:cs="Times New Roman"/>
        </w:rPr>
        <w:t>4</w:t>
      </w:r>
      <w:r w:rsidR="00150D7D" w:rsidRPr="00B3018A">
        <w:rPr>
          <w:rFonts w:ascii="Times New Roman" w:hAnsi="Times New Roman" w:cs="Times New Roman"/>
        </w:rPr>
        <w:t>(d) are smaller than that in Fig.</w:t>
      </w:r>
      <w:r w:rsidR="00692B28" w:rsidRPr="00B3018A">
        <w:rPr>
          <w:rFonts w:ascii="Times New Roman" w:hAnsi="Times New Roman" w:cs="Times New Roman"/>
        </w:rPr>
        <w:t>4</w:t>
      </w:r>
      <w:r w:rsidR="00150D7D" w:rsidRPr="00B3018A">
        <w:rPr>
          <w:rFonts w:ascii="Times New Roman" w:hAnsi="Times New Roman" w:cs="Times New Roman"/>
        </w:rPr>
        <w:t>(b) and Fig.</w:t>
      </w:r>
      <w:r w:rsidR="00692B28" w:rsidRPr="00B3018A">
        <w:rPr>
          <w:rFonts w:ascii="Times New Roman" w:hAnsi="Times New Roman" w:cs="Times New Roman"/>
        </w:rPr>
        <w:t>4</w:t>
      </w:r>
      <w:r w:rsidR="00150D7D" w:rsidRPr="00B3018A">
        <w:rPr>
          <w:rFonts w:ascii="Times New Roman" w:hAnsi="Times New Roman" w:cs="Times New Roman"/>
        </w:rPr>
        <w:t xml:space="preserve">(c). </w:t>
      </w:r>
      <w:r w:rsidR="00355BE6" w:rsidRPr="00B3018A">
        <w:rPr>
          <w:rFonts w:ascii="Times New Roman" w:hAnsi="Times New Roman" w:cs="Times New Roman"/>
        </w:rPr>
        <w:t xml:space="preserve">This phenomenon illustrates that the more antecedent attributes in the base dataset, the better improvement of the classification accuracy of the Ensemble-BRB model </w:t>
      </w:r>
      <w:r w:rsidR="005A7BEA" w:rsidRPr="00B3018A">
        <w:rPr>
          <w:rFonts w:ascii="Times New Roman" w:hAnsi="Times New Roman" w:cs="Times New Roman"/>
        </w:rPr>
        <w:t>with the increase of</w:t>
      </w:r>
      <w:r w:rsidR="00355BE6" w:rsidRPr="00B3018A">
        <w:rPr>
          <w:rFonts w:ascii="Times New Roman" w:hAnsi="Times New Roman" w:cs="Times New Roman"/>
        </w:rPr>
        <w:t xml:space="preserve"> the integrated weak BRB. </w:t>
      </w:r>
      <w:r w:rsidR="00417BA0" w:rsidRPr="00B3018A">
        <w:rPr>
          <w:rFonts w:ascii="Times New Roman" w:hAnsi="Times New Roman" w:cs="Times New Roman"/>
        </w:rPr>
        <w:t xml:space="preserve">Base dataset with more antecedent attributes can highlight the advantages and characteristics of the Ensemble-BRB model. </w:t>
      </w:r>
      <w:r w:rsidR="004A359A" w:rsidRPr="00B3018A">
        <w:rPr>
          <w:rFonts w:ascii="Times New Roman" w:hAnsi="Times New Roman" w:cs="Times New Roman"/>
        </w:rPr>
        <w:t>The comparison</w:t>
      </w:r>
      <w:r w:rsidR="00426CA3" w:rsidRPr="00B3018A">
        <w:rPr>
          <w:rFonts w:ascii="Times New Roman" w:hAnsi="Times New Roman" w:cs="Times New Roman"/>
        </w:rPr>
        <w:t xml:space="preserve"> of classification accuracy</w:t>
      </w:r>
      <w:r w:rsidR="004C7787" w:rsidRPr="00B3018A">
        <w:rPr>
          <w:rFonts w:ascii="Times New Roman" w:hAnsi="Times New Roman" w:cs="Times New Roman"/>
        </w:rPr>
        <w:t xml:space="preserve"> </w:t>
      </w:r>
      <w:r w:rsidR="004C7787" w:rsidRPr="00B3018A">
        <w:rPr>
          <w:rFonts w:ascii="Times New Roman" w:hAnsi="Times New Roman" w:cs="Times New Roman"/>
          <w:color w:val="4472C4" w:themeColor="accent5"/>
        </w:rPr>
        <w:t>in test set</w:t>
      </w:r>
      <w:r w:rsidR="004A359A" w:rsidRPr="00B3018A">
        <w:rPr>
          <w:rFonts w:ascii="Times New Roman" w:hAnsi="Times New Roman" w:cs="Times New Roman"/>
        </w:rPr>
        <w:t xml:space="preserve"> between </w:t>
      </w:r>
      <w:r w:rsidR="00036C55" w:rsidRPr="00B3018A">
        <w:rPr>
          <w:rFonts w:ascii="Times New Roman" w:hAnsi="Times New Roman" w:cs="Times New Roman"/>
        </w:rPr>
        <w:t xml:space="preserve">the </w:t>
      </w:r>
      <w:r w:rsidR="004A359A" w:rsidRPr="00B3018A">
        <w:rPr>
          <w:rFonts w:ascii="Times New Roman" w:hAnsi="Times New Roman" w:cs="Times New Roman"/>
        </w:rPr>
        <w:t xml:space="preserve">weak BRBs and the Ensemble-BRB </w:t>
      </w:r>
      <w:r w:rsidR="00036C55" w:rsidRPr="00B3018A">
        <w:rPr>
          <w:rFonts w:ascii="Times New Roman" w:hAnsi="Times New Roman" w:cs="Times New Roman"/>
        </w:rPr>
        <w:t>is</w:t>
      </w:r>
      <w:r w:rsidR="004A359A" w:rsidRPr="00B3018A">
        <w:rPr>
          <w:rFonts w:ascii="Times New Roman" w:hAnsi="Times New Roman" w:cs="Times New Roman"/>
        </w:rPr>
        <w:t xml:space="preserve"> shown in Table. 2</w:t>
      </w:r>
      <w:r w:rsidR="007F0812" w:rsidRPr="00B3018A">
        <w:rPr>
          <w:rFonts w:ascii="Times New Roman" w:hAnsi="Times New Roman" w:cs="Times New Roman"/>
        </w:rPr>
        <w:t>:</w:t>
      </w:r>
    </w:p>
    <w:p w14:paraId="145165D8" w14:textId="77777777" w:rsidR="00003273" w:rsidRPr="00B3018A" w:rsidRDefault="00003273" w:rsidP="00003273">
      <w:pPr>
        <w:ind w:firstLineChars="200" w:firstLine="420"/>
        <w:jc w:val="center"/>
        <w:rPr>
          <w:rFonts w:ascii="Times New Roman" w:hAnsi="Times New Roman" w:cs="Times New Roman"/>
        </w:rPr>
      </w:pPr>
      <w:r w:rsidRPr="00B3018A">
        <w:rPr>
          <w:rFonts w:ascii="Times New Roman" w:hAnsi="Times New Roman" w:cs="Times New Roman" w:hint="eastAsia"/>
        </w:rPr>
        <w:t>T</w:t>
      </w:r>
      <w:r w:rsidRPr="00B3018A">
        <w:rPr>
          <w:rFonts w:ascii="Times New Roman" w:hAnsi="Times New Roman" w:cs="Times New Roman"/>
        </w:rPr>
        <w:t>able 2: Classification accuracy of Iris/Wine/Seed/Haberman</w:t>
      </w:r>
    </w:p>
    <w:tbl>
      <w:tblPr>
        <w:tblStyle w:val="TableGrid"/>
        <w:tblW w:w="0" w:type="auto"/>
        <w:tblLook w:val="04A0" w:firstRow="1" w:lastRow="0" w:firstColumn="1" w:lastColumn="0" w:noHBand="0" w:noVBand="1"/>
      </w:tblPr>
      <w:tblGrid>
        <w:gridCol w:w="2405"/>
        <w:gridCol w:w="3125"/>
        <w:gridCol w:w="2766"/>
      </w:tblGrid>
      <w:tr w:rsidR="00C226DA" w:rsidRPr="00B3018A" w14:paraId="7A30BE0C" w14:textId="77777777" w:rsidTr="006D5B2F">
        <w:tc>
          <w:tcPr>
            <w:tcW w:w="2405" w:type="dxa"/>
          </w:tcPr>
          <w:p w14:paraId="11BCDBF9" w14:textId="77777777" w:rsidR="00003273" w:rsidRPr="00B3018A" w:rsidRDefault="00003273" w:rsidP="006D5B2F">
            <w:pPr>
              <w:jc w:val="center"/>
              <w:rPr>
                <w:rFonts w:ascii="Times New Roman" w:hAnsi="Times New Roman" w:cs="Times New Roman"/>
              </w:rPr>
            </w:pPr>
            <w:bookmarkStart w:id="35" w:name="OLE_LINK6"/>
            <w:bookmarkStart w:id="36" w:name="OLE_LINK12"/>
            <w:r w:rsidRPr="00B3018A">
              <w:rPr>
                <w:rFonts w:ascii="Times New Roman" w:hAnsi="Times New Roman" w:cs="Times New Roman" w:hint="eastAsia"/>
              </w:rPr>
              <w:t>D</w:t>
            </w:r>
            <w:r w:rsidRPr="00B3018A">
              <w:rPr>
                <w:rFonts w:ascii="Times New Roman" w:hAnsi="Times New Roman" w:cs="Times New Roman"/>
              </w:rPr>
              <w:t>ataset</w:t>
            </w:r>
          </w:p>
        </w:tc>
        <w:tc>
          <w:tcPr>
            <w:tcW w:w="3125" w:type="dxa"/>
          </w:tcPr>
          <w:p w14:paraId="154FA465"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rPr>
              <w:t>Mean accuracy of weak BRBs</w:t>
            </w:r>
          </w:p>
        </w:tc>
        <w:tc>
          <w:tcPr>
            <w:tcW w:w="2766" w:type="dxa"/>
          </w:tcPr>
          <w:p w14:paraId="2B626E5D"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rPr>
              <w:t>Accuracy of Ensemble-BRB</w:t>
            </w:r>
          </w:p>
        </w:tc>
      </w:tr>
      <w:tr w:rsidR="00C226DA" w:rsidRPr="00B3018A" w14:paraId="264EDF77" w14:textId="77777777" w:rsidTr="006D5B2F">
        <w:tc>
          <w:tcPr>
            <w:tcW w:w="2405" w:type="dxa"/>
          </w:tcPr>
          <w:p w14:paraId="3AF7D183"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hint="eastAsia"/>
              </w:rPr>
              <w:t>Iris</w:t>
            </w:r>
          </w:p>
        </w:tc>
        <w:tc>
          <w:tcPr>
            <w:tcW w:w="3125" w:type="dxa"/>
            <w:vAlign w:val="bottom"/>
          </w:tcPr>
          <w:p w14:paraId="502D71DF" w14:textId="77777777" w:rsidR="00003273" w:rsidRPr="00B3018A" w:rsidRDefault="00003273" w:rsidP="006D5B2F">
            <w:pPr>
              <w:widowControl/>
              <w:jc w:val="center"/>
              <w:rPr>
                <w:rFonts w:ascii="Times New Roman" w:hAnsi="Times New Roman" w:cs="Times New Roman"/>
                <w:sz w:val="22"/>
              </w:rPr>
            </w:pPr>
            <w:r w:rsidRPr="00B3018A">
              <w:rPr>
                <w:rFonts w:ascii="Times New Roman" w:hAnsi="Times New Roman" w:cs="Times New Roman"/>
                <w:sz w:val="22"/>
              </w:rPr>
              <w:t>0.9182</w:t>
            </w:r>
          </w:p>
        </w:tc>
        <w:tc>
          <w:tcPr>
            <w:tcW w:w="2766" w:type="dxa"/>
            <w:vAlign w:val="bottom"/>
          </w:tcPr>
          <w:p w14:paraId="7A764556"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0.9778</w:t>
            </w:r>
          </w:p>
        </w:tc>
      </w:tr>
      <w:tr w:rsidR="00C226DA" w:rsidRPr="00B3018A" w14:paraId="65C47EA6" w14:textId="77777777" w:rsidTr="006D5B2F">
        <w:tc>
          <w:tcPr>
            <w:tcW w:w="2405" w:type="dxa"/>
          </w:tcPr>
          <w:p w14:paraId="3ADFAF5F"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hint="eastAsia"/>
              </w:rPr>
              <w:t>Wine</w:t>
            </w:r>
          </w:p>
        </w:tc>
        <w:tc>
          <w:tcPr>
            <w:tcW w:w="3125" w:type="dxa"/>
            <w:vAlign w:val="bottom"/>
          </w:tcPr>
          <w:p w14:paraId="3257B2DE"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0.7547</w:t>
            </w:r>
          </w:p>
        </w:tc>
        <w:tc>
          <w:tcPr>
            <w:tcW w:w="2766" w:type="dxa"/>
            <w:vAlign w:val="bottom"/>
          </w:tcPr>
          <w:p w14:paraId="6975C2F1"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0.9888</w:t>
            </w:r>
          </w:p>
        </w:tc>
      </w:tr>
      <w:tr w:rsidR="00C226DA" w:rsidRPr="00B3018A" w14:paraId="130905A7" w14:textId="77777777" w:rsidTr="006D5B2F">
        <w:tc>
          <w:tcPr>
            <w:tcW w:w="2405" w:type="dxa"/>
          </w:tcPr>
          <w:p w14:paraId="3E3BA41C"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hint="eastAsia"/>
              </w:rPr>
              <w:t>Seed</w:t>
            </w:r>
          </w:p>
        </w:tc>
        <w:tc>
          <w:tcPr>
            <w:tcW w:w="3125" w:type="dxa"/>
            <w:vAlign w:val="bottom"/>
          </w:tcPr>
          <w:p w14:paraId="11139F0A"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0.8540</w:t>
            </w:r>
          </w:p>
        </w:tc>
        <w:tc>
          <w:tcPr>
            <w:tcW w:w="2766" w:type="dxa"/>
            <w:vAlign w:val="bottom"/>
          </w:tcPr>
          <w:p w14:paraId="38C90672"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0.9381</w:t>
            </w:r>
          </w:p>
        </w:tc>
      </w:tr>
      <w:tr w:rsidR="00C226DA" w:rsidRPr="00B3018A" w14:paraId="0E415689" w14:textId="77777777" w:rsidTr="006D5B2F">
        <w:tc>
          <w:tcPr>
            <w:tcW w:w="2405" w:type="dxa"/>
          </w:tcPr>
          <w:p w14:paraId="5C2AA105" w14:textId="77777777" w:rsidR="00003273" w:rsidRPr="00B3018A" w:rsidRDefault="00003273" w:rsidP="006D5B2F">
            <w:pPr>
              <w:jc w:val="center"/>
              <w:rPr>
                <w:rFonts w:ascii="Times New Roman" w:hAnsi="Times New Roman" w:cs="Times New Roman"/>
              </w:rPr>
            </w:pPr>
            <w:r w:rsidRPr="00B3018A">
              <w:rPr>
                <w:rFonts w:ascii="Times New Roman" w:hAnsi="Times New Roman" w:cs="Times New Roman" w:hint="eastAsia"/>
              </w:rPr>
              <w:t>Haberman</w:t>
            </w:r>
          </w:p>
        </w:tc>
        <w:tc>
          <w:tcPr>
            <w:tcW w:w="3125" w:type="dxa"/>
            <w:vAlign w:val="bottom"/>
          </w:tcPr>
          <w:p w14:paraId="6A703659"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0.7270</w:t>
            </w:r>
          </w:p>
        </w:tc>
        <w:tc>
          <w:tcPr>
            <w:tcW w:w="2766" w:type="dxa"/>
            <w:vAlign w:val="bottom"/>
          </w:tcPr>
          <w:p w14:paraId="6DE1E5FF" w14:textId="77777777" w:rsidR="00003273" w:rsidRPr="00B3018A" w:rsidRDefault="00003273" w:rsidP="006D5B2F">
            <w:pPr>
              <w:jc w:val="center"/>
              <w:rPr>
                <w:rFonts w:ascii="Times New Roman" w:hAnsi="Times New Roman" w:cs="Times New Roman"/>
                <w:sz w:val="22"/>
              </w:rPr>
            </w:pPr>
            <w:r w:rsidRPr="00B3018A">
              <w:rPr>
                <w:rFonts w:ascii="Times New Roman" w:hAnsi="Times New Roman" w:cs="Times New Roman"/>
                <w:sz w:val="22"/>
              </w:rPr>
              <w:t>0.7614</w:t>
            </w:r>
          </w:p>
        </w:tc>
      </w:tr>
    </w:tbl>
    <w:bookmarkEnd w:id="35"/>
    <w:bookmarkEnd w:id="36"/>
    <w:p w14:paraId="7BA172A6" w14:textId="29CD7113" w:rsidR="007F0812" w:rsidRPr="00B3018A" w:rsidRDefault="007F0812" w:rsidP="001A1CE0">
      <w:pPr>
        <w:ind w:firstLineChars="200" w:firstLine="420"/>
        <w:rPr>
          <w:rFonts w:ascii="Times New Roman" w:hAnsi="Times New Roman" w:cs="Times New Roman"/>
        </w:rPr>
      </w:pPr>
      <w:r w:rsidRPr="00B3018A">
        <w:rPr>
          <w:rFonts w:ascii="Times New Roman" w:hAnsi="Times New Roman" w:cs="Times New Roman" w:hint="eastAsia"/>
        </w:rPr>
        <w:t xml:space="preserve">As shown in Table. </w:t>
      </w:r>
      <w:r w:rsidRPr="00B3018A">
        <w:rPr>
          <w:rFonts w:ascii="Times New Roman" w:hAnsi="Times New Roman" w:cs="Times New Roman"/>
        </w:rPr>
        <w:t xml:space="preserve">2, for each dataset, the classification accuracy of </w:t>
      </w:r>
      <w:r w:rsidR="00B634CF" w:rsidRPr="00B3018A">
        <w:rPr>
          <w:rFonts w:ascii="Times New Roman" w:hAnsi="Times New Roman" w:cs="Times New Roman"/>
        </w:rPr>
        <w:t xml:space="preserve">the </w:t>
      </w:r>
      <w:r w:rsidRPr="00B3018A">
        <w:rPr>
          <w:rFonts w:ascii="Times New Roman" w:hAnsi="Times New Roman" w:cs="Times New Roman"/>
        </w:rPr>
        <w:t>Ensemble-BRB</w:t>
      </w:r>
      <w:r w:rsidR="009F416E" w:rsidRPr="00B3018A">
        <w:rPr>
          <w:rFonts w:ascii="Times New Roman" w:hAnsi="Times New Roman" w:cs="Times New Roman"/>
        </w:rPr>
        <w:t xml:space="preserve"> model</w:t>
      </w:r>
      <w:r w:rsidRPr="00B3018A">
        <w:rPr>
          <w:rFonts w:ascii="Times New Roman" w:hAnsi="Times New Roman" w:cs="Times New Roman"/>
        </w:rPr>
        <w:t xml:space="preserve"> is much higher than the weak BRBs.</w:t>
      </w:r>
      <w:r w:rsidR="00B634CF" w:rsidRPr="00B3018A">
        <w:rPr>
          <w:rFonts w:ascii="Times New Roman" w:hAnsi="Times New Roman" w:cs="Times New Roman"/>
        </w:rPr>
        <w:t xml:space="preserve"> Each weak BRB classifies the samples only through some attributes of the original data, so </w:t>
      </w:r>
      <w:r w:rsidR="00036C55" w:rsidRPr="00B3018A">
        <w:rPr>
          <w:rFonts w:ascii="Times New Roman" w:hAnsi="Times New Roman" w:cs="Times New Roman"/>
        </w:rPr>
        <w:t>its</w:t>
      </w:r>
      <w:r w:rsidR="00B634CF" w:rsidRPr="00B3018A">
        <w:rPr>
          <w:rFonts w:ascii="Times New Roman" w:hAnsi="Times New Roman" w:cs="Times New Roman"/>
        </w:rPr>
        <w:t xml:space="preserve"> classification is not accurate. </w:t>
      </w:r>
      <w:r w:rsidR="00EC74E4" w:rsidRPr="00B3018A">
        <w:rPr>
          <w:rFonts w:ascii="Times New Roman" w:hAnsi="Times New Roman" w:cs="Times New Roman"/>
        </w:rPr>
        <w:t>The Ensemble-BRB model is equivalent to analyze samples from multiple perspectives. Although the analysis results of each weak BRB are not accurate enough, t</w:t>
      </w:r>
      <w:r w:rsidR="00036C55" w:rsidRPr="00B3018A">
        <w:rPr>
          <w:rFonts w:ascii="Times New Roman" w:hAnsi="Times New Roman" w:cs="Times New Roman"/>
        </w:rPr>
        <w:t>he ensemble of them can reach a</w:t>
      </w:r>
      <w:r w:rsidR="00EC74E4" w:rsidRPr="00B3018A">
        <w:rPr>
          <w:rFonts w:ascii="Times New Roman" w:hAnsi="Times New Roman" w:cs="Times New Roman"/>
        </w:rPr>
        <w:t xml:space="preserve"> </w:t>
      </w:r>
      <w:r w:rsidR="003E1680" w:rsidRPr="00B3018A">
        <w:rPr>
          <w:rFonts w:ascii="Times New Roman" w:hAnsi="Times New Roman" w:cs="Times New Roman"/>
        </w:rPr>
        <w:t>satisfactory</w:t>
      </w:r>
      <w:r w:rsidR="00036C55" w:rsidRPr="00B3018A">
        <w:rPr>
          <w:rFonts w:ascii="Times New Roman" w:hAnsi="Times New Roman" w:cs="Times New Roman"/>
        </w:rPr>
        <w:t xml:space="preserve"> accuracy</w:t>
      </w:r>
      <w:r w:rsidR="00EC74E4" w:rsidRPr="00B3018A">
        <w:rPr>
          <w:rFonts w:ascii="Times New Roman" w:hAnsi="Times New Roman" w:cs="Times New Roman"/>
        </w:rPr>
        <w:t>.</w:t>
      </w:r>
    </w:p>
    <w:p w14:paraId="7BB842F0" w14:textId="0F1E0F11" w:rsidR="00D96A21" w:rsidRPr="00B3018A" w:rsidRDefault="00D96A21" w:rsidP="001A1CE0">
      <w:pPr>
        <w:ind w:firstLineChars="200" w:firstLine="420"/>
        <w:rPr>
          <w:rFonts w:ascii="Times New Roman" w:hAnsi="Times New Roman" w:cs="Times New Roman"/>
        </w:rPr>
      </w:pPr>
      <w:r w:rsidRPr="00B3018A">
        <w:rPr>
          <w:rFonts w:ascii="Times New Roman" w:hAnsi="Times New Roman" w:cs="Times New Roman" w:hint="eastAsia"/>
        </w:rPr>
        <w:t xml:space="preserve">(3) </w:t>
      </w:r>
      <w:r w:rsidR="002832A4" w:rsidRPr="00B3018A">
        <w:rPr>
          <w:rFonts w:ascii="Times New Roman" w:hAnsi="Times New Roman" w:cs="Times New Roman"/>
        </w:rPr>
        <w:t>Comparative research</w:t>
      </w:r>
    </w:p>
    <w:p w14:paraId="66ECDC1C" w14:textId="12372662" w:rsidR="00D96A21" w:rsidRPr="00B3018A" w:rsidRDefault="00D53967" w:rsidP="001A1CE0">
      <w:pPr>
        <w:ind w:firstLineChars="200" w:firstLine="420"/>
        <w:rPr>
          <w:rFonts w:ascii="Times New Roman" w:hAnsi="Times New Roman" w:cs="Times New Roman"/>
        </w:rPr>
      </w:pPr>
      <w:r w:rsidRPr="00B3018A">
        <w:rPr>
          <w:rFonts w:ascii="Times New Roman" w:hAnsi="Times New Roman" w:cs="Times New Roman" w:hint="eastAsia"/>
        </w:rPr>
        <w:t xml:space="preserve">To verify the feasibility of the proposed Ensemble-BRB model, </w:t>
      </w:r>
      <w:r w:rsidR="00986DD9" w:rsidRPr="00B3018A">
        <w:rPr>
          <w:rFonts w:ascii="Times New Roman" w:hAnsi="Times New Roman" w:cs="Times New Roman"/>
        </w:rPr>
        <w:t>nine</w:t>
      </w:r>
      <w:r w:rsidRPr="00B3018A">
        <w:rPr>
          <w:rFonts w:ascii="Times New Roman" w:hAnsi="Times New Roman" w:cs="Times New Roman" w:hint="eastAsia"/>
        </w:rPr>
        <w:t xml:space="preserve"> classifiers are </w:t>
      </w:r>
      <w:r w:rsidR="00036C55" w:rsidRPr="00B3018A">
        <w:rPr>
          <w:rFonts w:ascii="Times New Roman" w:hAnsi="Times New Roman" w:cs="Times New Roman"/>
        </w:rPr>
        <w:t xml:space="preserve">taken as the comparison </w:t>
      </w:r>
      <w:r w:rsidR="00A15E51" w:rsidRPr="00B3018A">
        <w:rPr>
          <w:rFonts w:ascii="Times New Roman" w:hAnsi="Times New Roman" w:cs="Times New Roman"/>
        </w:rPr>
        <w:t>models</w:t>
      </w:r>
      <w:r w:rsidRPr="00B3018A">
        <w:rPr>
          <w:rFonts w:ascii="Times New Roman" w:hAnsi="Times New Roman" w:cs="Times New Roman"/>
        </w:rPr>
        <w:t>, includ</w:t>
      </w:r>
      <w:r w:rsidR="00036C55" w:rsidRPr="00B3018A">
        <w:rPr>
          <w:rFonts w:ascii="Times New Roman" w:hAnsi="Times New Roman" w:cs="Times New Roman"/>
        </w:rPr>
        <w:t>ing</w:t>
      </w:r>
      <w:r w:rsidRPr="00B3018A">
        <w:rPr>
          <w:rFonts w:ascii="Times New Roman" w:hAnsi="Times New Roman" w:cs="Times New Roman"/>
        </w:rPr>
        <w:t xml:space="preserve"> naïve Bayes</w:t>
      </w:r>
      <w:r w:rsidR="00961D0C" w:rsidRPr="00B3018A">
        <w:rPr>
          <w:rFonts w:ascii="Times New Roman" w:hAnsi="Times New Roman" w:cs="Times New Roman"/>
        </w:rPr>
        <w:t xml:space="preserve">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_Ref6854229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[41]</w:t>
      </w:r>
      <w:r w:rsidR="00961D0C" w:rsidRPr="00B3018A">
        <w:rPr>
          <w:rFonts w:ascii="Times New Roman" w:hAnsi="Times New Roman" w:cs="Times New Roman"/>
        </w:rPr>
        <w:fldChar w:fldCharType="end"/>
      </w:r>
      <w:r w:rsidRPr="00B3018A">
        <w:rPr>
          <w:rFonts w:ascii="Times New Roman" w:hAnsi="Times New Roman" w:cs="Times New Roman"/>
        </w:rPr>
        <w:t>, Bayes net</w:t>
      </w:r>
      <w:r w:rsidR="00961D0C" w:rsidRPr="00B3018A">
        <w:rPr>
          <w:rFonts w:ascii="Times New Roman" w:hAnsi="Times New Roman" w:cs="Times New Roman"/>
        </w:rPr>
        <w:t xml:space="preserve">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_Ref6854233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[42]</w:t>
      </w:r>
      <w:r w:rsidR="00961D0C" w:rsidRPr="00B3018A">
        <w:rPr>
          <w:rFonts w:ascii="Times New Roman" w:hAnsi="Times New Roman" w:cs="Times New Roman"/>
        </w:rPr>
        <w:fldChar w:fldCharType="end"/>
      </w:r>
      <w:r w:rsidRPr="00B3018A">
        <w:rPr>
          <w:rFonts w:ascii="Times New Roman" w:hAnsi="Times New Roman" w:cs="Times New Roman"/>
        </w:rPr>
        <w:t>, decision tree learner</w:t>
      </w:r>
      <w:r w:rsidR="00961D0C" w:rsidRPr="00B3018A">
        <w:rPr>
          <w:rFonts w:ascii="Times New Roman" w:hAnsi="Times New Roman" w:cs="Times New Roman"/>
        </w:rPr>
        <w:t xml:space="preserve"> (DT)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_Ref6854237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[43]</w:t>
      </w:r>
      <w:r w:rsidR="00961D0C" w:rsidRPr="00B3018A">
        <w:rPr>
          <w:rFonts w:ascii="Times New Roman" w:hAnsi="Times New Roman" w:cs="Times New Roman"/>
        </w:rPr>
        <w:fldChar w:fldCharType="end"/>
      </w:r>
      <w:r w:rsidRPr="00B3018A">
        <w:rPr>
          <w:rFonts w:ascii="Times New Roman" w:hAnsi="Times New Roman" w:cs="Times New Roman"/>
        </w:rPr>
        <w:t>, one nearest neighbor</w:t>
      </w:r>
      <w:r w:rsidR="00961D0C" w:rsidRPr="00B3018A">
        <w:rPr>
          <w:rFonts w:ascii="Times New Roman" w:hAnsi="Times New Roman" w:cs="Times New Roman"/>
        </w:rPr>
        <w:t xml:space="preserve"> (1-NN)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_Ref6854291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[44]</w:t>
      </w:r>
      <w:r w:rsidR="00961D0C" w:rsidRPr="00B3018A">
        <w:rPr>
          <w:rFonts w:ascii="Times New Roman" w:hAnsi="Times New Roman" w:cs="Times New Roman"/>
        </w:rPr>
        <w:fldChar w:fldCharType="end"/>
      </w:r>
      <w:r w:rsidRPr="00B3018A">
        <w:rPr>
          <w:rFonts w:ascii="Times New Roman" w:hAnsi="Times New Roman" w:cs="Times New Roman"/>
        </w:rPr>
        <w:t xml:space="preserve">, </w:t>
      </w:r>
      <w:r w:rsidR="009A09C4" w:rsidRPr="00B3018A">
        <w:rPr>
          <w:rFonts w:ascii="Times New Roman" w:hAnsi="Times New Roman" w:cs="Times New Roman"/>
        </w:rPr>
        <w:t>Dempster’s combinat</w:t>
      </w:r>
      <w:r w:rsidR="0093665C" w:rsidRPr="00B3018A">
        <w:rPr>
          <w:rFonts w:ascii="Times New Roman" w:hAnsi="Times New Roman" w:cs="Times New Roman"/>
        </w:rPr>
        <w:t>ion (DC)</w:t>
      </w:r>
      <w:r w:rsidRPr="00B3018A">
        <w:rPr>
          <w:rFonts w:ascii="Times New Roman" w:hAnsi="Times New Roman" w:cs="Times New Roman"/>
        </w:rPr>
        <w:t xml:space="preserve"> rule-</w:t>
      </w:r>
      <w:r w:rsidRPr="00B3018A">
        <w:rPr>
          <w:rFonts w:ascii="Times New Roman" w:hAnsi="Times New Roman" w:cs="Times New Roman"/>
        </w:rPr>
        <w:lastRenderedPageBreak/>
        <w:t>based classifier</w:t>
      </w:r>
      <w:r w:rsidR="00961D0C" w:rsidRPr="00B3018A">
        <w:rPr>
          <w:rFonts w:ascii="Times New Roman" w:hAnsi="Times New Roman" w:cs="Times New Roman"/>
        </w:rPr>
        <w:t xml:space="preserve">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_Ref6854295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[45]</w:t>
      </w:r>
      <w:r w:rsidR="00961D0C" w:rsidRPr="00B3018A">
        <w:rPr>
          <w:rFonts w:ascii="Times New Roman" w:hAnsi="Times New Roman" w:cs="Times New Roman"/>
        </w:rPr>
        <w:fldChar w:fldCharType="end"/>
      </w:r>
      <w:r w:rsidRPr="00B3018A">
        <w:rPr>
          <w:rFonts w:ascii="Times New Roman" w:hAnsi="Times New Roman" w:cs="Times New Roman"/>
        </w:rPr>
        <w:t xml:space="preserve">, </w:t>
      </w:r>
      <w:r w:rsidRPr="00B3018A">
        <w:rPr>
          <w:rFonts w:ascii="Times New Roman" w:hAnsi="Times New Roman" w:cs="Times New Roman"/>
          <w:strike/>
        </w:rPr>
        <w:t>and</w:t>
      </w:r>
      <w:r w:rsidRPr="00B3018A">
        <w:rPr>
          <w:rFonts w:ascii="Times New Roman" w:hAnsi="Times New Roman" w:cs="Times New Roman"/>
        </w:rPr>
        <w:t xml:space="preserve"> ER-based classifier</w:t>
      </w:r>
      <w:r w:rsidR="00961D0C" w:rsidRPr="00B3018A">
        <w:rPr>
          <w:rFonts w:ascii="Times New Roman" w:hAnsi="Times New Roman" w:cs="Times New Roman"/>
        </w:rPr>
        <w:t xml:space="preserve"> </w:t>
      </w:r>
      <w:r w:rsidR="00961D0C" w:rsidRPr="00B3018A">
        <w:rPr>
          <w:rFonts w:ascii="Times New Roman" w:hAnsi="Times New Roman" w:cs="Times New Roman"/>
        </w:rPr>
        <w:fldChar w:fldCharType="begin"/>
      </w:r>
      <w:r w:rsidR="00961D0C" w:rsidRPr="00B3018A">
        <w:rPr>
          <w:rFonts w:ascii="Times New Roman" w:hAnsi="Times New Roman" w:cs="Times New Roman"/>
        </w:rPr>
        <w:instrText xml:space="preserve"> REF _Ref6854337 \r \h </w:instrText>
      </w:r>
      <w:r w:rsidR="00B3018A">
        <w:rPr>
          <w:rFonts w:ascii="Times New Roman" w:hAnsi="Times New Roman" w:cs="Times New Roman"/>
        </w:rPr>
        <w:instrText xml:space="preserve"> \* MERGEFORMAT </w:instrText>
      </w:r>
      <w:r w:rsidR="00961D0C" w:rsidRPr="00B3018A">
        <w:rPr>
          <w:rFonts w:ascii="Times New Roman" w:hAnsi="Times New Roman" w:cs="Times New Roman"/>
        </w:rPr>
      </w:r>
      <w:r w:rsidR="00961D0C" w:rsidRPr="00B3018A">
        <w:rPr>
          <w:rFonts w:ascii="Times New Roman" w:hAnsi="Times New Roman" w:cs="Times New Roman"/>
        </w:rPr>
        <w:fldChar w:fldCharType="separate"/>
      </w:r>
      <w:r w:rsidR="00D15C96" w:rsidRPr="00B3018A">
        <w:rPr>
          <w:rFonts w:ascii="Times New Roman" w:hAnsi="Times New Roman" w:cs="Times New Roman"/>
        </w:rPr>
        <w:t>[46]</w:t>
      </w:r>
      <w:r w:rsidR="00961D0C" w:rsidRPr="00B3018A">
        <w:rPr>
          <w:rFonts w:ascii="Times New Roman" w:hAnsi="Times New Roman" w:cs="Times New Roman"/>
        </w:rPr>
        <w:fldChar w:fldCharType="end"/>
      </w:r>
      <w:r w:rsidR="00C0615F" w:rsidRPr="00B3018A">
        <w:rPr>
          <w:rFonts w:ascii="Times New Roman" w:hAnsi="Times New Roman" w:cs="Times New Roman"/>
        </w:rPr>
        <w:t xml:space="preserve">, </w:t>
      </w:r>
      <w:r w:rsidR="0093665C" w:rsidRPr="00B3018A">
        <w:rPr>
          <w:rFonts w:ascii="Times New Roman" w:hAnsi="Times New Roman" w:cs="Times New Roman"/>
        </w:rPr>
        <w:t xml:space="preserve">Fuzzy granular gravitational clustering algorithm </w:t>
      </w:r>
      <w:r w:rsidR="00C0615F" w:rsidRPr="00B3018A">
        <w:rPr>
          <w:rFonts w:ascii="Times New Roman" w:hAnsi="Times New Roman" w:cs="Times New Roman"/>
        </w:rPr>
        <w:t>(</w:t>
      </w:r>
      <w:r w:rsidR="0093665C" w:rsidRPr="00B3018A">
        <w:rPr>
          <w:rFonts w:ascii="Times New Roman" w:hAnsi="Times New Roman" w:cs="Times New Roman"/>
        </w:rPr>
        <w:t>FGGCA</w:t>
      </w:r>
      <w:r w:rsidR="00C0615F" w:rsidRPr="00B3018A">
        <w:rPr>
          <w:rFonts w:ascii="Times New Roman" w:hAnsi="Times New Roman" w:cs="Times New Roman"/>
        </w:rPr>
        <w:t>)</w:t>
      </w:r>
      <w:r w:rsidR="00986DD9" w:rsidRPr="00B3018A">
        <w:rPr>
          <w:rFonts w:ascii="Times New Roman" w:hAnsi="Times New Roman" w:cs="Times New Roman"/>
        </w:rPr>
        <w:t xml:space="preserve"> </w:t>
      </w:r>
      <w:r w:rsidR="00986DD9" w:rsidRPr="00B3018A">
        <w:rPr>
          <w:rFonts w:ascii="Times New Roman" w:hAnsi="Times New Roman" w:cs="Times New Roman"/>
        </w:rPr>
        <w:fldChar w:fldCharType="begin"/>
      </w:r>
      <w:r w:rsidR="00986DD9" w:rsidRPr="00B3018A">
        <w:rPr>
          <w:rFonts w:ascii="Times New Roman" w:hAnsi="Times New Roman" w:cs="Times New Roman"/>
        </w:rPr>
        <w:instrText xml:space="preserve"> REF _Ref17140772 \r \h </w:instrText>
      </w:r>
      <w:r w:rsidR="00B3018A">
        <w:rPr>
          <w:rFonts w:ascii="Times New Roman" w:hAnsi="Times New Roman" w:cs="Times New Roman"/>
        </w:rPr>
        <w:instrText xml:space="preserve"> \* MERGEFORMAT </w:instrText>
      </w:r>
      <w:r w:rsidR="00986DD9" w:rsidRPr="00B3018A">
        <w:rPr>
          <w:rFonts w:ascii="Times New Roman" w:hAnsi="Times New Roman" w:cs="Times New Roman"/>
        </w:rPr>
      </w:r>
      <w:r w:rsidR="00986DD9" w:rsidRPr="00B3018A">
        <w:rPr>
          <w:rFonts w:ascii="Times New Roman" w:hAnsi="Times New Roman" w:cs="Times New Roman"/>
        </w:rPr>
        <w:fldChar w:fldCharType="separate"/>
      </w:r>
      <w:r w:rsidR="00D15C96" w:rsidRPr="00B3018A">
        <w:rPr>
          <w:rFonts w:ascii="Times New Roman" w:hAnsi="Times New Roman" w:cs="Times New Roman"/>
        </w:rPr>
        <w:t>[47]</w:t>
      </w:r>
      <w:r w:rsidR="00986DD9" w:rsidRPr="00B3018A">
        <w:rPr>
          <w:rFonts w:ascii="Times New Roman" w:hAnsi="Times New Roman" w:cs="Times New Roman"/>
        </w:rPr>
        <w:fldChar w:fldCharType="end"/>
      </w:r>
      <w:r w:rsidR="0093665C" w:rsidRPr="00B3018A">
        <w:rPr>
          <w:rFonts w:ascii="Times New Roman" w:hAnsi="Times New Roman" w:cs="Times New Roman"/>
        </w:rPr>
        <w:t>,</w:t>
      </w:r>
      <w:r w:rsidR="000C62DB" w:rsidRPr="00B3018A">
        <w:t xml:space="preserve"> </w:t>
      </w:r>
      <w:r w:rsidR="000C62DB" w:rsidRPr="00B3018A">
        <w:rPr>
          <w:rFonts w:ascii="Times New Roman" w:hAnsi="Times New Roman" w:cs="Times New Roman"/>
        </w:rPr>
        <w:t>Difference of Convex functions Algorithm (DCA)</w:t>
      </w:r>
      <w:r w:rsidR="00986DD9" w:rsidRPr="00B3018A">
        <w:rPr>
          <w:rFonts w:ascii="Times New Roman" w:hAnsi="Times New Roman" w:cs="Times New Roman"/>
        </w:rPr>
        <w:t xml:space="preserve"> </w:t>
      </w:r>
      <w:r w:rsidR="00986DD9" w:rsidRPr="00B3018A">
        <w:rPr>
          <w:rFonts w:ascii="Times New Roman" w:hAnsi="Times New Roman" w:cs="Times New Roman"/>
        </w:rPr>
        <w:fldChar w:fldCharType="begin"/>
      </w:r>
      <w:r w:rsidR="00986DD9" w:rsidRPr="00B3018A">
        <w:rPr>
          <w:rFonts w:ascii="Times New Roman" w:hAnsi="Times New Roman" w:cs="Times New Roman"/>
        </w:rPr>
        <w:instrText xml:space="preserve"> REF _Ref17140778 \r \h </w:instrText>
      </w:r>
      <w:r w:rsidR="00B3018A">
        <w:rPr>
          <w:rFonts w:ascii="Times New Roman" w:hAnsi="Times New Roman" w:cs="Times New Roman"/>
        </w:rPr>
        <w:instrText xml:space="preserve"> \* MERGEFORMAT </w:instrText>
      </w:r>
      <w:r w:rsidR="00986DD9" w:rsidRPr="00B3018A">
        <w:rPr>
          <w:rFonts w:ascii="Times New Roman" w:hAnsi="Times New Roman" w:cs="Times New Roman"/>
        </w:rPr>
      </w:r>
      <w:r w:rsidR="00986DD9" w:rsidRPr="00B3018A">
        <w:rPr>
          <w:rFonts w:ascii="Times New Roman" w:hAnsi="Times New Roman" w:cs="Times New Roman"/>
        </w:rPr>
        <w:fldChar w:fldCharType="separate"/>
      </w:r>
      <w:r w:rsidR="00D15C96" w:rsidRPr="00B3018A">
        <w:rPr>
          <w:rFonts w:ascii="Times New Roman" w:hAnsi="Times New Roman" w:cs="Times New Roman"/>
        </w:rPr>
        <w:t>[48]</w:t>
      </w:r>
      <w:r w:rsidR="00986DD9" w:rsidRPr="00B3018A">
        <w:rPr>
          <w:rFonts w:ascii="Times New Roman" w:hAnsi="Times New Roman" w:cs="Times New Roman"/>
        </w:rPr>
        <w:fldChar w:fldCharType="end"/>
      </w:r>
      <w:r w:rsidR="000C62DB" w:rsidRPr="00B3018A">
        <w:rPr>
          <w:rFonts w:ascii="Times New Roman" w:hAnsi="Times New Roman" w:cs="Times New Roman"/>
        </w:rPr>
        <w:t xml:space="preserve">, and </w:t>
      </w:r>
      <w:r w:rsidR="0093665C" w:rsidRPr="00B3018A">
        <w:rPr>
          <w:rFonts w:ascii="Times New Roman" w:hAnsi="Times New Roman" w:cs="Times New Roman"/>
        </w:rPr>
        <w:t xml:space="preserve"> </w:t>
      </w:r>
      <w:r w:rsidR="00986DD9" w:rsidRPr="00B3018A">
        <w:rPr>
          <w:rFonts w:ascii="Times New Roman" w:hAnsi="Times New Roman" w:cs="Times New Roman"/>
        </w:rPr>
        <w:t>GA-based SVM</w:t>
      </w:r>
      <w:r w:rsidR="005023FD" w:rsidRPr="00B3018A">
        <w:rPr>
          <w:rFonts w:ascii="Times New Roman" w:hAnsi="Times New Roman" w:cs="Times New Roman"/>
        </w:rPr>
        <w:t xml:space="preserve"> </w:t>
      </w:r>
      <w:r w:rsidR="00986DD9" w:rsidRPr="00B3018A">
        <w:rPr>
          <w:rFonts w:ascii="Times New Roman" w:hAnsi="Times New Roman" w:cs="Times New Roman"/>
        </w:rPr>
        <w:fldChar w:fldCharType="begin"/>
      </w:r>
      <w:r w:rsidR="00986DD9" w:rsidRPr="00B3018A">
        <w:rPr>
          <w:rFonts w:ascii="Times New Roman" w:hAnsi="Times New Roman" w:cs="Times New Roman"/>
        </w:rPr>
        <w:instrText xml:space="preserve"> REF _Ref17140783 \r \h </w:instrText>
      </w:r>
      <w:r w:rsidR="00B3018A">
        <w:rPr>
          <w:rFonts w:ascii="Times New Roman" w:hAnsi="Times New Roman" w:cs="Times New Roman"/>
        </w:rPr>
        <w:instrText xml:space="preserve"> \* MERGEFORMAT </w:instrText>
      </w:r>
      <w:r w:rsidR="00986DD9" w:rsidRPr="00B3018A">
        <w:rPr>
          <w:rFonts w:ascii="Times New Roman" w:hAnsi="Times New Roman" w:cs="Times New Roman"/>
        </w:rPr>
      </w:r>
      <w:r w:rsidR="00986DD9" w:rsidRPr="00B3018A">
        <w:rPr>
          <w:rFonts w:ascii="Times New Roman" w:hAnsi="Times New Roman" w:cs="Times New Roman"/>
        </w:rPr>
        <w:fldChar w:fldCharType="separate"/>
      </w:r>
      <w:r w:rsidR="00D15C96" w:rsidRPr="00B3018A">
        <w:rPr>
          <w:rFonts w:ascii="Times New Roman" w:hAnsi="Times New Roman" w:cs="Times New Roman"/>
        </w:rPr>
        <w:t>[49]</w:t>
      </w:r>
      <w:r w:rsidR="00986DD9" w:rsidRPr="00B3018A">
        <w:rPr>
          <w:rFonts w:ascii="Times New Roman" w:hAnsi="Times New Roman" w:cs="Times New Roman"/>
        </w:rPr>
        <w:fldChar w:fldCharType="end"/>
      </w:r>
      <w:r w:rsidR="00986DD9" w:rsidRPr="00B3018A">
        <w:rPr>
          <w:rFonts w:ascii="Times New Roman" w:hAnsi="Times New Roman" w:cs="Times New Roman"/>
        </w:rPr>
        <w:t>.</w:t>
      </w:r>
      <w:r w:rsidRPr="00B3018A">
        <w:rPr>
          <w:rFonts w:ascii="Times New Roman" w:hAnsi="Times New Roman" w:cs="Times New Roman"/>
        </w:rPr>
        <w:t xml:space="preserve"> </w:t>
      </w:r>
      <w:r w:rsidR="00961D0C" w:rsidRPr="00B3018A">
        <w:rPr>
          <w:rFonts w:ascii="Times New Roman" w:hAnsi="Times New Roman" w:cs="Times New Roman"/>
        </w:rPr>
        <w:t>Table 3 presents the classification accuracy of the Ensemble-BR</w:t>
      </w:r>
      <w:r w:rsidR="005C2F9C" w:rsidRPr="00B3018A">
        <w:rPr>
          <w:rFonts w:ascii="Times New Roman" w:hAnsi="Times New Roman" w:cs="Times New Roman"/>
        </w:rPr>
        <w:t>B model together with the other classifiers</w:t>
      </w:r>
      <w:r w:rsidR="00961D0C" w:rsidRPr="00B3018A">
        <w:rPr>
          <w:rFonts w:ascii="Times New Roman" w:hAnsi="Times New Roman" w:cs="Times New Roman"/>
        </w:rPr>
        <w:t xml:space="preserve"> </w:t>
      </w:r>
      <w:r w:rsidR="005C2F9C" w:rsidRPr="00B3018A">
        <w:rPr>
          <w:rFonts w:ascii="Times New Roman" w:hAnsi="Times New Roman" w:cs="Times New Roman"/>
        </w:rPr>
        <w:t>in</w:t>
      </w:r>
      <w:r w:rsidR="00961D0C" w:rsidRPr="00B3018A">
        <w:rPr>
          <w:rFonts w:ascii="Times New Roman" w:hAnsi="Times New Roman" w:cs="Times New Roman"/>
        </w:rPr>
        <w:t xml:space="preserve"> the</w:t>
      </w:r>
      <w:r w:rsidR="005C2F9C" w:rsidRPr="00B3018A">
        <w:rPr>
          <w:rFonts w:ascii="Times New Roman" w:hAnsi="Times New Roman" w:cs="Times New Roman"/>
        </w:rPr>
        <w:t>se</w:t>
      </w:r>
      <w:r w:rsidR="00961D0C" w:rsidRPr="00B3018A">
        <w:rPr>
          <w:rFonts w:ascii="Times New Roman" w:hAnsi="Times New Roman" w:cs="Times New Roman"/>
        </w:rPr>
        <w:t xml:space="preserve"> four </w:t>
      </w:r>
      <w:r w:rsidR="005C2F9C" w:rsidRPr="00B3018A">
        <w:rPr>
          <w:rFonts w:ascii="Times New Roman" w:hAnsi="Times New Roman" w:cs="Times New Roman"/>
        </w:rPr>
        <w:t>benchmark</w:t>
      </w:r>
      <w:r w:rsidR="00961D0C" w:rsidRPr="00B3018A">
        <w:rPr>
          <w:rFonts w:ascii="Times New Roman" w:hAnsi="Times New Roman" w:cs="Times New Roman"/>
        </w:rPr>
        <w:t>s.</w:t>
      </w:r>
      <w:r w:rsidR="00767527" w:rsidRPr="00B3018A">
        <w:t xml:space="preserve"> </w:t>
      </w:r>
      <w:r w:rsidR="00767527" w:rsidRPr="00B3018A">
        <w:rPr>
          <w:rFonts w:ascii="Times New Roman" w:hAnsi="Times New Roman" w:cs="Times New Roman"/>
        </w:rPr>
        <w:t>Spaces shown with “–” signify that results are not given in the corresponding lecture, and values in BOLD represent the best classification accuracy for each dataset.</w:t>
      </w:r>
    </w:p>
    <w:p w14:paraId="27C4FFCE" w14:textId="005AE1AB" w:rsidR="0065609C" w:rsidRPr="00B3018A" w:rsidRDefault="0065609C" w:rsidP="00FC2952">
      <w:pPr>
        <w:jc w:val="center"/>
        <w:rPr>
          <w:rFonts w:ascii="Times New Roman" w:hAnsi="Times New Roman" w:cs="Times New Roman"/>
        </w:rPr>
      </w:pPr>
      <w:r w:rsidRPr="00B3018A">
        <w:rPr>
          <w:rFonts w:ascii="Times New Roman" w:hAnsi="Times New Roman" w:cs="Times New Roman"/>
        </w:rPr>
        <w:t>Table 3: The classification accuracy of different classifiers</w:t>
      </w:r>
      <w:r w:rsidR="00254948" w:rsidRPr="00B3018A">
        <w:rPr>
          <w:rFonts w:ascii="Times New Roman" w:hAnsi="Times New Roman" w:cs="Times New Roman"/>
        </w:rPr>
        <w:t xml:space="preserve"> </w:t>
      </w:r>
      <w:r w:rsidR="00254948" w:rsidRPr="00B3018A">
        <w:rPr>
          <w:rFonts w:ascii="Times New Roman" w:hAnsi="Times New Roman" w:cs="Times New Roman"/>
          <w:vertAlign w:val="superscript"/>
        </w:rPr>
        <w:fldChar w:fldCharType="begin"/>
      </w:r>
      <w:r w:rsidR="00254948" w:rsidRPr="00B3018A">
        <w:rPr>
          <w:rFonts w:ascii="Times New Roman" w:hAnsi="Times New Roman" w:cs="Times New Roman"/>
          <w:vertAlign w:val="superscript"/>
        </w:rPr>
        <w:instrText xml:space="preserve"> REF _Ref6854337 \r \h  \* MERGEFORMAT </w:instrText>
      </w:r>
      <w:r w:rsidR="00254948" w:rsidRPr="00B3018A">
        <w:rPr>
          <w:rFonts w:ascii="Times New Roman" w:hAnsi="Times New Roman" w:cs="Times New Roman"/>
          <w:vertAlign w:val="superscript"/>
        </w:rPr>
      </w:r>
      <w:r w:rsidR="00254948" w:rsidRPr="00B3018A">
        <w:rPr>
          <w:rFonts w:ascii="Times New Roman" w:hAnsi="Times New Roman" w:cs="Times New Roman"/>
          <w:vertAlign w:val="superscript"/>
        </w:rPr>
        <w:fldChar w:fldCharType="separate"/>
      </w:r>
      <w:r w:rsidR="00D15C96" w:rsidRPr="00B3018A">
        <w:rPr>
          <w:rFonts w:ascii="Times New Roman" w:hAnsi="Times New Roman" w:cs="Times New Roman"/>
          <w:vertAlign w:val="superscript"/>
        </w:rPr>
        <w:t>[46]</w:t>
      </w:r>
      <w:r w:rsidR="00254948" w:rsidRPr="00B3018A">
        <w:rPr>
          <w:rFonts w:ascii="Times New Roman" w:hAnsi="Times New Roman" w:cs="Times New Roman"/>
          <w:vertAlign w:val="superscript"/>
        </w:rPr>
        <w:fldChar w:fldCharType="end"/>
      </w:r>
      <w:r w:rsidR="00986DD9" w:rsidRPr="00B3018A">
        <w:rPr>
          <w:rFonts w:ascii="Times New Roman" w:hAnsi="Times New Roman" w:cs="Times New Roman"/>
          <w:vertAlign w:val="superscript"/>
        </w:rPr>
        <w:t xml:space="preserve">, </w:t>
      </w:r>
      <w:r w:rsidR="00986DD9" w:rsidRPr="00B3018A">
        <w:rPr>
          <w:rFonts w:ascii="Times New Roman" w:hAnsi="Times New Roman" w:cs="Times New Roman"/>
          <w:vertAlign w:val="superscript"/>
        </w:rPr>
        <w:fldChar w:fldCharType="begin"/>
      </w:r>
      <w:r w:rsidR="00986DD9" w:rsidRPr="00B3018A">
        <w:rPr>
          <w:rFonts w:ascii="Times New Roman" w:hAnsi="Times New Roman" w:cs="Times New Roman"/>
          <w:vertAlign w:val="superscript"/>
        </w:rPr>
        <w:instrText xml:space="preserve"> REF _Ref17140772 \r \h </w:instrText>
      </w:r>
      <w:r w:rsidR="00B3018A">
        <w:rPr>
          <w:rFonts w:ascii="Times New Roman" w:hAnsi="Times New Roman" w:cs="Times New Roman"/>
          <w:vertAlign w:val="superscript"/>
        </w:rPr>
        <w:instrText xml:space="preserve"> \* MERGEFORMAT </w:instrText>
      </w:r>
      <w:r w:rsidR="00986DD9" w:rsidRPr="00B3018A">
        <w:rPr>
          <w:rFonts w:ascii="Times New Roman" w:hAnsi="Times New Roman" w:cs="Times New Roman"/>
          <w:vertAlign w:val="superscript"/>
        </w:rPr>
      </w:r>
      <w:r w:rsidR="00986DD9" w:rsidRPr="00B3018A">
        <w:rPr>
          <w:rFonts w:ascii="Times New Roman" w:hAnsi="Times New Roman" w:cs="Times New Roman"/>
          <w:vertAlign w:val="superscript"/>
        </w:rPr>
        <w:fldChar w:fldCharType="separate"/>
      </w:r>
      <w:r w:rsidR="00D15C96" w:rsidRPr="00B3018A">
        <w:rPr>
          <w:rFonts w:ascii="Times New Roman" w:hAnsi="Times New Roman" w:cs="Times New Roman"/>
          <w:vertAlign w:val="superscript"/>
        </w:rPr>
        <w:t>[47]</w:t>
      </w:r>
      <w:r w:rsidR="00986DD9" w:rsidRPr="00B3018A">
        <w:rPr>
          <w:rFonts w:ascii="Times New Roman" w:hAnsi="Times New Roman" w:cs="Times New Roman"/>
          <w:vertAlign w:val="superscript"/>
        </w:rPr>
        <w:fldChar w:fldCharType="end"/>
      </w:r>
      <w:r w:rsidR="00986DD9" w:rsidRPr="00B3018A">
        <w:rPr>
          <w:rFonts w:ascii="Times New Roman" w:hAnsi="Times New Roman" w:cs="Times New Roman"/>
          <w:vertAlign w:val="superscript"/>
        </w:rPr>
        <w:t xml:space="preserve">, </w:t>
      </w:r>
      <w:r w:rsidR="00986DD9" w:rsidRPr="00B3018A">
        <w:rPr>
          <w:rFonts w:ascii="Times New Roman" w:hAnsi="Times New Roman" w:cs="Times New Roman"/>
          <w:vertAlign w:val="superscript"/>
        </w:rPr>
        <w:fldChar w:fldCharType="begin"/>
      </w:r>
      <w:r w:rsidR="00986DD9" w:rsidRPr="00B3018A">
        <w:rPr>
          <w:rFonts w:ascii="Times New Roman" w:hAnsi="Times New Roman" w:cs="Times New Roman"/>
          <w:vertAlign w:val="superscript"/>
        </w:rPr>
        <w:instrText xml:space="preserve"> REF _Ref17140778 \r \h </w:instrText>
      </w:r>
      <w:r w:rsidR="00B3018A">
        <w:rPr>
          <w:rFonts w:ascii="Times New Roman" w:hAnsi="Times New Roman" w:cs="Times New Roman"/>
          <w:vertAlign w:val="superscript"/>
        </w:rPr>
        <w:instrText xml:space="preserve"> \* MERGEFORMAT </w:instrText>
      </w:r>
      <w:r w:rsidR="00986DD9" w:rsidRPr="00B3018A">
        <w:rPr>
          <w:rFonts w:ascii="Times New Roman" w:hAnsi="Times New Roman" w:cs="Times New Roman"/>
          <w:vertAlign w:val="superscript"/>
        </w:rPr>
      </w:r>
      <w:r w:rsidR="00986DD9" w:rsidRPr="00B3018A">
        <w:rPr>
          <w:rFonts w:ascii="Times New Roman" w:hAnsi="Times New Roman" w:cs="Times New Roman"/>
          <w:vertAlign w:val="superscript"/>
        </w:rPr>
        <w:fldChar w:fldCharType="separate"/>
      </w:r>
      <w:r w:rsidR="00D15C96" w:rsidRPr="00B3018A">
        <w:rPr>
          <w:rFonts w:ascii="Times New Roman" w:hAnsi="Times New Roman" w:cs="Times New Roman"/>
          <w:vertAlign w:val="superscript"/>
        </w:rPr>
        <w:t>[48]</w:t>
      </w:r>
      <w:r w:rsidR="00986DD9" w:rsidRPr="00B3018A">
        <w:rPr>
          <w:rFonts w:ascii="Times New Roman" w:hAnsi="Times New Roman" w:cs="Times New Roman"/>
          <w:vertAlign w:val="superscript"/>
        </w:rPr>
        <w:fldChar w:fldCharType="end"/>
      </w:r>
      <w:r w:rsidR="00986DD9" w:rsidRPr="00B3018A">
        <w:rPr>
          <w:rFonts w:ascii="Times New Roman" w:hAnsi="Times New Roman" w:cs="Times New Roman"/>
          <w:vertAlign w:val="superscript"/>
        </w:rPr>
        <w:t xml:space="preserve">, </w:t>
      </w:r>
      <w:r w:rsidR="00986DD9" w:rsidRPr="00B3018A">
        <w:rPr>
          <w:rFonts w:ascii="Times New Roman" w:hAnsi="Times New Roman" w:cs="Times New Roman"/>
          <w:vertAlign w:val="superscript"/>
        </w:rPr>
        <w:fldChar w:fldCharType="begin"/>
      </w:r>
      <w:r w:rsidR="00986DD9" w:rsidRPr="00B3018A">
        <w:rPr>
          <w:rFonts w:ascii="Times New Roman" w:hAnsi="Times New Roman" w:cs="Times New Roman"/>
          <w:vertAlign w:val="superscript"/>
        </w:rPr>
        <w:instrText xml:space="preserve"> REF _Ref17140783 \r \h </w:instrText>
      </w:r>
      <w:r w:rsidR="00B3018A">
        <w:rPr>
          <w:rFonts w:ascii="Times New Roman" w:hAnsi="Times New Roman" w:cs="Times New Roman"/>
          <w:vertAlign w:val="superscript"/>
        </w:rPr>
        <w:instrText xml:space="preserve"> \* MERGEFORMAT </w:instrText>
      </w:r>
      <w:r w:rsidR="00986DD9" w:rsidRPr="00B3018A">
        <w:rPr>
          <w:rFonts w:ascii="Times New Roman" w:hAnsi="Times New Roman" w:cs="Times New Roman"/>
          <w:vertAlign w:val="superscript"/>
        </w:rPr>
      </w:r>
      <w:r w:rsidR="00986DD9" w:rsidRPr="00B3018A">
        <w:rPr>
          <w:rFonts w:ascii="Times New Roman" w:hAnsi="Times New Roman" w:cs="Times New Roman"/>
          <w:vertAlign w:val="superscript"/>
        </w:rPr>
        <w:fldChar w:fldCharType="separate"/>
      </w:r>
      <w:r w:rsidR="00D15C96" w:rsidRPr="00B3018A">
        <w:rPr>
          <w:rFonts w:ascii="Times New Roman" w:hAnsi="Times New Roman" w:cs="Times New Roman"/>
          <w:vertAlign w:val="superscript"/>
        </w:rPr>
        <w:t>[49]</w:t>
      </w:r>
      <w:r w:rsidR="00986DD9" w:rsidRPr="00B3018A">
        <w:rPr>
          <w:rFonts w:ascii="Times New Roman" w:hAnsi="Times New Roman" w:cs="Times New Roman"/>
          <w:vertAlign w:val="superscript"/>
        </w:rPr>
        <w:fldChar w:fldCharType="end"/>
      </w:r>
    </w:p>
    <w:tbl>
      <w:tblPr>
        <w:tblStyle w:val="TableGrid"/>
        <w:tblW w:w="0" w:type="auto"/>
        <w:tblLook w:val="04A0" w:firstRow="1" w:lastRow="0" w:firstColumn="1" w:lastColumn="0" w:noHBand="0" w:noVBand="1"/>
      </w:tblPr>
      <w:tblGrid>
        <w:gridCol w:w="1704"/>
        <w:gridCol w:w="1704"/>
        <w:gridCol w:w="1704"/>
        <w:gridCol w:w="1705"/>
        <w:gridCol w:w="1705"/>
      </w:tblGrid>
      <w:tr w:rsidR="00767527" w:rsidRPr="00B3018A" w14:paraId="62BA5202" w14:textId="77777777" w:rsidTr="00767527">
        <w:tc>
          <w:tcPr>
            <w:tcW w:w="1704" w:type="dxa"/>
          </w:tcPr>
          <w:p w14:paraId="6B006495" w14:textId="64B5A911" w:rsidR="00767527" w:rsidRPr="00B3018A" w:rsidRDefault="00767527" w:rsidP="00B40B41">
            <w:pPr>
              <w:jc w:val="center"/>
              <w:rPr>
                <w:rFonts w:ascii="Times New Roman" w:hAnsi="Times New Roman" w:cs="Times New Roman"/>
                <w:b/>
              </w:rPr>
            </w:pPr>
            <w:r w:rsidRPr="00B3018A">
              <w:rPr>
                <w:rFonts w:ascii="Times New Roman" w:hAnsi="Times New Roman" w:cs="Times New Roman"/>
                <w:b/>
              </w:rPr>
              <w:t>Dataset</w:t>
            </w:r>
          </w:p>
        </w:tc>
        <w:tc>
          <w:tcPr>
            <w:tcW w:w="1704" w:type="dxa"/>
          </w:tcPr>
          <w:p w14:paraId="091F899D" w14:textId="5E7D51B3" w:rsidR="00767527" w:rsidRPr="00B3018A" w:rsidRDefault="00767527" w:rsidP="00B40B41">
            <w:pPr>
              <w:jc w:val="center"/>
              <w:rPr>
                <w:rFonts w:ascii="Times New Roman" w:hAnsi="Times New Roman" w:cs="Times New Roman"/>
                <w:b/>
              </w:rPr>
            </w:pPr>
            <w:r w:rsidRPr="00B3018A">
              <w:rPr>
                <w:rFonts w:ascii="Times New Roman" w:hAnsi="Times New Roman" w:cs="Times New Roman" w:hint="eastAsia"/>
                <w:b/>
              </w:rPr>
              <w:t>Iris</w:t>
            </w:r>
          </w:p>
        </w:tc>
        <w:tc>
          <w:tcPr>
            <w:tcW w:w="1704" w:type="dxa"/>
          </w:tcPr>
          <w:p w14:paraId="19EF0BA7" w14:textId="24F506C5" w:rsidR="00767527" w:rsidRPr="00B3018A" w:rsidRDefault="00767527" w:rsidP="00B40B41">
            <w:pPr>
              <w:jc w:val="center"/>
              <w:rPr>
                <w:rFonts w:ascii="Times New Roman" w:hAnsi="Times New Roman" w:cs="Times New Roman"/>
                <w:b/>
              </w:rPr>
            </w:pPr>
            <w:r w:rsidRPr="00B3018A">
              <w:rPr>
                <w:rFonts w:ascii="Times New Roman" w:hAnsi="Times New Roman" w:cs="Times New Roman" w:hint="eastAsia"/>
                <w:b/>
              </w:rPr>
              <w:t>Wine</w:t>
            </w:r>
          </w:p>
        </w:tc>
        <w:tc>
          <w:tcPr>
            <w:tcW w:w="1705" w:type="dxa"/>
          </w:tcPr>
          <w:p w14:paraId="029EC151" w14:textId="356F3D5D" w:rsidR="00767527" w:rsidRPr="00B3018A" w:rsidRDefault="00767527" w:rsidP="00B40B41">
            <w:pPr>
              <w:jc w:val="center"/>
              <w:rPr>
                <w:rFonts w:ascii="Times New Roman" w:hAnsi="Times New Roman" w:cs="Times New Roman"/>
                <w:b/>
              </w:rPr>
            </w:pPr>
            <w:r w:rsidRPr="00B3018A">
              <w:rPr>
                <w:rFonts w:ascii="Times New Roman" w:hAnsi="Times New Roman" w:cs="Times New Roman" w:hint="eastAsia"/>
                <w:b/>
              </w:rPr>
              <w:t>Seed</w:t>
            </w:r>
          </w:p>
        </w:tc>
        <w:tc>
          <w:tcPr>
            <w:tcW w:w="1705" w:type="dxa"/>
          </w:tcPr>
          <w:p w14:paraId="1F6AE405" w14:textId="56EDD0A8" w:rsidR="00767527" w:rsidRPr="00B3018A" w:rsidRDefault="00767527" w:rsidP="00B40B41">
            <w:pPr>
              <w:jc w:val="center"/>
              <w:rPr>
                <w:rFonts w:ascii="Times New Roman" w:hAnsi="Times New Roman" w:cs="Times New Roman"/>
                <w:b/>
              </w:rPr>
            </w:pPr>
            <w:r w:rsidRPr="00B3018A">
              <w:rPr>
                <w:rFonts w:ascii="Times New Roman" w:hAnsi="Times New Roman" w:cs="Times New Roman" w:hint="eastAsia"/>
                <w:b/>
              </w:rPr>
              <w:t>Haberman</w:t>
            </w:r>
          </w:p>
        </w:tc>
      </w:tr>
      <w:tr w:rsidR="00953619" w:rsidRPr="00B3018A" w14:paraId="0B2180F0" w14:textId="77777777" w:rsidTr="0051739C">
        <w:tc>
          <w:tcPr>
            <w:tcW w:w="1704" w:type="dxa"/>
          </w:tcPr>
          <w:p w14:paraId="20E8FE6E" w14:textId="51F31B44" w:rsidR="00953619" w:rsidRPr="00B3018A" w:rsidRDefault="00953619" w:rsidP="00B40B41">
            <w:pPr>
              <w:jc w:val="center"/>
              <w:rPr>
                <w:rFonts w:ascii="Times New Roman" w:hAnsi="Times New Roman" w:cs="Times New Roman"/>
              </w:rPr>
            </w:pPr>
            <w:r w:rsidRPr="00B3018A">
              <w:rPr>
                <w:rFonts w:ascii="Times New Roman" w:hAnsi="Times New Roman" w:cs="Times New Roman"/>
              </w:rPr>
              <w:t>naïve Bayes</w:t>
            </w:r>
          </w:p>
        </w:tc>
        <w:tc>
          <w:tcPr>
            <w:tcW w:w="1704" w:type="dxa"/>
            <w:vAlign w:val="center"/>
          </w:tcPr>
          <w:p w14:paraId="2575846D" w14:textId="7DE2194E"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0.9333</w:t>
            </w:r>
          </w:p>
        </w:tc>
        <w:tc>
          <w:tcPr>
            <w:tcW w:w="1704" w:type="dxa"/>
            <w:vAlign w:val="center"/>
          </w:tcPr>
          <w:p w14:paraId="2866017F" w14:textId="65F1BA26"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0.9718</w:t>
            </w:r>
          </w:p>
        </w:tc>
        <w:tc>
          <w:tcPr>
            <w:tcW w:w="1705" w:type="dxa"/>
            <w:vAlign w:val="center"/>
          </w:tcPr>
          <w:p w14:paraId="6C542BF1" w14:textId="057F248A"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0.881</w:t>
            </w:r>
          </w:p>
        </w:tc>
        <w:tc>
          <w:tcPr>
            <w:tcW w:w="1705" w:type="dxa"/>
            <w:vAlign w:val="center"/>
          </w:tcPr>
          <w:p w14:paraId="7426AF57" w14:textId="79A988B6"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0.7623</w:t>
            </w:r>
          </w:p>
        </w:tc>
      </w:tr>
      <w:tr w:rsidR="00953619" w:rsidRPr="00B3018A" w14:paraId="6B4D91E8" w14:textId="77777777" w:rsidTr="0051739C">
        <w:tc>
          <w:tcPr>
            <w:tcW w:w="1704" w:type="dxa"/>
          </w:tcPr>
          <w:p w14:paraId="1F5C330F" w14:textId="7E0EC249" w:rsidR="00953619" w:rsidRPr="00B3018A" w:rsidRDefault="00953619" w:rsidP="00B40B41">
            <w:pPr>
              <w:jc w:val="center"/>
              <w:rPr>
                <w:rFonts w:ascii="Times New Roman" w:hAnsi="Times New Roman" w:cs="Times New Roman"/>
              </w:rPr>
            </w:pPr>
            <w:r w:rsidRPr="00B3018A">
              <w:rPr>
                <w:rFonts w:ascii="Times New Roman" w:hAnsi="Times New Roman" w:cs="Times New Roman"/>
              </w:rPr>
              <w:t>Bayes net</w:t>
            </w:r>
          </w:p>
        </w:tc>
        <w:tc>
          <w:tcPr>
            <w:tcW w:w="1704" w:type="dxa"/>
            <w:vAlign w:val="center"/>
          </w:tcPr>
          <w:p w14:paraId="2F1F7EF2" w14:textId="77EEB25D"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0.9167</w:t>
            </w:r>
          </w:p>
        </w:tc>
        <w:tc>
          <w:tcPr>
            <w:tcW w:w="1704" w:type="dxa"/>
            <w:vAlign w:val="center"/>
          </w:tcPr>
          <w:p w14:paraId="6655E21A" w14:textId="1B3D8A8E"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0.9859</w:t>
            </w:r>
          </w:p>
        </w:tc>
        <w:tc>
          <w:tcPr>
            <w:tcW w:w="1705" w:type="dxa"/>
            <w:vAlign w:val="center"/>
          </w:tcPr>
          <w:p w14:paraId="07CFF7A2" w14:textId="22F92B4D"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0.9048</w:t>
            </w:r>
          </w:p>
        </w:tc>
        <w:tc>
          <w:tcPr>
            <w:tcW w:w="1705" w:type="dxa"/>
            <w:vAlign w:val="center"/>
          </w:tcPr>
          <w:p w14:paraId="505BC2D0" w14:textId="4BFEE7E9"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0.7787</w:t>
            </w:r>
          </w:p>
        </w:tc>
      </w:tr>
      <w:tr w:rsidR="00953619" w:rsidRPr="00B3018A" w14:paraId="2A1446B2" w14:textId="77777777" w:rsidTr="0051739C">
        <w:tc>
          <w:tcPr>
            <w:tcW w:w="1704" w:type="dxa"/>
          </w:tcPr>
          <w:p w14:paraId="19E36426" w14:textId="5AC5BF48" w:rsidR="00953619" w:rsidRPr="00B3018A" w:rsidRDefault="00953619" w:rsidP="00B40B41">
            <w:pPr>
              <w:jc w:val="center"/>
              <w:rPr>
                <w:rFonts w:ascii="Times New Roman" w:hAnsi="Times New Roman" w:cs="Times New Roman"/>
              </w:rPr>
            </w:pPr>
            <w:r w:rsidRPr="00B3018A">
              <w:rPr>
                <w:rFonts w:ascii="Times New Roman" w:hAnsi="Times New Roman" w:cs="Times New Roman" w:hint="eastAsia"/>
              </w:rPr>
              <w:t>DT</w:t>
            </w:r>
          </w:p>
        </w:tc>
        <w:tc>
          <w:tcPr>
            <w:tcW w:w="1704" w:type="dxa"/>
            <w:vAlign w:val="center"/>
          </w:tcPr>
          <w:p w14:paraId="4385CAD0" w14:textId="0D13C5AA"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0.9167</w:t>
            </w:r>
          </w:p>
        </w:tc>
        <w:tc>
          <w:tcPr>
            <w:tcW w:w="1704" w:type="dxa"/>
            <w:vAlign w:val="center"/>
          </w:tcPr>
          <w:p w14:paraId="7EC27290" w14:textId="4A92D370"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0.8592</w:t>
            </w:r>
          </w:p>
        </w:tc>
        <w:tc>
          <w:tcPr>
            <w:tcW w:w="1705" w:type="dxa"/>
            <w:vAlign w:val="center"/>
          </w:tcPr>
          <w:p w14:paraId="04B1F8D3" w14:textId="7DC650DE"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0.881</w:t>
            </w:r>
          </w:p>
        </w:tc>
        <w:tc>
          <w:tcPr>
            <w:tcW w:w="1705" w:type="dxa"/>
            <w:vAlign w:val="center"/>
          </w:tcPr>
          <w:p w14:paraId="3AA36988" w14:textId="3C19450B"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0.7377</w:t>
            </w:r>
          </w:p>
        </w:tc>
      </w:tr>
      <w:tr w:rsidR="00953619" w:rsidRPr="00B3018A" w14:paraId="18206979" w14:textId="77777777" w:rsidTr="0051739C">
        <w:tc>
          <w:tcPr>
            <w:tcW w:w="1704" w:type="dxa"/>
          </w:tcPr>
          <w:p w14:paraId="66E8EEA8" w14:textId="6F480A4A" w:rsidR="00953619" w:rsidRPr="00B3018A" w:rsidRDefault="00953619" w:rsidP="00B40B41">
            <w:pPr>
              <w:jc w:val="center"/>
              <w:rPr>
                <w:rFonts w:ascii="Times New Roman" w:hAnsi="Times New Roman" w:cs="Times New Roman"/>
              </w:rPr>
            </w:pPr>
            <w:r w:rsidRPr="00B3018A">
              <w:rPr>
                <w:rFonts w:ascii="Times New Roman" w:hAnsi="Times New Roman" w:cs="Times New Roman" w:hint="eastAsia"/>
              </w:rPr>
              <w:t>1-NN</w:t>
            </w:r>
          </w:p>
        </w:tc>
        <w:tc>
          <w:tcPr>
            <w:tcW w:w="1704" w:type="dxa"/>
            <w:vAlign w:val="center"/>
          </w:tcPr>
          <w:p w14:paraId="111894A0" w14:textId="307A7C28"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w:t>
            </w:r>
          </w:p>
        </w:tc>
        <w:tc>
          <w:tcPr>
            <w:tcW w:w="1704" w:type="dxa"/>
            <w:vAlign w:val="center"/>
          </w:tcPr>
          <w:p w14:paraId="770A7FAF" w14:textId="65F9D71B"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0.9437</w:t>
            </w:r>
          </w:p>
        </w:tc>
        <w:tc>
          <w:tcPr>
            <w:tcW w:w="1705" w:type="dxa"/>
            <w:vAlign w:val="center"/>
          </w:tcPr>
          <w:p w14:paraId="68D15A4D" w14:textId="3CBE1913"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0.869</w:t>
            </w:r>
          </w:p>
        </w:tc>
        <w:tc>
          <w:tcPr>
            <w:tcW w:w="1705" w:type="dxa"/>
            <w:vAlign w:val="center"/>
          </w:tcPr>
          <w:p w14:paraId="42823462" w14:textId="63D4C7D0"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0.6537</w:t>
            </w:r>
          </w:p>
        </w:tc>
      </w:tr>
      <w:tr w:rsidR="00953619" w:rsidRPr="00B3018A" w14:paraId="4C587FE9" w14:textId="77777777" w:rsidTr="0051739C">
        <w:tc>
          <w:tcPr>
            <w:tcW w:w="1704" w:type="dxa"/>
          </w:tcPr>
          <w:p w14:paraId="2E7B0094" w14:textId="39BFB09E" w:rsidR="00953619" w:rsidRPr="00B3018A" w:rsidRDefault="00953619" w:rsidP="00B40B41">
            <w:pPr>
              <w:jc w:val="center"/>
              <w:rPr>
                <w:rFonts w:ascii="Times New Roman" w:hAnsi="Times New Roman" w:cs="Times New Roman"/>
              </w:rPr>
            </w:pPr>
            <w:r w:rsidRPr="00B3018A">
              <w:rPr>
                <w:rFonts w:ascii="Times New Roman" w:hAnsi="Times New Roman" w:cs="Times New Roman" w:hint="eastAsia"/>
              </w:rPr>
              <w:t>DC</w:t>
            </w:r>
          </w:p>
        </w:tc>
        <w:tc>
          <w:tcPr>
            <w:tcW w:w="1704" w:type="dxa"/>
            <w:vAlign w:val="center"/>
          </w:tcPr>
          <w:p w14:paraId="3FD1FB64" w14:textId="75027590"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0.9667</w:t>
            </w:r>
          </w:p>
        </w:tc>
        <w:tc>
          <w:tcPr>
            <w:tcW w:w="1704" w:type="dxa"/>
            <w:vAlign w:val="center"/>
          </w:tcPr>
          <w:p w14:paraId="75A60C0F" w14:textId="7A6510F1"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0.9069</w:t>
            </w:r>
          </w:p>
        </w:tc>
        <w:tc>
          <w:tcPr>
            <w:tcW w:w="1705" w:type="dxa"/>
            <w:vAlign w:val="center"/>
          </w:tcPr>
          <w:p w14:paraId="7E298864" w14:textId="1247E2AB"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0.9048</w:t>
            </w:r>
          </w:p>
        </w:tc>
        <w:tc>
          <w:tcPr>
            <w:tcW w:w="1705" w:type="dxa"/>
            <w:vAlign w:val="center"/>
          </w:tcPr>
          <w:p w14:paraId="1A6268BB" w14:textId="5E509C49" w:rsidR="00953619" w:rsidRPr="00B3018A" w:rsidRDefault="00953619" w:rsidP="00B40B41">
            <w:pPr>
              <w:jc w:val="center"/>
              <w:rPr>
                <w:rFonts w:ascii="Times New Roman" w:hAnsi="Times New Roman" w:cs="Times New Roman"/>
              </w:rPr>
            </w:pPr>
            <w:r w:rsidRPr="00B3018A">
              <w:rPr>
                <w:rFonts w:ascii="Times New Roman" w:hAnsi="Times New Roman" w:cs="Times New Roman"/>
                <w:b/>
                <w:bCs/>
                <w:szCs w:val="21"/>
              </w:rPr>
              <w:t>0.8000</w:t>
            </w:r>
          </w:p>
        </w:tc>
      </w:tr>
      <w:tr w:rsidR="00953619" w:rsidRPr="00B3018A" w14:paraId="56D7489D" w14:textId="77777777" w:rsidTr="0051739C">
        <w:tc>
          <w:tcPr>
            <w:tcW w:w="1704" w:type="dxa"/>
          </w:tcPr>
          <w:p w14:paraId="7A2FED66" w14:textId="09E7816E" w:rsidR="00953619" w:rsidRPr="00B3018A" w:rsidRDefault="00953619" w:rsidP="00B40B41">
            <w:pPr>
              <w:jc w:val="center"/>
              <w:rPr>
                <w:rFonts w:ascii="Times New Roman" w:hAnsi="Times New Roman" w:cs="Times New Roman"/>
              </w:rPr>
            </w:pPr>
            <w:r w:rsidRPr="00B3018A">
              <w:rPr>
                <w:rFonts w:ascii="Times New Roman" w:hAnsi="Times New Roman" w:cs="Times New Roman" w:hint="eastAsia"/>
              </w:rPr>
              <w:t>ER</w:t>
            </w:r>
          </w:p>
        </w:tc>
        <w:tc>
          <w:tcPr>
            <w:tcW w:w="1704" w:type="dxa"/>
            <w:vAlign w:val="center"/>
          </w:tcPr>
          <w:p w14:paraId="1BB36781" w14:textId="32225E76"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0.9633</w:t>
            </w:r>
          </w:p>
        </w:tc>
        <w:tc>
          <w:tcPr>
            <w:tcW w:w="1704" w:type="dxa"/>
            <w:vAlign w:val="center"/>
          </w:tcPr>
          <w:p w14:paraId="4C9686AC" w14:textId="6B8EB466"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0.9783</w:t>
            </w:r>
          </w:p>
        </w:tc>
        <w:tc>
          <w:tcPr>
            <w:tcW w:w="1705" w:type="dxa"/>
            <w:vAlign w:val="center"/>
          </w:tcPr>
          <w:p w14:paraId="45B940E9" w14:textId="5CAB9D98"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0.8956</w:t>
            </w:r>
          </w:p>
        </w:tc>
        <w:tc>
          <w:tcPr>
            <w:tcW w:w="1705" w:type="dxa"/>
            <w:vAlign w:val="center"/>
          </w:tcPr>
          <w:p w14:paraId="6EFC0EF9" w14:textId="3EC9C9D4" w:rsidR="00953619" w:rsidRPr="00B3018A" w:rsidRDefault="00953619" w:rsidP="00B40B41">
            <w:pPr>
              <w:jc w:val="center"/>
              <w:rPr>
                <w:rFonts w:ascii="Times New Roman" w:hAnsi="Times New Roman" w:cs="Times New Roman"/>
              </w:rPr>
            </w:pPr>
            <w:r w:rsidRPr="00B3018A">
              <w:rPr>
                <w:rFonts w:ascii="Times New Roman" w:hAnsi="Times New Roman" w:cs="Times New Roman"/>
                <w:szCs w:val="21"/>
              </w:rPr>
              <w:t>0.7424</w:t>
            </w:r>
          </w:p>
        </w:tc>
      </w:tr>
      <w:tr w:rsidR="00767527" w:rsidRPr="00B3018A" w14:paraId="715DE69F" w14:textId="77777777" w:rsidTr="00767527">
        <w:tc>
          <w:tcPr>
            <w:tcW w:w="1704" w:type="dxa"/>
          </w:tcPr>
          <w:p w14:paraId="1C098714" w14:textId="4D42D487" w:rsidR="00767527" w:rsidRPr="00B3018A" w:rsidRDefault="00401BEF" w:rsidP="00B40B41">
            <w:pPr>
              <w:jc w:val="center"/>
              <w:rPr>
                <w:rFonts w:ascii="Times New Roman" w:hAnsi="Times New Roman" w:cs="Times New Roman"/>
              </w:rPr>
            </w:pPr>
            <w:r w:rsidRPr="00B3018A">
              <w:rPr>
                <w:rFonts w:ascii="Times New Roman" w:hAnsi="Times New Roman" w:cs="Times New Roman" w:hint="eastAsia"/>
              </w:rPr>
              <w:t>FGGCA</w:t>
            </w:r>
          </w:p>
        </w:tc>
        <w:tc>
          <w:tcPr>
            <w:tcW w:w="1704" w:type="dxa"/>
          </w:tcPr>
          <w:p w14:paraId="348FCE27" w14:textId="5878C8C0" w:rsidR="00767527" w:rsidRPr="00B3018A" w:rsidRDefault="00953619" w:rsidP="00B40B41">
            <w:pPr>
              <w:jc w:val="center"/>
              <w:rPr>
                <w:rFonts w:ascii="Times New Roman" w:hAnsi="Times New Roman" w:cs="Times New Roman"/>
              </w:rPr>
            </w:pPr>
            <w:r w:rsidRPr="00B3018A">
              <w:rPr>
                <w:rFonts w:ascii="Times New Roman" w:hAnsi="Times New Roman" w:cs="Times New Roman"/>
              </w:rPr>
              <w:t>0.</w:t>
            </w:r>
            <w:r w:rsidRPr="00B3018A">
              <w:rPr>
                <w:rFonts w:ascii="Times New Roman" w:hAnsi="Times New Roman" w:cs="Times New Roman" w:hint="eastAsia"/>
              </w:rPr>
              <w:t>9722</w:t>
            </w:r>
          </w:p>
        </w:tc>
        <w:tc>
          <w:tcPr>
            <w:tcW w:w="1704" w:type="dxa"/>
          </w:tcPr>
          <w:p w14:paraId="0BE47760" w14:textId="044D3B85" w:rsidR="00767527" w:rsidRPr="00B3018A" w:rsidRDefault="00953619" w:rsidP="00B40B41">
            <w:pPr>
              <w:jc w:val="center"/>
              <w:rPr>
                <w:rFonts w:ascii="Times New Roman" w:hAnsi="Times New Roman" w:cs="Times New Roman"/>
              </w:rPr>
            </w:pPr>
            <w:r w:rsidRPr="00B3018A">
              <w:rPr>
                <w:rFonts w:ascii="Times New Roman" w:hAnsi="Times New Roman" w:cs="Times New Roman"/>
              </w:rPr>
              <w:t>0.</w:t>
            </w:r>
            <w:r w:rsidRPr="00B3018A">
              <w:rPr>
                <w:rFonts w:ascii="Times New Roman" w:hAnsi="Times New Roman" w:cs="Times New Roman" w:hint="eastAsia"/>
              </w:rPr>
              <w:t>9666</w:t>
            </w:r>
          </w:p>
        </w:tc>
        <w:tc>
          <w:tcPr>
            <w:tcW w:w="1705" w:type="dxa"/>
          </w:tcPr>
          <w:p w14:paraId="56C4631C" w14:textId="7313DC30" w:rsidR="00767527" w:rsidRPr="00B3018A" w:rsidRDefault="00953619" w:rsidP="00B40B41">
            <w:pPr>
              <w:jc w:val="center"/>
              <w:rPr>
                <w:rFonts w:ascii="Times New Roman" w:hAnsi="Times New Roman" w:cs="Times New Roman"/>
                <w:b/>
              </w:rPr>
            </w:pPr>
            <w:r w:rsidRPr="00B3018A">
              <w:rPr>
                <w:rFonts w:ascii="Times New Roman" w:hAnsi="Times New Roman" w:cs="Times New Roman"/>
                <w:b/>
              </w:rPr>
              <w:t>0.</w:t>
            </w:r>
            <w:r w:rsidRPr="00B3018A">
              <w:rPr>
                <w:rFonts w:ascii="Times New Roman" w:hAnsi="Times New Roman" w:cs="Times New Roman" w:hint="eastAsia"/>
                <w:b/>
              </w:rPr>
              <w:t>9557</w:t>
            </w:r>
          </w:p>
        </w:tc>
        <w:tc>
          <w:tcPr>
            <w:tcW w:w="1705" w:type="dxa"/>
          </w:tcPr>
          <w:p w14:paraId="471AFCB8" w14:textId="7DDF1B7C" w:rsidR="00767527" w:rsidRPr="00B3018A" w:rsidRDefault="00953619" w:rsidP="00B40B41">
            <w:pPr>
              <w:jc w:val="center"/>
              <w:rPr>
                <w:rFonts w:ascii="Times New Roman" w:hAnsi="Times New Roman" w:cs="Times New Roman"/>
              </w:rPr>
            </w:pPr>
            <w:r w:rsidRPr="00B3018A">
              <w:rPr>
                <w:rFonts w:ascii="Times New Roman" w:hAnsi="Times New Roman" w:cs="Times New Roman"/>
              </w:rPr>
              <w:t>0.</w:t>
            </w:r>
            <w:r w:rsidRPr="00B3018A">
              <w:rPr>
                <w:rFonts w:ascii="Times New Roman" w:hAnsi="Times New Roman" w:cs="Times New Roman" w:hint="eastAsia"/>
              </w:rPr>
              <w:t>76</w:t>
            </w:r>
            <w:r w:rsidRPr="00B3018A">
              <w:rPr>
                <w:rFonts w:ascii="Times New Roman" w:hAnsi="Times New Roman" w:cs="Times New Roman"/>
              </w:rPr>
              <w:t>20</w:t>
            </w:r>
          </w:p>
        </w:tc>
      </w:tr>
      <w:tr w:rsidR="00401BEF" w:rsidRPr="00B3018A" w14:paraId="24F82791" w14:textId="77777777" w:rsidTr="00767527">
        <w:tc>
          <w:tcPr>
            <w:tcW w:w="1704" w:type="dxa"/>
          </w:tcPr>
          <w:p w14:paraId="26065236" w14:textId="0AC45357" w:rsidR="00401BEF" w:rsidRPr="00B3018A" w:rsidRDefault="0093665C" w:rsidP="00B40B41">
            <w:pPr>
              <w:jc w:val="center"/>
              <w:rPr>
                <w:rFonts w:ascii="Times New Roman" w:hAnsi="Times New Roman" w:cs="Times New Roman"/>
              </w:rPr>
            </w:pPr>
            <w:r w:rsidRPr="00B3018A">
              <w:rPr>
                <w:rFonts w:ascii="Times New Roman" w:hAnsi="Times New Roman" w:cs="Times New Roman"/>
              </w:rPr>
              <w:t>IP-DCA-VNS</w:t>
            </w:r>
          </w:p>
        </w:tc>
        <w:tc>
          <w:tcPr>
            <w:tcW w:w="1704" w:type="dxa"/>
          </w:tcPr>
          <w:p w14:paraId="5B8CA5F4" w14:textId="541F5023"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0.9670</w:t>
            </w:r>
          </w:p>
        </w:tc>
        <w:tc>
          <w:tcPr>
            <w:tcW w:w="1704" w:type="dxa"/>
          </w:tcPr>
          <w:p w14:paraId="3DC7654C" w14:textId="50522B40"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0.9320</w:t>
            </w:r>
          </w:p>
        </w:tc>
        <w:tc>
          <w:tcPr>
            <w:tcW w:w="1705" w:type="dxa"/>
          </w:tcPr>
          <w:p w14:paraId="2585DE6A" w14:textId="7B521C99"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w:t>
            </w:r>
          </w:p>
        </w:tc>
        <w:tc>
          <w:tcPr>
            <w:tcW w:w="1705" w:type="dxa"/>
          </w:tcPr>
          <w:p w14:paraId="1BB25F21" w14:textId="18201E6F"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w:t>
            </w:r>
          </w:p>
        </w:tc>
      </w:tr>
      <w:tr w:rsidR="00401BEF" w:rsidRPr="00B3018A" w14:paraId="722D41D1" w14:textId="77777777" w:rsidTr="00767527">
        <w:tc>
          <w:tcPr>
            <w:tcW w:w="1704" w:type="dxa"/>
          </w:tcPr>
          <w:p w14:paraId="7DC9AA02" w14:textId="233C3DC0"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TPMSVM+GA</w:t>
            </w:r>
          </w:p>
        </w:tc>
        <w:tc>
          <w:tcPr>
            <w:tcW w:w="1704" w:type="dxa"/>
          </w:tcPr>
          <w:p w14:paraId="3C8C1D17" w14:textId="5919B5C8"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w:t>
            </w:r>
          </w:p>
        </w:tc>
        <w:tc>
          <w:tcPr>
            <w:tcW w:w="1704" w:type="dxa"/>
          </w:tcPr>
          <w:p w14:paraId="6644D9B0" w14:textId="4A5F9AFD"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w:t>
            </w:r>
          </w:p>
        </w:tc>
        <w:tc>
          <w:tcPr>
            <w:tcW w:w="1705" w:type="dxa"/>
          </w:tcPr>
          <w:p w14:paraId="7A602913" w14:textId="50C9B3E0"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w:t>
            </w:r>
          </w:p>
        </w:tc>
        <w:tc>
          <w:tcPr>
            <w:tcW w:w="1705" w:type="dxa"/>
          </w:tcPr>
          <w:p w14:paraId="5614AC92" w14:textId="65067BA7" w:rsidR="00401BEF" w:rsidRPr="00B3018A" w:rsidRDefault="00953619" w:rsidP="00B40B41">
            <w:pPr>
              <w:jc w:val="center"/>
              <w:rPr>
                <w:rFonts w:ascii="Times New Roman" w:hAnsi="Times New Roman" w:cs="Times New Roman"/>
              </w:rPr>
            </w:pPr>
            <w:r w:rsidRPr="00B3018A">
              <w:rPr>
                <w:rFonts w:ascii="Times New Roman" w:hAnsi="Times New Roman" w:cs="Times New Roman" w:hint="eastAsia"/>
              </w:rPr>
              <w:t>0.7289</w:t>
            </w:r>
          </w:p>
        </w:tc>
      </w:tr>
      <w:tr w:rsidR="00CC699F" w:rsidRPr="00B3018A" w14:paraId="19DA695C" w14:textId="77777777" w:rsidTr="0051739C">
        <w:tc>
          <w:tcPr>
            <w:tcW w:w="1704" w:type="dxa"/>
          </w:tcPr>
          <w:p w14:paraId="4AEF726A" w14:textId="6B08A531" w:rsidR="00CC699F" w:rsidRPr="00B3018A" w:rsidRDefault="00CC699F" w:rsidP="00B40B41">
            <w:pPr>
              <w:jc w:val="center"/>
              <w:rPr>
                <w:rFonts w:ascii="Times New Roman" w:hAnsi="Times New Roman" w:cs="Times New Roman"/>
              </w:rPr>
            </w:pPr>
            <w:r w:rsidRPr="00B3018A">
              <w:rPr>
                <w:rFonts w:ascii="Times New Roman" w:hAnsi="Times New Roman" w:cs="Times New Roman" w:hint="eastAsia"/>
              </w:rPr>
              <w:t>Ensemble-BRB</w:t>
            </w:r>
          </w:p>
        </w:tc>
        <w:tc>
          <w:tcPr>
            <w:tcW w:w="1704" w:type="dxa"/>
            <w:vAlign w:val="center"/>
          </w:tcPr>
          <w:p w14:paraId="5F053AA7" w14:textId="7A7737DD" w:rsidR="00CC699F" w:rsidRPr="00B3018A" w:rsidRDefault="00CC699F" w:rsidP="00B40B41">
            <w:pPr>
              <w:jc w:val="center"/>
              <w:rPr>
                <w:rFonts w:ascii="Times New Roman" w:hAnsi="Times New Roman" w:cs="Times New Roman"/>
              </w:rPr>
            </w:pPr>
            <w:r w:rsidRPr="00B3018A">
              <w:rPr>
                <w:rFonts w:ascii="Times New Roman" w:hAnsi="Times New Roman" w:cs="Times New Roman"/>
                <w:b/>
                <w:bCs/>
                <w:sz w:val="22"/>
              </w:rPr>
              <w:t>0.9778</w:t>
            </w:r>
          </w:p>
        </w:tc>
        <w:tc>
          <w:tcPr>
            <w:tcW w:w="1704" w:type="dxa"/>
            <w:vAlign w:val="center"/>
          </w:tcPr>
          <w:p w14:paraId="66A7F2F4" w14:textId="4AA71105" w:rsidR="00CC699F" w:rsidRPr="00B3018A" w:rsidRDefault="00CC699F" w:rsidP="00B40B41">
            <w:pPr>
              <w:jc w:val="center"/>
              <w:rPr>
                <w:rFonts w:ascii="Times New Roman" w:hAnsi="Times New Roman" w:cs="Times New Roman"/>
              </w:rPr>
            </w:pPr>
            <w:r w:rsidRPr="00B3018A">
              <w:rPr>
                <w:rFonts w:ascii="Times New Roman" w:hAnsi="Times New Roman" w:cs="Times New Roman"/>
                <w:b/>
                <w:bCs/>
                <w:sz w:val="22"/>
              </w:rPr>
              <w:t>0.9888</w:t>
            </w:r>
          </w:p>
        </w:tc>
        <w:tc>
          <w:tcPr>
            <w:tcW w:w="1705" w:type="dxa"/>
            <w:vAlign w:val="center"/>
          </w:tcPr>
          <w:p w14:paraId="5420761F" w14:textId="0644DC3D" w:rsidR="00CC699F" w:rsidRPr="00B3018A" w:rsidRDefault="00CC699F" w:rsidP="00B40B41">
            <w:pPr>
              <w:jc w:val="center"/>
              <w:rPr>
                <w:rFonts w:ascii="Times New Roman" w:hAnsi="Times New Roman" w:cs="Times New Roman"/>
              </w:rPr>
            </w:pPr>
            <w:r w:rsidRPr="00B3018A">
              <w:rPr>
                <w:rFonts w:ascii="Times New Roman" w:hAnsi="Times New Roman" w:cs="Times New Roman"/>
                <w:bCs/>
                <w:sz w:val="22"/>
              </w:rPr>
              <w:t>0.9381</w:t>
            </w:r>
          </w:p>
        </w:tc>
        <w:tc>
          <w:tcPr>
            <w:tcW w:w="1705" w:type="dxa"/>
            <w:vAlign w:val="center"/>
          </w:tcPr>
          <w:p w14:paraId="7C606A49" w14:textId="1AC1C776" w:rsidR="00CC699F" w:rsidRPr="00B3018A" w:rsidRDefault="00CC699F" w:rsidP="00B40B41">
            <w:pPr>
              <w:jc w:val="center"/>
              <w:rPr>
                <w:rFonts w:ascii="Times New Roman" w:hAnsi="Times New Roman" w:cs="Times New Roman"/>
              </w:rPr>
            </w:pPr>
            <w:r w:rsidRPr="00B3018A">
              <w:rPr>
                <w:rFonts w:ascii="Times New Roman" w:hAnsi="Times New Roman" w:cs="Times New Roman"/>
                <w:sz w:val="22"/>
              </w:rPr>
              <w:t>0.7614</w:t>
            </w:r>
          </w:p>
        </w:tc>
      </w:tr>
    </w:tbl>
    <w:p w14:paraId="038F57B3" w14:textId="33F9285E" w:rsidR="00A05B37" w:rsidRPr="00B3018A" w:rsidRDefault="007C4D86" w:rsidP="001A1CE0">
      <w:pPr>
        <w:ind w:firstLineChars="200" w:firstLine="420"/>
        <w:rPr>
          <w:rFonts w:ascii="Times New Roman" w:hAnsi="Times New Roman" w:cs="Times New Roman"/>
        </w:rPr>
      </w:pPr>
      <w:r w:rsidRPr="00B3018A">
        <w:rPr>
          <w:rFonts w:ascii="Times New Roman" w:hAnsi="Times New Roman" w:cs="Times New Roman"/>
        </w:rPr>
        <w:t xml:space="preserve">For </w:t>
      </w:r>
      <w:r w:rsidRPr="00B3018A">
        <w:rPr>
          <w:rFonts w:ascii="Times New Roman" w:hAnsi="Times New Roman" w:cs="Times New Roman"/>
          <w:i/>
        </w:rPr>
        <w:t>Iris</w:t>
      </w:r>
      <w:r w:rsidR="00A05B37" w:rsidRPr="00B3018A">
        <w:rPr>
          <w:rFonts w:ascii="Times New Roman" w:hAnsi="Times New Roman" w:cs="Times New Roman"/>
        </w:rPr>
        <w:t xml:space="preserve"> and</w:t>
      </w:r>
      <w:r w:rsidRPr="00B3018A">
        <w:rPr>
          <w:rFonts w:ascii="Times New Roman" w:hAnsi="Times New Roman" w:cs="Times New Roman"/>
        </w:rPr>
        <w:t xml:space="preserve"> </w:t>
      </w:r>
      <w:r w:rsidRPr="00B3018A">
        <w:rPr>
          <w:rFonts w:ascii="Times New Roman" w:hAnsi="Times New Roman" w:cs="Times New Roman"/>
          <w:i/>
        </w:rPr>
        <w:t>Wine</w:t>
      </w:r>
      <w:r w:rsidRPr="00B3018A">
        <w:rPr>
          <w:rFonts w:ascii="Times New Roman" w:hAnsi="Times New Roman" w:cs="Times New Roman"/>
        </w:rPr>
        <w:t xml:space="preserve"> datasets, the Ensemble-BRB has the highest accuracy. </w:t>
      </w:r>
      <w:r w:rsidR="00A05B37" w:rsidRPr="00B3018A">
        <w:rPr>
          <w:rFonts w:ascii="Times New Roman" w:hAnsi="Times New Roman" w:cs="Times New Roman"/>
        </w:rPr>
        <w:t xml:space="preserve">For </w:t>
      </w:r>
      <w:r w:rsidR="00A05B37" w:rsidRPr="00B3018A">
        <w:rPr>
          <w:rFonts w:ascii="Times New Roman" w:hAnsi="Times New Roman" w:cs="Times New Roman"/>
          <w:i/>
        </w:rPr>
        <w:t>Seed</w:t>
      </w:r>
      <w:r w:rsidR="00A05B37" w:rsidRPr="00B3018A">
        <w:rPr>
          <w:rFonts w:ascii="Times New Roman" w:hAnsi="Times New Roman" w:cs="Times New Roman"/>
        </w:rPr>
        <w:t xml:space="preserve"> and </w:t>
      </w:r>
      <w:r w:rsidR="00A05B37" w:rsidRPr="00B3018A">
        <w:rPr>
          <w:rFonts w:ascii="Times New Roman" w:hAnsi="Times New Roman" w:cs="Times New Roman"/>
          <w:i/>
        </w:rPr>
        <w:t>Haberman</w:t>
      </w:r>
      <w:r w:rsidR="00A05B37" w:rsidRPr="00B3018A">
        <w:rPr>
          <w:rFonts w:ascii="Times New Roman" w:hAnsi="Times New Roman" w:cs="Times New Roman"/>
        </w:rPr>
        <w:t xml:space="preserve"> dataset, although the accuracy of the Ensemble-BRB model seems less satisfactory, it still reach the second and the fifth </w:t>
      </w:r>
      <w:r w:rsidR="00904C0E" w:rsidRPr="00B3018A">
        <w:rPr>
          <w:rFonts w:ascii="Times New Roman" w:hAnsi="Times New Roman" w:cs="Times New Roman"/>
        </w:rPr>
        <w:t xml:space="preserve">highest </w:t>
      </w:r>
      <w:r w:rsidR="00A05B37" w:rsidRPr="00B3018A">
        <w:rPr>
          <w:rFonts w:ascii="Times New Roman" w:hAnsi="Times New Roman" w:cs="Times New Roman"/>
        </w:rPr>
        <w:t>accuracy respectively, compared to other studies. The comparison verifies that the Ensemble-BRB model proposed in this paper can produce satisfactory results in classification.</w:t>
      </w:r>
    </w:p>
    <w:p w14:paraId="6AD3ED12" w14:textId="6A68ADB8" w:rsidR="00DE67D5" w:rsidRPr="00B3018A" w:rsidRDefault="001866C4" w:rsidP="003D4748">
      <w:pPr>
        <w:pStyle w:val="a0"/>
        <w:outlineLvl w:val="1"/>
      </w:pPr>
      <w:r w:rsidRPr="00B3018A">
        <w:rPr>
          <w:rFonts w:hint="eastAsia"/>
        </w:rPr>
        <w:lastRenderedPageBreak/>
        <w:t xml:space="preserve">4.2 </w:t>
      </w:r>
      <w:r w:rsidR="002F0A14" w:rsidRPr="00B3018A">
        <w:t>Applicability of the</w:t>
      </w:r>
      <w:r w:rsidR="00971581" w:rsidRPr="00B3018A">
        <w:t xml:space="preserve"> </w:t>
      </w:r>
      <w:r w:rsidR="003A041D" w:rsidRPr="00B3018A">
        <w:rPr>
          <w:rFonts w:hint="eastAsia"/>
        </w:rPr>
        <w:t>Ensemble-BRB model</w:t>
      </w:r>
      <w:r w:rsidR="002F0A14" w:rsidRPr="00B3018A">
        <w:t xml:space="preserve"> in prediction</w:t>
      </w:r>
    </w:p>
    <w:p w14:paraId="5F3AB8C8" w14:textId="77777777" w:rsidR="001866C4" w:rsidRPr="00B3018A" w:rsidRDefault="0037348A" w:rsidP="001A1CE0">
      <w:pPr>
        <w:ind w:firstLineChars="200" w:firstLine="420"/>
        <w:rPr>
          <w:rFonts w:ascii="Times New Roman" w:hAnsi="Times New Roman" w:cs="Times New Roman"/>
        </w:rPr>
      </w:pPr>
      <w:r w:rsidRPr="00B3018A">
        <w:rPr>
          <w:rFonts w:ascii="Times New Roman" w:hAnsi="Times New Roman" w:cs="Times New Roman" w:hint="eastAsia"/>
        </w:rPr>
        <w:t>(1) Background</w:t>
      </w:r>
    </w:p>
    <w:p w14:paraId="6ACFCA90" w14:textId="555C60F5" w:rsidR="004F7A76" w:rsidRPr="00B3018A" w:rsidRDefault="00904C0E" w:rsidP="001A1CE0">
      <w:pPr>
        <w:ind w:firstLineChars="200" w:firstLine="420"/>
        <w:rPr>
          <w:rFonts w:ascii="Times New Roman" w:hAnsi="Times New Roman" w:cs="Times New Roman"/>
        </w:rPr>
      </w:pPr>
      <w:r w:rsidRPr="00B3018A">
        <w:rPr>
          <w:rFonts w:ascii="Times New Roman" w:hAnsi="Times New Roman" w:cs="Times New Roman"/>
        </w:rPr>
        <w:t>Engine is a</w:t>
      </w:r>
      <w:r w:rsidR="004F7A76" w:rsidRPr="00B3018A">
        <w:rPr>
          <w:rFonts w:ascii="Times New Roman" w:hAnsi="Times New Roman" w:cs="Times New Roman"/>
        </w:rPr>
        <w:t xml:space="preserve"> </w:t>
      </w:r>
      <w:r w:rsidR="00254948" w:rsidRPr="00B3018A">
        <w:rPr>
          <w:rFonts w:ascii="Times New Roman" w:hAnsi="Times New Roman" w:cs="Times New Roman"/>
        </w:rPr>
        <w:t>core</w:t>
      </w:r>
      <w:r w:rsidRPr="00B3018A">
        <w:rPr>
          <w:rFonts w:ascii="Times New Roman" w:hAnsi="Times New Roman" w:cs="Times New Roman"/>
        </w:rPr>
        <w:t xml:space="preserve"> component</w:t>
      </w:r>
      <w:r w:rsidR="004F7A76" w:rsidRPr="00B3018A">
        <w:rPr>
          <w:rFonts w:ascii="Times New Roman" w:hAnsi="Times New Roman" w:cs="Times New Roman"/>
        </w:rPr>
        <w:t xml:space="preserve"> of </w:t>
      </w:r>
      <w:r w:rsidRPr="00B3018A">
        <w:rPr>
          <w:rFonts w:ascii="Times New Roman" w:hAnsi="Times New Roman" w:cs="Times New Roman"/>
        </w:rPr>
        <w:t xml:space="preserve">many </w:t>
      </w:r>
      <w:r w:rsidR="004F7A76" w:rsidRPr="00B3018A">
        <w:rPr>
          <w:rFonts w:ascii="Times New Roman" w:hAnsi="Times New Roman" w:cs="Times New Roman"/>
        </w:rPr>
        <w:t xml:space="preserve">large equipment, </w:t>
      </w:r>
      <w:r w:rsidRPr="00B3018A">
        <w:rPr>
          <w:rFonts w:ascii="Times New Roman" w:hAnsi="Times New Roman" w:cs="Times New Roman"/>
        </w:rPr>
        <w:t xml:space="preserve">and its </w:t>
      </w:r>
      <w:r w:rsidR="004F7A76" w:rsidRPr="00B3018A">
        <w:rPr>
          <w:rFonts w:ascii="Times New Roman" w:hAnsi="Times New Roman" w:cs="Times New Roman"/>
        </w:rPr>
        <w:t xml:space="preserve">health </w:t>
      </w:r>
      <w:r w:rsidRPr="00B3018A">
        <w:rPr>
          <w:rFonts w:ascii="Times New Roman" w:hAnsi="Times New Roman" w:cs="Times New Roman"/>
        </w:rPr>
        <w:t>status</w:t>
      </w:r>
      <w:r w:rsidR="004F7A76" w:rsidRPr="00B3018A">
        <w:rPr>
          <w:rFonts w:ascii="Times New Roman" w:hAnsi="Times New Roman" w:cs="Times New Roman"/>
        </w:rPr>
        <w:t xml:space="preserve"> </w:t>
      </w:r>
      <w:r w:rsidR="0039124C" w:rsidRPr="00B3018A">
        <w:rPr>
          <w:rFonts w:ascii="Times New Roman" w:hAnsi="Times New Roman" w:cs="Times New Roman"/>
        </w:rPr>
        <w:t>is critical to the</w:t>
      </w:r>
      <w:r w:rsidRPr="00B3018A">
        <w:rPr>
          <w:rFonts w:ascii="Times New Roman" w:hAnsi="Times New Roman" w:cs="Times New Roman"/>
        </w:rPr>
        <w:t xml:space="preserve"> normal</w:t>
      </w:r>
      <w:r w:rsidR="0039124C" w:rsidRPr="00B3018A">
        <w:rPr>
          <w:rFonts w:ascii="Times New Roman" w:hAnsi="Times New Roman" w:cs="Times New Roman"/>
        </w:rPr>
        <w:t xml:space="preserve"> operation of equipment. The Prognostic and Health Management (PHM) aims at improving the reliability, safety and availability of devices, which is a collection of health status </w:t>
      </w:r>
      <w:r w:rsidR="005A4BA1" w:rsidRPr="00B3018A">
        <w:rPr>
          <w:rFonts w:ascii="Times New Roman" w:hAnsi="Times New Roman" w:cs="Times New Roman"/>
        </w:rPr>
        <w:t>prediction</w:t>
      </w:r>
      <w:r w:rsidR="0039124C" w:rsidRPr="00B3018A">
        <w:rPr>
          <w:rFonts w:ascii="Times New Roman" w:hAnsi="Times New Roman" w:cs="Times New Roman"/>
        </w:rPr>
        <w:t>, fault diagnosis, and so on.</w:t>
      </w:r>
      <w:r w:rsidR="003F1F09" w:rsidRPr="00B3018A">
        <w:rPr>
          <w:rFonts w:ascii="Times New Roman" w:hAnsi="Times New Roman" w:cs="Times New Roman"/>
        </w:rPr>
        <w:t xml:space="preserve"> Develop</w:t>
      </w:r>
      <w:r w:rsidR="00036C55" w:rsidRPr="00B3018A">
        <w:rPr>
          <w:rFonts w:ascii="Times New Roman" w:hAnsi="Times New Roman" w:cs="Times New Roman"/>
        </w:rPr>
        <w:t>ing</w:t>
      </w:r>
      <w:r w:rsidR="003F1F09" w:rsidRPr="00B3018A">
        <w:rPr>
          <w:rFonts w:ascii="Times New Roman" w:hAnsi="Times New Roman" w:cs="Times New Roman"/>
        </w:rPr>
        <w:t xml:space="preserve"> a reasonable PHM strategy is</w:t>
      </w:r>
      <w:r w:rsidR="00E25063" w:rsidRPr="00B3018A">
        <w:rPr>
          <w:rFonts w:ascii="Times New Roman" w:hAnsi="Times New Roman" w:cs="Times New Roman"/>
        </w:rPr>
        <w:t xml:space="preserve"> significant </w:t>
      </w:r>
      <w:r w:rsidR="002F0A14" w:rsidRPr="00B3018A">
        <w:rPr>
          <w:rFonts w:ascii="Times New Roman" w:hAnsi="Times New Roman" w:cs="Times New Roman"/>
        </w:rPr>
        <w:t xml:space="preserve">to improve </w:t>
      </w:r>
      <w:r w:rsidR="00E25063" w:rsidRPr="00B3018A">
        <w:rPr>
          <w:rFonts w:ascii="Times New Roman" w:hAnsi="Times New Roman" w:cs="Times New Roman"/>
        </w:rPr>
        <w:t xml:space="preserve">the reliability of the engine and thus extending </w:t>
      </w:r>
      <w:r w:rsidR="00036C55" w:rsidRPr="00B3018A">
        <w:rPr>
          <w:rFonts w:ascii="Times New Roman" w:hAnsi="Times New Roman" w:cs="Times New Roman"/>
        </w:rPr>
        <w:t>its service</w:t>
      </w:r>
      <w:r w:rsidR="00E25063" w:rsidRPr="00B3018A">
        <w:rPr>
          <w:rFonts w:ascii="Times New Roman" w:hAnsi="Times New Roman" w:cs="Times New Roman"/>
        </w:rPr>
        <w:t xml:space="preserve"> life. </w:t>
      </w:r>
    </w:p>
    <w:p w14:paraId="3ABE699B" w14:textId="516D9A0F" w:rsidR="004A1705" w:rsidRPr="00B3018A" w:rsidRDefault="004A1705" w:rsidP="004A1705">
      <w:pPr>
        <w:ind w:firstLineChars="200" w:firstLine="420"/>
        <w:rPr>
          <w:rFonts w:ascii="Times New Roman" w:hAnsi="Times New Roman" w:cs="Times New Roman"/>
        </w:rPr>
      </w:pPr>
      <w:r w:rsidRPr="00B3018A">
        <w:rPr>
          <w:rFonts w:ascii="Times New Roman" w:hAnsi="Times New Roman" w:cs="Times New Roman"/>
          <w:color w:val="4472C4" w:themeColor="accent5"/>
        </w:rPr>
        <w:t xml:space="preserve">In the field of PHM, the health status of </w:t>
      </w:r>
      <w:r w:rsidR="0065768F" w:rsidRPr="00B3018A">
        <w:rPr>
          <w:rFonts w:ascii="Times New Roman" w:hAnsi="Times New Roman" w:cs="Times New Roman"/>
          <w:color w:val="4472C4" w:themeColor="accent5"/>
        </w:rPr>
        <w:t>engine</w:t>
      </w:r>
      <w:r w:rsidRPr="00B3018A">
        <w:rPr>
          <w:rFonts w:ascii="Times New Roman" w:hAnsi="Times New Roman" w:cs="Times New Roman"/>
          <w:color w:val="4472C4" w:themeColor="accent5"/>
        </w:rPr>
        <w:t xml:space="preserve"> is often measured by the </w:t>
      </w:r>
      <w:r w:rsidRPr="00B3018A">
        <w:rPr>
          <w:rFonts w:ascii="Times New Roman" w:hAnsi="Times New Roman" w:cs="Times New Roman"/>
          <w:i/>
          <w:iCs/>
          <w:color w:val="4472C4" w:themeColor="accent5"/>
        </w:rPr>
        <w:t>Health Index</w:t>
      </w:r>
      <w:r w:rsidRPr="00B3018A">
        <w:rPr>
          <w:rFonts w:ascii="Times New Roman" w:hAnsi="Times New Roman" w:cs="Times New Roman"/>
          <w:color w:val="4472C4" w:themeColor="accent5"/>
        </w:rPr>
        <w:t xml:space="preserve"> (HI). HI is a continuous value defined on [0,1]. </w:t>
      </w:r>
      <w:r w:rsidRPr="00B3018A">
        <w:rPr>
          <w:rFonts w:ascii="Times New Roman" w:hAnsi="Times New Roman" w:cs="Times New Roman"/>
          <w:i/>
          <w:iCs/>
          <w:color w:val="4472C4" w:themeColor="accent5"/>
        </w:rPr>
        <w:t>HI=1</w:t>
      </w:r>
      <w:r w:rsidRPr="00B3018A">
        <w:rPr>
          <w:rFonts w:ascii="Times New Roman" w:hAnsi="Times New Roman" w:cs="Times New Roman"/>
          <w:color w:val="4472C4" w:themeColor="accent5"/>
        </w:rPr>
        <w:t xml:space="preserve"> means the device is in a normal state, </w:t>
      </w:r>
      <w:r w:rsidRPr="00B3018A">
        <w:rPr>
          <w:rFonts w:ascii="Times New Roman" w:hAnsi="Times New Roman" w:cs="Times New Roman"/>
          <w:i/>
          <w:iCs/>
          <w:color w:val="4472C4" w:themeColor="accent5"/>
        </w:rPr>
        <w:t>HI=0</w:t>
      </w:r>
      <w:r w:rsidRPr="00B3018A">
        <w:rPr>
          <w:rFonts w:ascii="Times New Roman" w:hAnsi="Times New Roman" w:cs="Times New Roman"/>
          <w:color w:val="4472C4" w:themeColor="accent5"/>
        </w:rPr>
        <w:t xml:space="preserve"> means the </w:t>
      </w:r>
      <w:r w:rsidR="0065768F" w:rsidRPr="00B3018A">
        <w:rPr>
          <w:rFonts w:ascii="Times New Roman" w:hAnsi="Times New Roman" w:cs="Times New Roman"/>
          <w:color w:val="4472C4" w:themeColor="accent5"/>
        </w:rPr>
        <w:t>engine</w:t>
      </w:r>
      <w:r w:rsidRPr="00B3018A">
        <w:rPr>
          <w:rFonts w:ascii="Times New Roman" w:hAnsi="Times New Roman" w:cs="Times New Roman"/>
          <w:color w:val="4472C4" w:themeColor="accent5"/>
        </w:rPr>
        <w:t xml:space="preserve"> is completely destroyed, and </w:t>
      </w:r>
      <w:r w:rsidRPr="00B3018A">
        <w:rPr>
          <w:color w:val="4472C4" w:themeColor="accent5"/>
          <w:position w:val="-10"/>
        </w:rPr>
        <w:object w:dxaOrig="880" w:dyaOrig="300" w14:anchorId="726E2F66">
          <v:shape id="_x0000_i1104" type="#_x0000_t75" style="width:43.5pt;height:15pt" o:ole="">
            <v:imagedata r:id="rId163" o:title=""/>
          </v:shape>
          <o:OLEObject Type="Embed" ProgID="Equation.DSMT4" ShapeID="_x0000_i1104" DrawAspect="Content" ObjectID="_1662193139" r:id="rId164"/>
        </w:object>
      </w:r>
      <w:r w:rsidRPr="00B3018A">
        <w:rPr>
          <w:rFonts w:ascii="Times New Roman" w:hAnsi="Times New Roman" w:cs="Times New Roman"/>
          <w:color w:val="4472C4" w:themeColor="accent5"/>
        </w:rPr>
        <w:t xml:space="preserve"> denotes the performance of </w:t>
      </w:r>
      <w:r w:rsidR="0065768F" w:rsidRPr="00B3018A">
        <w:rPr>
          <w:rFonts w:ascii="Times New Roman" w:hAnsi="Times New Roman" w:cs="Times New Roman"/>
          <w:color w:val="4472C4" w:themeColor="accent5"/>
        </w:rPr>
        <w:t>engine</w:t>
      </w:r>
      <w:r w:rsidRPr="00B3018A">
        <w:rPr>
          <w:rFonts w:ascii="Times New Roman" w:hAnsi="Times New Roman" w:cs="Times New Roman"/>
          <w:color w:val="4472C4" w:themeColor="accent5"/>
        </w:rPr>
        <w:t xml:space="preserve"> is reduced.</w:t>
      </w:r>
    </w:p>
    <w:p w14:paraId="35E62E0F" w14:textId="77777777" w:rsidR="004A1705" w:rsidRPr="00B3018A" w:rsidRDefault="004A1705" w:rsidP="004A1705">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Due to the following reasons, the health status of equipment is hard to be measured directly: (I) The operation of the equipment does not allow frequent shutdown to be measured; (II) In the early stage of performance degradation, the damage is often in the micro range, which is difficult to be found and measured. (III) Without damaging the equipment, some internal failures of complex parts are difficult to find. A variety of status monitoring signals contain a lot of health status information are captured from the running device through sensors, which are useful to estimate the health status of the device in real time. Excavating the health status (i.e., HI) of equipment from monitoring signals is of great significance for guiding the operation and maintenance of equipment.</w:t>
      </w:r>
    </w:p>
    <w:p w14:paraId="5A81CB9E" w14:textId="1FC9317D" w:rsidR="004A1705" w:rsidRPr="00B3018A" w:rsidRDefault="004A1705" w:rsidP="004A1705">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Currently, there are multiple </w:t>
      </w:r>
      <w:r w:rsidR="00811251" w:rsidRPr="00B3018A">
        <w:rPr>
          <w:rFonts w:ascii="Times New Roman" w:hAnsi="Times New Roman" w:cs="Times New Roman"/>
          <w:color w:val="4472C4" w:themeColor="accent5"/>
        </w:rPr>
        <w:t xml:space="preserve">calculation </w:t>
      </w:r>
      <w:r w:rsidRPr="00B3018A">
        <w:rPr>
          <w:rFonts w:ascii="Times New Roman" w:hAnsi="Times New Roman" w:cs="Times New Roman"/>
          <w:color w:val="4472C4" w:themeColor="accent5"/>
        </w:rPr>
        <w:t xml:space="preserve">methods </w:t>
      </w:r>
      <w:r w:rsidR="00811251" w:rsidRPr="00B3018A">
        <w:rPr>
          <w:rFonts w:ascii="Times New Roman" w:hAnsi="Times New Roman" w:cs="Times New Roman"/>
          <w:color w:val="4472C4" w:themeColor="accent5"/>
        </w:rPr>
        <w:t xml:space="preserve">for </w:t>
      </w:r>
      <w:r w:rsidRPr="00B3018A">
        <w:rPr>
          <w:rFonts w:ascii="Times New Roman" w:hAnsi="Times New Roman" w:cs="Times New Roman"/>
          <w:color w:val="4472C4" w:themeColor="accent5"/>
        </w:rPr>
        <w:t xml:space="preserve">HI. </w:t>
      </w:r>
      <w:r w:rsidR="00811251" w:rsidRPr="00B3018A">
        <w:rPr>
          <w:rFonts w:ascii="Times New Roman" w:hAnsi="Times New Roman" w:cs="Times New Roman"/>
          <w:color w:val="4472C4" w:themeColor="accent5"/>
        </w:rPr>
        <w:t xml:space="preserve">This </w:t>
      </w:r>
      <w:r w:rsidR="00811251" w:rsidRPr="00B3018A">
        <w:rPr>
          <w:rFonts w:ascii="Times New Roman" w:hAnsi="Times New Roman" w:cs="Times New Roman"/>
          <w:color w:val="4472C4" w:themeColor="accent5"/>
        </w:rPr>
        <w:lastRenderedPageBreak/>
        <w:t>paper selects t</w:t>
      </w:r>
      <w:r w:rsidRPr="00B3018A">
        <w:rPr>
          <w:rFonts w:ascii="Times New Roman" w:hAnsi="Times New Roman" w:cs="Times New Roman"/>
          <w:color w:val="4472C4" w:themeColor="accent5"/>
        </w:rPr>
        <w:t>he Wang's [115] Mahalanobis distance-based calculation method</w:t>
      </w:r>
      <w:r w:rsidR="00811251" w:rsidRPr="00B3018A">
        <w:rPr>
          <w:rFonts w:ascii="Times New Roman" w:hAnsi="Times New Roman" w:cs="Times New Roman"/>
          <w:color w:val="4472C4" w:themeColor="accent5"/>
        </w:rPr>
        <w:t>, which</w:t>
      </w:r>
      <w:r w:rsidRPr="00B3018A">
        <w:rPr>
          <w:rFonts w:ascii="Times New Roman" w:hAnsi="Times New Roman" w:cs="Times New Roman"/>
          <w:color w:val="4472C4" w:themeColor="accent5"/>
        </w:rPr>
        <w:t xml:space="preserve"> </w:t>
      </w:r>
      <w:r w:rsidR="00215D7D" w:rsidRPr="00B3018A">
        <w:rPr>
          <w:rFonts w:ascii="Times New Roman" w:hAnsi="Times New Roman" w:cs="Times New Roman"/>
          <w:color w:val="4472C4" w:themeColor="accent5"/>
        </w:rPr>
        <w:t>realizes the calculation of HI by fusing the Mahalanobis distance of multiple parameters to its normal state</w:t>
      </w:r>
      <w:r w:rsidRPr="00B3018A">
        <w:rPr>
          <w:rFonts w:ascii="Times New Roman" w:hAnsi="Times New Roman" w:cs="Times New Roman"/>
          <w:color w:val="4472C4" w:themeColor="accent5"/>
        </w:rPr>
        <w:t>. The calculation formula is as follows:</w:t>
      </w:r>
    </w:p>
    <w:p w14:paraId="406D41E4" w14:textId="2D9F8207" w:rsidR="004A1705" w:rsidRPr="00B3018A" w:rsidRDefault="004A1705" w:rsidP="004A1705">
      <w:pPr>
        <w:ind w:firstLineChars="200" w:firstLine="420"/>
        <w:jc w:val="center"/>
        <w:rPr>
          <w:rFonts w:ascii="Times New Roman" w:hAnsi="Times New Roman" w:cs="Times New Roman"/>
          <w:color w:val="4472C4" w:themeColor="accent5"/>
        </w:rPr>
      </w:pPr>
      <w:r w:rsidRPr="00B3018A">
        <w:rPr>
          <w:position w:val="-36"/>
        </w:rPr>
        <w:object w:dxaOrig="3440" w:dyaOrig="840" w14:anchorId="081D4BC7">
          <v:shape id="_x0000_i1105" type="#_x0000_t75" style="width:174pt;height:42pt" o:ole="">
            <v:imagedata r:id="rId165" o:title=""/>
          </v:shape>
          <o:OLEObject Type="Embed" ProgID="Equation.DSMT4" ShapeID="_x0000_i1105" DrawAspect="Content" ObjectID="_1662193140" r:id="rId166"/>
        </w:object>
      </w:r>
      <w:r w:rsidRPr="00B3018A">
        <w:t xml:space="preserve">   </w:t>
      </w:r>
      <w:r w:rsidRPr="00B3018A">
        <w:rPr>
          <w:color w:val="4472C4" w:themeColor="accent5"/>
        </w:rPr>
        <w:t xml:space="preserve">   (</w:t>
      </w:r>
      <w:r w:rsidR="00AB3630" w:rsidRPr="00B3018A">
        <w:rPr>
          <w:color w:val="4472C4" w:themeColor="accent5"/>
        </w:rPr>
        <w:t>12</w:t>
      </w:r>
      <w:r w:rsidRPr="00B3018A">
        <w:rPr>
          <w:color w:val="4472C4" w:themeColor="accent5"/>
        </w:rPr>
        <w:t>)</w:t>
      </w:r>
    </w:p>
    <w:p w14:paraId="3A85AB55" w14:textId="77777777" w:rsidR="004A1705" w:rsidRPr="00B3018A" w:rsidRDefault="004A1705" w:rsidP="004A1705">
      <w:pPr>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where, </w:t>
      </w:r>
      <w:r w:rsidRPr="00B3018A">
        <w:rPr>
          <w:position w:val="-12"/>
        </w:rPr>
        <w:object w:dxaOrig="400" w:dyaOrig="360" w14:anchorId="66F0BE2C">
          <v:shape id="_x0000_i1106" type="#_x0000_t75" style="width:18pt;height:18pt" o:ole="">
            <v:imagedata r:id="rId167" o:title=""/>
          </v:shape>
          <o:OLEObject Type="Embed" ProgID="Equation.DSMT4" ShapeID="_x0000_i1106" DrawAspect="Content" ObjectID="_1662193141" r:id="rId168"/>
        </w:object>
      </w:r>
      <w:r w:rsidRPr="00B3018A">
        <w:t xml:space="preserve"> </w:t>
      </w:r>
      <w:r w:rsidRPr="00B3018A">
        <w:rPr>
          <w:rFonts w:ascii="Times New Roman" w:hAnsi="Times New Roman" w:cs="Times New Roman"/>
          <w:color w:val="4472C4" w:themeColor="accent5"/>
        </w:rPr>
        <w:t xml:space="preserve">indicates the health index of the device at the </w:t>
      </w:r>
      <w:r w:rsidRPr="00B3018A">
        <w:rPr>
          <w:rFonts w:ascii="Times New Roman" w:hAnsi="Times New Roman" w:cs="Times New Roman"/>
          <w:i/>
          <w:color w:val="4472C4" w:themeColor="accent5"/>
        </w:rPr>
        <w:t>i</w:t>
      </w:r>
      <w:r w:rsidRPr="00B3018A">
        <w:rPr>
          <w:rFonts w:ascii="Times New Roman" w:hAnsi="Times New Roman" w:cs="Times New Roman"/>
          <w:color w:val="4472C4" w:themeColor="accent5"/>
        </w:rPr>
        <w:t xml:space="preserve">-th time, </w:t>
      </w:r>
      <w:r w:rsidRPr="00B3018A">
        <w:rPr>
          <w:position w:val="-12"/>
        </w:rPr>
        <w:object w:dxaOrig="360" w:dyaOrig="360" w14:anchorId="3CBC969F">
          <v:shape id="_x0000_i1107" type="#_x0000_t75" style="width:18pt;height:18pt" o:ole="">
            <v:imagedata r:id="rId169" o:title=""/>
          </v:shape>
          <o:OLEObject Type="Embed" ProgID="Equation.DSMT4" ShapeID="_x0000_i1107" DrawAspect="Content" ObjectID="_1662193142" r:id="rId170"/>
        </w:object>
      </w:r>
      <w:r w:rsidRPr="00B3018A">
        <w:t xml:space="preserve"> </w:t>
      </w:r>
      <w:r w:rsidRPr="00B3018A">
        <w:rPr>
          <w:rFonts w:ascii="Times New Roman" w:hAnsi="Times New Roman" w:cs="Times New Roman"/>
          <w:color w:val="4472C4" w:themeColor="accent5"/>
        </w:rPr>
        <w:t xml:space="preserve">is the vector of all monitored parameters at the </w:t>
      </w:r>
      <w:r w:rsidRPr="00B3018A">
        <w:rPr>
          <w:rFonts w:ascii="Times New Roman" w:hAnsi="Times New Roman" w:cs="Times New Roman"/>
          <w:i/>
          <w:color w:val="4472C4" w:themeColor="accent5"/>
        </w:rPr>
        <w:t>i</w:t>
      </w:r>
      <w:r w:rsidRPr="00B3018A">
        <w:rPr>
          <w:rFonts w:ascii="Times New Roman" w:hAnsi="Times New Roman" w:cs="Times New Roman"/>
          <w:color w:val="4472C4" w:themeColor="accent5"/>
        </w:rPr>
        <w:t xml:space="preserve">-th time, and </w:t>
      </w:r>
      <w:r w:rsidRPr="00B3018A">
        <w:rPr>
          <w:position w:val="-12"/>
        </w:rPr>
        <w:object w:dxaOrig="360" w:dyaOrig="360" w14:anchorId="29EB162C">
          <v:shape id="_x0000_i1108" type="#_x0000_t75" style="width:18pt;height:18pt" o:ole="">
            <v:imagedata r:id="rId171" o:title=""/>
          </v:shape>
          <o:OLEObject Type="Embed" ProgID="Equation.DSMT4" ShapeID="_x0000_i1108" DrawAspect="Content" ObjectID="_1662193143" r:id="rId172"/>
        </w:object>
      </w:r>
      <w:r w:rsidRPr="00B3018A">
        <w:rPr>
          <w:rFonts w:ascii="Times New Roman" w:hAnsi="Times New Roman" w:cs="Times New Roman"/>
          <w:color w:val="4472C4" w:themeColor="accent5"/>
        </w:rPr>
        <w:t xml:space="preserve"> is the vector of all parameter values when the device is out of function.</w:t>
      </w:r>
    </w:p>
    <w:p w14:paraId="350ABE1C" w14:textId="15D55C2D" w:rsidR="004A1705" w:rsidRPr="00B3018A" w:rsidRDefault="004A1705" w:rsidP="004A1705">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In this section, </w:t>
      </w:r>
      <w:r w:rsidR="0088183A" w:rsidRPr="00B3018A">
        <w:rPr>
          <w:rFonts w:ascii="Times New Roman" w:hAnsi="Times New Roman" w:cs="Times New Roman"/>
          <w:color w:val="4472C4" w:themeColor="accent5"/>
        </w:rPr>
        <w:t>an Ensemble-BRB model is built to predict the HI during engine operation</w:t>
      </w:r>
      <w:r w:rsidR="00976E7F" w:rsidRPr="00B3018A">
        <w:rPr>
          <w:rFonts w:ascii="Times New Roman" w:hAnsi="Times New Roman" w:cs="Times New Roman"/>
          <w:color w:val="4472C4" w:themeColor="accent5"/>
        </w:rPr>
        <w:t>. T</w:t>
      </w:r>
      <w:r w:rsidRPr="00B3018A">
        <w:rPr>
          <w:rFonts w:ascii="Times New Roman" w:hAnsi="Times New Roman" w:cs="Times New Roman"/>
          <w:color w:val="4472C4" w:themeColor="accent5"/>
        </w:rPr>
        <w:t xml:space="preserve">he </w:t>
      </w:r>
      <w:r w:rsidR="00D43372" w:rsidRPr="00B3018A">
        <w:rPr>
          <w:rFonts w:ascii="Times New Roman" w:hAnsi="Times New Roman" w:cs="Times New Roman"/>
          <w:color w:val="4472C4" w:themeColor="accent5"/>
        </w:rPr>
        <w:t>difference</w:t>
      </w:r>
      <w:r w:rsidRPr="00B3018A">
        <w:rPr>
          <w:rFonts w:ascii="Times New Roman" w:hAnsi="Times New Roman" w:cs="Times New Roman"/>
          <w:color w:val="4472C4" w:themeColor="accent5"/>
        </w:rPr>
        <w:t xml:space="preserve"> between the predicted HI </w:t>
      </w:r>
      <w:r w:rsidR="00D43372" w:rsidRPr="00B3018A">
        <w:rPr>
          <w:rFonts w:ascii="Times New Roman" w:hAnsi="Times New Roman" w:cs="Times New Roman"/>
          <w:color w:val="4472C4" w:themeColor="accent5"/>
        </w:rPr>
        <w:t>and</w:t>
      </w:r>
      <w:r w:rsidRPr="00B3018A">
        <w:rPr>
          <w:rFonts w:ascii="Times New Roman" w:hAnsi="Times New Roman" w:cs="Times New Roman"/>
          <w:color w:val="4472C4" w:themeColor="accent5"/>
        </w:rPr>
        <w:t xml:space="preserve"> the actual HI is utilized to verify the effectiveness of the Ensemble-BRB model in prediction problems.</w:t>
      </w:r>
      <w:r w:rsidRPr="00B3018A">
        <w:t xml:space="preserve"> </w:t>
      </w:r>
      <w:r w:rsidRPr="00B3018A">
        <w:rPr>
          <w:rFonts w:ascii="Times New Roman" w:hAnsi="Times New Roman" w:cs="Times New Roman"/>
          <w:color w:val="4472C4" w:themeColor="accent5"/>
        </w:rPr>
        <w:t xml:space="preserve">This case focuses on the </w:t>
      </w:r>
      <w:r w:rsidR="00D43372" w:rsidRPr="00B3018A">
        <w:rPr>
          <w:rFonts w:ascii="Times New Roman" w:hAnsi="Times New Roman" w:cs="Times New Roman"/>
          <w:color w:val="4472C4" w:themeColor="accent5"/>
        </w:rPr>
        <w:t>HI</w:t>
      </w:r>
      <w:r w:rsidRPr="00B3018A">
        <w:rPr>
          <w:rFonts w:ascii="Times New Roman" w:hAnsi="Times New Roman" w:cs="Times New Roman"/>
          <w:color w:val="4472C4" w:themeColor="accent5"/>
        </w:rPr>
        <w:t xml:space="preserve"> prediction of engine and studies the applicability of Ensemble-BRB model in prediction.</w:t>
      </w:r>
    </w:p>
    <w:p w14:paraId="409AE475" w14:textId="66EACE7A" w:rsidR="00100A84" w:rsidRPr="00B3018A" w:rsidRDefault="00CE08BC" w:rsidP="001A1CE0">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The engine dataset</w:t>
      </w:r>
      <w:r w:rsidR="0065768F" w:rsidRPr="00B3018A">
        <w:rPr>
          <w:rFonts w:ascii="Times New Roman" w:hAnsi="Times New Roman" w:cs="Times New Roman"/>
          <w:color w:val="4472C4" w:themeColor="accent5"/>
        </w:rPr>
        <w:t xml:space="preserve"> </w:t>
      </w:r>
      <w:r w:rsidR="0065768F" w:rsidRPr="00B3018A">
        <w:rPr>
          <w:rFonts w:ascii="Times New Roman" w:hAnsi="Times New Roman" w:cs="Times New Roman" w:hint="eastAsia"/>
          <w:color w:val="4472C4" w:themeColor="accent5"/>
        </w:rPr>
        <w:t>utilized</w:t>
      </w:r>
      <w:r w:rsidR="0065768F" w:rsidRPr="00B3018A">
        <w:rPr>
          <w:rFonts w:ascii="Times New Roman" w:hAnsi="Times New Roman" w:cs="Times New Roman"/>
          <w:color w:val="4472C4" w:themeColor="accent5"/>
        </w:rPr>
        <w:t xml:space="preserve"> in this section</w:t>
      </w:r>
      <w:r w:rsidRPr="00B3018A">
        <w:rPr>
          <w:rFonts w:ascii="Times New Roman" w:hAnsi="Times New Roman" w:cs="Times New Roman"/>
          <w:color w:val="4472C4" w:themeColor="accent5"/>
        </w:rPr>
        <w:t xml:space="preserve"> is obtained from the Commercial Modular Aero-propulsion System Simulation (C-MAPSS) large turbofan engine simulation model</w:t>
      </w:r>
      <w:r w:rsidR="00100A84" w:rsidRPr="00B3018A">
        <w:rPr>
          <w:rFonts w:ascii="Times New Roman" w:hAnsi="Times New Roman" w:cs="Times New Roman"/>
          <w:color w:val="4472C4" w:themeColor="accent5"/>
        </w:rPr>
        <w:t xml:space="preserve"> </w:t>
      </w:r>
      <w:r w:rsidR="00100A84" w:rsidRPr="00B3018A">
        <w:rPr>
          <w:rFonts w:ascii="Times New Roman" w:hAnsi="Times New Roman" w:cs="Times New Roman"/>
          <w:color w:val="4472C4" w:themeColor="accent5"/>
        </w:rPr>
        <w:fldChar w:fldCharType="begin"/>
      </w:r>
      <w:r w:rsidR="00100A84" w:rsidRPr="00B3018A">
        <w:rPr>
          <w:rFonts w:ascii="Times New Roman" w:hAnsi="Times New Roman" w:cs="Times New Roman"/>
          <w:color w:val="4472C4" w:themeColor="accent5"/>
        </w:rPr>
        <w:instrText xml:space="preserve"> REF _Ref6858620 \r \h </w:instrText>
      </w:r>
      <w:r w:rsidR="00B3018A">
        <w:rPr>
          <w:rFonts w:ascii="Times New Roman" w:hAnsi="Times New Roman" w:cs="Times New Roman"/>
          <w:color w:val="4472C4" w:themeColor="accent5"/>
        </w:rPr>
        <w:instrText xml:space="preserve"> \* MERGEFORMAT </w:instrText>
      </w:r>
      <w:r w:rsidR="00100A84" w:rsidRPr="00B3018A">
        <w:rPr>
          <w:rFonts w:ascii="Times New Roman" w:hAnsi="Times New Roman" w:cs="Times New Roman"/>
          <w:color w:val="4472C4" w:themeColor="accent5"/>
        </w:rPr>
      </w:r>
      <w:r w:rsidR="00100A84"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[50]</w:t>
      </w:r>
      <w:r w:rsidR="00100A84" w:rsidRPr="00B3018A">
        <w:rPr>
          <w:rFonts w:ascii="Times New Roman" w:hAnsi="Times New Roman" w:cs="Times New Roman"/>
          <w:color w:val="4472C4" w:themeColor="accent5"/>
        </w:rPr>
        <w:fldChar w:fldCharType="end"/>
      </w:r>
      <w:r w:rsidR="00100A84" w:rsidRPr="00B3018A">
        <w:rPr>
          <w:rFonts w:ascii="Times New Roman" w:hAnsi="Times New Roman" w:cs="Times New Roman"/>
          <w:color w:val="4472C4" w:themeColor="accent5"/>
        </w:rPr>
        <w:t xml:space="preserve">, </w:t>
      </w:r>
      <w:r w:rsidR="00100A84" w:rsidRPr="00B3018A">
        <w:rPr>
          <w:rFonts w:ascii="Times New Roman" w:hAnsi="Times New Roman" w:cs="Times New Roman"/>
          <w:color w:val="4472C4" w:themeColor="accent5"/>
        </w:rPr>
        <w:fldChar w:fldCharType="begin"/>
      </w:r>
      <w:r w:rsidR="00100A84" w:rsidRPr="00B3018A">
        <w:rPr>
          <w:rFonts w:ascii="Times New Roman" w:hAnsi="Times New Roman" w:cs="Times New Roman"/>
          <w:color w:val="4472C4" w:themeColor="accent5"/>
        </w:rPr>
        <w:instrText xml:space="preserve"> REF _Ref6858621 \r \h </w:instrText>
      </w:r>
      <w:r w:rsidR="00B3018A">
        <w:rPr>
          <w:rFonts w:ascii="Times New Roman" w:hAnsi="Times New Roman" w:cs="Times New Roman"/>
          <w:color w:val="4472C4" w:themeColor="accent5"/>
        </w:rPr>
        <w:instrText xml:space="preserve"> \* MERGEFORMAT </w:instrText>
      </w:r>
      <w:r w:rsidR="00100A84" w:rsidRPr="00B3018A">
        <w:rPr>
          <w:rFonts w:ascii="Times New Roman" w:hAnsi="Times New Roman" w:cs="Times New Roman"/>
          <w:color w:val="4472C4" w:themeColor="accent5"/>
        </w:rPr>
      </w:r>
      <w:r w:rsidR="00100A84"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[51]</w:t>
      </w:r>
      <w:r w:rsidR="00100A84" w:rsidRPr="00B3018A">
        <w:rPr>
          <w:rFonts w:ascii="Times New Roman" w:hAnsi="Times New Roman" w:cs="Times New Roman"/>
          <w:color w:val="4472C4" w:themeColor="accent5"/>
        </w:rPr>
        <w:fldChar w:fldCharType="end"/>
      </w:r>
      <w:r w:rsidRPr="00B3018A">
        <w:rPr>
          <w:rFonts w:ascii="Times New Roman" w:hAnsi="Times New Roman" w:cs="Times New Roman"/>
          <w:color w:val="4472C4" w:themeColor="accent5"/>
        </w:rPr>
        <w:t>, which collects 21 parameters including the Low Pressure Compressors (LPC), High Pressure Turbines (HPT), et al. for 100 engines with different initial attrition over the</w:t>
      </w:r>
      <w:r w:rsidR="000E08E4" w:rsidRPr="00B3018A">
        <w:rPr>
          <w:rFonts w:ascii="Times New Roman" w:hAnsi="Times New Roman" w:cs="Times New Roman"/>
          <w:color w:val="4472C4" w:themeColor="accent5"/>
        </w:rPr>
        <w:t>ir</w:t>
      </w:r>
      <w:r w:rsidRPr="00B3018A">
        <w:rPr>
          <w:rFonts w:ascii="Times New Roman" w:hAnsi="Times New Roman" w:cs="Times New Roman"/>
          <w:color w:val="4472C4" w:themeColor="accent5"/>
        </w:rPr>
        <w:t xml:space="preserve"> life cycle. </w:t>
      </w:r>
      <w:r w:rsidR="00B24903" w:rsidRPr="00B3018A">
        <w:rPr>
          <w:rFonts w:ascii="Times New Roman" w:hAnsi="Times New Roman" w:cs="Times New Roman"/>
          <w:color w:val="4472C4" w:themeColor="accent5"/>
        </w:rPr>
        <w:t xml:space="preserve">The descriptions of these parameters are shown in Table A1 in </w:t>
      </w:r>
      <w:r w:rsidR="00B24903" w:rsidRPr="00B3018A">
        <w:rPr>
          <w:rFonts w:ascii="Times New Roman" w:hAnsi="Times New Roman" w:cs="Times New Roman"/>
          <w:i/>
          <w:color w:val="4472C4" w:themeColor="accent5"/>
        </w:rPr>
        <w:t>Appendix</w:t>
      </w:r>
      <w:r w:rsidR="00B24903" w:rsidRPr="00B3018A">
        <w:rPr>
          <w:rFonts w:ascii="Times New Roman" w:hAnsi="Times New Roman" w:cs="Times New Roman"/>
          <w:color w:val="4472C4" w:themeColor="accent5"/>
        </w:rPr>
        <w:t xml:space="preserve">. </w:t>
      </w:r>
      <w:r w:rsidR="00100A84" w:rsidRPr="00B3018A">
        <w:rPr>
          <w:rFonts w:ascii="Times New Roman" w:hAnsi="Times New Roman" w:cs="Times New Roman"/>
          <w:color w:val="4472C4" w:themeColor="accent5"/>
        </w:rPr>
        <w:t>A set of parameters are recorded as a sampl</w:t>
      </w:r>
      <w:r w:rsidR="00FE16A9" w:rsidRPr="00B3018A">
        <w:rPr>
          <w:rFonts w:ascii="Times New Roman" w:hAnsi="Times New Roman" w:cs="Times New Roman"/>
          <w:color w:val="4472C4" w:themeColor="accent5"/>
        </w:rPr>
        <w:t>e when an engine turns a round</w:t>
      </w:r>
      <w:r w:rsidR="00100A84" w:rsidRPr="00B3018A">
        <w:rPr>
          <w:rFonts w:ascii="Times New Roman" w:hAnsi="Times New Roman" w:cs="Times New Roman"/>
          <w:color w:val="4472C4" w:themeColor="accent5"/>
        </w:rPr>
        <w:t xml:space="preserve">, and </w:t>
      </w:r>
      <w:r w:rsidR="00100A84" w:rsidRPr="00B3018A">
        <w:rPr>
          <w:rFonts w:ascii="Times New Roman" w:hAnsi="Times New Roman" w:cs="Times New Roman"/>
          <w:color w:val="4472C4" w:themeColor="accent5"/>
        </w:rPr>
        <w:lastRenderedPageBreak/>
        <w:t xml:space="preserve">there are 20631 samples in the </w:t>
      </w:r>
      <w:r w:rsidR="007A0910" w:rsidRPr="00B3018A">
        <w:rPr>
          <w:rFonts w:ascii="Times New Roman" w:hAnsi="Times New Roman" w:cs="Times New Roman"/>
          <w:color w:val="4472C4" w:themeColor="accent5"/>
        </w:rPr>
        <w:t xml:space="preserve">base </w:t>
      </w:r>
      <w:r w:rsidR="00100A84" w:rsidRPr="00B3018A">
        <w:rPr>
          <w:rFonts w:ascii="Times New Roman" w:hAnsi="Times New Roman" w:cs="Times New Roman"/>
          <w:color w:val="4472C4" w:themeColor="accent5"/>
        </w:rPr>
        <w:t>dataset.</w:t>
      </w:r>
    </w:p>
    <w:p w14:paraId="3B5D6951" w14:textId="29D3E1D5" w:rsidR="004A1705" w:rsidRPr="00B3018A" w:rsidRDefault="005A4BA1" w:rsidP="004A1705">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Notice that </w:t>
      </w:r>
      <w:r w:rsidR="00AD6D79" w:rsidRPr="00B3018A">
        <w:rPr>
          <w:rFonts w:ascii="Times New Roman" w:hAnsi="Times New Roman" w:cs="Times New Roman"/>
          <w:color w:val="4472C4" w:themeColor="accent5"/>
        </w:rPr>
        <w:t>P</w:t>
      </w:r>
      <w:r w:rsidR="00AD6D79" w:rsidRPr="00B3018A">
        <w:rPr>
          <w:rFonts w:ascii="Times New Roman" w:hAnsi="Times New Roman" w:cs="Times New Roman" w:hint="eastAsia"/>
          <w:color w:val="4472C4" w:themeColor="accent5"/>
        </w:rPr>
        <w:t>arameter</w:t>
      </w:r>
      <w:r w:rsidR="00AD6D79" w:rsidRPr="00B3018A">
        <w:rPr>
          <w:rFonts w:ascii="Times New Roman" w:hAnsi="Times New Roman" w:cs="Times New Roman"/>
          <w:color w:val="4472C4" w:themeColor="accent5"/>
        </w:rPr>
        <w:t>s 1, 5, 6, 10, 16, 18, and 19 are constant</w:t>
      </w:r>
      <w:r w:rsidR="00565B49" w:rsidRPr="00B3018A">
        <w:rPr>
          <w:rFonts w:ascii="Times New Roman" w:hAnsi="Times New Roman" w:cs="Times New Roman"/>
          <w:color w:val="4472C4" w:themeColor="accent5"/>
        </w:rPr>
        <w:t>s</w:t>
      </w:r>
      <w:r w:rsidRPr="00B3018A">
        <w:rPr>
          <w:rFonts w:ascii="Times New Roman" w:hAnsi="Times New Roman" w:cs="Times New Roman"/>
          <w:color w:val="4472C4" w:themeColor="accent5"/>
        </w:rPr>
        <w:t xml:space="preserve"> in the dataset, which will not affect the health status of the engine</w:t>
      </w:r>
      <w:r w:rsidR="00254948" w:rsidRPr="00B3018A">
        <w:rPr>
          <w:rFonts w:ascii="Times New Roman" w:hAnsi="Times New Roman" w:cs="Times New Roman"/>
          <w:color w:val="4472C4" w:themeColor="accent5"/>
        </w:rPr>
        <w:t xml:space="preserve">s </w:t>
      </w:r>
      <w:r w:rsidR="00254948" w:rsidRPr="00B3018A">
        <w:rPr>
          <w:rFonts w:ascii="Times New Roman" w:hAnsi="Times New Roman" w:cs="Times New Roman"/>
          <w:color w:val="4472C4" w:themeColor="accent5"/>
        </w:rPr>
        <w:fldChar w:fldCharType="begin"/>
      </w:r>
      <w:r w:rsidR="00254948" w:rsidRPr="00B3018A">
        <w:rPr>
          <w:rFonts w:ascii="Times New Roman" w:hAnsi="Times New Roman" w:cs="Times New Roman"/>
          <w:color w:val="4472C4" w:themeColor="accent5"/>
        </w:rPr>
        <w:instrText xml:space="preserve"> REF _Ref6907237 \r \h </w:instrText>
      </w:r>
      <w:r w:rsidR="00B3018A">
        <w:rPr>
          <w:rFonts w:ascii="Times New Roman" w:hAnsi="Times New Roman" w:cs="Times New Roman"/>
          <w:color w:val="4472C4" w:themeColor="accent5"/>
        </w:rPr>
        <w:instrText xml:space="preserve"> \* MERGEFORMAT </w:instrText>
      </w:r>
      <w:r w:rsidR="00254948" w:rsidRPr="00B3018A">
        <w:rPr>
          <w:rFonts w:ascii="Times New Roman" w:hAnsi="Times New Roman" w:cs="Times New Roman"/>
          <w:color w:val="4472C4" w:themeColor="accent5"/>
        </w:rPr>
      </w:r>
      <w:r w:rsidR="0025494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[53]</w:t>
      </w:r>
      <w:r w:rsidR="00254948" w:rsidRPr="00B3018A">
        <w:rPr>
          <w:rFonts w:ascii="Times New Roman" w:hAnsi="Times New Roman" w:cs="Times New Roman"/>
          <w:color w:val="4472C4" w:themeColor="accent5"/>
        </w:rPr>
        <w:fldChar w:fldCharType="end"/>
      </w:r>
      <w:r w:rsidRPr="00B3018A">
        <w:rPr>
          <w:rFonts w:ascii="Times New Roman" w:hAnsi="Times New Roman" w:cs="Times New Roman"/>
          <w:color w:val="4472C4" w:themeColor="accent5"/>
        </w:rPr>
        <w:t>. Therefore,</w:t>
      </w:r>
      <w:r w:rsidR="00FD6429" w:rsidRPr="00B3018A">
        <w:rPr>
          <w:rFonts w:ascii="Times New Roman" w:hAnsi="Times New Roman" w:cs="Times New Roman"/>
          <w:color w:val="4472C4" w:themeColor="accent5"/>
        </w:rPr>
        <w:t xml:space="preserve"> these parameters </w:t>
      </w:r>
      <w:r w:rsidR="00036C55" w:rsidRPr="00B3018A">
        <w:rPr>
          <w:rFonts w:ascii="Times New Roman" w:hAnsi="Times New Roman" w:cs="Times New Roman"/>
          <w:color w:val="4472C4" w:themeColor="accent5"/>
        </w:rPr>
        <w:t>are ignored</w:t>
      </w:r>
      <w:r w:rsidR="00FD6429" w:rsidRPr="00B3018A">
        <w:rPr>
          <w:rFonts w:ascii="Times New Roman" w:hAnsi="Times New Roman" w:cs="Times New Roman"/>
          <w:color w:val="4472C4" w:themeColor="accent5"/>
        </w:rPr>
        <w:t xml:space="preserve"> </w:t>
      </w:r>
      <w:r w:rsidR="006B2091" w:rsidRPr="00B3018A">
        <w:rPr>
          <w:rFonts w:ascii="Times New Roman" w:hAnsi="Times New Roman" w:cs="Times New Roman"/>
          <w:color w:val="4472C4" w:themeColor="accent5"/>
        </w:rPr>
        <w:t>in this case, and</w:t>
      </w:r>
      <w:r w:rsidRPr="00B3018A">
        <w:rPr>
          <w:rFonts w:ascii="Times New Roman" w:hAnsi="Times New Roman" w:cs="Times New Roman"/>
          <w:color w:val="4472C4" w:themeColor="accent5"/>
        </w:rPr>
        <w:t xml:space="preserve"> the remaining 14 parameters are regarded as the </w:t>
      </w:r>
      <w:r w:rsidR="006D0048" w:rsidRPr="00B3018A">
        <w:rPr>
          <w:rFonts w:ascii="Times New Roman" w:hAnsi="Times New Roman" w:cs="Times New Roman"/>
          <w:color w:val="4472C4" w:themeColor="accent5"/>
        </w:rPr>
        <w:t>antecedent</w:t>
      </w:r>
      <w:r w:rsidRPr="00B3018A">
        <w:rPr>
          <w:rFonts w:ascii="Times New Roman" w:hAnsi="Times New Roman" w:cs="Times New Roman"/>
          <w:color w:val="4472C4" w:themeColor="accent5"/>
        </w:rPr>
        <w:t xml:space="preserve"> attributes </w:t>
      </w:r>
      <w:r w:rsidR="005D567B" w:rsidRPr="00B3018A">
        <w:rPr>
          <w:rFonts w:ascii="Times New Roman" w:hAnsi="Times New Roman" w:cs="Times New Roman"/>
          <w:color w:val="4472C4" w:themeColor="accent5"/>
        </w:rPr>
        <w:t>of</w:t>
      </w:r>
      <w:r w:rsidRPr="00B3018A">
        <w:rPr>
          <w:rFonts w:ascii="Times New Roman" w:hAnsi="Times New Roman" w:cs="Times New Roman"/>
          <w:color w:val="4472C4" w:themeColor="accent5"/>
        </w:rPr>
        <w:t xml:space="preserve"> </w:t>
      </w:r>
      <w:r w:rsidR="006D0048" w:rsidRPr="00B3018A">
        <w:rPr>
          <w:rFonts w:ascii="Times New Roman" w:hAnsi="Times New Roman" w:cs="Times New Roman"/>
          <w:color w:val="4472C4" w:themeColor="accent5"/>
        </w:rPr>
        <w:t>the</w:t>
      </w:r>
      <w:r w:rsidRPr="00B3018A">
        <w:rPr>
          <w:rFonts w:ascii="Times New Roman" w:hAnsi="Times New Roman" w:cs="Times New Roman"/>
          <w:color w:val="4472C4" w:themeColor="accent5"/>
        </w:rPr>
        <w:t xml:space="preserve"> E</w:t>
      </w:r>
      <w:r w:rsidR="006D0048" w:rsidRPr="00B3018A">
        <w:rPr>
          <w:rFonts w:ascii="Times New Roman" w:hAnsi="Times New Roman" w:cs="Times New Roman"/>
          <w:color w:val="4472C4" w:themeColor="accent5"/>
        </w:rPr>
        <w:t>nsemble</w:t>
      </w:r>
      <w:r w:rsidRPr="00B3018A">
        <w:rPr>
          <w:rFonts w:ascii="Times New Roman" w:hAnsi="Times New Roman" w:cs="Times New Roman"/>
          <w:color w:val="4472C4" w:themeColor="accent5"/>
        </w:rPr>
        <w:t>-BRB model</w:t>
      </w:r>
      <w:r w:rsidR="009A1A5D" w:rsidRPr="00B3018A">
        <w:rPr>
          <w:rFonts w:ascii="Times New Roman" w:hAnsi="Times New Roman" w:cs="Times New Roman"/>
          <w:color w:val="4472C4" w:themeColor="accent5"/>
        </w:rPr>
        <w:t xml:space="preserve"> in</w:t>
      </w:r>
      <w:r w:rsidRPr="00B3018A">
        <w:rPr>
          <w:rFonts w:ascii="Times New Roman" w:hAnsi="Times New Roman" w:cs="Times New Roman"/>
          <w:color w:val="4472C4" w:themeColor="accent5"/>
        </w:rPr>
        <w:t xml:space="preserve"> the health </w:t>
      </w:r>
      <w:r w:rsidR="006D0048" w:rsidRPr="00B3018A">
        <w:rPr>
          <w:rFonts w:ascii="Times New Roman" w:hAnsi="Times New Roman" w:cs="Times New Roman"/>
          <w:color w:val="4472C4" w:themeColor="accent5"/>
        </w:rPr>
        <w:t xml:space="preserve">status </w:t>
      </w:r>
      <w:r w:rsidR="009A1A5D" w:rsidRPr="00B3018A">
        <w:rPr>
          <w:rFonts w:ascii="Times New Roman" w:hAnsi="Times New Roman" w:cs="Times New Roman"/>
          <w:color w:val="4472C4" w:themeColor="accent5"/>
        </w:rPr>
        <w:t>prediction</w:t>
      </w:r>
      <w:r w:rsidRPr="00B3018A">
        <w:rPr>
          <w:rFonts w:ascii="Times New Roman" w:hAnsi="Times New Roman" w:cs="Times New Roman"/>
          <w:color w:val="4472C4" w:themeColor="accent5"/>
        </w:rPr>
        <w:t>.</w:t>
      </w:r>
      <w:r w:rsidR="009A1A5D" w:rsidRPr="00B3018A">
        <w:rPr>
          <w:rFonts w:ascii="Times New Roman" w:hAnsi="Times New Roman" w:cs="Times New Roman"/>
          <w:color w:val="4472C4" w:themeColor="accent5"/>
        </w:rPr>
        <w:t xml:space="preserve"> The health status</w:t>
      </w:r>
      <w:r w:rsidR="0073770F" w:rsidRPr="00B3018A">
        <w:rPr>
          <w:rFonts w:ascii="Times New Roman" w:hAnsi="Times New Roman" w:cs="Times New Roman"/>
          <w:color w:val="4472C4" w:themeColor="accent5"/>
        </w:rPr>
        <w:t xml:space="preserve"> is </w:t>
      </w:r>
      <w:r w:rsidR="00036C55" w:rsidRPr="00B3018A">
        <w:rPr>
          <w:rFonts w:ascii="Times New Roman" w:hAnsi="Times New Roman" w:cs="Times New Roman"/>
          <w:color w:val="4472C4" w:themeColor="accent5"/>
        </w:rPr>
        <w:t>affected by</w:t>
      </w:r>
      <w:r w:rsidR="0073770F" w:rsidRPr="00B3018A">
        <w:rPr>
          <w:rFonts w:ascii="Times New Roman" w:hAnsi="Times New Roman" w:cs="Times New Roman"/>
          <w:color w:val="4472C4" w:themeColor="accent5"/>
        </w:rPr>
        <w:t xml:space="preserve"> the</w:t>
      </w:r>
      <w:r w:rsidR="004211D6" w:rsidRPr="00B3018A">
        <w:rPr>
          <w:rFonts w:ascii="Times New Roman" w:hAnsi="Times New Roman" w:cs="Times New Roman"/>
          <w:color w:val="4472C4" w:themeColor="accent5"/>
        </w:rPr>
        <w:t>se</w:t>
      </w:r>
      <w:r w:rsidR="0073770F" w:rsidRPr="00B3018A">
        <w:rPr>
          <w:rFonts w:ascii="Times New Roman" w:hAnsi="Times New Roman" w:cs="Times New Roman"/>
          <w:color w:val="4472C4" w:themeColor="accent5"/>
        </w:rPr>
        <w:t xml:space="preserve"> performance </w:t>
      </w:r>
      <w:r w:rsidR="004211D6" w:rsidRPr="00B3018A">
        <w:rPr>
          <w:rFonts w:ascii="Times New Roman" w:hAnsi="Times New Roman" w:cs="Times New Roman"/>
          <w:color w:val="4472C4" w:themeColor="accent5"/>
        </w:rPr>
        <w:t>parameter</w:t>
      </w:r>
      <w:r w:rsidR="0073770F" w:rsidRPr="00B3018A">
        <w:rPr>
          <w:rFonts w:ascii="Times New Roman" w:hAnsi="Times New Roman" w:cs="Times New Roman"/>
          <w:color w:val="4472C4" w:themeColor="accent5"/>
        </w:rPr>
        <w:t>s, which</w:t>
      </w:r>
      <w:r w:rsidR="009A1A5D" w:rsidRPr="00B3018A">
        <w:rPr>
          <w:rFonts w:ascii="Times New Roman" w:hAnsi="Times New Roman" w:cs="Times New Roman"/>
          <w:color w:val="4472C4" w:themeColor="accent5"/>
        </w:rPr>
        <w:t xml:space="preserve"> ha</w:t>
      </w:r>
      <w:r w:rsidR="00036C55" w:rsidRPr="00B3018A">
        <w:rPr>
          <w:rFonts w:ascii="Times New Roman" w:hAnsi="Times New Roman" w:cs="Times New Roman"/>
          <w:color w:val="4472C4" w:themeColor="accent5"/>
        </w:rPr>
        <w:t>ve</w:t>
      </w:r>
      <w:r w:rsidR="009A1A5D" w:rsidRPr="00B3018A">
        <w:rPr>
          <w:rFonts w:ascii="Times New Roman" w:hAnsi="Times New Roman" w:cs="Times New Roman"/>
          <w:color w:val="4472C4" w:themeColor="accent5"/>
        </w:rPr>
        <w:t xml:space="preserve"> been studied in many literatures</w:t>
      </w:r>
      <w:r w:rsidR="006B6AD8" w:rsidRPr="00B3018A">
        <w:rPr>
          <w:rFonts w:ascii="Times New Roman" w:hAnsi="Times New Roman" w:cs="Times New Roman"/>
          <w:color w:val="4472C4" w:themeColor="accent5"/>
        </w:rPr>
        <w:t xml:space="preserve"> </w:t>
      </w:r>
      <w:r w:rsidR="006B6AD8" w:rsidRPr="00B3018A">
        <w:rPr>
          <w:rFonts w:ascii="Times New Roman" w:hAnsi="Times New Roman" w:cs="Times New Roman"/>
          <w:color w:val="4472C4" w:themeColor="accent5"/>
        </w:rPr>
        <w:fldChar w:fldCharType="begin"/>
      </w:r>
      <w:r w:rsidR="006B6AD8" w:rsidRPr="00B3018A">
        <w:rPr>
          <w:rFonts w:ascii="Times New Roman" w:hAnsi="Times New Roman" w:cs="Times New Roman"/>
          <w:color w:val="4472C4" w:themeColor="accent5"/>
        </w:rPr>
        <w:instrText xml:space="preserve"> REF _Ref6907248 \r \h </w:instrText>
      </w:r>
      <w:r w:rsidR="00B3018A">
        <w:rPr>
          <w:rFonts w:ascii="Times New Roman" w:hAnsi="Times New Roman" w:cs="Times New Roman"/>
          <w:color w:val="4472C4" w:themeColor="accent5"/>
        </w:rPr>
        <w:instrText xml:space="preserve"> \* MERGEFORMAT </w:instrText>
      </w:r>
      <w:r w:rsidR="006B6AD8" w:rsidRPr="00B3018A">
        <w:rPr>
          <w:rFonts w:ascii="Times New Roman" w:hAnsi="Times New Roman" w:cs="Times New Roman"/>
          <w:color w:val="4472C4" w:themeColor="accent5"/>
        </w:rPr>
      </w:r>
      <w:r w:rsidR="006B6AD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[52]</w:t>
      </w:r>
      <w:r w:rsidR="006B6AD8" w:rsidRPr="00B3018A">
        <w:rPr>
          <w:rFonts w:ascii="Times New Roman" w:hAnsi="Times New Roman" w:cs="Times New Roman"/>
          <w:color w:val="4472C4" w:themeColor="accent5"/>
        </w:rPr>
        <w:fldChar w:fldCharType="end"/>
      </w:r>
      <w:r w:rsidR="006B6AD8" w:rsidRPr="00B3018A">
        <w:rPr>
          <w:rFonts w:ascii="Times New Roman" w:hAnsi="Times New Roman" w:cs="Times New Roman"/>
          <w:color w:val="4472C4" w:themeColor="accent5"/>
        </w:rPr>
        <w:t xml:space="preserve">, </w:t>
      </w:r>
      <w:r w:rsidR="006B6AD8" w:rsidRPr="00B3018A">
        <w:rPr>
          <w:rFonts w:ascii="Times New Roman" w:hAnsi="Times New Roman" w:cs="Times New Roman"/>
          <w:color w:val="4472C4" w:themeColor="accent5"/>
        </w:rPr>
        <w:fldChar w:fldCharType="begin"/>
      </w:r>
      <w:r w:rsidR="006B6AD8" w:rsidRPr="00B3018A">
        <w:rPr>
          <w:rFonts w:ascii="Times New Roman" w:hAnsi="Times New Roman" w:cs="Times New Roman"/>
          <w:color w:val="4472C4" w:themeColor="accent5"/>
        </w:rPr>
        <w:instrText xml:space="preserve"> REF _Ref6907237 \r \h </w:instrText>
      </w:r>
      <w:r w:rsidR="00B3018A">
        <w:rPr>
          <w:rFonts w:ascii="Times New Roman" w:hAnsi="Times New Roman" w:cs="Times New Roman"/>
          <w:color w:val="4472C4" w:themeColor="accent5"/>
        </w:rPr>
        <w:instrText xml:space="preserve"> \* MERGEFORMAT </w:instrText>
      </w:r>
      <w:r w:rsidR="006B6AD8" w:rsidRPr="00B3018A">
        <w:rPr>
          <w:rFonts w:ascii="Times New Roman" w:hAnsi="Times New Roman" w:cs="Times New Roman"/>
          <w:color w:val="4472C4" w:themeColor="accent5"/>
        </w:rPr>
      </w:r>
      <w:r w:rsidR="006B6AD8" w:rsidRPr="00B3018A">
        <w:rPr>
          <w:rFonts w:ascii="Times New Roman" w:hAnsi="Times New Roman" w:cs="Times New Roman"/>
          <w:color w:val="4472C4" w:themeColor="accent5"/>
        </w:rPr>
        <w:fldChar w:fldCharType="separate"/>
      </w:r>
      <w:r w:rsidR="00D15C96" w:rsidRPr="00B3018A">
        <w:rPr>
          <w:rFonts w:ascii="Times New Roman" w:hAnsi="Times New Roman" w:cs="Times New Roman"/>
          <w:color w:val="4472C4" w:themeColor="accent5"/>
        </w:rPr>
        <w:t>[53]</w:t>
      </w:r>
      <w:r w:rsidR="006B6AD8" w:rsidRPr="00B3018A">
        <w:rPr>
          <w:rFonts w:ascii="Times New Roman" w:hAnsi="Times New Roman" w:cs="Times New Roman"/>
          <w:color w:val="4472C4" w:themeColor="accent5"/>
        </w:rPr>
        <w:fldChar w:fldCharType="end"/>
      </w:r>
      <w:r w:rsidR="0073770F" w:rsidRPr="00B3018A">
        <w:rPr>
          <w:rFonts w:ascii="Times New Roman" w:hAnsi="Times New Roman" w:cs="Times New Roman"/>
          <w:color w:val="4472C4" w:themeColor="accent5"/>
        </w:rPr>
        <w:t>.</w:t>
      </w:r>
      <w:r w:rsidR="0088183A" w:rsidRPr="00B3018A">
        <w:rPr>
          <w:rFonts w:ascii="Times New Roman" w:hAnsi="Times New Roman" w:cs="Times New Roman"/>
          <w:color w:val="4472C4" w:themeColor="accent5"/>
        </w:rPr>
        <w:t xml:space="preserve"> T</w:t>
      </w:r>
      <w:r w:rsidR="0088183A" w:rsidRPr="00B3018A">
        <w:rPr>
          <w:rFonts w:ascii="Times New Roman" w:hAnsi="Times New Roman" w:cs="Times New Roman" w:hint="eastAsia"/>
          <w:color w:val="4472C4" w:themeColor="accent5"/>
        </w:rPr>
        <w:t xml:space="preserve">he HI calculated </w:t>
      </w:r>
      <w:r w:rsidR="0088183A" w:rsidRPr="00B3018A">
        <w:rPr>
          <w:rFonts w:ascii="Times New Roman" w:hAnsi="Times New Roman" w:cs="Times New Roman"/>
          <w:color w:val="4472C4" w:themeColor="accent5"/>
        </w:rPr>
        <w:t>by</w:t>
      </w:r>
      <w:r w:rsidR="0088183A" w:rsidRPr="00B3018A">
        <w:rPr>
          <w:rFonts w:ascii="Times New Roman" w:hAnsi="Times New Roman" w:cs="Times New Roman" w:hint="eastAsia"/>
          <w:color w:val="4472C4" w:themeColor="accent5"/>
        </w:rPr>
        <w:t xml:space="preserve"> Eq. </w:t>
      </w:r>
      <w:r w:rsidR="0088183A" w:rsidRPr="00B3018A">
        <w:rPr>
          <w:rFonts w:ascii="Times New Roman" w:hAnsi="Times New Roman" w:cs="Times New Roman"/>
          <w:color w:val="4472C4" w:themeColor="accent5"/>
        </w:rPr>
        <w:t>(6) is regarded as the consequent part to construct the Ensemble-BRB model.</w:t>
      </w:r>
    </w:p>
    <w:p w14:paraId="503EB69D" w14:textId="64A0DA6A" w:rsidR="00BD62CA" w:rsidRPr="00B3018A" w:rsidRDefault="00BD62CA" w:rsidP="001A1CE0">
      <w:pPr>
        <w:ind w:firstLineChars="200" w:firstLine="420"/>
        <w:rPr>
          <w:rFonts w:ascii="Times New Roman" w:hAnsi="Times New Roman" w:cs="Times New Roman"/>
        </w:rPr>
      </w:pPr>
      <w:r w:rsidRPr="00B3018A">
        <w:rPr>
          <w:rFonts w:ascii="Times New Roman" w:hAnsi="Times New Roman" w:cs="Times New Roman" w:hint="eastAsia"/>
        </w:rPr>
        <w:t>(2) Parameter setting</w:t>
      </w:r>
    </w:p>
    <w:p w14:paraId="627B636B" w14:textId="5EFD2A48" w:rsidR="001B564B" w:rsidRPr="00B3018A" w:rsidRDefault="00BD62CA" w:rsidP="001A1CE0">
      <w:pPr>
        <w:ind w:firstLineChars="200" w:firstLine="420"/>
        <w:rPr>
          <w:rFonts w:ascii="Times New Roman" w:hAnsi="Times New Roman" w:cs="Times New Roman"/>
        </w:rPr>
      </w:pPr>
      <w:r w:rsidRPr="00B3018A">
        <w:rPr>
          <w:rFonts w:ascii="Times New Roman" w:hAnsi="Times New Roman" w:cs="Times New Roman"/>
        </w:rPr>
        <w:t>As mentioned in Section III. A, there are three parameters in</w:t>
      </w:r>
      <w:r w:rsidR="003915BB" w:rsidRPr="00B3018A">
        <w:rPr>
          <w:rFonts w:ascii="Times New Roman" w:hAnsi="Times New Roman" w:cs="Times New Roman"/>
        </w:rPr>
        <w:t xml:space="preserve"> the modeling of</w:t>
      </w:r>
      <w:r w:rsidRPr="00B3018A">
        <w:rPr>
          <w:rFonts w:ascii="Times New Roman" w:hAnsi="Times New Roman" w:cs="Times New Roman"/>
        </w:rPr>
        <w:t xml:space="preserve"> Ensemble-BRB</w:t>
      </w:r>
      <w:r w:rsidRPr="00B3018A">
        <w:rPr>
          <w:rFonts w:ascii="Times New Roman" w:hAnsi="Times New Roman" w:cs="Times New Roman" w:hint="eastAsia"/>
        </w:rPr>
        <w:t xml:space="preserve">: </w:t>
      </w:r>
      <w:r w:rsidRPr="00B3018A">
        <w:rPr>
          <w:rFonts w:ascii="Times New Roman" w:hAnsi="Times New Roman" w:cs="Times New Roman"/>
        </w:rPr>
        <w:t xml:space="preserve">the size of each </w:t>
      </w:r>
      <w:r w:rsidRPr="00B3018A">
        <w:rPr>
          <w:rFonts w:ascii="Times New Roman" w:hAnsi="Times New Roman" w:cs="Times New Roman" w:hint="eastAsia"/>
        </w:rPr>
        <w:t xml:space="preserve">training </w:t>
      </w:r>
      <w:r w:rsidR="006A51D5" w:rsidRPr="00B3018A">
        <w:rPr>
          <w:rFonts w:ascii="Times New Roman" w:hAnsi="Times New Roman" w:cs="Times New Roman"/>
        </w:rPr>
        <w:t>set</w:t>
      </w:r>
      <w:r w:rsidRPr="00B3018A">
        <w:rPr>
          <w:rFonts w:ascii="Times New Roman" w:hAnsi="Times New Roman" w:cs="Times New Roman"/>
        </w:rPr>
        <w:t>, the attribute number of each training set and the number of weak BRBs</w:t>
      </w:r>
      <w:r w:rsidR="00F67998" w:rsidRPr="00B3018A">
        <w:rPr>
          <w:rFonts w:ascii="Times New Roman" w:hAnsi="Times New Roman" w:cs="Times New Roman"/>
        </w:rPr>
        <w:t xml:space="preserve">. </w:t>
      </w:r>
      <w:r w:rsidR="001B564B" w:rsidRPr="00B3018A">
        <w:rPr>
          <w:rFonts w:ascii="Times New Roman" w:hAnsi="Times New Roman" w:cs="Times New Roman"/>
        </w:rPr>
        <w:t>There is no general setting method for these parameters yet, which needs to be set by decision makers according to the practical applications.</w:t>
      </w:r>
    </w:p>
    <w:p w14:paraId="23D1C13E" w14:textId="246D3A62" w:rsidR="00371685" w:rsidRPr="00B3018A" w:rsidRDefault="00ED2775" w:rsidP="001A1CE0">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 xml:space="preserve">In this </w:t>
      </w:r>
      <w:r w:rsidRPr="00B3018A">
        <w:rPr>
          <w:rFonts w:ascii="Times New Roman" w:hAnsi="Times New Roman" w:cs="Times New Roman" w:hint="eastAsia"/>
          <w:color w:val="4472C4" w:themeColor="accent5"/>
        </w:rPr>
        <w:t>case</w:t>
      </w:r>
      <w:r w:rsidRPr="00B3018A">
        <w:rPr>
          <w:rFonts w:ascii="Times New Roman" w:hAnsi="Times New Roman" w:cs="Times New Roman"/>
          <w:color w:val="4472C4" w:themeColor="accent5"/>
        </w:rPr>
        <w:t xml:space="preserve">, 20% of the samples are randomly selected as the training set of the Ensemble-BRB model, the number of samples in the training set is recorded as </w:t>
      </w:r>
      <w:r w:rsidRPr="00B3018A">
        <w:rPr>
          <w:rFonts w:ascii="Times New Roman" w:hAnsi="Times New Roman" w:cs="Times New Roman"/>
          <w:i/>
          <w:iCs/>
          <w:color w:val="4472C4" w:themeColor="accent5"/>
        </w:rPr>
        <w:t>P</w:t>
      </w:r>
      <w:r w:rsidRPr="00B3018A">
        <w:rPr>
          <w:rFonts w:ascii="Times New Roman" w:hAnsi="Times New Roman" w:cs="Times New Roman"/>
          <w:color w:val="4472C4" w:themeColor="accent5"/>
        </w:rPr>
        <w:t xml:space="preserve">. The remaining 80% </w:t>
      </w:r>
      <w:r w:rsidR="00A47C2D" w:rsidRPr="00B3018A">
        <w:rPr>
          <w:rFonts w:ascii="Times New Roman" w:hAnsi="Times New Roman" w:cs="Times New Roman"/>
          <w:color w:val="4472C4" w:themeColor="accent5"/>
        </w:rPr>
        <w:t>samples are</w:t>
      </w:r>
      <w:r w:rsidRPr="00B3018A">
        <w:rPr>
          <w:rFonts w:ascii="Times New Roman" w:hAnsi="Times New Roman" w:cs="Times New Roman"/>
          <w:color w:val="4472C4" w:themeColor="accent5"/>
        </w:rPr>
        <w:t xml:space="preserve"> </w:t>
      </w:r>
      <w:r w:rsidR="00A47C2D" w:rsidRPr="00B3018A">
        <w:rPr>
          <w:rFonts w:ascii="Times New Roman" w:hAnsi="Times New Roman" w:cs="Times New Roman"/>
          <w:color w:val="4472C4" w:themeColor="accent5"/>
        </w:rPr>
        <w:t>regard</w:t>
      </w:r>
      <w:r w:rsidRPr="00B3018A">
        <w:rPr>
          <w:rFonts w:ascii="Times New Roman" w:hAnsi="Times New Roman" w:cs="Times New Roman"/>
          <w:color w:val="4472C4" w:themeColor="accent5"/>
        </w:rPr>
        <w:t xml:space="preserve">ed as the test set. Each weak BRB model independently </w:t>
      </w:r>
      <w:r w:rsidR="00A47C2D" w:rsidRPr="00B3018A">
        <w:rPr>
          <w:rFonts w:ascii="Times New Roman" w:hAnsi="Times New Roman" w:cs="Times New Roman"/>
          <w:color w:val="4472C4" w:themeColor="accent5"/>
        </w:rPr>
        <w:t>repeat</w:t>
      </w:r>
      <w:r w:rsidRPr="00B3018A">
        <w:rPr>
          <w:rFonts w:ascii="Times New Roman" w:hAnsi="Times New Roman" w:cs="Times New Roman"/>
          <w:color w:val="4472C4" w:themeColor="accent5"/>
        </w:rPr>
        <w:t>s P-time random sampling with replacement on the training set</w:t>
      </w:r>
      <w:r w:rsidR="00A47C2D" w:rsidRPr="00B3018A">
        <w:rPr>
          <w:rFonts w:ascii="Times New Roman" w:hAnsi="Times New Roman" w:cs="Times New Roman"/>
          <w:color w:val="4472C4" w:themeColor="accent5"/>
        </w:rPr>
        <w:t xml:space="preserve"> to construct</w:t>
      </w:r>
      <w:r w:rsidRPr="00B3018A">
        <w:rPr>
          <w:rFonts w:ascii="Times New Roman" w:hAnsi="Times New Roman" w:cs="Times New Roman"/>
          <w:color w:val="4472C4" w:themeColor="accent5"/>
        </w:rPr>
        <w:t xml:space="preserve"> its own training set, </w:t>
      </w:r>
      <w:r w:rsidR="00A6384C" w:rsidRPr="00B3018A">
        <w:rPr>
          <w:rFonts w:ascii="Times New Roman" w:hAnsi="Times New Roman" w:cs="Times New Roman"/>
          <w:color w:val="4472C4" w:themeColor="accent5"/>
        </w:rPr>
        <w:t xml:space="preserve">following the process in Fig. </w:t>
      </w:r>
      <w:r w:rsidRPr="00B3018A">
        <w:rPr>
          <w:rFonts w:ascii="Times New Roman" w:hAnsi="Times New Roman" w:cs="Times New Roman"/>
          <w:color w:val="4472C4" w:themeColor="accent5"/>
        </w:rPr>
        <w:t>2</w:t>
      </w:r>
      <w:r w:rsidR="00F244B1" w:rsidRPr="00B3018A">
        <w:rPr>
          <w:rFonts w:ascii="Times New Roman" w:hAnsi="Times New Roman" w:cs="Times New Roman"/>
          <w:color w:val="4472C4" w:themeColor="accent5"/>
        </w:rPr>
        <w:t>.</w:t>
      </w:r>
    </w:p>
    <w:p w14:paraId="3DDF8672" w14:textId="0BCA2997" w:rsidR="00920F9F" w:rsidRPr="00B3018A" w:rsidRDefault="001D7333" w:rsidP="00920F9F">
      <w:pPr>
        <w:ind w:firstLineChars="200" w:firstLine="420"/>
        <w:rPr>
          <w:rFonts w:ascii="Times New Roman" w:hAnsi="Times New Roman" w:cs="Times New Roman"/>
          <w:color w:val="4472C4" w:themeColor="accent5"/>
        </w:rPr>
      </w:pPr>
      <w:bookmarkStart w:id="37" w:name="_Hlk44443352"/>
      <w:r w:rsidRPr="00B3018A">
        <w:rPr>
          <w:rFonts w:ascii="Times New Roman" w:hAnsi="Times New Roman" w:cs="Times New Roman"/>
          <w:color w:val="4472C4" w:themeColor="accent5"/>
          <w:szCs w:val="21"/>
        </w:rPr>
        <w:t xml:space="preserve">Excessive attribute number (denoted as </w:t>
      </w:r>
      <w:r w:rsidRPr="00B3018A">
        <w:rPr>
          <w:rFonts w:ascii="Times New Roman" w:hAnsi="Times New Roman" w:cs="Times New Roman"/>
          <w:i/>
          <w:color w:val="4472C4" w:themeColor="accent5"/>
          <w:szCs w:val="21"/>
        </w:rPr>
        <w:t>m</w:t>
      </w:r>
      <w:r w:rsidRPr="00B3018A">
        <w:rPr>
          <w:rFonts w:ascii="Times New Roman" w:hAnsi="Times New Roman" w:cs="Times New Roman"/>
          <w:color w:val="4472C4" w:themeColor="accent5"/>
          <w:szCs w:val="21"/>
        </w:rPr>
        <w:t xml:space="preserve">) will </w:t>
      </w:r>
      <w:r w:rsidR="00D40D8E" w:rsidRPr="00B3018A">
        <w:rPr>
          <w:rFonts w:ascii="Times New Roman" w:hAnsi="Times New Roman" w:cs="Times New Roman"/>
          <w:color w:val="4472C4" w:themeColor="accent5"/>
          <w:szCs w:val="21"/>
        </w:rPr>
        <w:t xml:space="preserve">cause </w:t>
      </w:r>
      <w:r w:rsidRPr="00B3018A">
        <w:rPr>
          <w:rFonts w:ascii="Times New Roman" w:hAnsi="Times New Roman" w:cs="Times New Roman"/>
          <w:color w:val="4472C4" w:themeColor="accent5"/>
          <w:szCs w:val="21"/>
        </w:rPr>
        <w:t xml:space="preserve">the combinational explosion problem </w:t>
      </w:r>
      <w:r w:rsidR="00D40D8E" w:rsidRPr="00B3018A">
        <w:rPr>
          <w:rFonts w:ascii="Times New Roman" w:hAnsi="Times New Roman" w:cs="Times New Roman"/>
          <w:color w:val="4472C4" w:themeColor="accent5"/>
          <w:szCs w:val="21"/>
        </w:rPr>
        <w:t xml:space="preserve">for </w:t>
      </w:r>
      <w:r w:rsidRPr="00B3018A">
        <w:rPr>
          <w:rFonts w:ascii="Times New Roman" w:hAnsi="Times New Roman" w:cs="Times New Roman"/>
          <w:color w:val="4472C4" w:themeColor="accent5"/>
          <w:szCs w:val="21"/>
        </w:rPr>
        <w:t xml:space="preserve">the weak BRB models, and </w:t>
      </w:r>
      <w:r w:rsidRPr="00B3018A">
        <w:rPr>
          <w:rFonts w:ascii="Times New Roman" w:hAnsi="Times New Roman" w:cs="Times New Roman"/>
          <w:i/>
          <w:color w:val="4472C4" w:themeColor="accent5"/>
          <w:szCs w:val="21"/>
        </w:rPr>
        <w:t>m</w:t>
      </w:r>
      <w:r w:rsidRPr="00B3018A">
        <w:rPr>
          <w:rFonts w:ascii="Times New Roman" w:hAnsi="Times New Roman" w:cs="Times New Roman"/>
          <w:color w:val="4472C4" w:themeColor="accent5"/>
          <w:szCs w:val="21"/>
        </w:rPr>
        <w:t xml:space="preserve"> is</w:t>
      </w:r>
      <w:r w:rsidRPr="00B3018A">
        <w:rPr>
          <w:rFonts w:ascii="Times New Roman" w:hAnsi="Times New Roman" w:cs="Times New Roman"/>
          <w:color w:val="4472C4" w:themeColor="accent5"/>
        </w:rPr>
        <w:t xml:space="preserve"> usually </w:t>
      </w:r>
      <w:r w:rsidR="00F57815" w:rsidRPr="00B3018A">
        <w:rPr>
          <w:rFonts w:ascii="Times New Roman" w:hAnsi="Times New Roman" w:cs="Times New Roman"/>
          <w:color w:val="4472C4" w:themeColor="accent5"/>
        </w:rPr>
        <w:t xml:space="preserve">set to a small number </w:t>
      </w:r>
      <w:r w:rsidRPr="00B3018A">
        <w:rPr>
          <w:rFonts w:ascii="Times New Roman" w:hAnsi="Times New Roman" w:cs="Times New Roman"/>
          <w:color w:val="4472C4" w:themeColor="accent5"/>
        </w:rPr>
        <w:t>in the practical applications.</w:t>
      </w:r>
      <w:r w:rsidR="00F57815" w:rsidRPr="00B3018A">
        <w:rPr>
          <w:rFonts w:ascii="Times New Roman" w:hAnsi="Times New Roman" w:cs="Times New Roman"/>
          <w:color w:val="4472C4" w:themeColor="accent5"/>
        </w:rPr>
        <w:t xml:space="preserve"> </w:t>
      </w:r>
      <w:r w:rsidR="009D4881" w:rsidRPr="00B3018A">
        <w:rPr>
          <w:rFonts w:ascii="Times New Roman" w:hAnsi="Times New Roman" w:cs="Times New Roman"/>
          <w:color w:val="4472C4" w:themeColor="accent5"/>
        </w:rPr>
        <w:t xml:space="preserve">In order to find a suitable </w:t>
      </w:r>
      <w:r w:rsidR="009D4881" w:rsidRPr="00B3018A">
        <w:rPr>
          <w:rFonts w:ascii="Times New Roman" w:hAnsi="Times New Roman" w:cs="Times New Roman"/>
          <w:i/>
          <w:color w:val="4472C4" w:themeColor="accent5"/>
        </w:rPr>
        <w:t>m</w:t>
      </w:r>
      <w:r w:rsidR="009D4881" w:rsidRPr="00B3018A">
        <w:rPr>
          <w:rFonts w:ascii="Times New Roman" w:hAnsi="Times New Roman" w:cs="Times New Roman"/>
          <w:color w:val="4472C4" w:themeColor="accent5"/>
        </w:rPr>
        <w:t xml:space="preserve">, the following experiment is designed. </w:t>
      </w:r>
      <w:r w:rsidR="002C7610" w:rsidRPr="00B3018A">
        <w:rPr>
          <w:rFonts w:ascii="Times New Roman" w:hAnsi="Times New Roman" w:cs="Times New Roman"/>
          <w:color w:val="4472C4" w:themeColor="accent5"/>
        </w:rPr>
        <w:t>T</w:t>
      </w:r>
      <w:r w:rsidR="009D4881" w:rsidRPr="00B3018A">
        <w:rPr>
          <w:rFonts w:ascii="Times New Roman" w:hAnsi="Times New Roman" w:cs="Times New Roman"/>
          <w:color w:val="4472C4" w:themeColor="accent5"/>
        </w:rPr>
        <w:t xml:space="preserve">hree </w:t>
      </w:r>
      <w:r w:rsidR="009D4881" w:rsidRPr="00B3018A">
        <w:rPr>
          <w:rFonts w:ascii="Times New Roman" w:hAnsi="Times New Roman" w:cs="Times New Roman"/>
          <w:color w:val="4472C4" w:themeColor="accent5"/>
        </w:rPr>
        <w:lastRenderedPageBreak/>
        <w:t>weak BRB models with</w:t>
      </w:r>
      <w:r w:rsidR="009D4881" w:rsidRPr="00B3018A">
        <w:rPr>
          <w:rFonts w:ascii="Times New Roman" w:hAnsi="Times New Roman" w:cs="Times New Roman"/>
          <w:i/>
          <w:color w:val="4472C4" w:themeColor="accent5"/>
        </w:rPr>
        <w:t xml:space="preserve"> m=2</w:t>
      </w:r>
      <w:r w:rsidR="009D4881" w:rsidRPr="00B3018A">
        <w:rPr>
          <w:rFonts w:ascii="Times New Roman" w:hAnsi="Times New Roman" w:cs="Times New Roman"/>
          <w:color w:val="4472C4" w:themeColor="accent5"/>
        </w:rPr>
        <w:t xml:space="preserve">, </w:t>
      </w:r>
      <w:r w:rsidR="009D4881" w:rsidRPr="00B3018A">
        <w:rPr>
          <w:rFonts w:ascii="Times New Roman" w:hAnsi="Times New Roman" w:cs="Times New Roman"/>
          <w:i/>
          <w:color w:val="4472C4" w:themeColor="accent5"/>
        </w:rPr>
        <w:t>m=3</w:t>
      </w:r>
      <w:r w:rsidR="009D4881" w:rsidRPr="00B3018A">
        <w:rPr>
          <w:rFonts w:ascii="Times New Roman" w:hAnsi="Times New Roman" w:cs="Times New Roman"/>
          <w:color w:val="4472C4" w:themeColor="accent5"/>
        </w:rPr>
        <w:t xml:space="preserve"> and </w:t>
      </w:r>
      <w:r w:rsidR="009D4881" w:rsidRPr="00B3018A">
        <w:rPr>
          <w:rFonts w:ascii="Times New Roman" w:hAnsi="Times New Roman" w:cs="Times New Roman"/>
          <w:i/>
          <w:color w:val="4472C4" w:themeColor="accent5"/>
        </w:rPr>
        <w:t>m=4</w:t>
      </w:r>
      <w:r w:rsidR="009D4881" w:rsidRPr="00B3018A">
        <w:rPr>
          <w:rFonts w:ascii="Times New Roman" w:hAnsi="Times New Roman" w:cs="Times New Roman"/>
          <w:color w:val="4472C4" w:themeColor="accent5"/>
        </w:rPr>
        <w:t xml:space="preserve"> are </w:t>
      </w:r>
      <w:r w:rsidR="002C7610" w:rsidRPr="00B3018A">
        <w:rPr>
          <w:rFonts w:ascii="Times New Roman" w:hAnsi="Times New Roman" w:cs="Times New Roman"/>
          <w:color w:val="4472C4" w:themeColor="accent5"/>
        </w:rPr>
        <w:t xml:space="preserve">respectively </w:t>
      </w:r>
      <w:r w:rsidR="009D4881" w:rsidRPr="00B3018A">
        <w:rPr>
          <w:rFonts w:ascii="Times New Roman" w:hAnsi="Times New Roman" w:cs="Times New Roman"/>
          <w:color w:val="4472C4" w:themeColor="accent5"/>
        </w:rPr>
        <w:t>constructed based on the same training set</w:t>
      </w:r>
      <w:r w:rsidR="002C7610" w:rsidRPr="00B3018A">
        <w:rPr>
          <w:rFonts w:ascii="Times New Roman" w:hAnsi="Times New Roman" w:cs="Times New Roman"/>
          <w:color w:val="4472C4" w:themeColor="accent5"/>
        </w:rPr>
        <w:t xml:space="preserve">. The modeling accuracy is measured </w:t>
      </w:r>
      <w:r w:rsidR="00920F9F" w:rsidRPr="00B3018A">
        <w:rPr>
          <w:rFonts w:ascii="Times New Roman" w:hAnsi="Times New Roman" w:cs="Times New Roman"/>
          <w:color w:val="4472C4" w:themeColor="accent5"/>
        </w:rPr>
        <w:t>by the OOB error and test set error, which is measured by MSE through Eq. (</w:t>
      </w:r>
      <w:r w:rsidR="00692B28" w:rsidRPr="00B3018A">
        <w:rPr>
          <w:rFonts w:ascii="Times New Roman" w:hAnsi="Times New Roman" w:cs="Times New Roman"/>
          <w:color w:val="4472C4" w:themeColor="accent5"/>
        </w:rPr>
        <w:t>1</w:t>
      </w:r>
      <w:r w:rsidR="00AB3630" w:rsidRPr="00B3018A">
        <w:rPr>
          <w:rFonts w:ascii="Times New Roman" w:hAnsi="Times New Roman" w:cs="Times New Roman"/>
          <w:color w:val="4472C4" w:themeColor="accent5"/>
        </w:rPr>
        <w:t>3</w:t>
      </w:r>
      <w:r w:rsidR="00920F9F" w:rsidRPr="00B3018A">
        <w:rPr>
          <w:rFonts w:ascii="Times New Roman" w:hAnsi="Times New Roman" w:cs="Times New Roman"/>
          <w:color w:val="4472C4" w:themeColor="accent5"/>
        </w:rPr>
        <w:t>):</w:t>
      </w:r>
    </w:p>
    <w:p w14:paraId="4335A8F1" w14:textId="0FF0DEE4" w:rsidR="00920F9F" w:rsidRPr="00B3018A" w:rsidRDefault="00920F9F" w:rsidP="00920F9F">
      <w:pPr>
        <w:wordWrap w:val="0"/>
        <w:ind w:firstLineChars="200" w:firstLine="420"/>
        <w:jc w:val="right"/>
        <w:rPr>
          <w:color w:val="4472C4" w:themeColor="accent5"/>
        </w:rPr>
      </w:pPr>
      <w:r w:rsidRPr="00B3018A">
        <w:rPr>
          <w:color w:val="4472C4" w:themeColor="accent5"/>
          <w:position w:val="-12"/>
        </w:rPr>
        <w:object w:dxaOrig="3240" w:dyaOrig="340" w14:anchorId="6B1C75C9">
          <v:shape id="_x0000_i1109" type="#_x0000_t75" style="width:162pt;height:17.25pt" o:ole="">
            <v:imagedata r:id="rId173" o:title=""/>
          </v:shape>
          <o:OLEObject Type="Embed" ProgID="Equation.DSMT4" ShapeID="_x0000_i1109" DrawAspect="Content" ObjectID="_1662193144" r:id="rId174"/>
        </w:object>
      </w:r>
      <w:r w:rsidRPr="00B3018A">
        <w:rPr>
          <w:color w:val="4472C4" w:themeColor="accent5"/>
        </w:rPr>
        <w:t xml:space="preserve">                      </w:t>
      </w:r>
      <w:r w:rsidRPr="00B3018A">
        <w:rPr>
          <w:rFonts w:ascii="Times New Roman" w:hAnsi="Times New Roman" w:cs="Times New Roman"/>
          <w:color w:val="4472C4" w:themeColor="accent5"/>
        </w:rPr>
        <w:t>(</w:t>
      </w:r>
      <w:r w:rsidR="00692B28" w:rsidRPr="00B3018A">
        <w:rPr>
          <w:rFonts w:ascii="Times New Roman" w:hAnsi="Times New Roman" w:cs="Times New Roman"/>
          <w:color w:val="4472C4" w:themeColor="accent5"/>
        </w:rPr>
        <w:t>1</w:t>
      </w:r>
      <w:r w:rsidR="00AB3630" w:rsidRPr="00B3018A">
        <w:rPr>
          <w:rFonts w:ascii="Times New Roman" w:hAnsi="Times New Roman" w:cs="Times New Roman"/>
          <w:color w:val="4472C4" w:themeColor="accent5"/>
        </w:rPr>
        <w:t>3</w:t>
      </w:r>
      <w:r w:rsidRPr="00B3018A">
        <w:rPr>
          <w:rFonts w:ascii="Times New Roman" w:hAnsi="Times New Roman" w:cs="Times New Roman"/>
          <w:color w:val="4472C4" w:themeColor="accent5"/>
        </w:rPr>
        <w:t>)</w:t>
      </w:r>
    </w:p>
    <w:p w14:paraId="3A82CD3A" w14:textId="75C72842" w:rsidR="009D4881" w:rsidRPr="00B3018A" w:rsidRDefault="00C82155" w:rsidP="001A1CE0">
      <w:pPr>
        <w:ind w:firstLineChars="200" w:firstLine="420"/>
        <w:rPr>
          <w:rFonts w:ascii="Times New Roman" w:hAnsi="Times New Roman" w:cs="Times New Roman"/>
          <w:color w:val="4472C4" w:themeColor="accent5"/>
        </w:rPr>
      </w:pPr>
      <w:r w:rsidRPr="00B3018A">
        <w:rPr>
          <w:rFonts w:ascii="Times New Roman" w:hAnsi="Times New Roman" w:cs="Times New Roman"/>
          <w:color w:val="4472C4" w:themeColor="accent5"/>
        </w:rPr>
        <w:t>To avoid contingency, the experiment is repeated 10 times</w:t>
      </w:r>
      <w:r w:rsidR="00B1341C" w:rsidRPr="00B3018A">
        <w:rPr>
          <w:rFonts w:ascii="Times New Roman" w:hAnsi="Times New Roman" w:cs="Times New Roman"/>
          <w:color w:val="4472C4" w:themeColor="accent5"/>
        </w:rPr>
        <w:t xml:space="preserve"> and</w:t>
      </w:r>
      <w:r w:rsidRPr="00B3018A">
        <w:rPr>
          <w:rFonts w:ascii="Times New Roman" w:hAnsi="Times New Roman" w:cs="Times New Roman"/>
          <w:color w:val="4472C4" w:themeColor="accent5"/>
        </w:rPr>
        <w:t xml:space="preserve"> the results are shown in Table 4</w:t>
      </w:r>
      <w:r w:rsidR="00B1341C" w:rsidRPr="00B3018A">
        <w:rPr>
          <w:rFonts w:ascii="Times New Roman" w:hAnsi="Times New Roman" w:cs="Times New Roman"/>
          <w:color w:val="4472C4" w:themeColor="accent5"/>
        </w:rPr>
        <w:t>:</w:t>
      </w:r>
    </w:p>
    <w:bookmarkEnd w:id="37"/>
    <w:p w14:paraId="3CE4894C" w14:textId="03023CB0" w:rsidR="00EB35FF" w:rsidRPr="00B3018A" w:rsidRDefault="00EB35FF" w:rsidP="00E41BA3">
      <w:pPr>
        <w:ind w:firstLineChars="200" w:firstLine="420"/>
        <w:jc w:val="center"/>
        <w:rPr>
          <w:rFonts w:ascii="Times New Roman" w:hAnsi="Times New Roman" w:cs="Times New Roman"/>
        </w:rPr>
      </w:pPr>
      <w:r w:rsidRPr="00B3018A">
        <w:rPr>
          <w:rFonts w:ascii="Times New Roman" w:hAnsi="Times New Roman" w:cs="Times New Roman"/>
        </w:rPr>
        <w:t xml:space="preserve">Table 4: </w:t>
      </w:r>
      <w:r w:rsidR="007C0903" w:rsidRPr="00B3018A">
        <w:rPr>
          <w:rFonts w:ascii="Times New Roman" w:hAnsi="Times New Roman" w:cs="Times New Roman"/>
        </w:rPr>
        <w:t>OOB error, test set error and time cost of weak BRBs</w:t>
      </w:r>
    </w:p>
    <w:tbl>
      <w:tblPr>
        <w:tblStyle w:val="TableGrid"/>
        <w:tblW w:w="0" w:type="auto"/>
        <w:tblLook w:val="04A0" w:firstRow="1" w:lastRow="0" w:firstColumn="1" w:lastColumn="0" w:noHBand="0" w:noVBand="1"/>
      </w:tblPr>
      <w:tblGrid>
        <w:gridCol w:w="838"/>
        <w:gridCol w:w="866"/>
        <w:gridCol w:w="766"/>
        <w:gridCol w:w="866"/>
        <w:gridCol w:w="866"/>
        <w:gridCol w:w="766"/>
        <w:gridCol w:w="866"/>
        <w:gridCol w:w="866"/>
        <w:gridCol w:w="766"/>
        <w:gridCol w:w="766"/>
      </w:tblGrid>
      <w:tr w:rsidR="0047151C" w:rsidRPr="00B3018A" w14:paraId="3498B510" w14:textId="77777777" w:rsidTr="00B834EE">
        <w:tc>
          <w:tcPr>
            <w:tcW w:w="0" w:type="auto"/>
          </w:tcPr>
          <w:p w14:paraId="51EAB46E" w14:textId="5C8DB176"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Index</w:t>
            </w:r>
          </w:p>
        </w:tc>
        <w:tc>
          <w:tcPr>
            <w:tcW w:w="0" w:type="auto"/>
            <w:gridSpan w:val="3"/>
          </w:tcPr>
          <w:p w14:paraId="6F885A5F" w14:textId="6D81BAC9"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OOB error</w:t>
            </w:r>
          </w:p>
        </w:tc>
        <w:tc>
          <w:tcPr>
            <w:tcW w:w="0" w:type="auto"/>
            <w:gridSpan w:val="3"/>
          </w:tcPr>
          <w:p w14:paraId="214A3CE7" w14:textId="24E7992C"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Test set error</w:t>
            </w:r>
          </w:p>
        </w:tc>
        <w:tc>
          <w:tcPr>
            <w:tcW w:w="0" w:type="auto"/>
            <w:gridSpan w:val="3"/>
          </w:tcPr>
          <w:p w14:paraId="25EDF33A" w14:textId="4D327491"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Time cost</w:t>
            </w:r>
            <w:r w:rsidR="00EB35FF" w:rsidRPr="00B3018A">
              <w:rPr>
                <w:rFonts w:ascii="Times New Roman" w:hAnsi="Times New Roman" w:cs="Times New Roman"/>
                <w:sz w:val="20"/>
              </w:rPr>
              <w:t xml:space="preserve"> (s)</w:t>
            </w:r>
          </w:p>
        </w:tc>
      </w:tr>
      <w:tr w:rsidR="0047151C" w:rsidRPr="00B3018A" w14:paraId="04D16562" w14:textId="77777777" w:rsidTr="00B834EE">
        <w:tc>
          <w:tcPr>
            <w:tcW w:w="0" w:type="auto"/>
          </w:tcPr>
          <w:p w14:paraId="6166FB1B" w14:textId="6DD7C077"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m</w:t>
            </w:r>
          </w:p>
        </w:tc>
        <w:tc>
          <w:tcPr>
            <w:tcW w:w="0" w:type="auto"/>
          </w:tcPr>
          <w:p w14:paraId="46BC21E9" w14:textId="08FF7C69"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2</w:t>
            </w:r>
          </w:p>
        </w:tc>
        <w:tc>
          <w:tcPr>
            <w:tcW w:w="0" w:type="auto"/>
          </w:tcPr>
          <w:p w14:paraId="3A6DBF16" w14:textId="4C548044"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3</w:t>
            </w:r>
          </w:p>
        </w:tc>
        <w:tc>
          <w:tcPr>
            <w:tcW w:w="0" w:type="auto"/>
          </w:tcPr>
          <w:p w14:paraId="1F4887DC" w14:textId="60C98C6A"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4</w:t>
            </w:r>
          </w:p>
        </w:tc>
        <w:tc>
          <w:tcPr>
            <w:tcW w:w="0" w:type="auto"/>
          </w:tcPr>
          <w:p w14:paraId="3C90C6BC" w14:textId="2F1CA4F0"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2</w:t>
            </w:r>
          </w:p>
        </w:tc>
        <w:tc>
          <w:tcPr>
            <w:tcW w:w="0" w:type="auto"/>
          </w:tcPr>
          <w:p w14:paraId="1924DC89" w14:textId="78F04A46"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3</w:t>
            </w:r>
          </w:p>
        </w:tc>
        <w:tc>
          <w:tcPr>
            <w:tcW w:w="0" w:type="auto"/>
          </w:tcPr>
          <w:p w14:paraId="362D3D20" w14:textId="355E5D63"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4</w:t>
            </w:r>
          </w:p>
        </w:tc>
        <w:tc>
          <w:tcPr>
            <w:tcW w:w="0" w:type="auto"/>
          </w:tcPr>
          <w:p w14:paraId="008EC7CD" w14:textId="00315F7B"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2</w:t>
            </w:r>
          </w:p>
        </w:tc>
        <w:tc>
          <w:tcPr>
            <w:tcW w:w="0" w:type="auto"/>
          </w:tcPr>
          <w:p w14:paraId="0093A86B" w14:textId="0128B439"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3</w:t>
            </w:r>
          </w:p>
        </w:tc>
        <w:tc>
          <w:tcPr>
            <w:tcW w:w="0" w:type="auto"/>
          </w:tcPr>
          <w:p w14:paraId="3BB0B30A" w14:textId="1196AD94" w:rsidR="00E43EC9" w:rsidRPr="00B3018A" w:rsidRDefault="00E43EC9" w:rsidP="00FB750C">
            <w:pPr>
              <w:jc w:val="center"/>
              <w:rPr>
                <w:rFonts w:ascii="Times New Roman" w:hAnsi="Times New Roman" w:cs="Times New Roman"/>
                <w:sz w:val="20"/>
              </w:rPr>
            </w:pPr>
            <w:r w:rsidRPr="00B3018A">
              <w:rPr>
                <w:rFonts w:ascii="Times New Roman" w:hAnsi="Times New Roman" w:cs="Times New Roman" w:hint="eastAsia"/>
                <w:sz w:val="20"/>
              </w:rPr>
              <w:t>4</w:t>
            </w:r>
          </w:p>
        </w:tc>
      </w:tr>
      <w:tr w:rsidR="00B834EE" w:rsidRPr="00B3018A" w14:paraId="7CDD9BFA" w14:textId="77777777" w:rsidTr="00B834EE">
        <w:tc>
          <w:tcPr>
            <w:tcW w:w="0" w:type="auto"/>
          </w:tcPr>
          <w:p w14:paraId="702B0431" w14:textId="42DDDED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Set1</w:t>
            </w:r>
          </w:p>
        </w:tc>
        <w:tc>
          <w:tcPr>
            <w:tcW w:w="0" w:type="auto"/>
            <w:vAlign w:val="center"/>
          </w:tcPr>
          <w:p w14:paraId="3D4CB05B" w14:textId="6358B0F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0.0202</w:t>
            </w:r>
          </w:p>
        </w:tc>
        <w:tc>
          <w:tcPr>
            <w:tcW w:w="0" w:type="auto"/>
            <w:vAlign w:val="center"/>
          </w:tcPr>
          <w:p w14:paraId="421663E8" w14:textId="1598C07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0.0154</w:t>
            </w:r>
          </w:p>
        </w:tc>
        <w:tc>
          <w:tcPr>
            <w:tcW w:w="0" w:type="auto"/>
            <w:vAlign w:val="center"/>
          </w:tcPr>
          <w:p w14:paraId="700394BE" w14:textId="201C907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0.0119</w:t>
            </w:r>
          </w:p>
        </w:tc>
        <w:tc>
          <w:tcPr>
            <w:tcW w:w="0" w:type="auto"/>
            <w:vAlign w:val="center"/>
          </w:tcPr>
          <w:p w14:paraId="546E3894" w14:textId="6142873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0.0236</w:t>
            </w:r>
          </w:p>
        </w:tc>
        <w:tc>
          <w:tcPr>
            <w:tcW w:w="0" w:type="auto"/>
            <w:vAlign w:val="center"/>
          </w:tcPr>
          <w:p w14:paraId="237D73D6" w14:textId="6FB287F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0.0198</w:t>
            </w:r>
          </w:p>
        </w:tc>
        <w:tc>
          <w:tcPr>
            <w:tcW w:w="0" w:type="auto"/>
            <w:vAlign w:val="center"/>
          </w:tcPr>
          <w:p w14:paraId="1ED1AC11" w14:textId="2F17093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0.0122</w:t>
            </w:r>
          </w:p>
        </w:tc>
        <w:tc>
          <w:tcPr>
            <w:tcW w:w="0" w:type="auto"/>
            <w:vAlign w:val="center"/>
          </w:tcPr>
          <w:p w14:paraId="6CC2BB0D" w14:textId="676229B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460.92</w:t>
            </w:r>
          </w:p>
        </w:tc>
        <w:tc>
          <w:tcPr>
            <w:tcW w:w="0" w:type="auto"/>
            <w:vAlign w:val="center"/>
          </w:tcPr>
          <w:p w14:paraId="058EC861" w14:textId="221608FB"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692.15</w:t>
            </w:r>
          </w:p>
        </w:tc>
        <w:tc>
          <w:tcPr>
            <w:tcW w:w="0" w:type="auto"/>
            <w:vAlign w:val="center"/>
          </w:tcPr>
          <w:p w14:paraId="51A9DF05" w14:textId="426346B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1079.3</w:t>
            </w:r>
          </w:p>
        </w:tc>
      </w:tr>
      <w:tr w:rsidR="00B834EE" w:rsidRPr="00B3018A" w14:paraId="613A2040" w14:textId="77777777" w:rsidTr="00B834EE">
        <w:tc>
          <w:tcPr>
            <w:tcW w:w="0" w:type="auto"/>
          </w:tcPr>
          <w:p w14:paraId="5CB5CBDE" w14:textId="54BB02A6"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Set2</w:t>
            </w:r>
          </w:p>
        </w:tc>
        <w:tc>
          <w:tcPr>
            <w:tcW w:w="0" w:type="auto"/>
            <w:vAlign w:val="center"/>
          </w:tcPr>
          <w:p w14:paraId="455ADBD7" w14:textId="455D920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0.0182</w:t>
            </w:r>
          </w:p>
        </w:tc>
        <w:tc>
          <w:tcPr>
            <w:tcW w:w="0" w:type="auto"/>
            <w:vAlign w:val="center"/>
          </w:tcPr>
          <w:p w14:paraId="49B098ED" w14:textId="5EE298E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0.018</w:t>
            </w:r>
          </w:p>
        </w:tc>
        <w:tc>
          <w:tcPr>
            <w:tcW w:w="0" w:type="auto"/>
            <w:vAlign w:val="center"/>
          </w:tcPr>
          <w:p w14:paraId="16E7A36D" w14:textId="47E34DF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0.0115</w:t>
            </w:r>
          </w:p>
        </w:tc>
        <w:tc>
          <w:tcPr>
            <w:tcW w:w="0" w:type="auto"/>
            <w:vAlign w:val="center"/>
          </w:tcPr>
          <w:p w14:paraId="4F755294" w14:textId="3CA0039C"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0.0225</w:t>
            </w:r>
          </w:p>
        </w:tc>
        <w:tc>
          <w:tcPr>
            <w:tcW w:w="0" w:type="auto"/>
            <w:vAlign w:val="center"/>
          </w:tcPr>
          <w:p w14:paraId="62EDEAA1" w14:textId="4E3AFD3B"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0.0259</w:t>
            </w:r>
          </w:p>
        </w:tc>
        <w:tc>
          <w:tcPr>
            <w:tcW w:w="0" w:type="auto"/>
            <w:vAlign w:val="center"/>
          </w:tcPr>
          <w:p w14:paraId="5C4F0DC9" w14:textId="66A2FDB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0.0156</w:t>
            </w:r>
          </w:p>
        </w:tc>
        <w:tc>
          <w:tcPr>
            <w:tcW w:w="0" w:type="auto"/>
            <w:vAlign w:val="center"/>
          </w:tcPr>
          <w:p w14:paraId="5FD0B60E" w14:textId="447E143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461.81</w:t>
            </w:r>
          </w:p>
        </w:tc>
        <w:tc>
          <w:tcPr>
            <w:tcW w:w="0" w:type="auto"/>
            <w:vAlign w:val="center"/>
          </w:tcPr>
          <w:p w14:paraId="64E50F59" w14:textId="7EE9FB6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688.24</w:t>
            </w:r>
          </w:p>
        </w:tc>
        <w:tc>
          <w:tcPr>
            <w:tcW w:w="0" w:type="auto"/>
            <w:vAlign w:val="center"/>
          </w:tcPr>
          <w:p w14:paraId="428AC87C" w14:textId="2A94FF3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1080.3</w:t>
            </w:r>
          </w:p>
        </w:tc>
      </w:tr>
      <w:tr w:rsidR="00B834EE" w:rsidRPr="00B3018A" w14:paraId="6F2D9FB0" w14:textId="77777777" w:rsidTr="00B834EE">
        <w:tc>
          <w:tcPr>
            <w:tcW w:w="0" w:type="auto"/>
          </w:tcPr>
          <w:p w14:paraId="0DF423F9" w14:textId="0744CB3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Set3</w:t>
            </w:r>
          </w:p>
        </w:tc>
        <w:tc>
          <w:tcPr>
            <w:tcW w:w="0" w:type="auto"/>
            <w:vAlign w:val="center"/>
          </w:tcPr>
          <w:p w14:paraId="6A14D06F" w14:textId="506E46F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0.0194</w:t>
            </w:r>
          </w:p>
        </w:tc>
        <w:tc>
          <w:tcPr>
            <w:tcW w:w="0" w:type="auto"/>
            <w:vAlign w:val="center"/>
          </w:tcPr>
          <w:p w14:paraId="3B8D2F61" w14:textId="3FEEDB4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0.0146</w:t>
            </w:r>
          </w:p>
        </w:tc>
        <w:tc>
          <w:tcPr>
            <w:tcW w:w="0" w:type="auto"/>
            <w:vAlign w:val="center"/>
          </w:tcPr>
          <w:p w14:paraId="325F7C26" w14:textId="6F0735A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0.0113</w:t>
            </w:r>
          </w:p>
        </w:tc>
        <w:tc>
          <w:tcPr>
            <w:tcW w:w="0" w:type="auto"/>
            <w:vAlign w:val="center"/>
          </w:tcPr>
          <w:p w14:paraId="142A8477" w14:textId="0C6B762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0.0226</w:t>
            </w:r>
          </w:p>
        </w:tc>
        <w:tc>
          <w:tcPr>
            <w:tcW w:w="0" w:type="auto"/>
            <w:vAlign w:val="center"/>
          </w:tcPr>
          <w:p w14:paraId="3E2887B9" w14:textId="2B9DE1C6"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0.0188</w:t>
            </w:r>
          </w:p>
        </w:tc>
        <w:tc>
          <w:tcPr>
            <w:tcW w:w="0" w:type="auto"/>
            <w:vAlign w:val="center"/>
          </w:tcPr>
          <w:p w14:paraId="33EB8A6A" w14:textId="744C99B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0.016</w:t>
            </w:r>
          </w:p>
        </w:tc>
        <w:tc>
          <w:tcPr>
            <w:tcW w:w="0" w:type="auto"/>
            <w:vAlign w:val="center"/>
          </w:tcPr>
          <w:p w14:paraId="6E29E5E9" w14:textId="245282F6"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461.58</w:t>
            </w:r>
          </w:p>
        </w:tc>
        <w:tc>
          <w:tcPr>
            <w:tcW w:w="0" w:type="auto"/>
            <w:vAlign w:val="center"/>
          </w:tcPr>
          <w:p w14:paraId="586620F1" w14:textId="470B12B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696.07</w:t>
            </w:r>
          </w:p>
        </w:tc>
        <w:tc>
          <w:tcPr>
            <w:tcW w:w="0" w:type="auto"/>
            <w:vAlign w:val="center"/>
          </w:tcPr>
          <w:p w14:paraId="610A9CC8" w14:textId="5470131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1069.2</w:t>
            </w:r>
          </w:p>
        </w:tc>
      </w:tr>
      <w:tr w:rsidR="00B834EE" w:rsidRPr="00B3018A" w14:paraId="7D7EED29" w14:textId="77777777" w:rsidTr="00B834EE">
        <w:tc>
          <w:tcPr>
            <w:tcW w:w="0" w:type="auto"/>
          </w:tcPr>
          <w:p w14:paraId="44540684" w14:textId="3168810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Set4</w:t>
            </w:r>
          </w:p>
        </w:tc>
        <w:tc>
          <w:tcPr>
            <w:tcW w:w="0" w:type="auto"/>
            <w:vAlign w:val="center"/>
          </w:tcPr>
          <w:p w14:paraId="668ADF3A" w14:textId="142DE13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0.0188</w:t>
            </w:r>
          </w:p>
        </w:tc>
        <w:tc>
          <w:tcPr>
            <w:tcW w:w="0" w:type="auto"/>
            <w:vAlign w:val="center"/>
          </w:tcPr>
          <w:p w14:paraId="78A295C6" w14:textId="4C289D7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0.0162</w:t>
            </w:r>
          </w:p>
        </w:tc>
        <w:tc>
          <w:tcPr>
            <w:tcW w:w="0" w:type="auto"/>
            <w:vAlign w:val="center"/>
          </w:tcPr>
          <w:p w14:paraId="1058C7BE" w14:textId="477AB7AB"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0.0146</w:t>
            </w:r>
          </w:p>
        </w:tc>
        <w:tc>
          <w:tcPr>
            <w:tcW w:w="0" w:type="auto"/>
            <w:vAlign w:val="center"/>
          </w:tcPr>
          <w:p w14:paraId="38F36C69" w14:textId="71879CA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0.022</w:t>
            </w:r>
          </w:p>
        </w:tc>
        <w:tc>
          <w:tcPr>
            <w:tcW w:w="0" w:type="auto"/>
            <w:vAlign w:val="center"/>
          </w:tcPr>
          <w:p w14:paraId="6D92CE4F" w14:textId="505A67A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0.0228</w:t>
            </w:r>
          </w:p>
        </w:tc>
        <w:tc>
          <w:tcPr>
            <w:tcW w:w="0" w:type="auto"/>
            <w:vAlign w:val="center"/>
          </w:tcPr>
          <w:p w14:paraId="3401A88F" w14:textId="29164F3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0.0178</w:t>
            </w:r>
          </w:p>
        </w:tc>
        <w:tc>
          <w:tcPr>
            <w:tcW w:w="0" w:type="auto"/>
            <w:vAlign w:val="center"/>
          </w:tcPr>
          <w:p w14:paraId="3EAC332B" w14:textId="3C760A3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466.26</w:t>
            </w:r>
          </w:p>
        </w:tc>
        <w:tc>
          <w:tcPr>
            <w:tcW w:w="0" w:type="auto"/>
            <w:vAlign w:val="center"/>
          </w:tcPr>
          <w:p w14:paraId="6F33BB74" w14:textId="3386F241"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689.16</w:t>
            </w:r>
          </w:p>
        </w:tc>
        <w:tc>
          <w:tcPr>
            <w:tcW w:w="0" w:type="auto"/>
            <w:vAlign w:val="center"/>
          </w:tcPr>
          <w:p w14:paraId="2EAB523E" w14:textId="7101C94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1069.6</w:t>
            </w:r>
          </w:p>
        </w:tc>
      </w:tr>
      <w:tr w:rsidR="00B834EE" w:rsidRPr="00B3018A" w14:paraId="6426E1AA" w14:textId="77777777" w:rsidTr="00B834EE">
        <w:tc>
          <w:tcPr>
            <w:tcW w:w="0" w:type="auto"/>
          </w:tcPr>
          <w:p w14:paraId="095D3988" w14:textId="0998DD9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Set5</w:t>
            </w:r>
          </w:p>
        </w:tc>
        <w:tc>
          <w:tcPr>
            <w:tcW w:w="0" w:type="auto"/>
            <w:vAlign w:val="center"/>
          </w:tcPr>
          <w:p w14:paraId="5874BECB" w14:textId="24608EB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0.0211</w:t>
            </w:r>
          </w:p>
        </w:tc>
        <w:tc>
          <w:tcPr>
            <w:tcW w:w="0" w:type="auto"/>
            <w:vAlign w:val="center"/>
          </w:tcPr>
          <w:p w14:paraId="11C847EB" w14:textId="29996FBB"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0.021</w:t>
            </w:r>
          </w:p>
        </w:tc>
        <w:tc>
          <w:tcPr>
            <w:tcW w:w="0" w:type="auto"/>
            <w:vAlign w:val="center"/>
          </w:tcPr>
          <w:p w14:paraId="4B7BB180" w14:textId="4B0FED08"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0.0144</w:t>
            </w:r>
          </w:p>
        </w:tc>
        <w:tc>
          <w:tcPr>
            <w:tcW w:w="0" w:type="auto"/>
            <w:vAlign w:val="center"/>
          </w:tcPr>
          <w:p w14:paraId="63555F01" w14:textId="0C65C0F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0.025</w:t>
            </w:r>
          </w:p>
        </w:tc>
        <w:tc>
          <w:tcPr>
            <w:tcW w:w="0" w:type="auto"/>
            <w:vAlign w:val="center"/>
          </w:tcPr>
          <w:p w14:paraId="5D2A8B98" w14:textId="6981643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0.0242</w:t>
            </w:r>
          </w:p>
        </w:tc>
        <w:tc>
          <w:tcPr>
            <w:tcW w:w="0" w:type="auto"/>
            <w:vAlign w:val="center"/>
          </w:tcPr>
          <w:p w14:paraId="443A2514" w14:textId="2FED12E1"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0.017</w:t>
            </w:r>
          </w:p>
        </w:tc>
        <w:tc>
          <w:tcPr>
            <w:tcW w:w="0" w:type="auto"/>
            <w:vAlign w:val="center"/>
          </w:tcPr>
          <w:p w14:paraId="05AD4876" w14:textId="782F236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464.39</w:t>
            </w:r>
          </w:p>
        </w:tc>
        <w:tc>
          <w:tcPr>
            <w:tcW w:w="0" w:type="auto"/>
            <w:vAlign w:val="center"/>
          </w:tcPr>
          <w:p w14:paraId="63C18253" w14:textId="594CA4B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682.22</w:t>
            </w:r>
          </w:p>
        </w:tc>
        <w:tc>
          <w:tcPr>
            <w:tcW w:w="0" w:type="auto"/>
            <w:vAlign w:val="center"/>
          </w:tcPr>
          <w:p w14:paraId="11B1917B" w14:textId="0550401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1073.6</w:t>
            </w:r>
          </w:p>
        </w:tc>
      </w:tr>
      <w:tr w:rsidR="00B834EE" w:rsidRPr="00B3018A" w14:paraId="562FBC5B" w14:textId="77777777" w:rsidTr="00B834EE">
        <w:tc>
          <w:tcPr>
            <w:tcW w:w="0" w:type="auto"/>
          </w:tcPr>
          <w:p w14:paraId="7076DD79" w14:textId="7A6510C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Set6</w:t>
            </w:r>
          </w:p>
        </w:tc>
        <w:tc>
          <w:tcPr>
            <w:tcW w:w="0" w:type="auto"/>
            <w:vAlign w:val="center"/>
          </w:tcPr>
          <w:p w14:paraId="1B1B5390" w14:textId="65AF663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0.0278</w:t>
            </w:r>
          </w:p>
        </w:tc>
        <w:tc>
          <w:tcPr>
            <w:tcW w:w="0" w:type="auto"/>
            <w:vAlign w:val="center"/>
          </w:tcPr>
          <w:p w14:paraId="02617563" w14:textId="2C43574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0.0139</w:t>
            </w:r>
          </w:p>
        </w:tc>
        <w:tc>
          <w:tcPr>
            <w:tcW w:w="0" w:type="auto"/>
            <w:vAlign w:val="center"/>
          </w:tcPr>
          <w:p w14:paraId="6FE101AC" w14:textId="5768BF0C"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0.0154</w:t>
            </w:r>
          </w:p>
        </w:tc>
        <w:tc>
          <w:tcPr>
            <w:tcW w:w="0" w:type="auto"/>
            <w:vAlign w:val="center"/>
          </w:tcPr>
          <w:p w14:paraId="260A11DC" w14:textId="1517A68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0.0338</w:t>
            </w:r>
          </w:p>
        </w:tc>
        <w:tc>
          <w:tcPr>
            <w:tcW w:w="0" w:type="auto"/>
            <w:vAlign w:val="center"/>
          </w:tcPr>
          <w:p w14:paraId="6B5BDE64" w14:textId="2066620B"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0.0191</w:t>
            </w:r>
          </w:p>
        </w:tc>
        <w:tc>
          <w:tcPr>
            <w:tcW w:w="0" w:type="auto"/>
            <w:vAlign w:val="center"/>
          </w:tcPr>
          <w:p w14:paraId="3E6F8862" w14:textId="34F7BE4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0.0193</w:t>
            </w:r>
          </w:p>
        </w:tc>
        <w:tc>
          <w:tcPr>
            <w:tcW w:w="0" w:type="auto"/>
            <w:vAlign w:val="center"/>
          </w:tcPr>
          <w:p w14:paraId="57CFDA5D" w14:textId="06C1BF4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465.62</w:t>
            </w:r>
          </w:p>
        </w:tc>
        <w:tc>
          <w:tcPr>
            <w:tcW w:w="0" w:type="auto"/>
            <w:vAlign w:val="center"/>
          </w:tcPr>
          <w:p w14:paraId="5BF8F58E" w14:textId="5507E6A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691.77</w:t>
            </w:r>
          </w:p>
        </w:tc>
        <w:tc>
          <w:tcPr>
            <w:tcW w:w="0" w:type="auto"/>
            <w:vAlign w:val="center"/>
          </w:tcPr>
          <w:p w14:paraId="78F12545" w14:textId="3C96937C"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1072.8</w:t>
            </w:r>
          </w:p>
        </w:tc>
      </w:tr>
      <w:tr w:rsidR="00B834EE" w:rsidRPr="00B3018A" w14:paraId="52665177" w14:textId="77777777" w:rsidTr="00B834EE">
        <w:tc>
          <w:tcPr>
            <w:tcW w:w="0" w:type="auto"/>
          </w:tcPr>
          <w:p w14:paraId="3F2FA99C" w14:textId="69659ED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Set7</w:t>
            </w:r>
          </w:p>
        </w:tc>
        <w:tc>
          <w:tcPr>
            <w:tcW w:w="0" w:type="auto"/>
            <w:vAlign w:val="center"/>
          </w:tcPr>
          <w:p w14:paraId="228A9F23" w14:textId="0A2CB17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0.0157</w:t>
            </w:r>
          </w:p>
        </w:tc>
        <w:tc>
          <w:tcPr>
            <w:tcW w:w="0" w:type="auto"/>
            <w:vAlign w:val="center"/>
          </w:tcPr>
          <w:p w14:paraId="3B07D6E9" w14:textId="72BB49B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0.0144</w:t>
            </w:r>
          </w:p>
        </w:tc>
        <w:tc>
          <w:tcPr>
            <w:tcW w:w="0" w:type="auto"/>
            <w:vAlign w:val="center"/>
          </w:tcPr>
          <w:p w14:paraId="36CC7047" w14:textId="16071A31"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w:t>
            </w:r>
          </w:p>
        </w:tc>
        <w:tc>
          <w:tcPr>
            <w:tcW w:w="0" w:type="auto"/>
            <w:vAlign w:val="center"/>
          </w:tcPr>
          <w:p w14:paraId="5BFC2025" w14:textId="5D05C49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0.0199</w:t>
            </w:r>
          </w:p>
        </w:tc>
        <w:tc>
          <w:tcPr>
            <w:tcW w:w="0" w:type="auto"/>
            <w:vAlign w:val="center"/>
          </w:tcPr>
          <w:p w14:paraId="726A08CD" w14:textId="50C6CE8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0.0191</w:t>
            </w:r>
          </w:p>
        </w:tc>
        <w:tc>
          <w:tcPr>
            <w:tcW w:w="0" w:type="auto"/>
            <w:vAlign w:val="center"/>
          </w:tcPr>
          <w:p w14:paraId="68E086BF" w14:textId="75EE687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0.0208</w:t>
            </w:r>
          </w:p>
        </w:tc>
        <w:tc>
          <w:tcPr>
            <w:tcW w:w="0" w:type="auto"/>
            <w:vAlign w:val="center"/>
          </w:tcPr>
          <w:p w14:paraId="089E4B58" w14:textId="31A6133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463.47</w:t>
            </w:r>
          </w:p>
        </w:tc>
        <w:tc>
          <w:tcPr>
            <w:tcW w:w="0" w:type="auto"/>
            <w:vAlign w:val="center"/>
          </w:tcPr>
          <w:p w14:paraId="3BBD2F68" w14:textId="5FE0D16C"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691.98</w:t>
            </w:r>
          </w:p>
        </w:tc>
        <w:tc>
          <w:tcPr>
            <w:tcW w:w="0" w:type="auto"/>
            <w:vAlign w:val="center"/>
          </w:tcPr>
          <w:p w14:paraId="63D08AB6" w14:textId="4ECF07D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1083.1</w:t>
            </w:r>
          </w:p>
        </w:tc>
      </w:tr>
      <w:tr w:rsidR="00B834EE" w:rsidRPr="00B3018A" w14:paraId="0FA16189" w14:textId="77777777" w:rsidTr="00B834EE">
        <w:tc>
          <w:tcPr>
            <w:tcW w:w="0" w:type="auto"/>
          </w:tcPr>
          <w:p w14:paraId="43E60A89" w14:textId="00EAE5B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Set8</w:t>
            </w:r>
          </w:p>
        </w:tc>
        <w:tc>
          <w:tcPr>
            <w:tcW w:w="0" w:type="auto"/>
            <w:vAlign w:val="center"/>
          </w:tcPr>
          <w:p w14:paraId="6B2EF957" w14:textId="105CD0E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0.0205</w:t>
            </w:r>
          </w:p>
        </w:tc>
        <w:tc>
          <w:tcPr>
            <w:tcW w:w="0" w:type="auto"/>
            <w:vAlign w:val="center"/>
          </w:tcPr>
          <w:p w14:paraId="04207B11" w14:textId="7319FB66"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0.0132</w:t>
            </w:r>
          </w:p>
        </w:tc>
        <w:tc>
          <w:tcPr>
            <w:tcW w:w="0" w:type="auto"/>
            <w:vAlign w:val="center"/>
          </w:tcPr>
          <w:p w14:paraId="6D1DE369" w14:textId="46CE7D3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0.016</w:t>
            </w:r>
          </w:p>
        </w:tc>
        <w:tc>
          <w:tcPr>
            <w:tcW w:w="0" w:type="auto"/>
            <w:vAlign w:val="center"/>
          </w:tcPr>
          <w:p w14:paraId="2EAA21BD" w14:textId="4E21DF5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0.0253</w:t>
            </w:r>
          </w:p>
        </w:tc>
        <w:tc>
          <w:tcPr>
            <w:tcW w:w="0" w:type="auto"/>
            <w:vAlign w:val="center"/>
          </w:tcPr>
          <w:p w14:paraId="4FDD2D65" w14:textId="134AE12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0.0193</w:t>
            </w:r>
          </w:p>
        </w:tc>
        <w:tc>
          <w:tcPr>
            <w:tcW w:w="0" w:type="auto"/>
            <w:vAlign w:val="center"/>
          </w:tcPr>
          <w:p w14:paraId="73235E72" w14:textId="3AABD94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0.0204</w:t>
            </w:r>
          </w:p>
        </w:tc>
        <w:tc>
          <w:tcPr>
            <w:tcW w:w="0" w:type="auto"/>
            <w:vAlign w:val="center"/>
          </w:tcPr>
          <w:p w14:paraId="2EEB24B1" w14:textId="681BBDE6"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462.68</w:t>
            </w:r>
          </w:p>
        </w:tc>
        <w:tc>
          <w:tcPr>
            <w:tcW w:w="0" w:type="auto"/>
            <w:vAlign w:val="center"/>
          </w:tcPr>
          <w:p w14:paraId="0DEB55B9" w14:textId="3DB6B9F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687.57</w:t>
            </w:r>
          </w:p>
        </w:tc>
        <w:tc>
          <w:tcPr>
            <w:tcW w:w="0" w:type="auto"/>
            <w:vAlign w:val="center"/>
          </w:tcPr>
          <w:p w14:paraId="18444F42" w14:textId="26086CA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1065.8</w:t>
            </w:r>
          </w:p>
        </w:tc>
      </w:tr>
      <w:tr w:rsidR="00B834EE" w:rsidRPr="00B3018A" w14:paraId="72B62F4A" w14:textId="77777777" w:rsidTr="00B834EE">
        <w:tc>
          <w:tcPr>
            <w:tcW w:w="0" w:type="auto"/>
          </w:tcPr>
          <w:p w14:paraId="2C8ABB70" w14:textId="1D823BC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Set9</w:t>
            </w:r>
          </w:p>
        </w:tc>
        <w:tc>
          <w:tcPr>
            <w:tcW w:w="0" w:type="auto"/>
            <w:vAlign w:val="center"/>
          </w:tcPr>
          <w:p w14:paraId="61457CC5" w14:textId="65A0219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0.0229</w:t>
            </w:r>
          </w:p>
        </w:tc>
        <w:tc>
          <w:tcPr>
            <w:tcW w:w="0" w:type="auto"/>
            <w:vAlign w:val="center"/>
          </w:tcPr>
          <w:p w14:paraId="41D07D8A" w14:textId="4C6E9AF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0.0203</w:t>
            </w:r>
          </w:p>
        </w:tc>
        <w:tc>
          <w:tcPr>
            <w:tcW w:w="0" w:type="auto"/>
            <w:vAlign w:val="center"/>
          </w:tcPr>
          <w:p w14:paraId="766CE727" w14:textId="4A3ABB4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0.0116</w:t>
            </w:r>
          </w:p>
        </w:tc>
        <w:tc>
          <w:tcPr>
            <w:tcW w:w="0" w:type="auto"/>
            <w:vAlign w:val="center"/>
          </w:tcPr>
          <w:p w14:paraId="4AECC312" w14:textId="46D83DA2"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0.0268</w:t>
            </w:r>
          </w:p>
        </w:tc>
        <w:tc>
          <w:tcPr>
            <w:tcW w:w="0" w:type="auto"/>
            <w:vAlign w:val="center"/>
          </w:tcPr>
          <w:p w14:paraId="780465C6" w14:textId="406EB168"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0.0239</w:t>
            </w:r>
          </w:p>
        </w:tc>
        <w:tc>
          <w:tcPr>
            <w:tcW w:w="0" w:type="auto"/>
            <w:vAlign w:val="center"/>
          </w:tcPr>
          <w:p w14:paraId="5BC14DC5" w14:textId="7198BB1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0.0205</w:t>
            </w:r>
          </w:p>
        </w:tc>
        <w:tc>
          <w:tcPr>
            <w:tcW w:w="0" w:type="auto"/>
            <w:vAlign w:val="center"/>
          </w:tcPr>
          <w:p w14:paraId="21D16DB0" w14:textId="0222C30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470.34</w:t>
            </w:r>
          </w:p>
        </w:tc>
        <w:tc>
          <w:tcPr>
            <w:tcW w:w="0" w:type="auto"/>
            <w:vAlign w:val="center"/>
          </w:tcPr>
          <w:p w14:paraId="7A69BAB9" w14:textId="754645E8"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693.19</w:t>
            </w:r>
          </w:p>
        </w:tc>
        <w:tc>
          <w:tcPr>
            <w:tcW w:w="0" w:type="auto"/>
            <w:vAlign w:val="center"/>
          </w:tcPr>
          <w:p w14:paraId="452D377A" w14:textId="23F4D57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1066.3</w:t>
            </w:r>
          </w:p>
        </w:tc>
      </w:tr>
      <w:tr w:rsidR="00B834EE" w:rsidRPr="00B3018A" w14:paraId="57E6BC0A" w14:textId="77777777" w:rsidTr="00B834EE">
        <w:tc>
          <w:tcPr>
            <w:tcW w:w="0" w:type="auto"/>
          </w:tcPr>
          <w:p w14:paraId="44A51BE8" w14:textId="03F7F478"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Set10</w:t>
            </w:r>
          </w:p>
        </w:tc>
        <w:tc>
          <w:tcPr>
            <w:tcW w:w="0" w:type="auto"/>
            <w:vAlign w:val="center"/>
          </w:tcPr>
          <w:p w14:paraId="0D2C6C4D" w14:textId="7869B5EA"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0.0292</w:t>
            </w:r>
          </w:p>
        </w:tc>
        <w:tc>
          <w:tcPr>
            <w:tcW w:w="0" w:type="auto"/>
            <w:vAlign w:val="center"/>
          </w:tcPr>
          <w:p w14:paraId="7C43715A" w14:textId="3BD72B2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0.017</w:t>
            </w:r>
          </w:p>
        </w:tc>
        <w:tc>
          <w:tcPr>
            <w:tcW w:w="0" w:type="auto"/>
            <w:vAlign w:val="center"/>
          </w:tcPr>
          <w:p w14:paraId="4260906B" w14:textId="489EDF5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0.0251</w:t>
            </w:r>
          </w:p>
        </w:tc>
        <w:tc>
          <w:tcPr>
            <w:tcW w:w="0" w:type="auto"/>
            <w:vAlign w:val="center"/>
          </w:tcPr>
          <w:p w14:paraId="0D912321" w14:textId="7CF6254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0.0284</w:t>
            </w:r>
          </w:p>
        </w:tc>
        <w:tc>
          <w:tcPr>
            <w:tcW w:w="0" w:type="auto"/>
            <w:vAlign w:val="center"/>
          </w:tcPr>
          <w:p w14:paraId="13FD5CB1" w14:textId="0E2104A4"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0.0211</w:t>
            </w:r>
          </w:p>
        </w:tc>
        <w:tc>
          <w:tcPr>
            <w:tcW w:w="0" w:type="auto"/>
            <w:vAlign w:val="center"/>
          </w:tcPr>
          <w:p w14:paraId="79D9B283" w14:textId="23BBD2A9"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0.0459</w:t>
            </w:r>
          </w:p>
        </w:tc>
        <w:tc>
          <w:tcPr>
            <w:tcW w:w="0" w:type="auto"/>
            <w:vAlign w:val="center"/>
          </w:tcPr>
          <w:p w14:paraId="2FA23EFB" w14:textId="036A0C6E"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468.26</w:t>
            </w:r>
          </w:p>
        </w:tc>
        <w:tc>
          <w:tcPr>
            <w:tcW w:w="0" w:type="auto"/>
            <w:vAlign w:val="center"/>
          </w:tcPr>
          <w:p w14:paraId="7E56F287" w14:textId="3583A85D"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690.75</w:t>
            </w:r>
          </w:p>
        </w:tc>
        <w:tc>
          <w:tcPr>
            <w:tcW w:w="0" w:type="auto"/>
            <w:vAlign w:val="center"/>
          </w:tcPr>
          <w:p w14:paraId="68A332F4" w14:textId="16DEBC7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1065</w:t>
            </w:r>
          </w:p>
        </w:tc>
      </w:tr>
      <w:tr w:rsidR="00B834EE" w:rsidRPr="00B3018A" w14:paraId="52D06EE9" w14:textId="77777777" w:rsidTr="00B834EE">
        <w:tc>
          <w:tcPr>
            <w:tcW w:w="0" w:type="auto"/>
          </w:tcPr>
          <w:p w14:paraId="4DC39D7E" w14:textId="213BB5D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hint="eastAsia"/>
                <w:sz w:val="20"/>
              </w:rPr>
              <w:t>average</w:t>
            </w:r>
          </w:p>
        </w:tc>
        <w:tc>
          <w:tcPr>
            <w:tcW w:w="0" w:type="auto"/>
            <w:vAlign w:val="center"/>
          </w:tcPr>
          <w:p w14:paraId="647DBFD1" w14:textId="79F21D4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0.02138</w:t>
            </w:r>
          </w:p>
        </w:tc>
        <w:tc>
          <w:tcPr>
            <w:tcW w:w="0" w:type="auto"/>
            <w:vAlign w:val="center"/>
          </w:tcPr>
          <w:p w14:paraId="473494FC" w14:textId="58599E5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0.0164</w:t>
            </w:r>
          </w:p>
        </w:tc>
        <w:tc>
          <w:tcPr>
            <w:tcW w:w="0" w:type="auto"/>
            <w:vAlign w:val="center"/>
          </w:tcPr>
          <w:p w14:paraId="47445C24" w14:textId="011BFAA0"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0.01508</w:t>
            </w:r>
          </w:p>
        </w:tc>
        <w:tc>
          <w:tcPr>
            <w:tcW w:w="0" w:type="auto"/>
            <w:vAlign w:val="center"/>
          </w:tcPr>
          <w:p w14:paraId="248FADB1" w14:textId="296A7423"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0.02499</w:t>
            </w:r>
          </w:p>
        </w:tc>
        <w:tc>
          <w:tcPr>
            <w:tcW w:w="0" w:type="auto"/>
            <w:vAlign w:val="center"/>
          </w:tcPr>
          <w:p w14:paraId="37072642" w14:textId="73F63C67"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0.0214</w:t>
            </w:r>
          </w:p>
        </w:tc>
        <w:tc>
          <w:tcPr>
            <w:tcW w:w="0" w:type="auto"/>
            <w:vAlign w:val="center"/>
          </w:tcPr>
          <w:p w14:paraId="28538C58" w14:textId="4878310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0.02055</w:t>
            </w:r>
          </w:p>
        </w:tc>
        <w:tc>
          <w:tcPr>
            <w:tcW w:w="0" w:type="auto"/>
            <w:vAlign w:val="center"/>
          </w:tcPr>
          <w:p w14:paraId="283BC1B2" w14:textId="45FD56C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464.533</w:t>
            </w:r>
          </w:p>
        </w:tc>
        <w:tc>
          <w:tcPr>
            <w:tcW w:w="0" w:type="auto"/>
            <w:vAlign w:val="center"/>
          </w:tcPr>
          <w:p w14:paraId="17828635" w14:textId="22F6A81F"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690.31</w:t>
            </w:r>
          </w:p>
        </w:tc>
        <w:tc>
          <w:tcPr>
            <w:tcW w:w="0" w:type="auto"/>
            <w:vAlign w:val="center"/>
          </w:tcPr>
          <w:p w14:paraId="0563701B" w14:textId="6B9C7DF5" w:rsidR="00B834EE" w:rsidRPr="00B3018A" w:rsidRDefault="00B834EE" w:rsidP="00B834EE">
            <w:pPr>
              <w:jc w:val="center"/>
              <w:rPr>
                <w:rFonts w:ascii="Times New Roman" w:hAnsi="Times New Roman" w:cs="Times New Roman"/>
                <w:sz w:val="20"/>
              </w:rPr>
            </w:pPr>
            <w:r w:rsidRPr="00B3018A">
              <w:rPr>
                <w:rFonts w:ascii="Times New Roman" w:hAnsi="Times New Roman" w:cs="Times New Roman"/>
                <w:sz w:val="20"/>
                <w:szCs w:val="21"/>
              </w:rPr>
              <w:t>1072.5</w:t>
            </w:r>
          </w:p>
        </w:tc>
      </w:tr>
    </w:tbl>
    <w:p w14:paraId="7517EE75" w14:textId="768EBAFE" w:rsidR="00E43EC9" w:rsidRPr="00B3018A" w:rsidRDefault="00D32B03" w:rsidP="001A1CE0">
      <w:pPr>
        <w:ind w:firstLineChars="200" w:firstLine="420"/>
        <w:rPr>
          <w:rFonts w:ascii="Times New Roman" w:hAnsi="Times New Roman" w:cs="Times New Roman"/>
        </w:rPr>
      </w:pPr>
      <w:r w:rsidRPr="00B3018A">
        <w:rPr>
          <w:rFonts w:ascii="Times New Roman" w:hAnsi="Times New Roman" w:cs="Times New Roman"/>
        </w:rPr>
        <w:t xml:space="preserve">Although the </w:t>
      </w:r>
      <w:r w:rsidR="0081522C" w:rsidRPr="00B3018A">
        <w:rPr>
          <w:rFonts w:ascii="Times New Roman" w:hAnsi="Times New Roman" w:cs="Times New Roman"/>
        </w:rPr>
        <w:t>mean error</w:t>
      </w:r>
      <w:r w:rsidRPr="00B3018A">
        <w:rPr>
          <w:rFonts w:ascii="Times New Roman" w:hAnsi="Times New Roman" w:cs="Times New Roman"/>
        </w:rPr>
        <w:t xml:space="preserve"> of the weak BRBs are slightly lower when </w:t>
      </w:r>
      <w:r w:rsidRPr="00B3018A">
        <w:rPr>
          <w:rFonts w:ascii="Times New Roman" w:hAnsi="Times New Roman" w:cs="Times New Roman"/>
          <w:i/>
        </w:rPr>
        <w:t>m=3</w:t>
      </w:r>
      <w:r w:rsidRPr="00B3018A">
        <w:rPr>
          <w:rFonts w:ascii="Times New Roman" w:hAnsi="Times New Roman" w:cs="Times New Roman"/>
        </w:rPr>
        <w:t xml:space="preserve"> and </w:t>
      </w:r>
      <w:r w:rsidRPr="00B3018A">
        <w:rPr>
          <w:rFonts w:ascii="Times New Roman" w:hAnsi="Times New Roman" w:cs="Times New Roman"/>
          <w:i/>
        </w:rPr>
        <w:t>m=4</w:t>
      </w:r>
      <w:r w:rsidRPr="00B3018A">
        <w:rPr>
          <w:rFonts w:ascii="Times New Roman" w:hAnsi="Times New Roman" w:cs="Times New Roman"/>
        </w:rPr>
        <w:t xml:space="preserve">, the time costs are greatly increased. Considering the model error and time cost, we take </w:t>
      </w:r>
      <w:r w:rsidRPr="00B3018A">
        <w:rPr>
          <w:rFonts w:ascii="Times New Roman" w:hAnsi="Times New Roman" w:cs="Times New Roman"/>
          <w:i/>
        </w:rPr>
        <w:t>m=2</w:t>
      </w:r>
      <w:r w:rsidRPr="00B3018A">
        <w:rPr>
          <w:rFonts w:ascii="Times New Roman" w:hAnsi="Times New Roman" w:cs="Times New Roman"/>
        </w:rPr>
        <w:t xml:space="preserve"> in this case.</w:t>
      </w:r>
    </w:p>
    <w:p w14:paraId="60E4AA2F" w14:textId="77777777" w:rsidR="00C12FDB" w:rsidRPr="00B3018A" w:rsidRDefault="002B3C6A" w:rsidP="001A1CE0">
      <w:pPr>
        <w:ind w:firstLineChars="200" w:firstLine="420"/>
        <w:rPr>
          <w:rFonts w:ascii="Times New Roman" w:hAnsi="Times New Roman" w:cs="Times New Roman"/>
        </w:rPr>
      </w:pPr>
      <w:r w:rsidRPr="00B3018A">
        <w:rPr>
          <w:rFonts w:ascii="Times New Roman" w:hAnsi="Times New Roman" w:cs="Times New Roman"/>
        </w:rPr>
        <w:t xml:space="preserve">The number of weak BRBs affect the modeling accuracy of the Ensemble-BRB model. When </w:t>
      </w:r>
      <w:r w:rsidRPr="00B3018A">
        <w:rPr>
          <w:rFonts w:ascii="Times New Roman" w:hAnsi="Times New Roman" w:cs="Times New Roman"/>
          <w:i/>
        </w:rPr>
        <w:t>L</w:t>
      </w:r>
      <w:r w:rsidRPr="00B3018A">
        <w:rPr>
          <w:rFonts w:ascii="Times New Roman" w:hAnsi="Times New Roman" w:cs="Times New Roman"/>
        </w:rPr>
        <w:t xml:space="preserve"> is small, the more integrated weak </w:t>
      </w:r>
      <w:r w:rsidRPr="00B3018A">
        <w:rPr>
          <w:rFonts w:ascii="Times New Roman" w:hAnsi="Times New Roman" w:cs="Times New Roman"/>
        </w:rPr>
        <w:lastRenderedPageBreak/>
        <w:t>BRBs, the higher accuracy of the Ensemble-BRB model. With the increase of the integrated weak BRBs, the accuracy increase rate of the Ensemble-BRB model will decreases and converges.</w:t>
      </w:r>
      <w:r w:rsidR="0034785D" w:rsidRPr="00B3018A">
        <w:t xml:space="preserve"> </w:t>
      </w:r>
      <w:r w:rsidR="0034785D" w:rsidRPr="00B3018A">
        <w:rPr>
          <w:rFonts w:ascii="Times New Roman" w:hAnsi="Times New Roman" w:cs="Times New Roman"/>
        </w:rPr>
        <w:t xml:space="preserve">At this time, integrating more of weak BRBs has little significance for improving the accuracy of the Ensemble-BRB model. Therefore, </w:t>
      </w:r>
      <w:r w:rsidR="0034785D" w:rsidRPr="00B3018A">
        <w:rPr>
          <w:rFonts w:ascii="Times New Roman" w:hAnsi="Times New Roman" w:cs="Times New Roman"/>
          <w:i/>
        </w:rPr>
        <w:t>L</w:t>
      </w:r>
      <w:r w:rsidR="0034785D" w:rsidRPr="00B3018A">
        <w:rPr>
          <w:rFonts w:ascii="Times New Roman" w:hAnsi="Times New Roman" w:cs="Times New Roman"/>
        </w:rPr>
        <w:t xml:space="preserve"> only needs to be greater than the convergence threshold of the modeling accuracy of the Ensemble-BRB model, which is determined by the decision makers according to the practical application.</w:t>
      </w:r>
      <w:r w:rsidR="00CC61E4" w:rsidRPr="00B3018A">
        <w:rPr>
          <w:rFonts w:ascii="Times New Roman" w:hAnsi="Times New Roman" w:cs="Times New Roman"/>
        </w:rPr>
        <w:t xml:space="preserve"> </w:t>
      </w:r>
      <w:r w:rsidR="00742D29" w:rsidRPr="00B3018A">
        <w:rPr>
          <w:rFonts w:ascii="Times New Roman" w:hAnsi="Times New Roman" w:cs="Times New Roman"/>
        </w:rPr>
        <w:t xml:space="preserve">In this case, we set </w:t>
      </w:r>
      <w:r w:rsidR="00742D29" w:rsidRPr="00B3018A">
        <w:rPr>
          <w:rFonts w:ascii="Times New Roman" w:hAnsi="Times New Roman" w:cs="Times New Roman"/>
          <w:i/>
        </w:rPr>
        <w:t>L=20</w:t>
      </w:r>
      <w:r w:rsidR="00742D29" w:rsidRPr="00B3018A">
        <w:rPr>
          <w:rFonts w:ascii="Times New Roman" w:hAnsi="Times New Roman" w:cs="Times New Roman"/>
        </w:rPr>
        <w:t>, which can guarantee the convergence of the modeling accuracy of the Ensemble-BRB model.</w:t>
      </w:r>
      <w:r w:rsidR="004A6735" w:rsidRPr="00B3018A">
        <w:rPr>
          <w:rFonts w:ascii="Times New Roman" w:hAnsi="Times New Roman" w:cs="Times New Roman"/>
        </w:rPr>
        <w:t xml:space="preserve"> </w:t>
      </w:r>
    </w:p>
    <w:p w14:paraId="10F07A9B" w14:textId="6BC00E4E" w:rsidR="00BD62CA" w:rsidRPr="00B3018A" w:rsidRDefault="00C12FDB" w:rsidP="001A1CE0">
      <w:pPr>
        <w:ind w:firstLineChars="200" w:firstLine="420"/>
        <w:rPr>
          <w:rFonts w:ascii="Times New Roman" w:hAnsi="Times New Roman" w:cs="Times New Roman"/>
          <w:color w:val="4472C4" w:themeColor="accent5"/>
        </w:rPr>
      </w:pPr>
      <w:bookmarkStart w:id="38" w:name="_Hlk44443462"/>
      <w:r w:rsidRPr="00B3018A">
        <w:rPr>
          <w:rFonts w:ascii="Times New Roman" w:hAnsi="Times New Roman" w:cs="Times New Roman"/>
          <w:color w:val="4472C4" w:themeColor="accent5"/>
        </w:rPr>
        <w:t xml:space="preserve">As mention above, set </w:t>
      </w:r>
      <w:r w:rsidRPr="00B3018A">
        <w:rPr>
          <w:rFonts w:ascii="Times New Roman" w:hAnsi="Times New Roman" w:cs="Times New Roman"/>
          <w:i/>
          <w:color w:val="4472C4" w:themeColor="accent5"/>
        </w:rPr>
        <w:t>m</w:t>
      </w:r>
      <w:r w:rsidRPr="00B3018A">
        <w:rPr>
          <w:rFonts w:ascii="Times New Roman" w:hAnsi="Times New Roman" w:cs="Times New Roman"/>
          <w:color w:val="4472C4" w:themeColor="accent5"/>
        </w:rPr>
        <w:t xml:space="preserve">=2 and L=20 to construct the Ensemble-BRB model in this case. Each weak BRB model is optimized by the DE algorithm detailed in Section 2.1, where </w:t>
      </w:r>
      <w:r w:rsidR="0080136D" w:rsidRPr="00B3018A">
        <w:rPr>
          <w:rFonts w:ascii="Times New Roman" w:hAnsi="Times New Roman" w:cs="Times New Roman"/>
          <w:color w:val="4472C4" w:themeColor="accent5"/>
        </w:rPr>
        <w:t xml:space="preserve">the population size is set to </w:t>
      </w:r>
      <w:r w:rsidR="00E21B1C" w:rsidRPr="00B3018A">
        <w:rPr>
          <w:rFonts w:ascii="Times New Roman" w:hAnsi="Times New Roman" w:cs="Times New Roman"/>
          <w:color w:val="4472C4" w:themeColor="accent5"/>
        </w:rPr>
        <w:t>5</w:t>
      </w:r>
      <w:r w:rsidR="0080136D" w:rsidRPr="00B3018A">
        <w:rPr>
          <w:rFonts w:ascii="Times New Roman" w:hAnsi="Times New Roman" w:cs="Times New Roman"/>
          <w:color w:val="4472C4" w:themeColor="accent5"/>
        </w:rPr>
        <w:t>0 individuals and the iteration number is set to 200 generations.</w:t>
      </w:r>
      <w:r w:rsidRPr="00B3018A">
        <w:rPr>
          <w:rFonts w:ascii="Times New Roman" w:hAnsi="Times New Roman" w:cs="Times New Roman"/>
          <w:color w:val="4472C4" w:themeColor="accent5"/>
        </w:rPr>
        <w:t xml:space="preserve"> </w:t>
      </w:r>
      <w:r w:rsidR="004A6735" w:rsidRPr="00B3018A">
        <w:rPr>
          <w:rFonts w:ascii="Times New Roman" w:hAnsi="Times New Roman" w:cs="Times New Roman"/>
          <w:color w:val="4472C4" w:themeColor="accent5"/>
        </w:rPr>
        <w:t xml:space="preserve">Fig. </w:t>
      </w:r>
      <w:r w:rsidR="00AB3630" w:rsidRPr="00B3018A">
        <w:rPr>
          <w:rFonts w:ascii="Times New Roman" w:hAnsi="Times New Roman" w:cs="Times New Roman"/>
          <w:color w:val="4472C4" w:themeColor="accent5"/>
        </w:rPr>
        <w:t>5</w:t>
      </w:r>
      <w:r w:rsidR="004A6735" w:rsidRPr="00B3018A">
        <w:rPr>
          <w:rFonts w:ascii="Times New Roman" w:hAnsi="Times New Roman" w:cs="Times New Roman"/>
          <w:color w:val="4472C4" w:themeColor="accent5"/>
        </w:rPr>
        <w:t xml:space="preserve"> shows </w:t>
      </w:r>
      <w:bookmarkStart w:id="39" w:name="_Hlk44485621"/>
      <w:r w:rsidR="004A6735" w:rsidRPr="00B3018A">
        <w:rPr>
          <w:rFonts w:ascii="Times New Roman" w:hAnsi="Times New Roman" w:cs="Times New Roman"/>
          <w:color w:val="4472C4" w:themeColor="accent5"/>
        </w:rPr>
        <w:t xml:space="preserve">the performance of the Ensemble-BRB model for HI prediction on the </w:t>
      </w:r>
      <w:r w:rsidR="000E6320" w:rsidRPr="00B3018A">
        <w:rPr>
          <w:rFonts w:ascii="Times New Roman" w:hAnsi="Times New Roman" w:cs="Times New Roman" w:hint="eastAsia"/>
          <w:color w:val="4472C4" w:themeColor="accent5"/>
        </w:rPr>
        <w:t>sample</w:t>
      </w:r>
      <w:r w:rsidR="004A6735" w:rsidRPr="00B3018A">
        <w:rPr>
          <w:rFonts w:ascii="Times New Roman" w:hAnsi="Times New Roman" w:cs="Times New Roman"/>
          <w:color w:val="4472C4" w:themeColor="accent5"/>
        </w:rPr>
        <w:t xml:space="preserve"> set.</w:t>
      </w:r>
      <w:bookmarkEnd w:id="39"/>
    </w:p>
    <w:bookmarkEnd w:id="38"/>
    <w:p w14:paraId="5817FBCC" w14:textId="411EA980" w:rsidR="0037348A" w:rsidRPr="00B3018A" w:rsidRDefault="0037348A" w:rsidP="001A1CE0">
      <w:pPr>
        <w:ind w:firstLineChars="200" w:firstLine="420"/>
        <w:rPr>
          <w:rFonts w:ascii="Times New Roman" w:hAnsi="Times New Roman" w:cs="Times New Roman"/>
        </w:rPr>
      </w:pPr>
      <w:r w:rsidRPr="00B3018A">
        <w:rPr>
          <w:rFonts w:ascii="Times New Roman" w:hAnsi="Times New Roman" w:cs="Times New Roman"/>
        </w:rPr>
        <w:t>(</w:t>
      </w:r>
      <w:r w:rsidR="0047151C" w:rsidRPr="00B3018A">
        <w:rPr>
          <w:rFonts w:ascii="Times New Roman" w:hAnsi="Times New Roman" w:cs="Times New Roman"/>
        </w:rPr>
        <w:t>3</w:t>
      </w:r>
      <w:r w:rsidRPr="00B3018A">
        <w:rPr>
          <w:rFonts w:ascii="Times New Roman" w:hAnsi="Times New Roman" w:cs="Times New Roman"/>
        </w:rPr>
        <w:t xml:space="preserve">) </w:t>
      </w:r>
      <w:r w:rsidR="00531AB9" w:rsidRPr="00B3018A">
        <w:rPr>
          <w:rFonts w:ascii="Times New Roman" w:hAnsi="Times New Roman" w:cs="Times New Roman"/>
        </w:rPr>
        <w:t xml:space="preserve">Numerical </w:t>
      </w:r>
      <w:r w:rsidRPr="00B3018A">
        <w:rPr>
          <w:rFonts w:ascii="Times New Roman" w:hAnsi="Times New Roman" w:cs="Times New Roman"/>
        </w:rPr>
        <w:t>analysis</w:t>
      </w:r>
    </w:p>
    <w:p w14:paraId="7B341A3E" w14:textId="6FB437FC" w:rsidR="00A45B87" w:rsidRPr="00B3018A" w:rsidRDefault="003E3410" w:rsidP="00E22201">
      <w:pPr>
        <w:widowControl/>
        <w:jc w:val="center"/>
        <w:rPr>
          <w:rFonts w:ascii="Times New Roman" w:hAnsi="Times New Roman" w:cs="Times New Roman"/>
        </w:rPr>
      </w:pPr>
      <w:r w:rsidRPr="00B3018A">
        <w:rPr>
          <w:noProof/>
          <w:lang w:val="en-GB" w:eastAsia="en-GB"/>
        </w:rPr>
        <w:lastRenderedPageBreak/>
        <w:drawing>
          <wp:inline distT="0" distB="0" distL="0" distR="0" wp14:anchorId="2D816F0A" wp14:editId="5151D2C1">
            <wp:extent cx="5274310" cy="43281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5"/>
                    <a:stretch>
                      <a:fillRect/>
                    </a:stretch>
                  </pic:blipFill>
                  <pic:spPr>
                    <a:xfrm>
                      <a:off x="0" y="0"/>
                      <a:ext cx="5274310" cy="4328160"/>
                    </a:xfrm>
                    <a:prstGeom prst="rect">
                      <a:avLst/>
                    </a:prstGeom>
                  </pic:spPr>
                </pic:pic>
              </a:graphicData>
            </a:graphic>
          </wp:inline>
        </w:drawing>
      </w:r>
      <w:r w:rsidR="00931228" w:rsidRPr="00B3018A">
        <w:rPr>
          <w:noProof/>
        </w:rPr>
        <w:t xml:space="preserve"> </w:t>
      </w:r>
      <w:r w:rsidR="00A45B87" w:rsidRPr="00B3018A">
        <w:rPr>
          <w:rFonts w:ascii="Times New Roman" w:hAnsi="Times New Roman" w:cs="Times New Roman" w:hint="eastAsia"/>
        </w:rPr>
        <w:t xml:space="preserve">Fig. </w:t>
      </w:r>
      <w:r w:rsidR="00AB3630" w:rsidRPr="00B3018A">
        <w:rPr>
          <w:rFonts w:ascii="Times New Roman" w:hAnsi="Times New Roman" w:cs="Times New Roman"/>
        </w:rPr>
        <w:t>5</w:t>
      </w:r>
      <w:r w:rsidR="00A45B87" w:rsidRPr="00B3018A">
        <w:rPr>
          <w:rFonts w:ascii="Times New Roman" w:hAnsi="Times New Roman" w:cs="Times New Roman" w:hint="eastAsia"/>
        </w:rPr>
        <w:t xml:space="preserve">: </w:t>
      </w:r>
      <w:r w:rsidR="00A45B87" w:rsidRPr="00B3018A">
        <w:rPr>
          <w:rFonts w:ascii="Times New Roman" w:hAnsi="Times New Roman" w:cs="Times New Roman"/>
        </w:rPr>
        <w:t>Predicted HI of Ensemble-BRB model</w:t>
      </w:r>
    </w:p>
    <w:p w14:paraId="18DFA906" w14:textId="70047832" w:rsidR="00A74D21" w:rsidRPr="00B3018A" w:rsidRDefault="00802713" w:rsidP="00CB5667">
      <w:pPr>
        <w:widowControl/>
        <w:ind w:firstLineChars="200" w:firstLine="420"/>
        <w:rPr>
          <w:rFonts w:ascii="Times New Roman" w:hAnsi="Times New Roman" w:cs="Times New Roman"/>
        </w:rPr>
      </w:pPr>
      <w:r w:rsidRPr="00B3018A">
        <w:rPr>
          <w:rFonts w:ascii="Times New Roman" w:hAnsi="Times New Roman" w:cs="Times New Roman" w:hint="eastAsia"/>
          <w:color w:val="4472C4" w:themeColor="accent5"/>
        </w:rPr>
        <w:t xml:space="preserve">As </w:t>
      </w:r>
      <w:r w:rsidR="0032745D" w:rsidRPr="00B3018A">
        <w:rPr>
          <w:rFonts w:ascii="Times New Roman" w:hAnsi="Times New Roman" w:cs="Times New Roman"/>
          <w:color w:val="4472C4" w:themeColor="accent5"/>
        </w:rPr>
        <w:t>shown in</w:t>
      </w:r>
      <w:r w:rsidRPr="00B3018A">
        <w:rPr>
          <w:rFonts w:ascii="Times New Roman" w:hAnsi="Times New Roman" w:cs="Times New Roman" w:hint="eastAsia"/>
          <w:color w:val="4472C4" w:themeColor="accent5"/>
        </w:rPr>
        <w:t xml:space="preserve"> Fig.</w:t>
      </w:r>
      <w:r w:rsidR="00AB3630" w:rsidRPr="00B3018A">
        <w:rPr>
          <w:rFonts w:ascii="Times New Roman" w:hAnsi="Times New Roman" w:cs="Times New Roman"/>
          <w:color w:val="4472C4" w:themeColor="accent5"/>
        </w:rPr>
        <w:t>5</w:t>
      </w:r>
      <w:r w:rsidR="009D7B15" w:rsidRPr="00B3018A">
        <w:rPr>
          <w:rFonts w:ascii="Times New Roman" w:hAnsi="Times New Roman" w:cs="Times New Roman"/>
          <w:color w:val="4472C4" w:themeColor="accent5"/>
        </w:rPr>
        <w:t xml:space="preserve"> (a)</w:t>
      </w:r>
      <w:r w:rsidRPr="00B3018A">
        <w:rPr>
          <w:rFonts w:ascii="Times New Roman" w:hAnsi="Times New Roman" w:cs="Times New Roman" w:hint="eastAsia"/>
          <w:color w:val="4472C4" w:themeColor="accent5"/>
        </w:rPr>
        <w:t>,</w:t>
      </w:r>
      <w:r w:rsidR="007D50B7" w:rsidRPr="00B3018A">
        <w:rPr>
          <w:rFonts w:ascii="Times New Roman" w:hAnsi="Times New Roman" w:cs="Times New Roman"/>
          <w:color w:val="4472C4" w:themeColor="accent5"/>
        </w:rPr>
        <w:t xml:space="preserve"> the green line represents the actual value of HI, and the yellow line represents the predicted value of the Ensemble-BRB model, which indicates that</w:t>
      </w:r>
      <w:r w:rsidRPr="00B3018A">
        <w:rPr>
          <w:rFonts w:ascii="Times New Roman" w:hAnsi="Times New Roman" w:cs="Times New Roman" w:hint="eastAsia"/>
          <w:color w:val="4472C4" w:themeColor="accent5"/>
        </w:rPr>
        <w:t xml:space="preserve"> </w:t>
      </w:r>
      <w:r w:rsidRPr="00B3018A">
        <w:rPr>
          <w:rFonts w:ascii="Times New Roman" w:hAnsi="Times New Roman" w:cs="Times New Roman"/>
          <w:color w:val="4472C4" w:themeColor="accent5"/>
        </w:rPr>
        <w:t xml:space="preserve">the Ensemble-BRB model can </w:t>
      </w:r>
      <w:r w:rsidR="007D50B7" w:rsidRPr="00B3018A">
        <w:rPr>
          <w:rFonts w:ascii="Times New Roman" w:hAnsi="Times New Roman" w:cs="Times New Roman"/>
          <w:color w:val="4472C4" w:themeColor="accent5"/>
        </w:rPr>
        <w:t xml:space="preserve">accurately </w:t>
      </w:r>
      <w:r w:rsidRPr="00B3018A">
        <w:rPr>
          <w:rFonts w:ascii="Times New Roman" w:hAnsi="Times New Roman" w:cs="Times New Roman"/>
          <w:color w:val="4472C4" w:themeColor="accent5"/>
        </w:rPr>
        <w:t xml:space="preserve">predict the HI of the engines. </w:t>
      </w:r>
      <w:r w:rsidR="002E2CEB" w:rsidRPr="00B3018A">
        <w:rPr>
          <w:rFonts w:ascii="Times New Roman" w:hAnsi="Times New Roman" w:cs="Times New Roman"/>
        </w:rPr>
        <w:t>I</w:t>
      </w:r>
      <w:r w:rsidR="00A74D21" w:rsidRPr="00B3018A">
        <w:rPr>
          <w:rFonts w:ascii="Times New Roman" w:hAnsi="Times New Roman" w:cs="Times New Roman"/>
        </w:rPr>
        <w:t>t is difficult for the Ensemble-BRB model to give accurate predictions w</w:t>
      </w:r>
      <w:r w:rsidRPr="00B3018A">
        <w:rPr>
          <w:rFonts w:ascii="Times New Roman" w:hAnsi="Times New Roman" w:cs="Times New Roman"/>
        </w:rPr>
        <w:t xml:space="preserve">hen the samples </w:t>
      </w:r>
      <w:r w:rsidR="00A74D21" w:rsidRPr="00B3018A">
        <w:rPr>
          <w:rFonts w:ascii="Times New Roman" w:hAnsi="Times New Roman" w:cs="Times New Roman"/>
        </w:rPr>
        <w:t xml:space="preserve">are </w:t>
      </w:r>
      <w:r w:rsidRPr="00B3018A">
        <w:rPr>
          <w:rFonts w:ascii="Times New Roman" w:hAnsi="Times New Roman" w:cs="Times New Roman"/>
        </w:rPr>
        <w:t>near the end or near the initial stage of engine life</w:t>
      </w:r>
      <w:r w:rsidR="00A74D21" w:rsidRPr="00B3018A">
        <w:rPr>
          <w:rFonts w:ascii="Times New Roman" w:hAnsi="Times New Roman" w:cs="Times New Roman"/>
        </w:rPr>
        <w:t xml:space="preserve">. </w:t>
      </w:r>
      <w:r w:rsidR="004211D6" w:rsidRPr="00B3018A">
        <w:rPr>
          <w:rFonts w:ascii="Times New Roman" w:hAnsi="Times New Roman" w:cs="Times New Roman"/>
        </w:rPr>
        <w:t>T</w:t>
      </w:r>
      <w:r w:rsidR="002E2CEB" w:rsidRPr="00B3018A">
        <w:rPr>
          <w:rFonts w:ascii="Times New Roman" w:hAnsi="Times New Roman" w:cs="Times New Roman"/>
        </w:rPr>
        <w:t>he failure of engine is the result of the interaction of various attributes. However, each weak BRB</w:t>
      </w:r>
      <w:r w:rsidR="002E2CEB" w:rsidRPr="00B3018A">
        <w:t xml:space="preserve"> </w:t>
      </w:r>
      <w:r w:rsidR="002E2CEB" w:rsidRPr="00B3018A">
        <w:rPr>
          <w:rFonts w:ascii="Times New Roman" w:hAnsi="Times New Roman" w:cs="Times New Roman"/>
        </w:rPr>
        <w:t xml:space="preserve">only predicts HI through </w:t>
      </w:r>
      <w:r w:rsidR="00945AEB" w:rsidRPr="00B3018A">
        <w:rPr>
          <w:rFonts w:ascii="Times New Roman" w:hAnsi="Times New Roman" w:cs="Times New Roman"/>
        </w:rPr>
        <w:t xml:space="preserve">two </w:t>
      </w:r>
      <w:r w:rsidR="002E2CEB" w:rsidRPr="00B3018A">
        <w:rPr>
          <w:rFonts w:ascii="Times New Roman" w:hAnsi="Times New Roman" w:cs="Times New Roman"/>
        </w:rPr>
        <w:t xml:space="preserve">features, which reduce the accuracy of weak BRBs and in turn affects the </w:t>
      </w:r>
      <w:r w:rsidR="00097BB7" w:rsidRPr="00B3018A">
        <w:rPr>
          <w:rFonts w:ascii="Times New Roman" w:hAnsi="Times New Roman" w:cs="Times New Roman"/>
        </w:rPr>
        <w:t>effective</w:t>
      </w:r>
      <w:r w:rsidR="002E2CEB" w:rsidRPr="00B3018A">
        <w:rPr>
          <w:rFonts w:ascii="Times New Roman" w:hAnsi="Times New Roman" w:cs="Times New Roman"/>
        </w:rPr>
        <w:t xml:space="preserve"> of </w:t>
      </w:r>
      <w:r w:rsidR="00097BB7" w:rsidRPr="00B3018A">
        <w:rPr>
          <w:rFonts w:ascii="Times New Roman" w:hAnsi="Times New Roman" w:cs="Times New Roman"/>
        </w:rPr>
        <w:t xml:space="preserve">the </w:t>
      </w:r>
      <w:r w:rsidR="009D7B15" w:rsidRPr="00B3018A">
        <w:rPr>
          <w:rFonts w:ascii="Times New Roman" w:hAnsi="Times New Roman" w:cs="Times New Roman"/>
        </w:rPr>
        <w:t xml:space="preserve">Ensemble-BRB model in the initial and final stages of engine life. Without loss of </w:t>
      </w:r>
      <w:r w:rsidR="00BC041D" w:rsidRPr="00B3018A">
        <w:rPr>
          <w:rFonts w:ascii="Times New Roman" w:hAnsi="Times New Roman" w:cs="Times New Roman"/>
        </w:rPr>
        <w:t xml:space="preserve">the </w:t>
      </w:r>
      <w:r w:rsidR="009D7B15" w:rsidRPr="00B3018A">
        <w:rPr>
          <w:rFonts w:ascii="Times New Roman" w:hAnsi="Times New Roman" w:cs="Times New Roman"/>
        </w:rPr>
        <w:t>generality, we take</w:t>
      </w:r>
      <w:r w:rsidR="009E1E11" w:rsidRPr="00B3018A">
        <w:rPr>
          <w:rFonts w:ascii="Times New Roman" w:hAnsi="Times New Roman" w:cs="Times New Roman"/>
        </w:rPr>
        <w:t xml:space="preserve"> the first</w:t>
      </w:r>
      <w:r w:rsidR="009D7B15" w:rsidRPr="00B3018A">
        <w:rPr>
          <w:rFonts w:ascii="Times New Roman" w:hAnsi="Times New Roman" w:cs="Times New Roman"/>
        </w:rPr>
        <w:t xml:space="preserve"> weak BRB as an example to compares the prediction capacity of weak </w:t>
      </w:r>
      <w:r w:rsidR="009D7B15" w:rsidRPr="00B3018A">
        <w:rPr>
          <w:rFonts w:ascii="Times New Roman" w:hAnsi="Times New Roman" w:cs="Times New Roman"/>
        </w:rPr>
        <w:lastRenderedPageBreak/>
        <w:t xml:space="preserve">BRB and Ensemble-BRB in Fig. </w:t>
      </w:r>
      <w:r w:rsidR="00AB3630" w:rsidRPr="00B3018A">
        <w:rPr>
          <w:rFonts w:ascii="Times New Roman" w:hAnsi="Times New Roman" w:cs="Times New Roman"/>
        </w:rPr>
        <w:t>5</w:t>
      </w:r>
      <w:r w:rsidR="00EF2BB3" w:rsidRPr="00B3018A">
        <w:rPr>
          <w:rFonts w:ascii="Times New Roman" w:hAnsi="Times New Roman" w:cs="Times New Roman"/>
        </w:rPr>
        <w:t xml:space="preserve"> </w:t>
      </w:r>
      <w:r w:rsidR="009D7B15" w:rsidRPr="00B3018A">
        <w:rPr>
          <w:rFonts w:ascii="Times New Roman" w:hAnsi="Times New Roman" w:cs="Times New Roman"/>
        </w:rPr>
        <w:t>(b).</w:t>
      </w:r>
      <w:r w:rsidR="002C19F0" w:rsidRPr="00B3018A">
        <w:rPr>
          <w:rFonts w:ascii="Times New Roman" w:hAnsi="Times New Roman" w:cs="Times New Roman"/>
        </w:rPr>
        <w:t xml:space="preserve"> </w:t>
      </w:r>
      <w:r w:rsidR="0062137C" w:rsidRPr="00B3018A">
        <w:rPr>
          <w:rFonts w:ascii="Times New Roman" w:hAnsi="Times New Roman" w:cs="Times New Roman"/>
        </w:rPr>
        <w:t xml:space="preserve">The first weak BRB model has a large fluctuation range, </w:t>
      </w:r>
      <w:r w:rsidR="00945AEB" w:rsidRPr="00B3018A">
        <w:rPr>
          <w:rFonts w:ascii="Times New Roman" w:hAnsi="Times New Roman" w:cs="Times New Roman"/>
        </w:rPr>
        <w:t>and</w:t>
      </w:r>
      <w:r w:rsidR="0062137C" w:rsidRPr="00B3018A">
        <w:rPr>
          <w:rFonts w:ascii="Times New Roman" w:hAnsi="Times New Roman" w:cs="Times New Roman"/>
        </w:rPr>
        <w:t xml:space="preserve"> the Ensemble-BRB model</w:t>
      </w:r>
      <w:r w:rsidR="00945AEB" w:rsidRPr="00B3018A">
        <w:rPr>
          <w:rFonts w:ascii="Times New Roman" w:hAnsi="Times New Roman" w:cs="Times New Roman"/>
        </w:rPr>
        <w:t xml:space="preserve"> prediction curve</w:t>
      </w:r>
      <w:r w:rsidR="0062137C" w:rsidRPr="00B3018A">
        <w:rPr>
          <w:rFonts w:ascii="Times New Roman" w:hAnsi="Times New Roman" w:cs="Times New Roman"/>
        </w:rPr>
        <w:t xml:space="preserve"> is relatively stable. </w:t>
      </w:r>
      <w:r w:rsidR="00562913" w:rsidRPr="00B3018A">
        <w:rPr>
          <w:rFonts w:ascii="Times New Roman" w:hAnsi="Times New Roman" w:cs="Times New Roman"/>
        </w:rPr>
        <w:t>This is because only two attributes are considered to predict the HI in the weak BRB model.</w:t>
      </w:r>
      <w:r w:rsidR="0062137C" w:rsidRPr="00B3018A">
        <w:rPr>
          <w:rFonts w:ascii="Times New Roman" w:hAnsi="Times New Roman" w:cs="Times New Roman"/>
        </w:rPr>
        <w:t xml:space="preserve"> </w:t>
      </w:r>
      <w:r w:rsidR="00C86102" w:rsidRPr="00B3018A">
        <w:rPr>
          <w:rFonts w:ascii="Times New Roman" w:hAnsi="Times New Roman" w:cs="Times New Roman"/>
        </w:rPr>
        <w:t>An incorrect measurement of</w:t>
      </w:r>
      <w:r w:rsidR="0062137C" w:rsidRPr="00B3018A">
        <w:rPr>
          <w:rFonts w:ascii="Times New Roman" w:hAnsi="Times New Roman" w:cs="Times New Roman"/>
        </w:rPr>
        <w:t xml:space="preserve"> </w:t>
      </w:r>
      <w:r w:rsidR="00FE16A9" w:rsidRPr="00B3018A">
        <w:rPr>
          <w:rFonts w:ascii="Times New Roman" w:hAnsi="Times New Roman" w:cs="Times New Roman"/>
        </w:rPr>
        <w:t>an attribute will exert</w:t>
      </w:r>
      <w:r w:rsidR="00C86102" w:rsidRPr="00B3018A">
        <w:rPr>
          <w:rFonts w:ascii="Times New Roman" w:hAnsi="Times New Roman" w:cs="Times New Roman"/>
        </w:rPr>
        <w:t xml:space="preserve"> great</w:t>
      </w:r>
      <w:r w:rsidR="0062137C" w:rsidRPr="00B3018A">
        <w:rPr>
          <w:rFonts w:ascii="Times New Roman" w:hAnsi="Times New Roman" w:cs="Times New Roman"/>
        </w:rPr>
        <w:t xml:space="preserve"> influence on the </w:t>
      </w:r>
      <w:r w:rsidR="00FE16A9" w:rsidRPr="00B3018A">
        <w:rPr>
          <w:rFonts w:ascii="Times New Roman" w:hAnsi="Times New Roman" w:cs="Times New Roman"/>
        </w:rPr>
        <w:t>consequent, which leads to a</w:t>
      </w:r>
      <w:r w:rsidR="0062137C" w:rsidRPr="00B3018A">
        <w:rPr>
          <w:rFonts w:ascii="Times New Roman" w:hAnsi="Times New Roman" w:cs="Times New Roman"/>
        </w:rPr>
        <w:t xml:space="preserve"> large fluctuation of the </w:t>
      </w:r>
      <w:r w:rsidR="00C86102" w:rsidRPr="00B3018A">
        <w:rPr>
          <w:rFonts w:ascii="Times New Roman" w:hAnsi="Times New Roman" w:cs="Times New Roman"/>
        </w:rPr>
        <w:t xml:space="preserve">weak BRB </w:t>
      </w:r>
      <w:r w:rsidR="0062137C" w:rsidRPr="00B3018A">
        <w:rPr>
          <w:rFonts w:ascii="Times New Roman" w:hAnsi="Times New Roman" w:cs="Times New Roman"/>
        </w:rPr>
        <w:t xml:space="preserve">prediction result. </w:t>
      </w:r>
      <w:r w:rsidR="00C86102" w:rsidRPr="00B3018A">
        <w:rPr>
          <w:rFonts w:ascii="Times New Roman" w:hAnsi="Times New Roman" w:cs="Times New Roman"/>
        </w:rPr>
        <w:t xml:space="preserve">The </w:t>
      </w:r>
      <w:r w:rsidR="0015087F" w:rsidRPr="00B3018A">
        <w:rPr>
          <w:rFonts w:ascii="Times New Roman" w:hAnsi="Times New Roman" w:cs="Times New Roman"/>
        </w:rPr>
        <w:t>E</w:t>
      </w:r>
      <w:r w:rsidR="00C86102" w:rsidRPr="00B3018A">
        <w:rPr>
          <w:rFonts w:ascii="Times New Roman" w:hAnsi="Times New Roman" w:cs="Times New Roman"/>
        </w:rPr>
        <w:t>nsemble</w:t>
      </w:r>
      <w:r w:rsidR="0015087F" w:rsidRPr="00B3018A">
        <w:rPr>
          <w:rFonts w:ascii="Times New Roman" w:hAnsi="Times New Roman" w:cs="Times New Roman"/>
        </w:rPr>
        <w:t xml:space="preserve">-BRB contains multiple </w:t>
      </w:r>
      <w:r w:rsidR="00C86102" w:rsidRPr="00B3018A">
        <w:rPr>
          <w:rFonts w:ascii="Times New Roman" w:hAnsi="Times New Roman" w:cs="Times New Roman"/>
        </w:rPr>
        <w:t>antecedent</w:t>
      </w:r>
      <w:r w:rsidR="0015087F" w:rsidRPr="00B3018A">
        <w:rPr>
          <w:rFonts w:ascii="Times New Roman" w:hAnsi="Times New Roman" w:cs="Times New Roman"/>
        </w:rPr>
        <w:t xml:space="preserve"> attributes. The </w:t>
      </w:r>
      <w:r w:rsidR="00C86102" w:rsidRPr="00B3018A">
        <w:rPr>
          <w:rFonts w:ascii="Times New Roman" w:hAnsi="Times New Roman" w:cs="Times New Roman"/>
        </w:rPr>
        <w:t xml:space="preserve">incorrect </w:t>
      </w:r>
      <w:r w:rsidR="0015087F" w:rsidRPr="00B3018A">
        <w:rPr>
          <w:rFonts w:ascii="Times New Roman" w:hAnsi="Times New Roman" w:cs="Times New Roman"/>
        </w:rPr>
        <w:t xml:space="preserve">measurement </w:t>
      </w:r>
      <w:r w:rsidR="00C86102" w:rsidRPr="00B3018A">
        <w:rPr>
          <w:rFonts w:ascii="Times New Roman" w:hAnsi="Times New Roman" w:cs="Times New Roman"/>
        </w:rPr>
        <w:t xml:space="preserve">of </w:t>
      </w:r>
      <w:r w:rsidR="0015087F" w:rsidRPr="00B3018A">
        <w:rPr>
          <w:rFonts w:ascii="Times New Roman" w:hAnsi="Times New Roman" w:cs="Times New Roman"/>
        </w:rPr>
        <w:t xml:space="preserve">an attribute does not have a great impact on the result, so its prediction result is relatively stable. </w:t>
      </w:r>
      <w:r w:rsidR="002C19F0" w:rsidRPr="00B3018A">
        <w:rPr>
          <w:rFonts w:ascii="Times New Roman" w:hAnsi="Times New Roman" w:cs="Times New Roman"/>
        </w:rPr>
        <w:t xml:space="preserve">Fig. </w:t>
      </w:r>
      <w:r w:rsidR="00AB3630" w:rsidRPr="00B3018A">
        <w:rPr>
          <w:rFonts w:ascii="Times New Roman" w:hAnsi="Times New Roman" w:cs="Times New Roman"/>
        </w:rPr>
        <w:t>5</w:t>
      </w:r>
      <w:r w:rsidR="002C19F0" w:rsidRPr="00B3018A">
        <w:rPr>
          <w:rFonts w:ascii="Times New Roman" w:hAnsi="Times New Roman" w:cs="Times New Roman"/>
        </w:rPr>
        <w:t xml:space="preserve">(c) shows the MSE values of the Ensemble-BRB model and </w:t>
      </w:r>
      <w:r w:rsidR="0062137C" w:rsidRPr="00B3018A">
        <w:rPr>
          <w:rFonts w:ascii="Times New Roman" w:hAnsi="Times New Roman" w:cs="Times New Roman"/>
        </w:rPr>
        <w:t xml:space="preserve">each </w:t>
      </w:r>
      <w:r w:rsidR="002C19F0" w:rsidRPr="00B3018A">
        <w:rPr>
          <w:rFonts w:ascii="Times New Roman" w:hAnsi="Times New Roman" w:cs="Times New Roman"/>
        </w:rPr>
        <w:t>weak BRB</w:t>
      </w:r>
      <w:r w:rsidR="0062137C" w:rsidRPr="00B3018A">
        <w:rPr>
          <w:rFonts w:ascii="Times New Roman" w:hAnsi="Times New Roman" w:cs="Times New Roman"/>
        </w:rPr>
        <w:t>, the</w:t>
      </w:r>
      <w:r w:rsidR="00945AEB" w:rsidRPr="00B3018A">
        <w:rPr>
          <w:rFonts w:ascii="Times New Roman" w:hAnsi="Times New Roman" w:cs="Times New Roman"/>
        </w:rPr>
        <w:t>ir</w:t>
      </w:r>
      <w:r w:rsidR="0062137C" w:rsidRPr="00B3018A">
        <w:rPr>
          <w:rFonts w:ascii="Times New Roman" w:hAnsi="Times New Roman" w:cs="Times New Roman"/>
        </w:rPr>
        <w:t xml:space="preserve"> trends are similar to </w:t>
      </w:r>
      <w:r w:rsidR="00945AEB" w:rsidRPr="00B3018A">
        <w:rPr>
          <w:rFonts w:ascii="Times New Roman" w:hAnsi="Times New Roman" w:cs="Times New Roman"/>
        </w:rPr>
        <w:t xml:space="preserve">the trends shown in </w:t>
      </w:r>
      <w:r w:rsidR="0062137C" w:rsidRPr="00B3018A">
        <w:rPr>
          <w:rFonts w:ascii="Times New Roman" w:hAnsi="Times New Roman" w:cs="Times New Roman"/>
        </w:rPr>
        <w:t xml:space="preserve">Fig. </w:t>
      </w:r>
      <w:r w:rsidR="00AB3630" w:rsidRPr="00B3018A">
        <w:rPr>
          <w:rFonts w:ascii="Times New Roman" w:hAnsi="Times New Roman" w:cs="Times New Roman"/>
        </w:rPr>
        <w:t>4</w:t>
      </w:r>
      <w:r w:rsidR="002C19F0" w:rsidRPr="00B3018A">
        <w:rPr>
          <w:rFonts w:ascii="Times New Roman" w:hAnsi="Times New Roman" w:cs="Times New Roman"/>
        </w:rPr>
        <w:t xml:space="preserve">. In the initial stage of ensemble, the </w:t>
      </w:r>
      <w:r w:rsidR="0037200F" w:rsidRPr="00B3018A">
        <w:rPr>
          <w:rFonts w:ascii="Times New Roman" w:hAnsi="Times New Roman" w:cs="Times New Roman"/>
        </w:rPr>
        <w:t>MSE de</w:t>
      </w:r>
      <w:r w:rsidR="002C19F0" w:rsidRPr="00B3018A">
        <w:rPr>
          <w:rFonts w:ascii="Times New Roman" w:hAnsi="Times New Roman" w:cs="Times New Roman"/>
        </w:rPr>
        <w:t>creases with the increase of integrated weak BRB</w:t>
      </w:r>
      <w:r w:rsidR="0037200F" w:rsidRPr="00B3018A">
        <w:rPr>
          <w:rFonts w:ascii="Times New Roman" w:hAnsi="Times New Roman" w:cs="Times New Roman"/>
        </w:rPr>
        <w:t>s</w:t>
      </w:r>
      <w:r w:rsidR="002C19F0" w:rsidRPr="00B3018A">
        <w:rPr>
          <w:rFonts w:ascii="Times New Roman" w:hAnsi="Times New Roman" w:cs="Times New Roman"/>
        </w:rPr>
        <w:t>. When the integrat</w:t>
      </w:r>
      <w:r w:rsidR="00BC041D" w:rsidRPr="00B3018A">
        <w:rPr>
          <w:rFonts w:ascii="Times New Roman" w:hAnsi="Times New Roman" w:cs="Times New Roman"/>
        </w:rPr>
        <w:t>ion of</w:t>
      </w:r>
      <w:r w:rsidR="002C19F0" w:rsidRPr="00B3018A">
        <w:rPr>
          <w:rFonts w:ascii="Times New Roman" w:hAnsi="Times New Roman" w:cs="Times New Roman"/>
        </w:rPr>
        <w:t xml:space="preserve"> weak BRB</w:t>
      </w:r>
      <w:r w:rsidR="0037200F" w:rsidRPr="00B3018A">
        <w:rPr>
          <w:rFonts w:ascii="Times New Roman" w:hAnsi="Times New Roman" w:cs="Times New Roman"/>
        </w:rPr>
        <w:t>s</w:t>
      </w:r>
      <w:r w:rsidR="002C19F0" w:rsidRPr="00B3018A">
        <w:rPr>
          <w:rFonts w:ascii="Times New Roman" w:hAnsi="Times New Roman" w:cs="Times New Roman"/>
        </w:rPr>
        <w:t xml:space="preserve"> reaches a certain amount, the</w:t>
      </w:r>
      <w:r w:rsidR="0037200F" w:rsidRPr="00B3018A">
        <w:rPr>
          <w:rFonts w:ascii="Times New Roman" w:hAnsi="Times New Roman" w:cs="Times New Roman"/>
        </w:rPr>
        <w:t xml:space="preserve"> MSE</w:t>
      </w:r>
      <w:r w:rsidR="002C19F0" w:rsidRPr="00B3018A">
        <w:rPr>
          <w:rFonts w:ascii="Times New Roman" w:hAnsi="Times New Roman" w:cs="Times New Roman"/>
        </w:rPr>
        <w:t xml:space="preserve"> of </w:t>
      </w:r>
      <w:r w:rsidR="0037200F" w:rsidRPr="00B3018A">
        <w:rPr>
          <w:rFonts w:ascii="Times New Roman" w:hAnsi="Times New Roman" w:cs="Times New Roman"/>
        </w:rPr>
        <w:t xml:space="preserve">the </w:t>
      </w:r>
      <w:r w:rsidR="002C19F0" w:rsidRPr="00B3018A">
        <w:rPr>
          <w:rFonts w:ascii="Times New Roman" w:hAnsi="Times New Roman" w:cs="Times New Roman"/>
        </w:rPr>
        <w:t>E</w:t>
      </w:r>
      <w:r w:rsidR="0037200F" w:rsidRPr="00B3018A">
        <w:rPr>
          <w:rFonts w:ascii="Times New Roman" w:hAnsi="Times New Roman" w:cs="Times New Roman"/>
        </w:rPr>
        <w:t>nsemble</w:t>
      </w:r>
      <w:r w:rsidR="002C19F0" w:rsidRPr="00B3018A">
        <w:rPr>
          <w:rFonts w:ascii="Times New Roman" w:hAnsi="Times New Roman" w:cs="Times New Roman"/>
        </w:rPr>
        <w:t xml:space="preserve">-BRB </w:t>
      </w:r>
      <w:r w:rsidR="0037200F" w:rsidRPr="00B3018A">
        <w:rPr>
          <w:rFonts w:ascii="Times New Roman" w:hAnsi="Times New Roman" w:cs="Times New Roman"/>
        </w:rPr>
        <w:t xml:space="preserve">model </w:t>
      </w:r>
      <w:r w:rsidR="002C19F0" w:rsidRPr="00B3018A">
        <w:rPr>
          <w:rFonts w:ascii="Times New Roman" w:hAnsi="Times New Roman" w:cs="Times New Roman"/>
        </w:rPr>
        <w:t>tends to be stable.</w:t>
      </w:r>
    </w:p>
    <w:p w14:paraId="5763FF41" w14:textId="06D93B4F" w:rsidR="00282485" w:rsidRPr="00B3018A" w:rsidRDefault="00282485" w:rsidP="00CB5667">
      <w:pPr>
        <w:widowControl/>
        <w:ind w:firstLineChars="200" w:firstLine="420"/>
        <w:rPr>
          <w:rFonts w:ascii="Times New Roman" w:hAnsi="Times New Roman" w:cs="Times New Roman"/>
        </w:rPr>
      </w:pPr>
      <w:r w:rsidRPr="00B3018A">
        <w:rPr>
          <w:rFonts w:ascii="Times New Roman" w:hAnsi="Times New Roman" w:cs="Times New Roman"/>
        </w:rPr>
        <w:t>(</w:t>
      </w:r>
      <w:r w:rsidR="00062359" w:rsidRPr="00B3018A">
        <w:rPr>
          <w:rFonts w:ascii="Times New Roman" w:hAnsi="Times New Roman" w:cs="Times New Roman"/>
        </w:rPr>
        <w:t>4</w:t>
      </w:r>
      <w:r w:rsidRPr="00B3018A">
        <w:rPr>
          <w:rFonts w:ascii="Times New Roman" w:hAnsi="Times New Roman" w:cs="Times New Roman"/>
        </w:rPr>
        <w:t xml:space="preserve">) </w:t>
      </w:r>
      <w:r w:rsidR="00565B49" w:rsidRPr="00B3018A">
        <w:rPr>
          <w:rFonts w:ascii="Times New Roman" w:hAnsi="Times New Roman" w:cs="Times New Roman"/>
        </w:rPr>
        <w:t xml:space="preserve">Comparative </w:t>
      </w:r>
      <w:r w:rsidRPr="00B3018A">
        <w:rPr>
          <w:rFonts w:ascii="Times New Roman" w:hAnsi="Times New Roman" w:cs="Times New Roman"/>
        </w:rPr>
        <w:t>research</w:t>
      </w:r>
    </w:p>
    <w:p w14:paraId="324443AB" w14:textId="6EC18616" w:rsidR="005617CA" w:rsidRPr="00B3018A" w:rsidRDefault="005617CA" w:rsidP="005617CA">
      <w:pPr>
        <w:ind w:firstLineChars="200" w:firstLine="420"/>
        <w:rPr>
          <w:rFonts w:ascii="Times New Roman" w:hAnsi="Times New Roman" w:cs="Times New Roman"/>
        </w:rPr>
      </w:pPr>
      <w:r w:rsidRPr="00B3018A">
        <w:rPr>
          <w:rFonts w:ascii="Times New Roman" w:hAnsi="Times New Roman" w:cs="Times New Roman"/>
        </w:rPr>
        <w:t xml:space="preserve">The original intention of the Ensemble-BRB model is to </w:t>
      </w:r>
      <w:r w:rsidR="006D79CE" w:rsidRPr="00B3018A">
        <w:rPr>
          <w:rFonts w:ascii="Times New Roman" w:hAnsi="Times New Roman" w:cs="Times New Roman"/>
        </w:rPr>
        <w:t xml:space="preserve">deal with </w:t>
      </w:r>
      <w:r w:rsidRPr="00B3018A">
        <w:rPr>
          <w:rFonts w:ascii="Times New Roman" w:hAnsi="Times New Roman" w:cs="Times New Roman"/>
        </w:rPr>
        <w:t xml:space="preserve">the </w:t>
      </w:r>
      <w:r w:rsidR="00D037E1" w:rsidRPr="00B3018A">
        <w:rPr>
          <w:rFonts w:ascii="Times New Roman" w:hAnsi="Times New Roman" w:cs="Times New Roman"/>
        </w:rPr>
        <w:t>combinatorial explosion</w:t>
      </w:r>
      <w:r w:rsidRPr="00B3018A">
        <w:rPr>
          <w:rFonts w:ascii="Times New Roman" w:hAnsi="Times New Roman" w:cs="Times New Roman"/>
        </w:rPr>
        <w:t xml:space="preserve"> problem existing in the traditional BRB model.</w:t>
      </w:r>
      <w:r w:rsidR="0020241B" w:rsidRPr="00B3018A">
        <w:rPr>
          <w:color w:val="4472C4" w:themeColor="accent5"/>
        </w:rPr>
        <w:t xml:space="preserve"> </w:t>
      </w:r>
      <w:bookmarkStart w:id="40" w:name="_Hlk44447078"/>
      <w:r w:rsidR="0020241B" w:rsidRPr="00B3018A">
        <w:rPr>
          <w:rFonts w:ascii="Times New Roman" w:hAnsi="Times New Roman" w:cs="Times New Roman"/>
          <w:color w:val="4472C4" w:themeColor="accent5"/>
        </w:rPr>
        <w:t>In order to verify the effectiveness of the Ensemble-BRB model</w:t>
      </w:r>
      <w:r w:rsidR="00E510C7" w:rsidRPr="00B3018A">
        <w:t xml:space="preserve"> </w:t>
      </w:r>
      <w:r w:rsidR="00E510C7" w:rsidRPr="00B3018A">
        <w:rPr>
          <w:rFonts w:ascii="Times New Roman" w:hAnsi="Times New Roman" w:cs="Times New Roman"/>
          <w:color w:val="4472C4" w:themeColor="accent5"/>
        </w:rPr>
        <w:t xml:space="preserve">in </w:t>
      </w:r>
      <w:r w:rsidR="00CF533B" w:rsidRPr="00B3018A">
        <w:rPr>
          <w:rFonts w:ascii="Times New Roman" w:hAnsi="Times New Roman" w:cs="Times New Roman"/>
          <w:color w:val="4472C4" w:themeColor="accent5"/>
        </w:rPr>
        <w:t>rule</w:t>
      </w:r>
      <w:r w:rsidR="00E510C7" w:rsidRPr="00B3018A">
        <w:rPr>
          <w:rFonts w:ascii="Times New Roman" w:hAnsi="Times New Roman" w:cs="Times New Roman"/>
          <w:color w:val="4472C4" w:themeColor="accent5"/>
        </w:rPr>
        <w:t xml:space="preserve"> reduction</w:t>
      </w:r>
      <w:r w:rsidR="0020241B" w:rsidRPr="00B3018A">
        <w:rPr>
          <w:rFonts w:ascii="Times New Roman" w:hAnsi="Times New Roman" w:cs="Times New Roman"/>
          <w:color w:val="4472C4" w:themeColor="accent5"/>
        </w:rPr>
        <w:t xml:space="preserve">, this paper compares the Ensemble-BRB model with </w:t>
      </w:r>
      <w:r w:rsidR="00854B8A" w:rsidRPr="00B3018A">
        <w:rPr>
          <w:rFonts w:ascii="Times New Roman" w:hAnsi="Times New Roman" w:cs="Times New Roman"/>
          <w:color w:val="4472C4" w:themeColor="accent5"/>
        </w:rPr>
        <w:t>two</w:t>
      </w:r>
      <w:r w:rsidR="0020241B" w:rsidRPr="00B3018A">
        <w:rPr>
          <w:rFonts w:ascii="Times New Roman" w:hAnsi="Times New Roman" w:cs="Times New Roman"/>
          <w:color w:val="4472C4" w:themeColor="accent5"/>
        </w:rPr>
        <w:t xml:space="preserve"> extended BRB model</w:t>
      </w:r>
      <w:r w:rsidR="00D40D8E" w:rsidRPr="00B3018A">
        <w:rPr>
          <w:rFonts w:ascii="Times New Roman" w:hAnsi="Times New Roman" w:cs="Times New Roman"/>
          <w:color w:val="4472C4" w:themeColor="accent5"/>
        </w:rPr>
        <w:t>s which are developed</w:t>
      </w:r>
      <w:r w:rsidR="0020241B" w:rsidRPr="00B3018A">
        <w:rPr>
          <w:rFonts w:ascii="Times New Roman" w:hAnsi="Times New Roman" w:cs="Times New Roman"/>
          <w:color w:val="4472C4" w:themeColor="accent5"/>
        </w:rPr>
        <w:t xml:space="preserve"> for solving the combinatorial explosion problem</w:t>
      </w:r>
      <w:r w:rsidR="002201FF" w:rsidRPr="00B3018A">
        <w:rPr>
          <w:rFonts w:ascii="Times New Roman" w:hAnsi="Times New Roman" w:cs="Times New Roman"/>
          <w:color w:val="4472C4" w:themeColor="accent5"/>
        </w:rPr>
        <w:t xml:space="preserve"> </w:t>
      </w:r>
      <w:r w:rsidR="00854B8A" w:rsidRPr="00B3018A">
        <w:rPr>
          <w:rFonts w:ascii="Times New Roman" w:hAnsi="Times New Roman" w:cs="Times New Roman"/>
          <w:color w:val="4472C4" w:themeColor="accent5"/>
        </w:rPr>
        <w:t>(i.e., PCA-BRB and intersection BRB)</w:t>
      </w:r>
      <w:r w:rsidR="0020241B" w:rsidRPr="00B3018A">
        <w:rPr>
          <w:rFonts w:ascii="Times New Roman" w:hAnsi="Times New Roman" w:cs="Times New Roman"/>
          <w:color w:val="4472C4" w:themeColor="accent5"/>
        </w:rPr>
        <w:t>.</w:t>
      </w:r>
      <w:r w:rsidRPr="00B3018A">
        <w:rPr>
          <w:rFonts w:ascii="Times New Roman" w:hAnsi="Times New Roman" w:cs="Times New Roman"/>
        </w:rPr>
        <w:t xml:space="preserve"> </w:t>
      </w:r>
      <w:r w:rsidR="004E62EB" w:rsidRPr="00B3018A">
        <w:rPr>
          <w:rFonts w:ascii="Times New Roman" w:hAnsi="Times New Roman" w:cs="Times New Roman"/>
          <w:color w:val="4472C4" w:themeColor="accent5"/>
        </w:rPr>
        <w:t>In order to ensure the fairness of the comparison, these</w:t>
      </w:r>
      <w:r w:rsidR="00854B8A" w:rsidRPr="00B3018A">
        <w:rPr>
          <w:rFonts w:ascii="Times New Roman" w:hAnsi="Times New Roman" w:cs="Times New Roman"/>
          <w:color w:val="4472C4" w:themeColor="accent5"/>
        </w:rPr>
        <w:t xml:space="preserve"> three</w:t>
      </w:r>
      <w:r w:rsidR="004E62EB" w:rsidRPr="00B3018A">
        <w:rPr>
          <w:rFonts w:ascii="Times New Roman" w:hAnsi="Times New Roman" w:cs="Times New Roman"/>
          <w:color w:val="4472C4" w:themeColor="accent5"/>
        </w:rPr>
        <w:t xml:space="preserve"> models </w:t>
      </w:r>
      <w:r w:rsidR="002108BC" w:rsidRPr="00B3018A">
        <w:rPr>
          <w:rFonts w:ascii="Times New Roman" w:hAnsi="Times New Roman" w:cs="Times New Roman"/>
          <w:color w:val="4472C4" w:themeColor="accent5"/>
        </w:rPr>
        <w:t>share</w:t>
      </w:r>
      <w:r w:rsidR="004E62EB" w:rsidRPr="00B3018A">
        <w:rPr>
          <w:rFonts w:ascii="Times New Roman" w:hAnsi="Times New Roman" w:cs="Times New Roman"/>
          <w:color w:val="4472C4" w:themeColor="accent5"/>
        </w:rPr>
        <w:t xml:space="preserve"> the same training set and are trained by DE algorithm</w:t>
      </w:r>
      <w:r w:rsidR="004E62EB" w:rsidRPr="00B3018A">
        <w:rPr>
          <w:rFonts w:ascii="Times New Roman" w:hAnsi="Times New Roman" w:cs="Times New Roman"/>
        </w:rPr>
        <w:t>.</w:t>
      </w:r>
      <w:bookmarkEnd w:id="40"/>
      <w:r w:rsidR="004E62EB" w:rsidRPr="00B3018A">
        <w:rPr>
          <w:rFonts w:ascii="Times New Roman" w:hAnsi="Times New Roman" w:cs="Times New Roman"/>
        </w:rPr>
        <w:t xml:space="preserve"> </w:t>
      </w:r>
      <w:bookmarkStart w:id="41" w:name="_Hlk44447297"/>
      <w:r w:rsidRPr="00B3018A">
        <w:rPr>
          <w:rFonts w:ascii="Times New Roman" w:hAnsi="Times New Roman" w:cs="Times New Roman"/>
          <w:color w:val="4472C4" w:themeColor="accent5"/>
        </w:rPr>
        <w:t xml:space="preserve">Under the assumption that each attribute has four </w:t>
      </w:r>
      <w:r w:rsidR="00D40D8E" w:rsidRPr="00B3018A">
        <w:rPr>
          <w:rFonts w:ascii="Times New Roman" w:hAnsi="Times New Roman" w:cs="Times New Roman"/>
          <w:color w:val="4472C4" w:themeColor="accent5"/>
        </w:rPr>
        <w:t xml:space="preserve">reference </w:t>
      </w:r>
      <w:r w:rsidRPr="00B3018A">
        <w:rPr>
          <w:rFonts w:ascii="Times New Roman" w:hAnsi="Times New Roman" w:cs="Times New Roman"/>
          <w:color w:val="4472C4" w:themeColor="accent5"/>
        </w:rPr>
        <w:t xml:space="preserve">values, Table </w:t>
      </w:r>
      <w:r w:rsidR="0047151C" w:rsidRPr="00B3018A">
        <w:rPr>
          <w:rFonts w:ascii="Times New Roman" w:hAnsi="Times New Roman" w:cs="Times New Roman"/>
          <w:color w:val="4472C4" w:themeColor="accent5"/>
        </w:rPr>
        <w:t>5</w:t>
      </w:r>
      <w:r w:rsidRPr="00B3018A">
        <w:rPr>
          <w:rFonts w:ascii="Times New Roman" w:hAnsi="Times New Roman" w:cs="Times New Roman"/>
          <w:color w:val="4472C4" w:themeColor="accent5"/>
        </w:rPr>
        <w:t xml:space="preserve"> shows the</w:t>
      </w:r>
      <w:r w:rsidR="007D4DDC" w:rsidRPr="00B3018A">
        <w:rPr>
          <w:rFonts w:ascii="Times New Roman" w:hAnsi="Times New Roman" w:cs="Times New Roman"/>
          <w:color w:val="4472C4" w:themeColor="accent5"/>
        </w:rPr>
        <w:t xml:space="preserve"> BRB sizes of different BRB model</w:t>
      </w:r>
      <w:r w:rsidR="00D40D8E" w:rsidRPr="00B3018A">
        <w:rPr>
          <w:rFonts w:ascii="Times New Roman" w:hAnsi="Times New Roman" w:cs="Times New Roman"/>
          <w:color w:val="4472C4" w:themeColor="accent5"/>
        </w:rPr>
        <w:t>s</w:t>
      </w:r>
      <w:r w:rsidR="007D4DDC" w:rsidRPr="00B3018A">
        <w:rPr>
          <w:rFonts w:ascii="Times New Roman" w:hAnsi="Times New Roman" w:cs="Times New Roman"/>
          <w:color w:val="4472C4" w:themeColor="accent5"/>
        </w:rPr>
        <w:t xml:space="preserve"> and the</w:t>
      </w:r>
      <w:r w:rsidR="00D40D8E" w:rsidRPr="00B3018A">
        <w:rPr>
          <w:rFonts w:ascii="Times New Roman" w:hAnsi="Times New Roman" w:cs="Times New Roman"/>
          <w:color w:val="4472C4" w:themeColor="accent5"/>
        </w:rPr>
        <w:t>ir</w:t>
      </w:r>
      <w:r w:rsidRPr="00B3018A">
        <w:rPr>
          <w:rFonts w:ascii="Times New Roman" w:hAnsi="Times New Roman" w:cs="Times New Roman"/>
          <w:color w:val="4472C4" w:themeColor="accent5"/>
        </w:rPr>
        <w:t xml:space="preserve"> MSE values</w:t>
      </w:r>
      <w:r w:rsidR="007D4DDC" w:rsidRPr="00B3018A">
        <w:rPr>
          <w:rFonts w:ascii="Times New Roman" w:hAnsi="Times New Roman" w:cs="Times New Roman"/>
          <w:color w:val="4472C4" w:themeColor="accent5"/>
        </w:rPr>
        <w:t xml:space="preserve"> </w:t>
      </w:r>
      <w:r w:rsidR="00D40D8E" w:rsidRPr="00B3018A">
        <w:rPr>
          <w:rFonts w:ascii="Times New Roman" w:hAnsi="Times New Roman" w:cs="Times New Roman"/>
          <w:color w:val="4472C4" w:themeColor="accent5"/>
        </w:rPr>
        <w:t>on</w:t>
      </w:r>
      <w:r w:rsidR="007D4DDC" w:rsidRPr="00B3018A">
        <w:rPr>
          <w:rFonts w:ascii="Times New Roman" w:hAnsi="Times New Roman" w:cs="Times New Roman"/>
          <w:color w:val="4472C4" w:themeColor="accent5"/>
        </w:rPr>
        <w:t xml:space="preserve"> the test set</w:t>
      </w:r>
      <w:r w:rsidRPr="00B3018A">
        <w:rPr>
          <w:rFonts w:ascii="Times New Roman" w:hAnsi="Times New Roman" w:cs="Times New Roman"/>
          <w:color w:val="4472C4" w:themeColor="accent5"/>
        </w:rPr>
        <w:t xml:space="preserve">. </w:t>
      </w:r>
      <w:bookmarkEnd w:id="41"/>
    </w:p>
    <w:p w14:paraId="7FE4D5E7" w14:textId="409C3AC3" w:rsidR="005617CA" w:rsidRPr="00B3018A" w:rsidRDefault="005617CA" w:rsidP="005617CA">
      <w:pPr>
        <w:ind w:firstLineChars="200" w:firstLine="420"/>
        <w:jc w:val="center"/>
        <w:rPr>
          <w:rFonts w:ascii="Times New Roman" w:hAnsi="Times New Roman" w:cs="Times New Roman"/>
        </w:rPr>
      </w:pPr>
      <w:r w:rsidRPr="00B3018A">
        <w:rPr>
          <w:rFonts w:ascii="Times New Roman" w:hAnsi="Times New Roman" w:cs="Times New Roman" w:hint="eastAsia"/>
        </w:rPr>
        <w:t xml:space="preserve">Table. </w:t>
      </w:r>
      <w:r w:rsidR="0047151C" w:rsidRPr="00B3018A">
        <w:rPr>
          <w:rFonts w:ascii="Times New Roman" w:hAnsi="Times New Roman" w:cs="Times New Roman"/>
        </w:rPr>
        <w:t>5</w:t>
      </w:r>
      <w:r w:rsidRPr="00B3018A">
        <w:rPr>
          <w:rFonts w:ascii="Times New Roman" w:hAnsi="Times New Roman" w:cs="Times New Roman" w:hint="eastAsia"/>
        </w:rPr>
        <w:t xml:space="preserve">: Comparison with other </w:t>
      </w:r>
      <w:r w:rsidRPr="00B3018A">
        <w:rPr>
          <w:rFonts w:ascii="Times New Roman" w:hAnsi="Times New Roman" w:cs="Times New Roman"/>
        </w:rPr>
        <w:t>BRB size reduction model</w:t>
      </w:r>
    </w:p>
    <w:tbl>
      <w:tblPr>
        <w:tblStyle w:val="TableGrid"/>
        <w:tblW w:w="5000" w:type="pct"/>
        <w:tblLook w:val="04A0" w:firstRow="1" w:lastRow="0" w:firstColumn="1" w:lastColumn="0" w:noHBand="0" w:noVBand="1"/>
      </w:tblPr>
      <w:tblGrid>
        <w:gridCol w:w="1453"/>
        <w:gridCol w:w="1931"/>
        <w:gridCol w:w="1689"/>
        <w:gridCol w:w="1813"/>
        <w:gridCol w:w="1636"/>
      </w:tblGrid>
      <w:tr w:rsidR="00C226DA" w:rsidRPr="00B3018A" w14:paraId="661ADA76" w14:textId="77777777" w:rsidTr="00606355">
        <w:tc>
          <w:tcPr>
            <w:tcW w:w="852" w:type="pct"/>
          </w:tcPr>
          <w:p w14:paraId="08EEF682" w14:textId="77777777" w:rsidR="005617CA" w:rsidRPr="00B3018A" w:rsidRDefault="000464E9" w:rsidP="00282485">
            <w:pPr>
              <w:jc w:val="center"/>
              <w:rPr>
                <w:rFonts w:ascii="Times New Roman" w:hAnsi="Times New Roman" w:cs="Times New Roman"/>
              </w:rPr>
            </w:pPr>
            <w:bookmarkStart w:id="42" w:name="OLE_LINK13"/>
            <w:r w:rsidRPr="00B3018A">
              <w:rPr>
                <w:rFonts w:ascii="Times New Roman" w:hAnsi="Times New Roman" w:cs="Times New Roman" w:hint="eastAsia"/>
              </w:rPr>
              <w:lastRenderedPageBreak/>
              <w:t>Model</w:t>
            </w:r>
          </w:p>
        </w:tc>
        <w:tc>
          <w:tcPr>
            <w:tcW w:w="1133" w:type="pct"/>
          </w:tcPr>
          <w:p w14:paraId="527388CE"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rPr>
              <w:t>T</w:t>
            </w:r>
            <w:r w:rsidRPr="00B3018A">
              <w:rPr>
                <w:rFonts w:ascii="Times New Roman" w:hAnsi="Times New Roman" w:cs="Times New Roman" w:hint="eastAsia"/>
              </w:rPr>
              <w:t xml:space="preserve">raditional </w:t>
            </w:r>
            <w:r w:rsidRPr="00B3018A">
              <w:rPr>
                <w:rFonts w:ascii="Times New Roman" w:hAnsi="Times New Roman" w:cs="Times New Roman"/>
              </w:rPr>
              <w:t>BRB</w:t>
            </w:r>
          </w:p>
        </w:tc>
        <w:tc>
          <w:tcPr>
            <w:tcW w:w="991" w:type="pct"/>
          </w:tcPr>
          <w:p w14:paraId="35542DCA"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rPr>
              <w:t>PCA-BRB</w:t>
            </w:r>
          </w:p>
        </w:tc>
        <w:tc>
          <w:tcPr>
            <w:tcW w:w="1064" w:type="pct"/>
          </w:tcPr>
          <w:p w14:paraId="796D67E2"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rPr>
              <w:t xml:space="preserve">Disjunctive BRB  </w:t>
            </w:r>
          </w:p>
        </w:tc>
        <w:tc>
          <w:tcPr>
            <w:tcW w:w="961" w:type="pct"/>
          </w:tcPr>
          <w:p w14:paraId="75375092"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Ensemble-BRB</w:t>
            </w:r>
          </w:p>
        </w:tc>
      </w:tr>
      <w:tr w:rsidR="00C226DA" w:rsidRPr="00B3018A" w14:paraId="656F0B40" w14:textId="77777777" w:rsidTr="00606355">
        <w:tc>
          <w:tcPr>
            <w:tcW w:w="852" w:type="pct"/>
          </w:tcPr>
          <w:p w14:paraId="2F3BD096"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MSE</w:t>
            </w:r>
          </w:p>
        </w:tc>
        <w:tc>
          <w:tcPr>
            <w:tcW w:w="1133" w:type="pct"/>
          </w:tcPr>
          <w:p w14:paraId="24BDDDAA"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w:t>
            </w:r>
          </w:p>
        </w:tc>
        <w:tc>
          <w:tcPr>
            <w:tcW w:w="991" w:type="pct"/>
          </w:tcPr>
          <w:p w14:paraId="22ED8E10"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rPr>
              <w:t>0.0226</w:t>
            </w:r>
          </w:p>
        </w:tc>
        <w:tc>
          <w:tcPr>
            <w:tcW w:w="1064" w:type="pct"/>
          </w:tcPr>
          <w:p w14:paraId="0E6FC459"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0.1613</w:t>
            </w:r>
          </w:p>
        </w:tc>
        <w:tc>
          <w:tcPr>
            <w:tcW w:w="961" w:type="pct"/>
          </w:tcPr>
          <w:p w14:paraId="70CC3736" w14:textId="77777777" w:rsidR="005617CA" w:rsidRPr="00B3018A" w:rsidRDefault="005617CA" w:rsidP="00282485">
            <w:pPr>
              <w:jc w:val="center"/>
              <w:rPr>
                <w:rFonts w:ascii="Times New Roman" w:hAnsi="Times New Roman" w:cs="Times New Roman"/>
                <w:b/>
              </w:rPr>
            </w:pPr>
            <w:r w:rsidRPr="00B3018A">
              <w:rPr>
                <w:rFonts w:ascii="Times New Roman" w:hAnsi="Times New Roman" w:cs="Times New Roman" w:hint="eastAsia"/>
                <w:b/>
              </w:rPr>
              <w:t>0.0</w:t>
            </w:r>
            <w:r w:rsidRPr="00B3018A">
              <w:rPr>
                <w:rFonts w:ascii="Times New Roman" w:hAnsi="Times New Roman" w:cs="Times New Roman"/>
                <w:b/>
              </w:rPr>
              <w:t>145</w:t>
            </w:r>
          </w:p>
        </w:tc>
      </w:tr>
      <w:tr w:rsidR="00C226DA" w:rsidRPr="00B3018A" w14:paraId="7A45EC5F" w14:textId="77777777" w:rsidTr="00606355">
        <w:tc>
          <w:tcPr>
            <w:tcW w:w="852" w:type="pct"/>
          </w:tcPr>
          <w:p w14:paraId="700F812C"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No. of rules</w:t>
            </w:r>
          </w:p>
        </w:tc>
        <w:tc>
          <w:tcPr>
            <w:tcW w:w="1133" w:type="pct"/>
          </w:tcPr>
          <w:p w14:paraId="1DDB568B" w14:textId="479AE291" w:rsidR="005617CA" w:rsidRPr="00B3018A" w:rsidRDefault="005617CA" w:rsidP="00526585">
            <w:pPr>
              <w:jc w:val="center"/>
              <w:rPr>
                <w:rFonts w:ascii="Times New Roman" w:hAnsi="Times New Roman" w:cs="Times New Roman"/>
                <w:vertAlign w:val="superscript"/>
              </w:rPr>
            </w:pPr>
            <w:r w:rsidRPr="00B3018A">
              <w:rPr>
                <w:rFonts w:ascii="Times New Roman" w:hAnsi="Times New Roman" w:cs="Times New Roman" w:hint="eastAsia"/>
              </w:rPr>
              <w:t>4</w:t>
            </w:r>
            <w:r w:rsidRPr="00B3018A">
              <w:rPr>
                <w:rFonts w:ascii="Times New Roman" w:hAnsi="Times New Roman" w:cs="Times New Roman"/>
                <w:vertAlign w:val="superscript"/>
              </w:rPr>
              <w:t>1</w:t>
            </w:r>
            <w:r w:rsidR="00526585" w:rsidRPr="00B3018A">
              <w:rPr>
                <w:rFonts w:ascii="Times New Roman" w:hAnsi="Times New Roman" w:cs="Times New Roman"/>
                <w:vertAlign w:val="superscript"/>
              </w:rPr>
              <w:t>4</w:t>
            </w:r>
          </w:p>
        </w:tc>
        <w:tc>
          <w:tcPr>
            <w:tcW w:w="991" w:type="pct"/>
          </w:tcPr>
          <w:p w14:paraId="0293D928"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16</w:t>
            </w:r>
          </w:p>
        </w:tc>
        <w:tc>
          <w:tcPr>
            <w:tcW w:w="1064" w:type="pct"/>
          </w:tcPr>
          <w:p w14:paraId="7CFE9205" w14:textId="77777777" w:rsidR="005617CA" w:rsidRPr="00B3018A" w:rsidRDefault="005617CA" w:rsidP="00282485">
            <w:pPr>
              <w:jc w:val="center"/>
              <w:rPr>
                <w:rFonts w:ascii="Times New Roman" w:hAnsi="Times New Roman" w:cs="Times New Roman"/>
                <w:b/>
              </w:rPr>
            </w:pPr>
            <w:r w:rsidRPr="00B3018A">
              <w:rPr>
                <w:rFonts w:ascii="Times New Roman" w:hAnsi="Times New Roman" w:cs="Times New Roman" w:hint="eastAsia"/>
                <w:b/>
              </w:rPr>
              <w:t>4</w:t>
            </w:r>
          </w:p>
        </w:tc>
        <w:tc>
          <w:tcPr>
            <w:tcW w:w="961" w:type="pct"/>
          </w:tcPr>
          <w:p w14:paraId="4D34B664" w14:textId="77777777" w:rsidR="005617CA" w:rsidRPr="00B3018A" w:rsidRDefault="005617CA" w:rsidP="00282485">
            <w:pPr>
              <w:jc w:val="center"/>
              <w:rPr>
                <w:rFonts w:ascii="Times New Roman" w:hAnsi="Times New Roman" w:cs="Times New Roman"/>
              </w:rPr>
            </w:pPr>
            <w:r w:rsidRPr="00B3018A">
              <w:rPr>
                <w:rFonts w:ascii="Times New Roman" w:hAnsi="Times New Roman" w:cs="Times New Roman" w:hint="eastAsia"/>
              </w:rPr>
              <w:t>16</w:t>
            </w:r>
          </w:p>
        </w:tc>
      </w:tr>
    </w:tbl>
    <w:bookmarkEnd w:id="42"/>
    <w:p w14:paraId="6789F4BE" w14:textId="2DC96816" w:rsidR="00606355" w:rsidRPr="00B3018A" w:rsidRDefault="00606355" w:rsidP="00973DF8">
      <w:pPr>
        <w:widowControl/>
        <w:ind w:firstLineChars="200" w:firstLine="420"/>
        <w:rPr>
          <w:rFonts w:ascii="Times New Roman" w:hAnsi="Times New Roman" w:cs="Times New Roman"/>
        </w:rPr>
      </w:pPr>
      <w:r w:rsidRPr="00B3018A">
        <w:rPr>
          <w:rFonts w:ascii="Times New Roman" w:hAnsi="Times New Roman" w:cs="Times New Roman" w:hint="eastAsia"/>
        </w:rPr>
        <w:t xml:space="preserve">The traditional BRB model </w:t>
      </w:r>
      <w:r w:rsidR="00565B49" w:rsidRPr="00B3018A">
        <w:rPr>
          <w:rFonts w:ascii="Times New Roman" w:hAnsi="Times New Roman" w:cs="Times New Roman"/>
        </w:rPr>
        <w:t>includes</w:t>
      </w:r>
      <w:r w:rsidR="00565B49" w:rsidRPr="00B3018A">
        <w:rPr>
          <w:rFonts w:ascii="Times New Roman" w:hAnsi="Times New Roman" w:cs="Times New Roman" w:hint="eastAsia"/>
        </w:rPr>
        <w:t xml:space="preserve"> </w:t>
      </w:r>
      <w:r w:rsidR="00973DF8" w:rsidRPr="00B3018A">
        <w:rPr>
          <w:rFonts w:ascii="Times New Roman" w:hAnsi="Times New Roman" w:cs="Times New Roman" w:hint="eastAsia"/>
        </w:rPr>
        <w:t>4</w:t>
      </w:r>
      <w:r w:rsidR="00973DF8" w:rsidRPr="00B3018A">
        <w:rPr>
          <w:rFonts w:ascii="Times New Roman" w:hAnsi="Times New Roman" w:cs="Times New Roman"/>
          <w:vertAlign w:val="superscript"/>
        </w:rPr>
        <w:t>1</w:t>
      </w:r>
      <w:r w:rsidR="00526585" w:rsidRPr="00B3018A">
        <w:rPr>
          <w:rFonts w:ascii="Times New Roman" w:hAnsi="Times New Roman" w:cs="Times New Roman"/>
          <w:vertAlign w:val="superscript"/>
        </w:rPr>
        <w:t>4</w:t>
      </w:r>
      <w:r w:rsidR="00973DF8" w:rsidRPr="00B3018A">
        <w:rPr>
          <w:rFonts w:ascii="Times New Roman" w:hAnsi="Times New Roman" w:cs="Times New Roman" w:hint="eastAsia"/>
        </w:rPr>
        <w:t xml:space="preserve"> </w:t>
      </w:r>
      <w:r w:rsidRPr="00B3018A">
        <w:rPr>
          <w:rFonts w:ascii="Times New Roman" w:hAnsi="Times New Roman" w:cs="Times New Roman"/>
        </w:rPr>
        <w:t xml:space="preserve">belief rules, which is </w:t>
      </w:r>
      <w:r w:rsidR="00973DF8" w:rsidRPr="00B3018A">
        <w:rPr>
          <w:rFonts w:ascii="Times New Roman" w:hAnsi="Times New Roman" w:cs="Times New Roman"/>
        </w:rPr>
        <w:t>almost impossible</w:t>
      </w:r>
      <w:r w:rsidRPr="00B3018A">
        <w:rPr>
          <w:rFonts w:ascii="Times New Roman" w:hAnsi="Times New Roman" w:cs="Times New Roman"/>
        </w:rPr>
        <w:t xml:space="preserve"> to</w:t>
      </w:r>
      <w:r w:rsidR="00973DF8" w:rsidRPr="00B3018A">
        <w:rPr>
          <w:rFonts w:ascii="Times New Roman" w:hAnsi="Times New Roman" w:cs="Times New Roman"/>
        </w:rPr>
        <w:t xml:space="preserve"> </w:t>
      </w:r>
      <w:r w:rsidR="00565B49" w:rsidRPr="00B3018A">
        <w:rPr>
          <w:rFonts w:ascii="Times New Roman" w:hAnsi="Times New Roman" w:cs="Times New Roman"/>
        </w:rPr>
        <w:t xml:space="preserve">be </w:t>
      </w:r>
      <w:r w:rsidR="00973DF8" w:rsidRPr="00B3018A">
        <w:rPr>
          <w:rFonts w:ascii="Times New Roman" w:hAnsi="Times New Roman" w:cs="Times New Roman"/>
        </w:rPr>
        <w:t>determine</w:t>
      </w:r>
      <w:r w:rsidR="00565B49" w:rsidRPr="00B3018A">
        <w:rPr>
          <w:rFonts w:ascii="Times New Roman" w:hAnsi="Times New Roman" w:cs="Times New Roman"/>
        </w:rPr>
        <w:t>d</w:t>
      </w:r>
      <w:r w:rsidR="00973DF8" w:rsidRPr="00B3018A">
        <w:rPr>
          <w:rFonts w:ascii="Times New Roman" w:hAnsi="Times New Roman" w:cs="Times New Roman"/>
        </w:rPr>
        <w:t xml:space="preserve"> in practice. So we fail to build the traditional BRB model in this case </w:t>
      </w:r>
      <w:r w:rsidR="00D40D8E" w:rsidRPr="00B3018A">
        <w:rPr>
          <w:rFonts w:ascii="Times New Roman" w:hAnsi="Times New Roman" w:cs="Times New Roman"/>
        </w:rPr>
        <w:t xml:space="preserve">due to the excessive number of rules </w:t>
      </w:r>
      <w:r w:rsidR="00973DF8" w:rsidRPr="00B3018A">
        <w:rPr>
          <w:rFonts w:ascii="Times New Roman" w:hAnsi="Times New Roman" w:cs="Times New Roman"/>
        </w:rPr>
        <w:t xml:space="preserve">and its MSE value is not given in Table </w:t>
      </w:r>
      <w:r w:rsidR="0047151C" w:rsidRPr="00B3018A">
        <w:rPr>
          <w:rFonts w:ascii="Times New Roman" w:hAnsi="Times New Roman" w:cs="Times New Roman"/>
        </w:rPr>
        <w:t>5</w:t>
      </w:r>
      <w:r w:rsidR="00973DF8" w:rsidRPr="00B3018A">
        <w:rPr>
          <w:rFonts w:ascii="Times New Roman" w:hAnsi="Times New Roman" w:cs="Times New Roman"/>
        </w:rPr>
        <w:t>.</w:t>
      </w:r>
      <w:r w:rsidR="0085686F" w:rsidRPr="00B3018A">
        <w:rPr>
          <w:rFonts w:ascii="Times New Roman" w:hAnsi="Times New Roman" w:cs="Times New Roman"/>
        </w:rPr>
        <w:t xml:space="preserve"> The three models can effective</w:t>
      </w:r>
      <w:r w:rsidR="00FE16A9" w:rsidRPr="00B3018A">
        <w:rPr>
          <w:rFonts w:ascii="Times New Roman" w:hAnsi="Times New Roman" w:cs="Times New Roman"/>
        </w:rPr>
        <w:t>ly</w:t>
      </w:r>
      <w:r w:rsidR="0085686F" w:rsidRPr="00B3018A">
        <w:rPr>
          <w:rFonts w:ascii="Times New Roman" w:hAnsi="Times New Roman" w:cs="Times New Roman"/>
        </w:rPr>
        <w:t xml:space="preserve"> reduce the BRB size and avoid the combinatorial explosion problems. The disjunctive BRB model contains only </w:t>
      </w:r>
      <w:r w:rsidR="00445564" w:rsidRPr="00B3018A">
        <w:rPr>
          <w:rFonts w:ascii="Times New Roman" w:hAnsi="Times New Roman" w:cs="Times New Roman"/>
        </w:rPr>
        <w:t>4</w:t>
      </w:r>
      <w:r w:rsidR="0085686F" w:rsidRPr="00B3018A">
        <w:rPr>
          <w:rFonts w:ascii="Times New Roman" w:hAnsi="Times New Roman" w:cs="Times New Roman"/>
        </w:rPr>
        <w:t xml:space="preserve"> belief rules in this case, which is convenient in practical applications. But its MSE value is higher than the PCA-BRB model and the Ensemble-BRB model.</w:t>
      </w:r>
      <w:r w:rsidR="00277C50" w:rsidRPr="00B3018A">
        <w:rPr>
          <w:rFonts w:ascii="Times New Roman" w:hAnsi="Times New Roman" w:cs="Times New Roman"/>
        </w:rPr>
        <w:t xml:space="preserve"> </w:t>
      </w:r>
      <w:r w:rsidR="006F38D1" w:rsidRPr="00B3018A">
        <w:rPr>
          <w:rFonts w:ascii="Times New Roman" w:hAnsi="Times New Roman" w:cs="Times New Roman"/>
        </w:rPr>
        <w:t>This may</w:t>
      </w:r>
      <w:r w:rsidR="00F67881" w:rsidRPr="00B3018A">
        <w:rPr>
          <w:rFonts w:ascii="Times New Roman" w:hAnsi="Times New Roman" w:cs="Times New Roman"/>
        </w:rPr>
        <w:t xml:space="preserve"> be</w:t>
      </w:r>
      <w:r w:rsidR="006F38D1" w:rsidRPr="00B3018A">
        <w:rPr>
          <w:rFonts w:ascii="Times New Roman" w:hAnsi="Times New Roman" w:cs="Times New Roman"/>
        </w:rPr>
        <w:t xml:space="preserve"> because</w:t>
      </w:r>
      <w:r w:rsidR="00BC041D" w:rsidRPr="00B3018A">
        <w:rPr>
          <w:rFonts w:ascii="Times New Roman" w:hAnsi="Times New Roman" w:cs="Times New Roman"/>
        </w:rPr>
        <w:t xml:space="preserve"> that</w:t>
      </w:r>
      <w:r w:rsidR="00277C50" w:rsidRPr="00B3018A">
        <w:rPr>
          <w:rFonts w:ascii="Times New Roman" w:hAnsi="Times New Roman" w:cs="Times New Roman"/>
        </w:rPr>
        <w:t xml:space="preserve"> the health </w:t>
      </w:r>
      <w:r w:rsidR="00FE16A9" w:rsidRPr="00B3018A">
        <w:rPr>
          <w:rFonts w:ascii="Times New Roman" w:hAnsi="Times New Roman" w:cs="Times New Roman"/>
        </w:rPr>
        <w:t xml:space="preserve">condition </w:t>
      </w:r>
      <w:r w:rsidR="00277C50" w:rsidRPr="00B3018A">
        <w:rPr>
          <w:rFonts w:ascii="Times New Roman" w:hAnsi="Times New Roman" w:cs="Times New Roman"/>
        </w:rPr>
        <w:t xml:space="preserve">of the engine is </w:t>
      </w:r>
      <w:r w:rsidR="00FE16A9" w:rsidRPr="00B3018A">
        <w:rPr>
          <w:rFonts w:ascii="Times New Roman" w:hAnsi="Times New Roman" w:cs="Times New Roman"/>
        </w:rPr>
        <w:t>decided by</w:t>
      </w:r>
      <w:r w:rsidR="00277C50" w:rsidRPr="00B3018A">
        <w:rPr>
          <w:rFonts w:ascii="Times New Roman" w:hAnsi="Times New Roman" w:cs="Times New Roman"/>
        </w:rPr>
        <w:t xml:space="preserve"> th</w:t>
      </w:r>
      <w:r w:rsidR="00FE16A9" w:rsidRPr="00B3018A">
        <w:rPr>
          <w:rFonts w:ascii="Times New Roman" w:hAnsi="Times New Roman" w:cs="Times New Roman"/>
        </w:rPr>
        <w:t>e interaction of the parameters, so that t</w:t>
      </w:r>
      <w:r w:rsidR="00277C50" w:rsidRPr="00B3018A">
        <w:rPr>
          <w:rFonts w:ascii="Times New Roman" w:hAnsi="Times New Roman" w:cs="Times New Roman"/>
        </w:rPr>
        <w:t xml:space="preserve">he </w:t>
      </w:r>
      <w:r w:rsidR="004211D6" w:rsidRPr="00B3018A">
        <w:rPr>
          <w:rFonts w:ascii="Times New Roman" w:hAnsi="Times New Roman" w:cs="Times New Roman"/>
        </w:rPr>
        <w:t xml:space="preserve">attributes are suitable to be connected </w:t>
      </w:r>
      <w:r w:rsidR="00C92F3C" w:rsidRPr="00B3018A">
        <w:rPr>
          <w:rFonts w:ascii="Times New Roman" w:hAnsi="Times New Roman" w:cs="Times New Roman"/>
        </w:rPr>
        <w:t xml:space="preserve">with “and” operator. The </w:t>
      </w:r>
      <w:r w:rsidR="00B145B7" w:rsidRPr="00B3018A">
        <w:rPr>
          <w:rFonts w:ascii="Times New Roman" w:hAnsi="Times New Roman" w:cs="Times New Roman"/>
        </w:rPr>
        <w:t>disjunctive assumption</w:t>
      </w:r>
      <w:r w:rsidR="00277C50" w:rsidRPr="00B3018A">
        <w:rPr>
          <w:rFonts w:ascii="Times New Roman" w:hAnsi="Times New Roman" w:cs="Times New Roman"/>
        </w:rPr>
        <w:t xml:space="preserve"> is not applicable in this case.</w:t>
      </w:r>
      <w:r w:rsidR="00D34750" w:rsidRPr="00B3018A">
        <w:rPr>
          <w:rFonts w:ascii="Times New Roman" w:hAnsi="Times New Roman" w:cs="Times New Roman"/>
        </w:rPr>
        <w:t xml:space="preserve"> </w:t>
      </w:r>
      <w:r w:rsidRPr="00B3018A">
        <w:rPr>
          <w:rFonts w:ascii="Times New Roman" w:hAnsi="Times New Roman" w:cs="Times New Roman"/>
        </w:rPr>
        <w:t>The PCA-BRB model extracts two principal components from all attributes as antecedent attributes through the PCA method</w:t>
      </w:r>
      <w:r w:rsidR="00982CAD" w:rsidRPr="00B3018A">
        <w:rPr>
          <w:rFonts w:ascii="Times New Roman" w:hAnsi="Times New Roman" w:cs="Times New Roman"/>
        </w:rPr>
        <w:t xml:space="preserve">, which </w:t>
      </w:r>
      <w:r w:rsidR="00D90CF7" w:rsidRPr="00B3018A">
        <w:rPr>
          <w:rFonts w:ascii="Times New Roman" w:hAnsi="Times New Roman" w:cs="Times New Roman"/>
        </w:rPr>
        <w:t>downsize the</w:t>
      </w:r>
      <w:r w:rsidR="00982CAD" w:rsidRPr="00B3018A">
        <w:rPr>
          <w:rFonts w:ascii="Times New Roman" w:hAnsi="Times New Roman" w:cs="Times New Roman"/>
        </w:rPr>
        <w:t xml:space="preserve"> rules into </w:t>
      </w:r>
      <w:r w:rsidR="00982CAD" w:rsidRPr="00B3018A">
        <w:rPr>
          <w:position w:val="-6"/>
        </w:rPr>
        <w:object w:dxaOrig="859" w:dyaOrig="260" w14:anchorId="3B7F0055">
          <v:shape id="_x0000_i1110" type="#_x0000_t75" style="width:42.75pt;height:12.75pt" o:ole="">
            <v:imagedata r:id="rId176" o:title=""/>
          </v:shape>
          <o:OLEObject Type="Embed" ProgID="Equation.DSMT4" ShapeID="_x0000_i1110" DrawAspect="Content" ObjectID="_1662193145" r:id="rId177"/>
        </w:object>
      </w:r>
      <w:r w:rsidR="00982CAD" w:rsidRPr="00B3018A">
        <w:rPr>
          <w:rFonts w:ascii="Times New Roman" w:hAnsi="Times New Roman" w:cs="Times New Roman"/>
        </w:rPr>
        <w:t xml:space="preserve">. </w:t>
      </w:r>
      <w:r w:rsidR="00B145B7" w:rsidRPr="00B3018A">
        <w:rPr>
          <w:rFonts w:ascii="Times New Roman" w:hAnsi="Times New Roman" w:cs="Times New Roman"/>
        </w:rPr>
        <w:t xml:space="preserve">The PCA-BRB model </w:t>
      </w:r>
      <w:r w:rsidR="00BC041D" w:rsidRPr="00B3018A">
        <w:rPr>
          <w:rFonts w:ascii="Times New Roman" w:hAnsi="Times New Roman" w:cs="Times New Roman"/>
        </w:rPr>
        <w:t xml:space="preserve">ignores </w:t>
      </w:r>
      <w:r w:rsidR="00B145B7" w:rsidRPr="00B3018A">
        <w:rPr>
          <w:rFonts w:ascii="Times New Roman" w:hAnsi="Times New Roman" w:cs="Times New Roman"/>
        </w:rPr>
        <w:t xml:space="preserve">some information during the dimension reduction process, resulting in lower </w:t>
      </w:r>
      <w:r w:rsidR="00BC041D" w:rsidRPr="00B3018A">
        <w:rPr>
          <w:rFonts w:ascii="Times New Roman" w:hAnsi="Times New Roman" w:cs="Times New Roman"/>
        </w:rPr>
        <w:t>prediction</w:t>
      </w:r>
      <w:r w:rsidR="00B145B7" w:rsidRPr="00B3018A">
        <w:rPr>
          <w:rFonts w:ascii="Times New Roman" w:hAnsi="Times New Roman" w:cs="Times New Roman"/>
        </w:rPr>
        <w:t xml:space="preserve"> accuracy than </w:t>
      </w:r>
      <w:r w:rsidR="00445564" w:rsidRPr="00B3018A">
        <w:rPr>
          <w:rFonts w:ascii="Times New Roman" w:hAnsi="Times New Roman" w:cs="Times New Roman"/>
        </w:rPr>
        <w:t xml:space="preserve">the </w:t>
      </w:r>
      <w:r w:rsidR="00B145B7" w:rsidRPr="00B3018A">
        <w:rPr>
          <w:rFonts w:ascii="Times New Roman" w:hAnsi="Times New Roman" w:cs="Times New Roman"/>
        </w:rPr>
        <w:t>E</w:t>
      </w:r>
      <w:r w:rsidR="00445564" w:rsidRPr="00B3018A">
        <w:rPr>
          <w:rFonts w:ascii="Times New Roman" w:hAnsi="Times New Roman" w:cs="Times New Roman"/>
        </w:rPr>
        <w:t>nsemble</w:t>
      </w:r>
      <w:r w:rsidR="00B145B7" w:rsidRPr="00B3018A">
        <w:rPr>
          <w:rFonts w:ascii="Times New Roman" w:hAnsi="Times New Roman" w:cs="Times New Roman"/>
        </w:rPr>
        <w:t>-BRB</w:t>
      </w:r>
      <w:r w:rsidR="00445564" w:rsidRPr="00B3018A">
        <w:rPr>
          <w:rFonts w:ascii="Times New Roman" w:hAnsi="Times New Roman" w:cs="Times New Roman"/>
        </w:rPr>
        <w:t xml:space="preserve"> model</w:t>
      </w:r>
      <w:r w:rsidR="00B145B7" w:rsidRPr="00B3018A">
        <w:rPr>
          <w:rFonts w:ascii="Times New Roman" w:hAnsi="Times New Roman" w:cs="Times New Roman"/>
        </w:rPr>
        <w:t>.</w:t>
      </w:r>
      <w:r w:rsidR="00445564" w:rsidRPr="00B3018A">
        <w:rPr>
          <w:rFonts w:ascii="Times New Roman" w:hAnsi="Times New Roman" w:cs="Times New Roman"/>
        </w:rPr>
        <w:t xml:space="preserve"> Compare</w:t>
      </w:r>
      <w:r w:rsidR="00705E9A" w:rsidRPr="00B3018A">
        <w:rPr>
          <w:rFonts w:ascii="Times New Roman" w:hAnsi="Times New Roman" w:cs="Times New Roman"/>
        </w:rPr>
        <w:t>d</w:t>
      </w:r>
      <w:r w:rsidR="00445564" w:rsidRPr="00B3018A">
        <w:rPr>
          <w:rFonts w:ascii="Times New Roman" w:hAnsi="Times New Roman" w:cs="Times New Roman"/>
        </w:rPr>
        <w:t xml:space="preserve"> with these models, t</w:t>
      </w:r>
      <w:r w:rsidR="00B145B7" w:rsidRPr="00B3018A">
        <w:rPr>
          <w:rFonts w:ascii="Times New Roman" w:hAnsi="Times New Roman" w:cs="Times New Roman"/>
        </w:rPr>
        <w:t xml:space="preserve">he Ensemble-BRB model can guarantee the prediction accuracy </w:t>
      </w:r>
      <w:r w:rsidR="006F38D1" w:rsidRPr="00B3018A">
        <w:rPr>
          <w:rFonts w:ascii="Times New Roman" w:hAnsi="Times New Roman" w:cs="Times New Roman"/>
        </w:rPr>
        <w:t xml:space="preserve">as well as reduce </w:t>
      </w:r>
      <w:r w:rsidR="00B145B7" w:rsidRPr="00B3018A">
        <w:rPr>
          <w:rFonts w:ascii="Times New Roman" w:hAnsi="Times New Roman" w:cs="Times New Roman"/>
        </w:rPr>
        <w:t xml:space="preserve">the number of rules in this case. </w:t>
      </w:r>
    </w:p>
    <w:p w14:paraId="327EFD28" w14:textId="372D9AD7" w:rsidR="00474C8B" w:rsidRPr="00B3018A" w:rsidRDefault="00474C8B" w:rsidP="00CB5667">
      <w:pPr>
        <w:widowControl/>
        <w:ind w:firstLineChars="200" w:firstLine="420"/>
        <w:rPr>
          <w:rFonts w:ascii="Times New Roman" w:hAnsi="Times New Roman" w:cs="Times New Roman"/>
        </w:rPr>
      </w:pPr>
      <w:bookmarkStart w:id="43" w:name="_Hlk44485047"/>
      <w:r w:rsidRPr="00B3018A">
        <w:rPr>
          <w:rFonts w:ascii="Times New Roman" w:hAnsi="Times New Roman" w:cs="Times New Roman"/>
        </w:rPr>
        <w:t>To further verify the effective</w:t>
      </w:r>
      <w:r w:rsidR="00BC041D" w:rsidRPr="00B3018A">
        <w:rPr>
          <w:rFonts w:ascii="Times New Roman" w:hAnsi="Times New Roman" w:cs="Times New Roman"/>
        </w:rPr>
        <w:t>ness</w:t>
      </w:r>
      <w:r w:rsidRPr="00B3018A">
        <w:rPr>
          <w:rFonts w:ascii="Times New Roman" w:hAnsi="Times New Roman" w:cs="Times New Roman"/>
        </w:rPr>
        <w:t xml:space="preserve"> of the proposed Ensemble-BRB model in </w:t>
      </w:r>
      <w:r w:rsidR="001E6E56" w:rsidRPr="00B3018A">
        <w:rPr>
          <w:rFonts w:ascii="Times New Roman" w:hAnsi="Times New Roman" w:cs="Times New Roman"/>
        </w:rPr>
        <w:t>prediction</w:t>
      </w:r>
      <w:r w:rsidRPr="00B3018A">
        <w:rPr>
          <w:rFonts w:ascii="Times New Roman" w:hAnsi="Times New Roman" w:cs="Times New Roman"/>
        </w:rPr>
        <w:t xml:space="preserve">, the MSE is compared with </w:t>
      </w:r>
      <w:r w:rsidR="006F38D1" w:rsidRPr="00B3018A">
        <w:rPr>
          <w:rFonts w:ascii="Times New Roman" w:hAnsi="Times New Roman" w:cs="Times New Roman"/>
        </w:rPr>
        <w:t xml:space="preserve">five </w:t>
      </w:r>
      <w:r w:rsidRPr="00B3018A">
        <w:rPr>
          <w:rFonts w:ascii="Times New Roman" w:hAnsi="Times New Roman" w:cs="Times New Roman"/>
        </w:rPr>
        <w:t xml:space="preserve">classical </w:t>
      </w:r>
      <w:r w:rsidR="0011527B" w:rsidRPr="00B3018A">
        <w:rPr>
          <w:rFonts w:ascii="Times New Roman" w:hAnsi="Times New Roman" w:cs="Times New Roman"/>
        </w:rPr>
        <w:t>prediction</w:t>
      </w:r>
      <w:r w:rsidRPr="00B3018A">
        <w:rPr>
          <w:rFonts w:ascii="Times New Roman" w:hAnsi="Times New Roman" w:cs="Times New Roman"/>
        </w:rPr>
        <w:t xml:space="preserve"> model, named Support Vector Machines (SVM)</w:t>
      </w:r>
      <w:r w:rsidR="001E51DF" w:rsidRPr="00B3018A">
        <w:rPr>
          <w:rFonts w:ascii="Times New Roman" w:hAnsi="Times New Roman" w:cs="Times New Roman"/>
        </w:rPr>
        <w:t xml:space="preserve"> </w:t>
      </w:r>
      <w:r w:rsidR="001E51DF" w:rsidRPr="00B3018A">
        <w:rPr>
          <w:rFonts w:ascii="Times New Roman" w:hAnsi="Times New Roman" w:cs="Times New Roman"/>
        </w:rPr>
        <w:fldChar w:fldCharType="begin"/>
      </w:r>
      <w:r w:rsidR="001E51DF" w:rsidRPr="00B3018A">
        <w:rPr>
          <w:rFonts w:ascii="Times New Roman" w:hAnsi="Times New Roman" w:cs="Times New Roman"/>
        </w:rPr>
        <w:instrText xml:space="preserve"> REF _Ref8120541 \r \h </w:instrText>
      </w:r>
      <w:r w:rsidR="00B3018A">
        <w:rPr>
          <w:rFonts w:ascii="Times New Roman" w:hAnsi="Times New Roman" w:cs="Times New Roman"/>
        </w:rPr>
        <w:instrText xml:space="preserve"> \* MERGEFORMAT </w:instrText>
      </w:r>
      <w:r w:rsidR="001E51DF" w:rsidRPr="00B3018A">
        <w:rPr>
          <w:rFonts w:ascii="Times New Roman" w:hAnsi="Times New Roman" w:cs="Times New Roman"/>
        </w:rPr>
      </w:r>
      <w:r w:rsidR="001E51DF" w:rsidRPr="00B3018A">
        <w:rPr>
          <w:rFonts w:ascii="Times New Roman" w:hAnsi="Times New Roman" w:cs="Times New Roman"/>
        </w:rPr>
        <w:fldChar w:fldCharType="separate"/>
      </w:r>
      <w:r w:rsidR="00D15C96" w:rsidRPr="00B3018A">
        <w:rPr>
          <w:rFonts w:ascii="Times New Roman" w:hAnsi="Times New Roman" w:cs="Times New Roman"/>
        </w:rPr>
        <w:t>[54]</w:t>
      </w:r>
      <w:r w:rsidR="001E51DF" w:rsidRPr="00B3018A">
        <w:rPr>
          <w:rFonts w:ascii="Times New Roman" w:hAnsi="Times New Roman" w:cs="Times New Roman"/>
        </w:rPr>
        <w:fldChar w:fldCharType="end"/>
      </w:r>
      <w:r w:rsidRPr="00B3018A">
        <w:rPr>
          <w:rFonts w:ascii="Times New Roman" w:hAnsi="Times New Roman" w:cs="Times New Roman"/>
        </w:rPr>
        <w:t>, Linear Regression (LR)</w:t>
      </w:r>
      <w:r w:rsidR="001E51DF" w:rsidRPr="00B3018A">
        <w:rPr>
          <w:rFonts w:ascii="Times New Roman" w:hAnsi="Times New Roman" w:cs="Times New Roman"/>
        </w:rPr>
        <w:t xml:space="preserve"> </w:t>
      </w:r>
      <w:r w:rsidR="001E51DF" w:rsidRPr="00B3018A">
        <w:rPr>
          <w:rFonts w:ascii="Times New Roman" w:hAnsi="Times New Roman" w:cs="Times New Roman"/>
        </w:rPr>
        <w:fldChar w:fldCharType="begin"/>
      </w:r>
      <w:r w:rsidR="001E51DF" w:rsidRPr="00B3018A">
        <w:rPr>
          <w:rFonts w:ascii="Times New Roman" w:hAnsi="Times New Roman" w:cs="Times New Roman"/>
        </w:rPr>
        <w:instrText xml:space="preserve"> REF _Ref8120545 \r \h </w:instrText>
      </w:r>
      <w:r w:rsidR="00B3018A">
        <w:rPr>
          <w:rFonts w:ascii="Times New Roman" w:hAnsi="Times New Roman" w:cs="Times New Roman"/>
        </w:rPr>
        <w:instrText xml:space="preserve"> \* MERGEFORMAT </w:instrText>
      </w:r>
      <w:r w:rsidR="001E51DF" w:rsidRPr="00B3018A">
        <w:rPr>
          <w:rFonts w:ascii="Times New Roman" w:hAnsi="Times New Roman" w:cs="Times New Roman"/>
        </w:rPr>
      </w:r>
      <w:r w:rsidR="001E51DF" w:rsidRPr="00B3018A">
        <w:rPr>
          <w:rFonts w:ascii="Times New Roman" w:hAnsi="Times New Roman" w:cs="Times New Roman"/>
        </w:rPr>
        <w:fldChar w:fldCharType="separate"/>
      </w:r>
      <w:r w:rsidR="00D15C96" w:rsidRPr="00B3018A">
        <w:rPr>
          <w:rFonts w:ascii="Times New Roman" w:hAnsi="Times New Roman" w:cs="Times New Roman"/>
        </w:rPr>
        <w:t>[55]</w:t>
      </w:r>
      <w:r w:rsidR="001E51DF" w:rsidRPr="00B3018A">
        <w:rPr>
          <w:rFonts w:ascii="Times New Roman" w:hAnsi="Times New Roman" w:cs="Times New Roman"/>
        </w:rPr>
        <w:fldChar w:fldCharType="end"/>
      </w:r>
      <w:r w:rsidRPr="00B3018A">
        <w:rPr>
          <w:rFonts w:ascii="Times New Roman" w:hAnsi="Times New Roman" w:cs="Times New Roman"/>
        </w:rPr>
        <w:t>, k-Nearest Neighbor (KNN)</w:t>
      </w:r>
      <w:r w:rsidR="001E51DF" w:rsidRPr="00B3018A">
        <w:rPr>
          <w:rFonts w:ascii="Times New Roman" w:hAnsi="Times New Roman" w:cs="Times New Roman"/>
        </w:rPr>
        <w:t xml:space="preserve"> </w:t>
      </w:r>
      <w:r w:rsidR="001E51DF" w:rsidRPr="00B3018A">
        <w:rPr>
          <w:rFonts w:ascii="Times New Roman" w:hAnsi="Times New Roman" w:cs="Times New Roman"/>
        </w:rPr>
        <w:fldChar w:fldCharType="begin"/>
      </w:r>
      <w:r w:rsidR="001E51DF" w:rsidRPr="00B3018A">
        <w:rPr>
          <w:rFonts w:ascii="Times New Roman" w:hAnsi="Times New Roman" w:cs="Times New Roman"/>
        </w:rPr>
        <w:instrText xml:space="preserve"> REF _Ref8120549 \r \h </w:instrText>
      </w:r>
      <w:r w:rsidR="00B3018A">
        <w:rPr>
          <w:rFonts w:ascii="Times New Roman" w:hAnsi="Times New Roman" w:cs="Times New Roman"/>
        </w:rPr>
        <w:instrText xml:space="preserve"> \* MERGEFORMAT </w:instrText>
      </w:r>
      <w:r w:rsidR="001E51DF" w:rsidRPr="00B3018A">
        <w:rPr>
          <w:rFonts w:ascii="Times New Roman" w:hAnsi="Times New Roman" w:cs="Times New Roman"/>
        </w:rPr>
      </w:r>
      <w:r w:rsidR="001E51DF" w:rsidRPr="00B3018A">
        <w:rPr>
          <w:rFonts w:ascii="Times New Roman" w:hAnsi="Times New Roman" w:cs="Times New Roman"/>
        </w:rPr>
        <w:fldChar w:fldCharType="separate"/>
      </w:r>
      <w:r w:rsidR="00D15C96" w:rsidRPr="00B3018A">
        <w:rPr>
          <w:rFonts w:ascii="Times New Roman" w:hAnsi="Times New Roman" w:cs="Times New Roman"/>
        </w:rPr>
        <w:t>[56]</w:t>
      </w:r>
      <w:r w:rsidR="001E51DF" w:rsidRPr="00B3018A">
        <w:rPr>
          <w:rFonts w:ascii="Times New Roman" w:hAnsi="Times New Roman" w:cs="Times New Roman"/>
        </w:rPr>
        <w:fldChar w:fldCharType="end"/>
      </w:r>
      <w:r w:rsidR="00062740" w:rsidRPr="00B3018A">
        <w:rPr>
          <w:rFonts w:ascii="Times New Roman" w:hAnsi="Times New Roman" w:cs="Times New Roman"/>
        </w:rPr>
        <w:t>,</w:t>
      </w:r>
      <w:r w:rsidRPr="00B3018A">
        <w:rPr>
          <w:rFonts w:ascii="Times New Roman" w:hAnsi="Times New Roman" w:cs="Times New Roman"/>
        </w:rPr>
        <w:t xml:space="preserve"> Decision Tree (DT)</w:t>
      </w:r>
      <w:r w:rsidR="001E51DF" w:rsidRPr="00B3018A">
        <w:rPr>
          <w:rFonts w:ascii="Times New Roman" w:hAnsi="Times New Roman" w:cs="Times New Roman"/>
        </w:rPr>
        <w:t xml:space="preserve"> </w:t>
      </w:r>
      <w:r w:rsidR="001E51DF" w:rsidRPr="00B3018A">
        <w:rPr>
          <w:rFonts w:ascii="Times New Roman" w:hAnsi="Times New Roman" w:cs="Times New Roman"/>
        </w:rPr>
        <w:fldChar w:fldCharType="begin"/>
      </w:r>
      <w:r w:rsidR="001E51DF" w:rsidRPr="00B3018A">
        <w:rPr>
          <w:rFonts w:ascii="Times New Roman" w:hAnsi="Times New Roman" w:cs="Times New Roman"/>
        </w:rPr>
        <w:instrText xml:space="preserve"> REF _Ref8120553 \r \h </w:instrText>
      </w:r>
      <w:r w:rsidR="00B3018A">
        <w:rPr>
          <w:rFonts w:ascii="Times New Roman" w:hAnsi="Times New Roman" w:cs="Times New Roman"/>
        </w:rPr>
        <w:instrText xml:space="preserve"> \* MERGEFORMAT </w:instrText>
      </w:r>
      <w:r w:rsidR="001E51DF" w:rsidRPr="00B3018A">
        <w:rPr>
          <w:rFonts w:ascii="Times New Roman" w:hAnsi="Times New Roman" w:cs="Times New Roman"/>
        </w:rPr>
      </w:r>
      <w:r w:rsidR="001E51DF" w:rsidRPr="00B3018A">
        <w:rPr>
          <w:rFonts w:ascii="Times New Roman" w:hAnsi="Times New Roman" w:cs="Times New Roman"/>
        </w:rPr>
        <w:fldChar w:fldCharType="separate"/>
      </w:r>
      <w:r w:rsidR="00D15C96" w:rsidRPr="00B3018A">
        <w:rPr>
          <w:rFonts w:ascii="Times New Roman" w:hAnsi="Times New Roman" w:cs="Times New Roman"/>
        </w:rPr>
        <w:t>[57]</w:t>
      </w:r>
      <w:r w:rsidR="001E51DF" w:rsidRPr="00B3018A">
        <w:rPr>
          <w:rFonts w:ascii="Times New Roman" w:hAnsi="Times New Roman" w:cs="Times New Roman"/>
        </w:rPr>
        <w:fldChar w:fldCharType="end"/>
      </w:r>
      <w:r w:rsidR="00062740" w:rsidRPr="00B3018A">
        <w:rPr>
          <w:rFonts w:ascii="Times New Roman" w:hAnsi="Times New Roman" w:cs="Times New Roman"/>
        </w:rPr>
        <w:t xml:space="preserve"> and Random Forest</w:t>
      </w:r>
      <w:r w:rsidR="0025446A" w:rsidRPr="00B3018A">
        <w:rPr>
          <w:rFonts w:ascii="Times New Roman" w:hAnsi="Times New Roman" w:cs="Times New Roman"/>
        </w:rPr>
        <w:t xml:space="preserve"> (RF)</w:t>
      </w:r>
      <w:r w:rsidR="00C66024" w:rsidRPr="00B3018A">
        <w:rPr>
          <w:rFonts w:ascii="Times New Roman" w:hAnsi="Times New Roman" w:cs="Times New Roman"/>
        </w:rPr>
        <w:t xml:space="preserve"> </w:t>
      </w:r>
      <w:r w:rsidR="00C66024" w:rsidRPr="00B3018A">
        <w:rPr>
          <w:rFonts w:ascii="Times New Roman" w:hAnsi="Times New Roman" w:cs="Times New Roman"/>
        </w:rPr>
        <w:fldChar w:fldCharType="begin"/>
      </w:r>
      <w:r w:rsidR="00C66024" w:rsidRPr="00B3018A">
        <w:rPr>
          <w:rFonts w:ascii="Times New Roman" w:hAnsi="Times New Roman" w:cs="Times New Roman"/>
        </w:rPr>
        <w:instrText xml:space="preserve"> REF _Ref17182954 \r \h </w:instrText>
      </w:r>
      <w:r w:rsidR="00B3018A">
        <w:rPr>
          <w:rFonts w:ascii="Times New Roman" w:hAnsi="Times New Roman" w:cs="Times New Roman"/>
        </w:rPr>
        <w:instrText xml:space="preserve"> \* MERGEFORMAT </w:instrText>
      </w:r>
      <w:r w:rsidR="00C66024" w:rsidRPr="00B3018A">
        <w:rPr>
          <w:rFonts w:ascii="Times New Roman" w:hAnsi="Times New Roman" w:cs="Times New Roman"/>
        </w:rPr>
      </w:r>
      <w:r w:rsidR="00C66024" w:rsidRPr="00B3018A">
        <w:rPr>
          <w:rFonts w:ascii="Times New Roman" w:hAnsi="Times New Roman" w:cs="Times New Roman"/>
        </w:rPr>
        <w:fldChar w:fldCharType="separate"/>
      </w:r>
      <w:r w:rsidR="00D15C96" w:rsidRPr="00B3018A">
        <w:rPr>
          <w:rFonts w:ascii="Times New Roman" w:hAnsi="Times New Roman" w:cs="Times New Roman"/>
        </w:rPr>
        <w:t>[33]</w:t>
      </w:r>
      <w:r w:rsidR="00C66024" w:rsidRPr="00B3018A">
        <w:rPr>
          <w:rFonts w:ascii="Times New Roman" w:hAnsi="Times New Roman" w:cs="Times New Roman"/>
        </w:rPr>
        <w:fldChar w:fldCharType="end"/>
      </w:r>
      <w:r w:rsidR="00BC041D" w:rsidRPr="00B3018A">
        <w:rPr>
          <w:rFonts w:ascii="Times New Roman" w:hAnsi="Times New Roman" w:cs="Times New Roman"/>
        </w:rPr>
        <w:t>.</w:t>
      </w:r>
      <w:r w:rsidR="00CF533B" w:rsidRPr="00B3018A">
        <w:rPr>
          <w:rFonts w:ascii="Times New Roman" w:hAnsi="Times New Roman" w:cs="Times New Roman"/>
          <w:color w:val="4472C4" w:themeColor="accent5"/>
        </w:rPr>
        <w:t xml:space="preserve"> In order to ensure the fairness of the comparison, the following models share the </w:t>
      </w:r>
      <w:r w:rsidR="00CF533B" w:rsidRPr="00B3018A">
        <w:rPr>
          <w:rFonts w:ascii="Times New Roman" w:hAnsi="Times New Roman" w:cs="Times New Roman"/>
          <w:color w:val="4472C4" w:themeColor="accent5"/>
        </w:rPr>
        <w:lastRenderedPageBreak/>
        <w:t>same training set.</w:t>
      </w:r>
      <w:r w:rsidR="0070281C" w:rsidRPr="00B3018A">
        <w:rPr>
          <w:rFonts w:ascii="Times New Roman" w:hAnsi="Times New Roman" w:cs="Times New Roman"/>
          <w:color w:val="4472C4" w:themeColor="accent5"/>
        </w:rPr>
        <w:t xml:space="preserve"> </w:t>
      </w:r>
      <w:bookmarkStart w:id="44" w:name="_Hlk44485021"/>
      <w:r w:rsidR="0070281C" w:rsidRPr="00B3018A">
        <w:rPr>
          <w:rFonts w:ascii="Times New Roman" w:hAnsi="Times New Roman" w:cs="Times New Roman"/>
          <w:color w:val="4472C4" w:themeColor="accent5"/>
        </w:rPr>
        <w:t>T</w:t>
      </w:r>
      <w:r w:rsidR="0070281C" w:rsidRPr="00B3018A">
        <w:rPr>
          <w:rFonts w:ascii="Times New Roman" w:hAnsi="Times New Roman" w:cs="Times New Roman" w:hint="eastAsia"/>
          <w:color w:val="4472C4" w:themeColor="accent5"/>
        </w:rPr>
        <w:t>he</w:t>
      </w:r>
      <w:r w:rsidR="0070281C" w:rsidRPr="00B3018A">
        <w:rPr>
          <w:rFonts w:ascii="Times New Roman" w:hAnsi="Times New Roman" w:cs="Times New Roman"/>
          <w:color w:val="4472C4" w:themeColor="accent5"/>
        </w:rPr>
        <w:t xml:space="preserve"> MSEs </w:t>
      </w:r>
      <w:r w:rsidR="00F67881" w:rsidRPr="00B3018A">
        <w:rPr>
          <w:rFonts w:ascii="Times New Roman" w:hAnsi="Times New Roman" w:cs="Times New Roman"/>
          <w:color w:val="4472C4" w:themeColor="accent5"/>
        </w:rPr>
        <w:t xml:space="preserve">measure </w:t>
      </w:r>
      <w:r w:rsidR="00814AB3" w:rsidRPr="00B3018A">
        <w:rPr>
          <w:rFonts w:ascii="Times New Roman" w:hAnsi="Times New Roman" w:cs="Times New Roman"/>
          <w:color w:val="4472C4" w:themeColor="accent5"/>
        </w:rPr>
        <w:t xml:space="preserve">the error between the predicted HI and the </w:t>
      </w:r>
      <w:r w:rsidR="005131E0" w:rsidRPr="00B3018A">
        <w:rPr>
          <w:rFonts w:ascii="Times New Roman" w:hAnsi="Times New Roman" w:cs="Times New Roman"/>
          <w:color w:val="4472C4" w:themeColor="accent5"/>
        </w:rPr>
        <w:t>actual HI</w:t>
      </w:r>
      <w:r w:rsidR="00814AB3" w:rsidRPr="00B3018A">
        <w:rPr>
          <w:rFonts w:ascii="Times New Roman" w:hAnsi="Times New Roman" w:cs="Times New Roman"/>
          <w:color w:val="4472C4" w:themeColor="accent5"/>
        </w:rPr>
        <w:t xml:space="preserve"> on the same test set</w:t>
      </w:r>
      <w:r w:rsidR="0070281C" w:rsidRPr="00B3018A">
        <w:rPr>
          <w:rFonts w:ascii="Times New Roman" w:hAnsi="Times New Roman" w:cs="Times New Roman"/>
          <w:color w:val="4472C4" w:themeColor="accent5"/>
        </w:rPr>
        <w:t>.</w:t>
      </w:r>
      <w:bookmarkEnd w:id="44"/>
      <w:r w:rsidRPr="00B3018A">
        <w:rPr>
          <w:rFonts w:ascii="Times New Roman" w:hAnsi="Times New Roman" w:cs="Times New Roman"/>
        </w:rPr>
        <w:t xml:space="preserve"> </w:t>
      </w:r>
      <w:r w:rsidR="00BC041D" w:rsidRPr="00B3018A">
        <w:rPr>
          <w:rFonts w:ascii="Times New Roman" w:hAnsi="Times New Roman" w:cs="Times New Roman"/>
        </w:rPr>
        <w:t>The results</w:t>
      </w:r>
      <w:r w:rsidRPr="00B3018A">
        <w:rPr>
          <w:rFonts w:ascii="Times New Roman" w:hAnsi="Times New Roman" w:cs="Times New Roman"/>
        </w:rPr>
        <w:t xml:space="preserve"> are shown in Table </w:t>
      </w:r>
      <w:r w:rsidR="0047151C" w:rsidRPr="00B3018A">
        <w:rPr>
          <w:rFonts w:ascii="Times New Roman" w:hAnsi="Times New Roman" w:cs="Times New Roman"/>
        </w:rPr>
        <w:t>6</w:t>
      </w:r>
      <w:r w:rsidRPr="00B3018A">
        <w:rPr>
          <w:rFonts w:ascii="Times New Roman" w:hAnsi="Times New Roman" w:cs="Times New Roman"/>
        </w:rPr>
        <w:t>:</w:t>
      </w:r>
    </w:p>
    <w:bookmarkEnd w:id="43"/>
    <w:p w14:paraId="4CC2C318" w14:textId="0D5DD27E" w:rsidR="00413E6C" w:rsidRPr="00B3018A" w:rsidRDefault="00413E6C" w:rsidP="00474C8B">
      <w:pPr>
        <w:jc w:val="center"/>
        <w:rPr>
          <w:rFonts w:ascii="Times New Roman" w:hAnsi="Times New Roman" w:cs="Times New Roman"/>
        </w:rPr>
      </w:pPr>
      <w:r w:rsidRPr="00B3018A">
        <w:rPr>
          <w:rFonts w:ascii="Times New Roman" w:hAnsi="Times New Roman" w:cs="Times New Roman" w:hint="eastAsia"/>
        </w:rPr>
        <w:t xml:space="preserve">Table. </w:t>
      </w:r>
      <w:r w:rsidR="0047151C" w:rsidRPr="00B3018A">
        <w:rPr>
          <w:rFonts w:ascii="Times New Roman" w:hAnsi="Times New Roman" w:cs="Times New Roman"/>
        </w:rPr>
        <w:t>6</w:t>
      </w:r>
      <w:r w:rsidRPr="00B3018A">
        <w:rPr>
          <w:rFonts w:ascii="Times New Roman" w:hAnsi="Times New Roman" w:cs="Times New Roman" w:hint="eastAsia"/>
        </w:rPr>
        <w:t xml:space="preserve">: </w:t>
      </w:r>
      <w:r w:rsidR="00474C8B" w:rsidRPr="00B3018A">
        <w:rPr>
          <w:rFonts w:ascii="Times New Roman" w:hAnsi="Times New Roman" w:cs="Times New Roman"/>
        </w:rPr>
        <w:t>Comparison with SVM/LR/KNN/DT</w:t>
      </w:r>
      <w:r w:rsidR="00062740" w:rsidRPr="00B3018A">
        <w:rPr>
          <w:rFonts w:ascii="Times New Roman" w:hAnsi="Times New Roman" w:cs="Times New Roman"/>
        </w:rPr>
        <w:t>/RF</w:t>
      </w:r>
    </w:p>
    <w:tbl>
      <w:tblPr>
        <w:tblStyle w:val="TableGrid"/>
        <w:tblW w:w="0" w:type="auto"/>
        <w:tblLook w:val="04A0" w:firstRow="1" w:lastRow="0" w:firstColumn="1" w:lastColumn="0" w:noHBand="0" w:noVBand="1"/>
      </w:tblPr>
      <w:tblGrid>
        <w:gridCol w:w="1175"/>
        <w:gridCol w:w="1186"/>
        <w:gridCol w:w="1187"/>
        <w:gridCol w:w="1187"/>
        <w:gridCol w:w="1017"/>
        <w:gridCol w:w="1166"/>
        <w:gridCol w:w="1604"/>
      </w:tblGrid>
      <w:tr w:rsidR="00C226DA" w:rsidRPr="00B3018A" w14:paraId="67CB4BA1" w14:textId="77777777" w:rsidTr="00062740">
        <w:tc>
          <w:tcPr>
            <w:tcW w:w="1175" w:type="dxa"/>
          </w:tcPr>
          <w:p w14:paraId="66C34835"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Model</w:t>
            </w:r>
          </w:p>
        </w:tc>
        <w:tc>
          <w:tcPr>
            <w:tcW w:w="1186" w:type="dxa"/>
          </w:tcPr>
          <w:p w14:paraId="6CB606F2"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SVM</w:t>
            </w:r>
          </w:p>
        </w:tc>
        <w:tc>
          <w:tcPr>
            <w:tcW w:w="1187" w:type="dxa"/>
          </w:tcPr>
          <w:p w14:paraId="1E356F1F"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LR</w:t>
            </w:r>
          </w:p>
        </w:tc>
        <w:tc>
          <w:tcPr>
            <w:tcW w:w="1187" w:type="dxa"/>
          </w:tcPr>
          <w:p w14:paraId="02F4BFD3"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KNN</w:t>
            </w:r>
          </w:p>
        </w:tc>
        <w:tc>
          <w:tcPr>
            <w:tcW w:w="1017" w:type="dxa"/>
          </w:tcPr>
          <w:p w14:paraId="026FA0AD"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DT</w:t>
            </w:r>
          </w:p>
        </w:tc>
        <w:tc>
          <w:tcPr>
            <w:tcW w:w="1166" w:type="dxa"/>
          </w:tcPr>
          <w:p w14:paraId="5D126882" w14:textId="3C4D99CD"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RF</w:t>
            </w:r>
          </w:p>
        </w:tc>
        <w:tc>
          <w:tcPr>
            <w:tcW w:w="1604" w:type="dxa"/>
          </w:tcPr>
          <w:p w14:paraId="0F73C7F9" w14:textId="726663DF"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Ensemble-BRB</w:t>
            </w:r>
          </w:p>
        </w:tc>
      </w:tr>
      <w:tr w:rsidR="00C226DA" w:rsidRPr="00B3018A" w14:paraId="499739DB" w14:textId="77777777" w:rsidTr="00062740">
        <w:tc>
          <w:tcPr>
            <w:tcW w:w="1175" w:type="dxa"/>
          </w:tcPr>
          <w:p w14:paraId="7D215032" w14:textId="77777777" w:rsidR="00062740" w:rsidRPr="00B3018A" w:rsidRDefault="00062740" w:rsidP="00466D24">
            <w:pPr>
              <w:jc w:val="center"/>
              <w:rPr>
                <w:rFonts w:ascii="Times New Roman" w:hAnsi="Times New Roman" w:cs="Times New Roman"/>
              </w:rPr>
            </w:pPr>
            <w:r w:rsidRPr="00B3018A">
              <w:rPr>
                <w:rFonts w:ascii="Times New Roman" w:hAnsi="Times New Roman" w:cs="Times New Roman" w:hint="eastAsia"/>
              </w:rPr>
              <w:t>MSE</w:t>
            </w:r>
          </w:p>
        </w:tc>
        <w:tc>
          <w:tcPr>
            <w:tcW w:w="1186" w:type="dxa"/>
          </w:tcPr>
          <w:p w14:paraId="020E8DB2" w14:textId="2EBDEC1A" w:rsidR="00062740" w:rsidRPr="00B3018A" w:rsidRDefault="00062740" w:rsidP="0025446A">
            <w:pPr>
              <w:jc w:val="center"/>
              <w:rPr>
                <w:rFonts w:ascii="Times New Roman" w:hAnsi="Times New Roman" w:cs="Times New Roman"/>
              </w:rPr>
            </w:pPr>
            <w:r w:rsidRPr="00B3018A">
              <w:rPr>
                <w:rFonts w:ascii="Times New Roman" w:hAnsi="Times New Roman" w:cs="Times New Roman" w:hint="eastAsia"/>
              </w:rPr>
              <w:t>0.0</w:t>
            </w:r>
            <w:r w:rsidR="0025446A" w:rsidRPr="00B3018A">
              <w:rPr>
                <w:rFonts w:ascii="Times New Roman" w:hAnsi="Times New Roman" w:cs="Times New Roman"/>
              </w:rPr>
              <w:t>277</w:t>
            </w:r>
          </w:p>
        </w:tc>
        <w:tc>
          <w:tcPr>
            <w:tcW w:w="1187" w:type="dxa"/>
          </w:tcPr>
          <w:p w14:paraId="035E9F23" w14:textId="6B31ED91" w:rsidR="00062740" w:rsidRPr="00B3018A" w:rsidRDefault="00062740" w:rsidP="0025446A">
            <w:pPr>
              <w:jc w:val="center"/>
              <w:rPr>
                <w:rFonts w:ascii="Times New Roman" w:hAnsi="Times New Roman" w:cs="Times New Roman"/>
              </w:rPr>
            </w:pPr>
            <w:r w:rsidRPr="00B3018A">
              <w:rPr>
                <w:rFonts w:ascii="Times New Roman" w:hAnsi="Times New Roman" w:cs="Times New Roman" w:hint="eastAsia"/>
              </w:rPr>
              <w:t>0.019</w:t>
            </w:r>
            <w:r w:rsidR="0025446A" w:rsidRPr="00B3018A">
              <w:rPr>
                <w:rFonts w:ascii="Times New Roman" w:hAnsi="Times New Roman" w:cs="Times New Roman"/>
              </w:rPr>
              <w:t>2</w:t>
            </w:r>
          </w:p>
        </w:tc>
        <w:tc>
          <w:tcPr>
            <w:tcW w:w="1187" w:type="dxa"/>
          </w:tcPr>
          <w:p w14:paraId="600BC168" w14:textId="3C54C293" w:rsidR="00062740" w:rsidRPr="00B3018A" w:rsidRDefault="00062740" w:rsidP="0025446A">
            <w:pPr>
              <w:jc w:val="center"/>
              <w:rPr>
                <w:rFonts w:ascii="Times New Roman" w:hAnsi="Times New Roman" w:cs="Times New Roman"/>
              </w:rPr>
            </w:pPr>
            <w:r w:rsidRPr="00B3018A">
              <w:rPr>
                <w:rFonts w:ascii="Times New Roman" w:hAnsi="Times New Roman" w:cs="Times New Roman" w:hint="eastAsia"/>
              </w:rPr>
              <w:t>0.0</w:t>
            </w:r>
            <w:r w:rsidR="0025446A" w:rsidRPr="00B3018A">
              <w:rPr>
                <w:rFonts w:ascii="Times New Roman" w:hAnsi="Times New Roman" w:cs="Times New Roman"/>
              </w:rPr>
              <w:t>264</w:t>
            </w:r>
          </w:p>
        </w:tc>
        <w:tc>
          <w:tcPr>
            <w:tcW w:w="1017" w:type="dxa"/>
          </w:tcPr>
          <w:p w14:paraId="3E078C63" w14:textId="71534CB3" w:rsidR="00062740" w:rsidRPr="00B3018A" w:rsidRDefault="00062740" w:rsidP="0025446A">
            <w:pPr>
              <w:jc w:val="center"/>
              <w:rPr>
                <w:rFonts w:ascii="Times New Roman" w:hAnsi="Times New Roman" w:cs="Times New Roman"/>
              </w:rPr>
            </w:pPr>
            <w:r w:rsidRPr="00B3018A">
              <w:rPr>
                <w:rFonts w:ascii="Times New Roman" w:hAnsi="Times New Roman" w:cs="Times New Roman" w:hint="eastAsia"/>
              </w:rPr>
              <w:t>0.0</w:t>
            </w:r>
            <w:r w:rsidR="0025446A" w:rsidRPr="00B3018A">
              <w:rPr>
                <w:rFonts w:ascii="Times New Roman" w:hAnsi="Times New Roman" w:cs="Times New Roman"/>
              </w:rPr>
              <w:t>257</w:t>
            </w:r>
          </w:p>
        </w:tc>
        <w:tc>
          <w:tcPr>
            <w:tcW w:w="1166" w:type="dxa"/>
          </w:tcPr>
          <w:p w14:paraId="04ECE3BF" w14:textId="09D152AE" w:rsidR="00062740" w:rsidRPr="00B3018A" w:rsidRDefault="0025446A" w:rsidP="00466D24">
            <w:pPr>
              <w:jc w:val="center"/>
              <w:rPr>
                <w:rFonts w:ascii="Times New Roman" w:hAnsi="Times New Roman" w:cs="Times New Roman"/>
              </w:rPr>
            </w:pPr>
            <w:r w:rsidRPr="00B3018A">
              <w:rPr>
                <w:rFonts w:ascii="Times New Roman" w:hAnsi="Times New Roman" w:cs="Times New Roman" w:hint="eastAsia"/>
              </w:rPr>
              <w:t>0.0266</w:t>
            </w:r>
          </w:p>
        </w:tc>
        <w:tc>
          <w:tcPr>
            <w:tcW w:w="1604" w:type="dxa"/>
          </w:tcPr>
          <w:p w14:paraId="42A185CF" w14:textId="26401EDE" w:rsidR="00062740" w:rsidRPr="00B3018A" w:rsidRDefault="00062740" w:rsidP="00466D24">
            <w:pPr>
              <w:jc w:val="center"/>
              <w:rPr>
                <w:rFonts w:ascii="Times New Roman" w:hAnsi="Times New Roman" w:cs="Times New Roman"/>
                <w:b/>
              </w:rPr>
            </w:pPr>
            <w:r w:rsidRPr="00B3018A">
              <w:rPr>
                <w:rFonts w:ascii="Times New Roman" w:hAnsi="Times New Roman" w:cs="Times New Roman" w:hint="eastAsia"/>
                <w:b/>
              </w:rPr>
              <w:t>0.0</w:t>
            </w:r>
            <w:r w:rsidRPr="00B3018A">
              <w:rPr>
                <w:rFonts w:ascii="Times New Roman" w:hAnsi="Times New Roman" w:cs="Times New Roman"/>
                <w:b/>
              </w:rPr>
              <w:t>145</w:t>
            </w:r>
          </w:p>
        </w:tc>
      </w:tr>
    </w:tbl>
    <w:p w14:paraId="4993505D" w14:textId="2EBD37C3" w:rsidR="00CF24D7" w:rsidRPr="00B3018A" w:rsidRDefault="00474C8B" w:rsidP="00B145B7">
      <w:pPr>
        <w:ind w:firstLineChars="200" w:firstLine="420"/>
        <w:rPr>
          <w:rFonts w:ascii="Times New Roman" w:hAnsi="Times New Roman" w:cs="Times New Roman"/>
        </w:rPr>
      </w:pPr>
      <w:r w:rsidRPr="00B3018A">
        <w:rPr>
          <w:rFonts w:ascii="Times New Roman" w:hAnsi="Times New Roman" w:cs="Times New Roman"/>
        </w:rPr>
        <w:t xml:space="preserve">All these </w:t>
      </w:r>
      <w:r w:rsidR="0011527B" w:rsidRPr="00B3018A">
        <w:rPr>
          <w:rFonts w:ascii="Times New Roman" w:hAnsi="Times New Roman" w:cs="Times New Roman"/>
        </w:rPr>
        <w:t>prediction</w:t>
      </w:r>
      <w:r w:rsidRPr="00B3018A">
        <w:rPr>
          <w:rFonts w:ascii="Times New Roman" w:hAnsi="Times New Roman" w:cs="Times New Roman"/>
        </w:rPr>
        <w:t xml:space="preserve"> model</w:t>
      </w:r>
      <w:r w:rsidR="00565B49" w:rsidRPr="00B3018A">
        <w:rPr>
          <w:rFonts w:ascii="Times New Roman" w:hAnsi="Times New Roman" w:cs="Times New Roman"/>
        </w:rPr>
        <w:t>s</w:t>
      </w:r>
      <w:r w:rsidRPr="00B3018A">
        <w:rPr>
          <w:rFonts w:ascii="Times New Roman" w:hAnsi="Times New Roman" w:cs="Times New Roman"/>
        </w:rPr>
        <w:t xml:space="preserve"> have achieved relatively accurate prediction results.</w:t>
      </w:r>
      <w:r w:rsidR="00A360F6" w:rsidRPr="00B3018A">
        <w:rPr>
          <w:rFonts w:ascii="Times New Roman" w:hAnsi="Times New Roman" w:cs="Times New Roman"/>
        </w:rPr>
        <w:t xml:space="preserve"> </w:t>
      </w:r>
      <w:r w:rsidR="00507798" w:rsidRPr="00B3018A">
        <w:rPr>
          <w:rFonts w:ascii="Times New Roman" w:hAnsi="Times New Roman" w:cs="Times New Roman"/>
        </w:rPr>
        <w:t xml:space="preserve">The MSE of </w:t>
      </w:r>
      <w:r w:rsidR="00565B49" w:rsidRPr="00B3018A">
        <w:rPr>
          <w:rFonts w:ascii="Times New Roman" w:hAnsi="Times New Roman" w:cs="Times New Roman"/>
        </w:rPr>
        <w:t xml:space="preserve">the </w:t>
      </w:r>
      <w:r w:rsidR="00507798" w:rsidRPr="00B3018A">
        <w:rPr>
          <w:rFonts w:ascii="Times New Roman" w:hAnsi="Times New Roman" w:cs="Times New Roman"/>
        </w:rPr>
        <w:t>Ensemble-BRB</w:t>
      </w:r>
      <w:r w:rsidR="00565B49" w:rsidRPr="00B3018A">
        <w:rPr>
          <w:rFonts w:ascii="Times New Roman" w:hAnsi="Times New Roman" w:cs="Times New Roman"/>
        </w:rPr>
        <w:t xml:space="preserve"> model</w:t>
      </w:r>
      <w:r w:rsidR="00507798" w:rsidRPr="00B3018A">
        <w:rPr>
          <w:rFonts w:ascii="Times New Roman" w:hAnsi="Times New Roman" w:cs="Times New Roman"/>
        </w:rPr>
        <w:t xml:space="preserve"> is only 0.0145, which is less than other prediction model</w:t>
      </w:r>
      <w:r w:rsidR="00565B49" w:rsidRPr="00B3018A">
        <w:rPr>
          <w:rFonts w:ascii="Times New Roman" w:hAnsi="Times New Roman" w:cs="Times New Roman"/>
        </w:rPr>
        <w:t>s</w:t>
      </w:r>
      <w:r w:rsidR="00507798" w:rsidRPr="00B3018A">
        <w:rPr>
          <w:rFonts w:ascii="Times New Roman" w:hAnsi="Times New Roman" w:cs="Times New Roman"/>
        </w:rPr>
        <w:t>. The MSE value illustrate</w:t>
      </w:r>
      <w:r w:rsidR="00565B49" w:rsidRPr="00B3018A">
        <w:rPr>
          <w:rFonts w:ascii="Times New Roman" w:hAnsi="Times New Roman" w:cs="Times New Roman"/>
        </w:rPr>
        <w:t>s</w:t>
      </w:r>
      <w:r w:rsidR="00507798" w:rsidRPr="00B3018A">
        <w:rPr>
          <w:rFonts w:ascii="Times New Roman" w:hAnsi="Times New Roman" w:cs="Times New Roman"/>
        </w:rPr>
        <w:t xml:space="preserve"> that t</w:t>
      </w:r>
      <w:r w:rsidR="0025446A" w:rsidRPr="00B3018A">
        <w:rPr>
          <w:rFonts w:ascii="Times New Roman" w:hAnsi="Times New Roman" w:cs="Times New Roman"/>
        </w:rPr>
        <w:t xml:space="preserve">he Ensemble-BRB model has higher prediction accuracy than traditional </w:t>
      </w:r>
      <w:r w:rsidR="006F38D1" w:rsidRPr="00B3018A">
        <w:rPr>
          <w:rFonts w:ascii="Times New Roman" w:hAnsi="Times New Roman" w:cs="Times New Roman"/>
        </w:rPr>
        <w:t xml:space="preserve">prediction </w:t>
      </w:r>
      <w:r w:rsidR="0025446A" w:rsidRPr="00B3018A">
        <w:rPr>
          <w:rFonts w:ascii="Times New Roman" w:hAnsi="Times New Roman" w:cs="Times New Roman"/>
        </w:rPr>
        <w:t>models such as SVM/LR/KNN/DT and classic</w:t>
      </w:r>
      <w:r w:rsidR="006F38D1" w:rsidRPr="00B3018A">
        <w:rPr>
          <w:rFonts w:ascii="Times New Roman" w:hAnsi="Times New Roman" w:cs="Times New Roman"/>
        </w:rPr>
        <w:t>al</w:t>
      </w:r>
      <w:r w:rsidR="0025446A" w:rsidRPr="00B3018A">
        <w:rPr>
          <w:rFonts w:ascii="Times New Roman" w:hAnsi="Times New Roman" w:cs="Times New Roman"/>
        </w:rPr>
        <w:t xml:space="preserve"> integrated model like RF</w:t>
      </w:r>
      <w:r w:rsidR="00BA2E48" w:rsidRPr="00B3018A">
        <w:rPr>
          <w:rFonts w:ascii="Times New Roman" w:hAnsi="Times New Roman" w:cs="Times New Roman"/>
        </w:rPr>
        <w:t>, which</w:t>
      </w:r>
      <w:r w:rsidR="00507798" w:rsidRPr="00B3018A">
        <w:rPr>
          <w:rFonts w:ascii="Times New Roman" w:hAnsi="Times New Roman" w:cs="Times New Roman"/>
        </w:rPr>
        <w:t xml:space="preserve"> </w:t>
      </w:r>
      <w:r w:rsidR="00565B49" w:rsidRPr="00B3018A">
        <w:rPr>
          <w:rFonts w:ascii="Times New Roman" w:hAnsi="Times New Roman" w:cs="Times New Roman"/>
        </w:rPr>
        <w:t xml:space="preserve">verifies </w:t>
      </w:r>
      <w:r w:rsidR="00507798" w:rsidRPr="00B3018A">
        <w:rPr>
          <w:rFonts w:ascii="Times New Roman" w:hAnsi="Times New Roman" w:cs="Times New Roman"/>
        </w:rPr>
        <w:t>that</w:t>
      </w:r>
      <w:r w:rsidR="00A360F6" w:rsidRPr="00B3018A">
        <w:rPr>
          <w:rFonts w:ascii="Times New Roman" w:hAnsi="Times New Roman" w:cs="Times New Roman"/>
        </w:rPr>
        <w:t xml:space="preserve"> the Ensemble-BRB model can </w:t>
      </w:r>
      <w:r w:rsidR="00BC041D" w:rsidRPr="00B3018A">
        <w:rPr>
          <w:rFonts w:ascii="Times New Roman" w:hAnsi="Times New Roman" w:cs="Times New Roman"/>
        </w:rPr>
        <w:t>achieve</w:t>
      </w:r>
      <w:r w:rsidR="00A360F6" w:rsidRPr="00B3018A">
        <w:rPr>
          <w:rFonts w:ascii="Times New Roman" w:hAnsi="Times New Roman" w:cs="Times New Roman"/>
        </w:rPr>
        <w:t xml:space="preserve"> satisfactory </w:t>
      </w:r>
      <w:r w:rsidR="00F52E2D" w:rsidRPr="00B3018A">
        <w:rPr>
          <w:rFonts w:ascii="Times New Roman" w:hAnsi="Times New Roman" w:cs="Times New Roman"/>
        </w:rPr>
        <w:t xml:space="preserve">prediction </w:t>
      </w:r>
      <w:r w:rsidR="00A360F6" w:rsidRPr="00B3018A">
        <w:rPr>
          <w:rFonts w:ascii="Times New Roman" w:hAnsi="Times New Roman" w:cs="Times New Roman"/>
        </w:rPr>
        <w:t xml:space="preserve">results in </w:t>
      </w:r>
      <w:r w:rsidR="006231C6" w:rsidRPr="00B3018A">
        <w:rPr>
          <w:rFonts w:ascii="Times New Roman" w:hAnsi="Times New Roman" w:cs="Times New Roman"/>
        </w:rPr>
        <w:t>this case</w:t>
      </w:r>
      <w:r w:rsidR="00A360F6" w:rsidRPr="00B3018A">
        <w:rPr>
          <w:rFonts w:ascii="Times New Roman" w:hAnsi="Times New Roman" w:cs="Times New Roman"/>
        </w:rPr>
        <w:t>.</w:t>
      </w:r>
    </w:p>
    <w:p w14:paraId="337ED667" w14:textId="77777777" w:rsidR="003E777A" w:rsidRPr="00B3018A" w:rsidRDefault="003E777A" w:rsidP="003E777A">
      <w:pPr>
        <w:pStyle w:val="a"/>
        <w:spacing w:before="156" w:after="156"/>
        <w:outlineLvl w:val="0"/>
      </w:pPr>
      <w:r w:rsidRPr="00B3018A">
        <w:rPr>
          <w:rFonts w:hint="eastAsia"/>
        </w:rPr>
        <w:t>5</w:t>
      </w:r>
      <w:r w:rsidRPr="00B3018A">
        <w:t>. Conclusion</w:t>
      </w:r>
    </w:p>
    <w:p w14:paraId="23F4065C" w14:textId="311D0AA7" w:rsidR="003E777A" w:rsidRPr="00B3018A" w:rsidRDefault="005F4225" w:rsidP="00063D98">
      <w:pPr>
        <w:ind w:firstLineChars="200" w:firstLine="420"/>
        <w:rPr>
          <w:rFonts w:ascii="Times New Roman" w:hAnsi="Times New Roman" w:cs="Times New Roman"/>
        </w:rPr>
      </w:pPr>
      <w:r w:rsidRPr="00B3018A">
        <w:rPr>
          <w:rFonts w:ascii="Times New Roman" w:hAnsi="Times New Roman" w:cs="Times New Roman" w:hint="eastAsia"/>
        </w:rPr>
        <w:t>In this study,</w:t>
      </w:r>
      <w:r w:rsidRPr="00B3018A">
        <w:rPr>
          <w:rFonts w:ascii="Times New Roman" w:hAnsi="Times New Roman" w:cs="Times New Roman"/>
        </w:rPr>
        <w:t xml:space="preserve"> an Ensemble-BRB model is proposed to </w:t>
      </w:r>
      <w:r w:rsidR="00565B49" w:rsidRPr="00B3018A">
        <w:rPr>
          <w:rFonts w:ascii="Times New Roman" w:hAnsi="Times New Roman" w:cs="Times New Roman"/>
        </w:rPr>
        <w:t xml:space="preserve">deal with </w:t>
      </w:r>
      <w:r w:rsidRPr="00B3018A">
        <w:rPr>
          <w:rFonts w:ascii="Times New Roman" w:hAnsi="Times New Roman" w:cs="Times New Roman"/>
        </w:rPr>
        <w:t xml:space="preserve">the </w:t>
      </w:r>
      <w:r w:rsidR="00D037E1" w:rsidRPr="00B3018A">
        <w:rPr>
          <w:rFonts w:ascii="Times New Roman" w:hAnsi="Times New Roman" w:cs="Times New Roman"/>
        </w:rPr>
        <w:t>combinatorial explosion</w:t>
      </w:r>
      <w:r w:rsidRPr="00B3018A">
        <w:rPr>
          <w:rFonts w:ascii="Times New Roman" w:hAnsi="Times New Roman" w:cs="Times New Roman"/>
        </w:rPr>
        <w:t xml:space="preserve"> problem in traditional BRB model</w:t>
      </w:r>
      <w:r w:rsidR="00565B49" w:rsidRPr="00B3018A">
        <w:rPr>
          <w:rFonts w:ascii="Times New Roman" w:hAnsi="Times New Roman" w:cs="Times New Roman"/>
        </w:rPr>
        <w:t>s</w:t>
      </w:r>
      <w:r w:rsidRPr="00B3018A">
        <w:rPr>
          <w:rFonts w:ascii="Times New Roman" w:hAnsi="Times New Roman" w:cs="Times New Roman"/>
        </w:rPr>
        <w:t xml:space="preserve">. The Ensemble-BRB model </w:t>
      </w:r>
      <w:r w:rsidR="00063D98" w:rsidRPr="00B3018A">
        <w:rPr>
          <w:rFonts w:ascii="Times New Roman" w:hAnsi="Times New Roman" w:cs="Times New Roman"/>
        </w:rPr>
        <w:t>consists of</w:t>
      </w:r>
      <w:r w:rsidRPr="00B3018A">
        <w:rPr>
          <w:rFonts w:ascii="Times New Roman" w:hAnsi="Times New Roman" w:cs="Times New Roman"/>
        </w:rPr>
        <w:t xml:space="preserve"> several weak BRBs</w:t>
      </w:r>
      <w:r w:rsidR="00565B49" w:rsidRPr="00B3018A">
        <w:rPr>
          <w:rFonts w:ascii="Times New Roman" w:hAnsi="Times New Roman" w:cs="Times New Roman"/>
        </w:rPr>
        <w:t xml:space="preserve"> through using</w:t>
      </w:r>
      <w:r w:rsidR="00063D98" w:rsidRPr="00B3018A">
        <w:rPr>
          <w:rFonts w:ascii="Times New Roman" w:hAnsi="Times New Roman" w:cs="Times New Roman"/>
        </w:rPr>
        <w:t xml:space="preserve"> the bagging </w:t>
      </w:r>
      <w:r w:rsidR="00FB49A5" w:rsidRPr="00B3018A">
        <w:rPr>
          <w:rFonts w:ascii="Times New Roman" w:hAnsi="Times New Roman" w:cs="Times New Roman"/>
        </w:rPr>
        <w:t>framework</w:t>
      </w:r>
      <w:r w:rsidR="00063D98" w:rsidRPr="00B3018A">
        <w:rPr>
          <w:rFonts w:ascii="Times New Roman" w:hAnsi="Times New Roman" w:cs="Times New Roman"/>
        </w:rPr>
        <w:t xml:space="preserve">. </w:t>
      </w:r>
      <w:r w:rsidR="007F5356" w:rsidRPr="00B3018A">
        <w:rPr>
          <w:rFonts w:ascii="Times New Roman" w:hAnsi="Times New Roman" w:cs="Times New Roman"/>
        </w:rPr>
        <w:t xml:space="preserve">The weak BRBs with different antecedent attributes and training sets </w:t>
      </w:r>
      <w:r w:rsidR="00565B49" w:rsidRPr="00B3018A">
        <w:rPr>
          <w:rFonts w:ascii="Times New Roman" w:hAnsi="Times New Roman" w:cs="Times New Roman"/>
        </w:rPr>
        <w:t xml:space="preserve">are further optimized by </w:t>
      </w:r>
      <w:r w:rsidR="007F5356" w:rsidRPr="00B3018A">
        <w:rPr>
          <w:rFonts w:ascii="Times New Roman" w:hAnsi="Times New Roman" w:cs="Times New Roman"/>
        </w:rPr>
        <w:t xml:space="preserve">the DE algorithm. The </w:t>
      </w:r>
      <w:r w:rsidR="00D90CF7" w:rsidRPr="00B3018A">
        <w:rPr>
          <w:rFonts w:ascii="Times New Roman" w:hAnsi="Times New Roman" w:cs="Times New Roman"/>
        </w:rPr>
        <w:t xml:space="preserve">antecedent </w:t>
      </w:r>
      <w:r w:rsidR="007F5356" w:rsidRPr="00B3018A">
        <w:rPr>
          <w:rFonts w:ascii="Times New Roman" w:hAnsi="Times New Roman" w:cs="Times New Roman"/>
        </w:rPr>
        <w:t xml:space="preserve">attributes </w:t>
      </w:r>
      <w:r w:rsidR="00D90CF7" w:rsidRPr="00B3018A">
        <w:rPr>
          <w:rFonts w:ascii="Times New Roman" w:hAnsi="Times New Roman" w:cs="Times New Roman"/>
        </w:rPr>
        <w:t>in</w:t>
      </w:r>
      <w:r w:rsidR="007F5356" w:rsidRPr="00B3018A">
        <w:rPr>
          <w:rFonts w:ascii="Times New Roman" w:hAnsi="Times New Roman" w:cs="Times New Roman"/>
        </w:rPr>
        <w:t xml:space="preserve"> each weak BRB </w:t>
      </w:r>
      <w:r w:rsidR="00D90CF7" w:rsidRPr="00B3018A">
        <w:rPr>
          <w:rFonts w:ascii="Times New Roman" w:hAnsi="Times New Roman" w:cs="Times New Roman"/>
        </w:rPr>
        <w:t>are</w:t>
      </w:r>
      <w:r w:rsidR="007F5356" w:rsidRPr="00B3018A">
        <w:rPr>
          <w:rFonts w:ascii="Times New Roman" w:hAnsi="Times New Roman" w:cs="Times New Roman"/>
        </w:rPr>
        <w:t xml:space="preserve"> randomly selecte</w:t>
      </w:r>
      <w:r w:rsidR="00CD1172" w:rsidRPr="00B3018A">
        <w:rPr>
          <w:rFonts w:ascii="Times New Roman" w:hAnsi="Times New Roman" w:cs="Times New Roman"/>
        </w:rPr>
        <w:t>d from all</w:t>
      </w:r>
      <w:r w:rsidR="007F5356" w:rsidRPr="00B3018A">
        <w:rPr>
          <w:rFonts w:ascii="Times New Roman" w:hAnsi="Times New Roman" w:cs="Times New Roman"/>
        </w:rPr>
        <w:t xml:space="preserve"> </w:t>
      </w:r>
      <w:r w:rsidR="00CD1172" w:rsidRPr="00B3018A">
        <w:rPr>
          <w:rFonts w:ascii="Times New Roman" w:hAnsi="Times New Roman" w:cs="Times New Roman"/>
        </w:rPr>
        <w:t>attributes</w:t>
      </w:r>
      <w:r w:rsidR="00D90CF7" w:rsidRPr="00B3018A">
        <w:rPr>
          <w:rFonts w:ascii="Times New Roman" w:hAnsi="Times New Roman" w:cs="Times New Roman"/>
        </w:rPr>
        <w:t xml:space="preserve"> without replacement</w:t>
      </w:r>
      <w:r w:rsidR="007F5356" w:rsidRPr="00B3018A">
        <w:rPr>
          <w:rFonts w:ascii="Times New Roman" w:hAnsi="Times New Roman" w:cs="Times New Roman"/>
        </w:rPr>
        <w:t xml:space="preserve">, while the </w:t>
      </w:r>
      <w:r w:rsidR="00362EE7" w:rsidRPr="00B3018A">
        <w:rPr>
          <w:rFonts w:ascii="Times New Roman" w:hAnsi="Times New Roman" w:cs="Times New Roman"/>
        </w:rPr>
        <w:t xml:space="preserve">samples in the </w:t>
      </w:r>
      <w:r w:rsidR="007F5356" w:rsidRPr="00B3018A">
        <w:rPr>
          <w:rFonts w:ascii="Times New Roman" w:hAnsi="Times New Roman" w:cs="Times New Roman"/>
        </w:rPr>
        <w:t>training sets are</w:t>
      </w:r>
      <w:r w:rsidR="00565B49" w:rsidRPr="00B3018A">
        <w:rPr>
          <w:rFonts w:ascii="Times New Roman" w:hAnsi="Times New Roman" w:cs="Times New Roman"/>
        </w:rPr>
        <w:t xml:space="preserve"> also</w:t>
      </w:r>
      <w:r w:rsidR="007F5356" w:rsidRPr="00B3018A">
        <w:rPr>
          <w:rFonts w:ascii="Times New Roman" w:hAnsi="Times New Roman" w:cs="Times New Roman"/>
        </w:rPr>
        <w:t xml:space="preserve"> randomly selected </w:t>
      </w:r>
      <w:r w:rsidR="00CD1172" w:rsidRPr="00B3018A">
        <w:rPr>
          <w:rFonts w:ascii="Times New Roman" w:hAnsi="Times New Roman" w:cs="Times New Roman"/>
        </w:rPr>
        <w:t xml:space="preserve">from the </w:t>
      </w:r>
      <w:r w:rsidR="00D91FFA" w:rsidRPr="00B3018A">
        <w:rPr>
          <w:rFonts w:ascii="Times New Roman" w:hAnsi="Times New Roman" w:cs="Times New Roman"/>
        </w:rPr>
        <w:t>base dataset</w:t>
      </w:r>
      <w:r w:rsidR="00CD1172" w:rsidRPr="00B3018A">
        <w:rPr>
          <w:rFonts w:ascii="Times New Roman" w:hAnsi="Times New Roman" w:cs="Times New Roman"/>
        </w:rPr>
        <w:t xml:space="preserve">s </w:t>
      </w:r>
      <w:r w:rsidR="007F5356" w:rsidRPr="00B3018A">
        <w:rPr>
          <w:rFonts w:ascii="Times New Roman" w:hAnsi="Times New Roman" w:cs="Times New Roman"/>
        </w:rPr>
        <w:t xml:space="preserve">with replacement. </w:t>
      </w:r>
      <w:r w:rsidR="00E8530E" w:rsidRPr="00B3018A">
        <w:rPr>
          <w:rFonts w:ascii="Times New Roman" w:hAnsi="Times New Roman" w:cs="Times New Roman"/>
        </w:rPr>
        <w:t xml:space="preserve">The </w:t>
      </w:r>
      <w:r w:rsidR="00D91FFA" w:rsidRPr="00B3018A">
        <w:rPr>
          <w:rFonts w:ascii="Times New Roman" w:hAnsi="Times New Roman" w:cs="Times New Roman"/>
        </w:rPr>
        <w:t xml:space="preserve">voting </w:t>
      </w:r>
      <w:r w:rsidR="00E8530E" w:rsidRPr="00B3018A">
        <w:rPr>
          <w:rFonts w:ascii="Times New Roman" w:hAnsi="Times New Roman" w:cs="Times New Roman"/>
        </w:rPr>
        <w:t>and the weighted averag</w:t>
      </w:r>
      <w:r w:rsidR="00D91FFA" w:rsidRPr="00B3018A">
        <w:rPr>
          <w:rFonts w:ascii="Times New Roman" w:hAnsi="Times New Roman" w:cs="Times New Roman"/>
        </w:rPr>
        <w:t xml:space="preserve">ing </w:t>
      </w:r>
      <w:r w:rsidR="00E8530E" w:rsidRPr="00B3018A">
        <w:rPr>
          <w:rFonts w:ascii="Times New Roman" w:hAnsi="Times New Roman" w:cs="Times New Roman"/>
        </w:rPr>
        <w:t xml:space="preserve">are used as the </w:t>
      </w:r>
      <w:r w:rsidR="00D91FFA" w:rsidRPr="00B3018A">
        <w:rPr>
          <w:rFonts w:ascii="Times New Roman" w:hAnsi="Times New Roman" w:cs="Times New Roman"/>
        </w:rPr>
        <w:t>combination methods</w:t>
      </w:r>
      <w:r w:rsidR="00E8530E" w:rsidRPr="00B3018A">
        <w:rPr>
          <w:rFonts w:ascii="Times New Roman" w:hAnsi="Times New Roman" w:cs="Times New Roman"/>
        </w:rPr>
        <w:t xml:space="preserve"> for classification and </w:t>
      </w:r>
      <w:r w:rsidR="001E6E56" w:rsidRPr="00B3018A">
        <w:rPr>
          <w:rFonts w:ascii="Times New Roman" w:hAnsi="Times New Roman" w:cs="Times New Roman"/>
        </w:rPr>
        <w:t>prediction</w:t>
      </w:r>
      <w:r w:rsidR="006231C6" w:rsidRPr="00B3018A">
        <w:rPr>
          <w:rFonts w:ascii="Times New Roman" w:hAnsi="Times New Roman" w:cs="Times New Roman"/>
        </w:rPr>
        <w:t xml:space="preserve"> </w:t>
      </w:r>
      <w:r w:rsidR="00E8530E" w:rsidRPr="00B3018A">
        <w:rPr>
          <w:rFonts w:ascii="Times New Roman" w:hAnsi="Times New Roman" w:cs="Times New Roman"/>
        </w:rPr>
        <w:t xml:space="preserve">respectively. </w:t>
      </w:r>
    </w:p>
    <w:p w14:paraId="63A4C233" w14:textId="3AE36672" w:rsidR="003E777A" w:rsidRPr="00B3018A" w:rsidRDefault="000464E9" w:rsidP="001A1CE0">
      <w:pPr>
        <w:ind w:firstLineChars="200" w:firstLine="420"/>
        <w:rPr>
          <w:rFonts w:ascii="Times New Roman" w:hAnsi="Times New Roman" w:cs="Times New Roman"/>
        </w:rPr>
      </w:pPr>
      <w:r w:rsidRPr="00B3018A">
        <w:rPr>
          <w:rFonts w:ascii="Times New Roman" w:hAnsi="Times New Roman" w:cs="Times New Roman" w:hint="eastAsia"/>
        </w:rPr>
        <w:lastRenderedPageBreak/>
        <w:t>Four benchmark</w:t>
      </w:r>
      <w:r w:rsidR="00565B49" w:rsidRPr="00B3018A">
        <w:rPr>
          <w:rFonts w:ascii="Times New Roman" w:hAnsi="Times New Roman" w:cs="Times New Roman"/>
        </w:rPr>
        <w:t xml:space="preserve"> classification</w:t>
      </w:r>
      <w:r w:rsidR="00565B49" w:rsidRPr="00B3018A">
        <w:rPr>
          <w:rFonts w:ascii="Times New Roman" w:hAnsi="Times New Roman" w:cs="Times New Roman" w:hint="eastAsia"/>
        </w:rPr>
        <w:t xml:space="preserve"> </w:t>
      </w:r>
      <w:r w:rsidR="00565B49" w:rsidRPr="00B3018A">
        <w:rPr>
          <w:rFonts w:ascii="Times New Roman" w:hAnsi="Times New Roman" w:cs="Times New Roman"/>
        </w:rPr>
        <w:t>problem</w:t>
      </w:r>
      <w:r w:rsidRPr="00B3018A">
        <w:rPr>
          <w:rFonts w:ascii="Times New Roman" w:hAnsi="Times New Roman" w:cs="Times New Roman" w:hint="eastAsia"/>
        </w:rPr>
        <w:t xml:space="preserve">s, namely </w:t>
      </w:r>
      <w:r w:rsidRPr="00B3018A">
        <w:rPr>
          <w:rFonts w:ascii="Times New Roman" w:hAnsi="Times New Roman" w:cs="Times New Roman"/>
          <w:i/>
        </w:rPr>
        <w:t>Iris</w:t>
      </w:r>
      <w:r w:rsidRPr="00B3018A">
        <w:rPr>
          <w:rFonts w:ascii="Times New Roman" w:hAnsi="Times New Roman" w:cs="Times New Roman"/>
        </w:rPr>
        <w:t xml:space="preserve">, </w:t>
      </w:r>
      <w:r w:rsidRPr="00B3018A">
        <w:rPr>
          <w:rFonts w:ascii="Times New Roman" w:hAnsi="Times New Roman" w:cs="Times New Roman"/>
          <w:i/>
        </w:rPr>
        <w:t>Wine</w:t>
      </w:r>
      <w:r w:rsidRPr="00B3018A">
        <w:rPr>
          <w:rFonts w:ascii="Times New Roman" w:hAnsi="Times New Roman" w:cs="Times New Roman"/>
        </w:rPr>
        <w:t xml:space="preserve">, </w:t>
      </w:r>
      <w:r w:rsidRPr="00B3018A">
        <w:rPr>
          <w:rFonts w:ascii="Times New Roman" w:hAnsi="Times New Roman" w:cs="Times New Roman"/>
          <w:i/>
        </w:rPr>
        <w:t>Seed</w:t>
      </w:r>
      <w:r w:rsidRPr="00B3018A">
        <w:rPr>
          <w:rFonts w:ascii="Times New Roman" w:hAnsi="Times New Roman" w:cs="Times New Roman"/>
        </w:rPr>
        <w:t xml:space="preserve"> and </w:t>
      </w:r>
      <w:r w:rsidRPr="00B3018A">
        <w:rPr>
          <w:rFonts w:ascii="Times New Roman" w:hAnsi="Times New Roman" w:cs="Times New Roman"/>
          <w:i/>
        </w:rPr>
        <w:t>Haberman</w:t>
      </w:r>
      <w:r w:rsidRPr="00B3018A">
        <w:rPr>
          <w:rFonts w:ascii="Times New Roman" w:hAnsi="Times New Roman" w:cs="Times New Roman"/>
        </w:rPr>
        <w:t xml:space="preserve">, </w:t>
      </w:r>
      <w:r w:rsidR="00D90CF7" w:rsidRPr="00B3018A">
        <w:rPr>
          <w:rFonts w:ascii="Times New Roman" w:hAnsi="Times New Roman" w:cs="Times New Roman"/>
        </w:rPr>
        <w:t xml:space="preserve">were used to </w:t>
      </w:r>
      <w:r w:rsidRPr="00B3018A">
        <w:rPr>
          <w:rFonts w:ascii="Times New Roman" w:hAnsi="Times New Roman" w:cs="Times New Roman"/>
        </w:rPr>
        <w:t>validate the efficiency of the proposed Ensemble-BRB model in classification</w:t>
      </w:r>
      <w:r w:rsidR="00565B49" w:rsidRPr="00B3018A">
        <w:rPr>
          <w:rFonts w:ascii="Times New Roman" w:hAnsi="Times New Roman" w:cs="Times New Roman"/>
        </w:rPr>
        <w:t xml:space="preserve">, and </w:t>
      </w:r>
      <w:r w:rsidRPr="00B3018A">
        <w:rPr>
          <w:rFonts w:ascii="Times New Roman" w:hAnsi="Times New Roman" w:cs="Times New Roman"/>
        </w:rPr>
        <w:t xml:space="preserve">a real case about </w:t>
      </w:r>
      <w:r w:rsidR="008D1363" w:rsidRPr="00B3018A">
        <w:rPr>
          <w:rFonts w:ascii="Times New Roman" w:hAnsi="Times New Roman" w:cs="Times New Roman"/>
        </w:rPr>
        <w:t xml:space="preserve">the </w:t>
      </w:r>
      <w:r w:rsidRPr="00B3018A">
        <w:rPr>
          <w:rFonts w:ascii="Times New Roman" w:hAnsi="Times New Roman" w:cs="Times New Roman"/>
        </w:rPr>
        <w:t xml:space="preserve">engine HI prediction </w:t>
      </w:r>
      <w:r w:rsidR="00565B49" w:rsidRPr="00B3018A">
        <w:rPr>
          <w:rFonts w:ascii="Times New Roman" w:hAnsi="Times New Roman" w:cs="Times New Roman"/>
        </w:rPr>
        <w:t xml:space="preserve">proved </w:t>
      </w:r>
      <w:r w:rsidRPr="00B3018A">
        <w:rPr>
          <w:rFonts w:ascii="Times New Roman" w:hAnsi="Times New Roman" w:cs="Times New Roman"/>
        </w:rPr>
        <w:t xml:space="preserve">the feasibility of the Ensemble-BRB model in </w:t>
      </w:r>
      <w:r w:rsidR="001E6E56" w:rsidRPr="00B3018A">
        <w:rPr>
          <w:rFonts w:ascii="Times New Roman" w:hAnsi="Times New Roman" w:cs="Times New Roman"/>
        </w:rPr>
        <w:t>prediction</w:t>
      </w:r>
      <w:r w:rsidRPr="00B3018A">
        <w:rPr>
          <w:rFonts w:ascii="Times New Roman" w:hAnsi="Times New Roman" w:cs="Times New Roman"/>
        </w:rPr>
        <w:t>.</w:t>
      </w:r>
      <w:r w:rsidR="004C53BD" w:rsidRPr="00B3018A">
        <w:rPr>
          <w:rFonts w:ascii="Times New Roman" w:hAnsi="Times New Roman" w:cs="Times New Roman"/>
        </w:rPr>
        <w:t xml:space="preserve"> </w:t>
      </w:r>
      <w:r w:rsidR="003065B1" w:rsidRPr="00B3018A">
        <w:rPr>
          <w:rFonts w:ascii="Times New Roman" w:hAnsi="Times New Roman" w:cs="Times New Roman"/>
        </w:rPr>
        <w:t>The c</w:t>
      </w:r>
      <w:r w:rsidR="004C53BD" w:rsidRPr="00B3018A">
        <w:rPr>
          <w:rFonts w:ascii="Times New Roman" w:hAnsi="Times New Roman" w:cs="Times New Roman"/>
        </w:rPr>
        <w:t>ompar</w:t>
      </w:r>
      <w:r w:rsidR="003065B1" w:rsidRPr="00B3018A">
        <w:rPr>
          <w:rFonts w:ascii="Times New Roman" w:hAnsi="Times New Roman" w:cs="Times New Roman"/>
        </w:rPr>
        <w:t>ison</w:t>
      </w:r>
      <w:r w:rsidR="004C53BD" w:rsidRPr="00B3018A">
        <w:rPr>
          <w:rFonts w:ascii="Times New Roman" w:hAnsi="Times New Roman" w:cs="Times New Roman"/>
        </w:rPr>
        <w:t xml:space="preserve"> with other classical models</w:t>
      </w:r>
      <w:r w:rsidR="003065B1" w:rsidRPr="00B3018A">
        <w:rPr>
          <w:rFonts w:ascii="Times New Roman" w:hAnsi="Times New Roman" w:cs="Times New Roman"/>
        </w:rPr>
        <w:t xml:space="preserve"> </w:t>
      </w:r>
      <w:r w:rsidR="00565B49" w:rsidRPr="00B3018A">
        <w:rPr>
          <w:rFonts w:ascii="Times New Roman" w:hAnsi="Times New Roman" w:cs="Times New Roman"/>
        </w:rPr>
        <w:t xml:space="preserve">indicated </w:t>
      </w:r>
      <w:r w:rsidR="003065B1" w:rsidRPr="00B3018A">
        <w:rPr>
          <w:rFonts w:ascii="Times New Roman" w:hAnsi="Times New Roman" w:cs="Times New Roman"/>
        </w:rPr>
        <w:t>that</w:t>
      </w:r>
      <w:r w:rsidR="004C53BD" w:rsidRPr="00B3018A">
        <w:rPr>
          <w:rFonts w:ascii="Times New Roman" w:hAnsi="Times New Roman" w:cs="Times New Roman"/>
        </w:rPr>
        <w:t xml:space="preserve"> the Ensemble-BRB model </w:t>
      </w:r>
      <w:r w:rsidR="003065B1" w:rsidRPr="00B3018A">
        <w:rPr>
          <w:rFonts w:ascii="Times New Roman" w:hAnsi="Times New Roman" w:cs="Times New Roman"/>
        </w:rPr>
        <w:t>has the ability to solve</w:t>
      </w:r>
      <w:r w:rsidR="00565B49" w:rsidRPr="00B3018A">
        <w:rPr>
          <w:rFonts w:ascii="Times New Roman" w:hAnsi="Times New Roman" w:cs="Times New Roman"/>
        </w:rPr>
        <w:t xml:space="preserve"> both</w:t>
      </w:r>
      <w:r w:rsidR="003065B1" w:rsidRPr="00B3018A">
        <w:rPr>
          <w:rFonts w:ascii="Times New Roman" w:hAnsi="Times New Roman" w:cs="Times New Roman"/>
        </w:rPr>
        <w:t xml:space="preserve"> classification and </w:t>
      </w:r>
      <w:r w:rsidR="0011527B" w:rsidRPr="00B3018A">
        <w:rPr>
          <w:rFonts w:ascii="Times New Roman" w:hAnsi="Times New Roman" w:cs="Times New Roman"/>
        </w:rPr>
        <w:t>prediction</w:t>
      </w:r>
      <w:r w:rsidR="003065B1" w:rsidRPr="00B3018A">
        <w:rPr>
          <w:rFonts w:ascii="Times New Roman" w:hAnsi="Times New Roman" w:cs="Times New Roman"/>
        </w:rPr>
        <w:t xml:space="preserve"> problems</w:t>
      </w:r>
      <w:r w:rsidR="00736536" w:rsidRPr="00B3018A">
        <w:rPr>
          <w:rFonts w:ascii="Times New Roman" w:hAnsi="Times New Roman" w:cs="Times New Roman"/>
        </w:rPr>
        <w:t xml:space="preserve"> with high </w:t>
      </w:r>
      <w:r w:rsidR="008D1363" w:rsidRPr="00B3018A">
        <w:rPr>
          <w:rFonts w:ascii="Times New Roman" w:hAnsi="Times New Roman" w:cs="Times New Roman"/>
        </w:rPr>
        <w:t>accuracy</w:t>
      </w:r>
      <w:r w:rsidR="00D67054" w:rsidRPr="00B3018A">
        <w:rPr>
          <w:rFonts w:ascii="Times New Roman" w:hAnsi="Times New Roman" w:cs="Times New Roman"/>
        </w:rPr>
        <w:t xml:space="preserve">, </w:t>
      </w:r>
      <w:r w:rsidR="00A03EC1" w:rsidRPr="00B3018A">
        <w:rPr>
          <w:rFonts w:ascii="Times New Roman" w:hAnsi="Times New Roman" w:cs="Times New Roman"/>
        </w:rPr>
        <w:t xml:space="preserve">and </w:t>
      </w:r>
      <w:r w:rsidR="00D67054" w:rsidRPr="00B3018A">
        <w:rPr>
          <w:rFonts w:ascii="Times New Roman" w:hAnsi="Times New Roman" w:cs="Times New Roman"/>
        </w:rPr>
        <w:t xml:space="preserve">the comparison with other </w:t>
      </w:r>
      <w:r w:rsidR="0051797C" w:rsidRPr="00B3018A">
        <w:rPr>
          <w:rFonts w:ascii="Times New Roman" w:hAnsi="Times New Roman" w:cs="Times New Roman"/>
        </w:rPr>
        <w:t>BRB dimension reduction method</w:t>
      </w:r>
      <w:r w:rsidR="00BA2E48" w:rsidRPr="00B3018A">
        <w:rPr>
          <w:rFonts w:ascii="Times New Roman" w:hAnsi="Times New Roman" w:cs="Times New Roman"/>
        </w:rPr>
        <w:t>s</w:t>
      </w:r>
      <w:r w:rsidR="00541223" w:rsidRPr="00B3018A">
        <w:rPr>
          <w:rFonts w:ascii="Times New Roman" w:hAnsi="Times New Roman" w:cs="Times New Roman"/>
        </w:rPr>
        <w:t xml:space="preserve"> </w:t>
      </w:r>
      <w:r w:rsidR="0051797C" w:rsidRPr="00B3018A">
        <w:rPr>
          <w:rFonts w:ascii="Times New Roman" w:hAnsi="Times New Roman" w:cs="Times New Roman"/>
        </w:rPr>
        <w:t>illustrate</w:t>
      </w:r>
      <w:r w:rsidR="00565B49" w:rsidRPr="00B3018A">
        <w:rPr>
          <w:rFonts w:ascii="Times New Roman" w:hAnsi="Times New Roman" w:cs="Times New Roman"/>
        </w:rPr>
        <w:t>d</w:t>
      </w:r>
      <w:r w:rsidR="0051797C" w:rsidRPr="00B3018A">
        <w:rPr>
          <w:rFonts w:ascii="Times New Roman" w:hAnsi="Times New Roman" w:cs="Times New Roman"/>
        </w:rPr>
        <w:t xml:space="preserve"> that it can effectively </w:t>
      </w:r>
      <w:r w:rsidR="00565B49" w:rsidRPr="00B3018A">
        <w:rPr>
          <w:rFonts w:ascii="Times New Roman" w:hAnsi="Times New Roman" w:cs="Times New Roman"/>
        </w:rPr>
        <w:t xml:space="preserve">reduce </w:t>
      </w:r>
      <w:r w:rsidR="0051797C" w:rsidRPr="00B3018A">
        <w:rPr>
          <w:rFonts w:ascii="Times New Roman" w:hAnsi="Times New Roman" w:cs="Times New Roman"/>
        </w:rPr>
        <w:t xml:space="preserve">the number of rules as well as keep a high modeling accuracy. </w:t>
      </w:r>
      <w:r w:rsidR="000A1B11" w:rsidRPr="00B3018A">
        <w:rPr>
          <w:rFonts w:ascii="Times New Roman" w:hAnsi="Times New Roman" w:cs="Times New Roman"/>
        </w:rPr>
        <w:t>In summary, t</w:t>
      </w:r>
      <w:r w:rsidR="00541223" w:rsidRPr="00B3018A">
        <w:rPr>
          <w:rFonts w:ascii="Times New Roman" w:hAnsi="Times New Roman" w:cs="Times New Roman"/>
        </w:rPr>
        <w:t xml:space="preserve">he Ensemble-BRB </w:t>
      </w:r>
      <w:r w:rsidR="0090386A" w:rsidRPr="00B3018A">
        <w:rPr>
          <w:rFonts w:ascii="Times New Roman" w:hAnsi="Times New Roman" w:cs="Times New Roman"/>
        </w:rPr>
        <w:t xml:space="preserve">model </w:t>
      </w:r>
      <w:r w:rsidR="000A1B11" w:rsidRPr="00B3018A">
        <w:rPr>
          <w:rFonts w:ascii="Times New Roman" w:hAnsi="Times New Roman" w:cs="Times New Roman"/>
        </w:rPr>
        <w:t xml:space="preserve">can effectively improve the </w:t>
      </w:r>
      <w:r w:rsidR="00EE448B" w:rsidRPr="00B3018A">
        <w:rPr>
          <w:rFonts w:ascii="Times New Roman" w:hAnsi="Times New Roman" w:cs="Times New Roman"/>
        </w:rPr>
        <w:t xml:space="preserve">applicability </w:t>
      </w:r>
      <w:r w:rsidR="000A1B11" w:rsidRPr="00B3018A">
        <w:rPr>
          <w:rFonts w:ascii="Times New Roman" w:hAnsi="Times New Roman" w:cs="Times New Roman"/>
        </w:rPr>
        <w:t xml:space="preserve">of </w:t>
      </w:r>
      <w:r w:rsidR="00565B49" w:rsidRPr="00B3018A">
        <w:rPr>
          <w:rFonts w:ascii="Times New Roman" w:hAnsi="Times New Roman" w:cs="Times New Roman"/>
        </w:rPr>
        <w:t xml:space="preserve">the </w:t>
      </w:r>
      <w:r w:rsidR="000A1B11" w:rsidRPr="00B3018A">
        <w:rPr>
          <w:rFonts w:ascii="Times New Roman" w:hAnsi="Times New Roman" w:cs="Times New Roman"/>
        </w:rPr>
        <w:t xml:space="preserve">BRB </w:t>
      </w:r>
      <w:r w:rsidR="00565B49" w:rsidRPr="00B3018A">
        <w:rPr>
          <w:rFonts w:ascii="Times New Roman" w:hAnsi="Times New Roman" w:cs="Times New Roman"/>
        </w:rPr>
        <w:t xml:space="preserve">methodology </w:t>
      </w:r>
      <w:r w:rsidR="000A1B11" w:rsidRPr="00B3018A">
        <w:rPr>
          <w:rFonts w:ascii="Times New Roman" w:hAnsi="Times New Roman" w:cs="Times New Roman"/>
        </w:rPr>
        <w:t>in practice</w:t>
      </w:r>
    </w:p>
    <w:p w14:paraId="42BB0302" w14:textId="627F45F9" w:rsidR="003E777A" w:rsidRPr="00B3018A" w:rsidRDefault="00541223" w:rsidP="00541223">
      <w:pPr>
        <w:autoSpaceDE w:val="0"/>
        <w:autoSpaceDN w:val="0"/>
        <w:adjustRightInd w:val="0"/>
        <w:ind w:firstLineChars="200" w:firstLine="420"/>
        <w:rPr>
          <w:rFonts w:ascii="Times New Roman" w:hAnsi="Times New Roman" w:cs="Times New Roman"/>
        </w:rPr>
      </w:pPr>
      <w:r w:rsidRPr="00B3018A">
        <w:rPr>
          <w:rFonts w:ascii="Times New Roman" w:hAnsi="Times New Roman" w:cs="Times New Roman" w:hint="eastAsia"/>
        </w:rPr>
        <w:t>In future research, the relationship</w:t>
      </w:r>
      <w:r w:rsidRPr="00B3018A">
        <w:rPr>
          <w:rFonts w:ascii="Times New Roman" w:hAnsi="Times New Roman" w:cs="Times New Roman"/>
        </w:rPr>
        <w:t>s</w:t>
      </w:r>
      <w:r w:rsidRPr="00B3018A">
        <w:rPr>
          <w:rFonts w:ascii="Times New Roman" w:hAnsi="Times New Roman" w:cs="Times New Roman" w:hint="eastAsia"/>
        </w:rPr>
        <w:t xml:space="preserve"> between </w:t>
      </w:r>
      <w:r w:rsidRPr="00B3018A">
        <w:rPr>
          <w:rFonts w:ascii="Times New Roman" w:hAnsi="Times New Roman" w:cs="Times New Roman"/>
        </w:rPr>
        <w:t xml:space="preserve">modeling accuracy and </w:t>
      </w:r>
      <w:r w:rsidR="00565B49" w:rsidRPr="00B3018A">
        <w:rPr>
          <w:rFonts w:ascii="Times New Roman" w:hAnsi="Times New Roman" w:cs="Times New Roman"/>
        </w:rPr>
        <w:t xml:space="preserve">the number of </w:t>
      </w:r>
      <w:r w:rsidRPr="00B3018A">
        <w:rPr>
          <w:rFonts w:ascii="Times New Roman" w:hAnsi="Times New Roman" w:cs="Times New Roman"/>
        </w:rPr>
        <w:t>weak BRB</w:t>
      </w:r>
      <w:r w:rsidR="00565B49" w:rsidRPr="00B3018A">
        <w:rPr>
          <w:rFonts w:ascii="Times New Roman" w:hAnsi="Times New Roman" w:cs="Times New Roman"/>
        </w:rPr>
        <w:t>s</w:t>
      </w:r>
      <w:r w:rsidRPr="00B3018A">
        <w:rPr>
          <w:rFonts w:ascii="Times New Roman" w:hAnsi="Times New Roman" w:cs="Times New Roman"/>
        </w:rPr>
        <w:t xml:space="preserve">, modeling accuracy and the </w:t>
      </w:r>
      <w:r w:rsidR="00565B49" w:rsidRPr="00B3018A">
        <w:rPr>
          <w:rFonts w:ascii="Times New Roman" w:hAnsi="Times New Roman" w:cs="Times New Roman"/>
        </w:rPr>
        <w:t xml:space="preserve">number of </w:t>
      </w:r>
      <w:r w:rsidRPr="00B3018A">
        <w:rPr>
          <w:rFonts w:ascii="Times New Roman" w:hAnsi="Times New Roman" w:cs="Times New Roman"/>
        </w:rPr>
        <w:t xml:space="preserve">attributes </w:t>
      </w:r>
      <w:r w:rsidR="00565B49" w:rsidRPr="00B3018A">
        <w:rPr>
          <w:rFonts w:ascii="Times New Roman" w:hAnsi="Times New Roman" w:cs="Times New Roman"/>
        </w:rPr>
        <w:t xml:space="preserve">in each weak BRB </w:t>
      </w:r>
      <w:r w:rsidR="008D1363" w:rsidRPr="00B3018A">
        <w:rPr>
          <w:rFonts w:ascii="Times New Roman" w:hAnsi="Times New Roman" w:cs="Times New Roman"/>
        </w:rPr>
        <w:t>will</w:t>
      </w:r>
      <w:r w:rsidRPr="00B3018A">
        <w:rPr>
          <w:rFonts w:ascii="Times New Roman" w:hAnsi="Times New Roman" w:cs="Times New Roman"/>
        </w:rPr>
        <w:t xml:space="preserve"> be taken into consideration.</w:t>
      </w:r>
      <w:r w:rsidR="004F71FA" w:rsidRPr="00B3018A">
        <w:rPr>
          <w:rFonts w:ascii="Times New Roman" w:hAnsi="Times New Roman" w:cs="Times New Roman"/>
        </w:rPr>
        <w:t xml:space="preserve"> </w:t>
      </w:r>
      <w:r w:rsidR="00485EEF" w:rsidRPr="00B3018A">
        <w:rPr>
          <w:rFonts w:ascii="Times New Roman" w:hAnsi="Times New Roman" w:cs="Times New Roman"/>
        </w:rPr>
        <w:t>Considering that the current time complexity of the Ensemble-BRB modeling is relatively high, the next step can focus on reducing the modeling</w:t>
      </w:r>
      <w:r w:rsidR="00417143" w:rsidRPr="00B3018A">
        <w:rPr>
          <w:rFonts w:ascii="Times New Roman" w:hAnsi="Times New Roman" w:cs="Times New Roman"/>
        </w:rPr>
        <w:t xml:space="preserve"> complexity</w:t>
      </w:r>
      <w:r w:rsidR="00485EEF" w:rsidRPr="00B3018A">
        <w:rPr>
          <w:rFonts w:ascii="Times New Roman" w:hAnsi="Times New Roman" w:cs="Times New Roman"/>
        </w:rPr>
        <w:t>.</w:t>
      </w:r>
    </w:p>
    <w:p w14:paraId="433B6266" w14:textId="77777777" w:rsidR="0004363C" w:rsidRPr="00B3018A" w:rsidRDefault="0004363C" w:rsidP="003E777A">
      <w:pPr>
        <w:pStyle w:val="a"/>
        <w:spacing w:before="156" w:after="156"/>
        <w:outlineLvl w:val="0"/>
      </w:pPr>
      <w:r w:rsidRPr="00B3018A">
        <w:t>Reference</w:t>
      </w:r>
    </w:p>
    <w:p w14:paraId="03B8026F" w14:textId="6A2CBC0A" w:rsidR="007723BC" w:rsidRPr="00B3018A" w:rsidRDefault="007723BC" w:rsidP="007723BC">
      <w:pPr>
        <w:pStyle w:val="References"/>
        <w:numPr>
          <w:ilvl w:val="0"/>
          <w:numId w:val="2"/>
        </w:numPr>
        <w:spacing w:after="40"/>
        <w:rPr>
          <w:rFonts w:eastAsia="Microsoft YaHei"/>
          <w:kern w:val="2"/>
          <w:sz w:val="21"/>
          <w:szCs w:val="21"/>
          <w:lang w:eastAsia="zh-Hans"/>
        </w:rPr>
      </w:pPr>
      <w:bookmarkStart w:id="45" w:name="_Ref17142701"/>
      <w:bookmarkStart w:id="46" w:name="_Ref532490450"/>
      <w:r w:rsidRPr="00B3018A">
        <w:rPr>
          <w:rFonts w:eastAsia="Microsoft YaHei"/>
          <w:kern w:val="2"/>
          <w:sz w:val="21"/>
          <w:szCs w:val="21"/>
          <w:lang w:eastAsia="zh-Hans"/>
        </w:rPr>
        <w:t>Koziel S, Leifsson L. Shape-Preserving Response Prediction for Surrogate Modeling and Engineering Design Optimization</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[J]. IEEE Transactions on Microwave Theory &amp; Techniques, 2010, 58(11):2829-2837.</w:t>
      </w:r>
      <w:bookmarkEnd w:id="45"/>
    </w:p>
    <w:p w14:paraId="154E59CE" w14:textId="77777777" w:rsidR="007723BC" w:rsidRPr="00B3018A" w:rsidRDefault="007723BC" w:rsidP="007723BC">
      <w:pPr>
        <w:pStyle w:val="ListParagraph"/>
        <w:numPr>
          <w:ilvl w:val="0"/>
          <w:numId w:val="2"/>
        </w:numPr>
        <w:ind w:firstLineChars="0"/>
        <w:rPr>
          <w:rFonts w:eastAsia="Microsoft YaHei"/>
          <w:szCs w:val="21"/>
          <w:lang w:eastAsia="zh-Hans"/>
        </w:rPr>
      </w:pPr>
      <w:bookmarkStart w:id="47" w:name="_Ref17142726"/>
      <w:r w:rsidRPr="00B3018A">
        <w:rPr>
          <w:rFonts w:eastAsia="Microsoft YaHei"/>
          <w:szCs w:val="21"/>
          <w:lang w:eastAsia="zh-Hans"/>
        </w:rPr>
        <w:t>Kong G , Xu D L , Yang J B , et al. Belief rule-based inference for predicting trauma outcome[J]. Knowledge-Based Systems, 95(C): 35-44, 2016.</w:t>
      </w:r>
      <w:bookmarkEnd w:id="47"/>
    </w:p>
    <w:p w14:paraId="05F536BB" w14:textId="77777777" w:rsidR="0051739C" w:rsidRPr="00B3018A" w:rsidRDefault="0051739C" w:rsidP="0051739C">
      <w:pPr>
        <w:pStyle w:val="References"/>
        <w:numPr>
          <w:ilvl w:val="0"/>
          <w:numId w:val="2"/>
        </w:numPr>
        <w:spacing w:after="40"/>
        <w:rPr>
          <w:rFonts w:eastAsia="Microsoft YaHei"/>
          <w:kern w:val="2"/>
          <w:sz w:val="21"/>
          <w:szCs w:val="21"/>
          <w:lang w:eastAsia="zh-Hans"/>
        </w:rPr>
      </w:pPr>
      <w:bookmarkStart w:id="48" w:name="_Ref17185307"/>
      <w:r w:rsidRPr="00B3018A">
        <w:rPr>
          <w:rFonts w:eastAsia="Microsoft YaHei"/>
          <w:kern w:val="2"/>
          <w:sz w:val="21"/>
          <w:szCs w:val="21"/>
          <w:lang w:eastAsia="zh-Hans"/>
        </w:rPr>
        <w:lastRenderedPageBreak/>
        <w:t>Zhi-Jian F</w:t>
      </w:r>
      <w:r w:rsidR="007C029B" w:rsidRPr="00B3018A">
        <w:rPr>
          <w:rFonts w:eastAsia="Microsoft YaHei"/>
          <w:kern w:val="2"/>
          <w:sz w:val="21"/>
          <w:szCs w:val="21"/>
          <w:lang w:eastAsia="zh-Hans"/>
        </w:rPr>
        <w:t>, Yang-Geng F U, Jian-Hua C</w:t>
      </w:r>
      <w:r w:rsidRPr="00B3018A">
        <w:rPr>
          <w:rFonts w:eastAsia="Microsoft YaHei"/>
          <w:kern w:val="2"/>
          <w:sz w:val="21"/>
          <w:szCs w:val="21"/>
          <w:lang w:eastAsia="zh-Hans"/>
        </w:rPr>
        <w:t>. Belief Rule Base Inference for Texture Image Classification [J]. Journal of Applied Sciences, 2017.</w:t>
      </w:r>
      <w:bookmarkEnd w:id="48"/>
    </w:p>
    <w:p w14:paraId="77BF4790" w14:textId="58E18A4A" w:rsidR="007723BC" w:rsidRPr="00B3018A" w:rsidRDefault="00CC40B6" w:rsidP="007723BC">
      <w:pPr>
        <w:pStyle w:val="References"/>
        <w:numPr>
          <w:ilvl w:val="0"/>
          <w:numId w:val="2"/>
        </w:numPr>
        <w:spacing w:after="40"/>
        <w:rPr>
          <w:rFonts w:eastAsia="Microsoft YaHei"/>
          <w:kern w:val="2"/>
          <w:sz w:val="21"/>
          <w:szCs w:val="21"/>
          <w:lang w:eastAsia="zh-Hans"/>
        </w:rPr>
      </w:pPr>
      <w:bookmarkStart w:id="49" w:name="_Ref17142775"/>
      <w:r w:rsidRPr="00B3018A">
        <w:rPr>
          <w:rFonts w:eastAsia="Microsoft YaHei"/>
          <w:kern w:val="2"/>
          <w:sz w:val="21"/>
          <w:szCs w:val="21"/>
          <w:lang w:eastAsia="zh-Hans"/>
        </w:rPr>
        <w:t>Tunchan Cura.</w:t>
      </w:r>
      <w:r w:rsidR="007723BC" w:rsidRPr="00B3018A">
        <w:rPr>
          <w:rFonts w:eastAsia="Microsoft YaHei"/>
          <w:kern w:val="2"/>
          <w:sz w:val="21"/>
          <w:szCs w:val="21"/>
          <w:lang w:eastAsia="zh-Hans"/>
        </w:rPr>
        <w:t xml:space="preserve"> </w:t>
      </w:r>
      <w:r w:rsidRPr="00B3018A">
        <w:rPr>
          <w:rFonts w:eastAsia="Microsoft YaHei"/>
          <w:kern w:val="2"/>
          <w:sz w:val="21"/>
          <w:szCs w:val="21"/>
          <w:lang w:eastAsia="zh-Hans"/>
        </w:rPr>
        <w:t>Use of support vector machines with a parallel local search algorithm for data classification and feature selection [J]</w:t>
      </w:r>
      <w:r w:rsidR="007723BC" w:rsidRPr="00B3018A">
        <w:rPr>
          <w:rFonts w:eastAsia="Microsoft YaHei"/>
          <w:kern w:val="2"/>
          <w:sz w:val="21"/>
          <w:szCs w:val="21"/>
          <w:lang w:eastAsia="zh-Hans"/>
        </w:rPr>
        <w:t>, E</w:t>
      </w:r>
      <w:r w:rsidRPr="00B3018A">
        <w:rPr>
          <w:rFonts w:eastAsia="Microsoft YaHei"/>
          <w:kern w:val="2"/>
          <w:sz w:val="21"/>
          <w:szCs w:val="21"/>
          <w:lang w:eastAsia="zh-CN"/>
        </w:rPr>
        <w:t>x</w:t>
      </w:r>
      <w:r w:rsidRPr="00B3018A">
        <w:rPr>
          <w:rFonts w:eastAsia="Microsoft YaHei"/>
          <w:kern w:val="2"/>
          <w:sz w:val="21"/>
          <w:szCs w:val="21"/>
          <w:lang w:eastAsia="zh-Hans"/>
        </w:rPr>
        <w:t>pert systems with applications</w:t>
      </w:r>
      <w:r w:rsidR="007723BC" w:rsidRPr="00B3018A">
        <w:rPr>
          <w:rFonts w:eastAsia="Microsoft YaHei"/>
          <w:kern w:val="2"/>
          <w:sz w:val="21"/>
          <w:szCs w:val="21"/>
          <w:lang w:eastAsia="zh-Hans"/>
        </w:rPr>
        <w:t xml:space="preserve">. </w:t>
      </w:r>
      <w:r w:rsidRPr="00B3018A">
        <w:rPr>
          <w:rFonts w:eastAsia="Microsoft YaHei"/>
          <w:kern w:val="2"/>
          <w:sz w:val="21"/>
          <w:szCs w:val="21"/>
          <w:lang w:eastAsia="zh-Hans"/>
        </w:rPr>
        <w:t>145</w:t>
      </w:r>
      <w:r w:rsidR="007723BC" w:rsidRPr="00B3018A">
        <w:rPr>
          <w:rFonts w:eastAsia="Microsoft YaHei"/>
          <w:kern w:val="2"/>
          <w:sz w:val="21"/>
          <w:szCs w:val="21"/>
          <w:lang w:eastAsia="zh-Hans"/>
        </w:rPr>
        <w:t xml:space="preserve"> (20</w:t>
      </w:r>
      <w:r w:rsidRPr="00B3018A">
        <w:rPr>
          <w:rFonts w:eastAsia="Microsoft YaHei"/>
          <w:kern w:val="2"/>
          <w:sz w:val="21"/>
          <w:szCs w:val="21"/>
          <w:lang w:eastAsia="zh-Hans"/>
        </w:rPr>
        <w:t>20</w:t>
      </w:r>
      <w:r w:rsidR="007723BC" w:rsidRPr="00B3018A">
        <w:rPr>
          <w:rFonts w:eastAsia="Microsoft YaHei"/>
          <w:kern w:val="2"/>
          <w:sz w:val="21"/>
          <w:szCs w:val="21"/>
          <w:lang w:eastAsia="zh-Hans"/>
        </w:rPr>
        <w:t xml:space="preserve">) </w:t>
      </w:r>
      <w:r w:rsidRPr="00B3018A">
        <w:rPr>
          <w:rFonts w:eastAsia="Microsoft YaHei"/>
          <w:kern w:val="2"/>
          <w:sz w:val="21"/>
          <w:szCs w:val="21"/>
          <w:lang w:eastAsia="zh-Hans"/>
        </w:rPr>
        <w:t>113133</w:t>
      </w:r>
      <w:r w:rsidR="007723BC" w:rsidRPr="00B3018A">
        <w:rPr>
          <w:rFonts w:eastAsia="Microsoft YaHei"/>
          <w:kern w:val="2"/>
          <w:sz w:val="21"/>
          <w:szCs w:val="21"/>
          <w:lang w:eastAsia="zh-Hans"/>
        </w:rPr>
        <w:t>.</w:t>
      </w:r>
      <w:bookmarkEnd w:id="49"/>
    </w:p>
    <w:p w14:paraId="11D37CB9" w14:textId="5C328010" w:rsidR="00530C8D" w:rsidRPr="00B3018A" w:rsidRDefault="00530C8D" w:rsidP="0004363C">
      <w:pPr>
        <w:pStyle w:val="References"/>
        <w:numPr>
          <w:ilvl w:val="0"/>
          <w:numId w:val="2"/>
        </w:numPr>
        <w:spacing w:after="40"/>
        <w:ind w:hangingChars="200"/>
        <w:rPr>
          <w:rFonts w:eastAsia="Microsoft YaHei"/>
          <w:kern w:val="2"/>
          <w:sz w:val="21"/>
          <w:szCs w:val="21"/>
          <w:lang w:eastAsia="zh-Hans"/>
        </w:rPr>
      </w:pPr>
      <w:bookmarkStart w:id="50" w:name="_Ref44863755"/>
      <w:bookmarkStart w:id="51" w:name="_Ref17142917"/>
      <w:r w:rsidRPr="00B3018A">
        <w:rPr>
          <w:rFonts w:eastAsia="Microsoft YaHei"/>
          <w:kern w:val="2"/>
          <w:sz w:val="21"/>
          <w:szCs w:val="21"/>
          <w:lang w:eastAsia="zh-Hans"/>
        </w:rPr>
        <w:t>Park J, Kwon I H, Kim S S, et al. Spline regression based feature extraction for semiconductor process fault detection using support vector machine[J]. Expert Systems with Applications, 2011, 38(5):5711-5718.</w:t>
      </w:r>
      <w:bookmarkEnd w:id="50"/>
    </w:p>
    <w:p w14:paraId="11DEC21E" w14:textId="3BD7E56B" w:rsidR="00530C8D" w:rsidRPr="00B3018A" w:rsidRDefault="00530C8D" w:rsidP="0004363C">
      <w:pPr>
        <w:pStyle w:val="References"/>
        <w:numPr>
          <w:ilvl w:val="0"/>
          <w:numId w:val="2"/>
        </w:numPr>
        <w:spacing w:after="40"/>
        <w:ind w:hangingChars="200"/>
        <w:rPr>
          <w:rFonts w:eastAsia="Microsoft YaHei"/>
          <w:kern w:val="2"/>
          <w:sz w:val="21"/>
          <w:szCs w:val="21"/>
          <w:lang w:eastAsia="zh-Hans"/>
        </w:rPr>
      </w:pPr>
      <w:bookmarkStart w:id="52" w:name="_Ref44863840"/>
      <w:r w:rsidRPr="00B3018A">
        <w:rPr>
          <w:rFonts w:eastAsia="Microsoft YaHei"/>
          <w:kern w:val="2"/>
          <w:sz w:val="21"/>
          <w:szCs w:val="21"/>
          <w:lang w:eastAsia="zh-Hans"/>
        </w:rPr>
        <w:t>Lloyd B G R. Support Vector Machines for classification and regression[J]. Analyst, 2010, 135(2):230-267.</w:t>
      </w:r>
      <w:bookmarkEnd w:id="52"/>
    </w:p>
    <w:p w14:paraId="64891ECC" w14:textId="153BF409" w:rsidR="00530C8D" w:rsidRPr="00B3018A" w:rsidRDefault="00530C8D" w:rsidP="0004363C">
      <w:pPr>
        <w:pStyle w:val="References"/>
        <w:numPr>
          <w:ilvl w:val="0"/>
          <w:numId w:val="2"/>
        </w:numPr>
        <w:spacing w:after="40"/>
        <w:ind w:hangingChars="200"/>
        <w:rPr>
          <w:rFonts w:eastAsia="Microsoft YaHei"/>
          <w:kern w:val="2"/>
          <w:sz w:val="21"/>
          <w:szCs w:val="21"/>
          <w:lang w:eastAsia="zh-Hans"/>
        </w:rPr>
      </w:pPr>
      <w:bookmarkStart w:id="53" w:name="_Ref44863864"/>
      <w:r w:rsidRPr="00B3018A">
        <w:rPr>
          <w:rFonts w:eastAsia="Microsoft YaHei"/>
          <w:kern w:val="2"/>
          <w:sz w:val="21"/>
          <w:szCs w:val="21"/>
          <w:lang w:eastAsia="zh-Hans"/>
        </w:rPr>
        <w:t>Chanak P, Banerjee I. Fuzzy rule-based faulty node classification and management scheme for large scale wireless sensor networks[J]. Expert Systems with Applications, 2016, 45(MAR.):307-321.</w:t>
      </w:r>
      <w:bookmarkEnd w:id="53"/>
    </w:p>
    <w:p w14:paraId="380DB0F9" w14:textId="147C7D59" w:rsidR="00166668" w:rsidRPr="00B3018A" w:rsidRDefault="00166668" w:rsidP="00166668">
      <w:pPr>
        <w:pStyle w:val="References"/>
        <w:numPr>
          <w:ilvl w:val="0"/>
          <w:numId w:val="2"/>
        </w:numPr>
        <w:spacing w:after="40"/>
        <w:ind w:hangingChars="200"/>
        <w:rPr>
          <w:rFonts w:eastAsia="Microsoft YaHei"/>
          <w:kern w:val="2"/>
          <w:sz w:val="21"/>
          <w:szCs w:val="21"/>
          <w:lang w:eastAsia="zh-Hans"/>
        </w:rPr>
      </w:pPr>
      <w:bookmarkStart w:id="54" w:name="_Ref44864193"/>
      <w:r w:rsidRPr="00B3018A">
        <w:rPr>
          <w:rFonts w:eastAsia="Microsoft YaHei"/>
          <w:kern w:val="2"/>
          <w:sz w:val="21"/>
          <w:szCs w:val="21"/>
          <w:lang w:eastAsia="zh-Hans"/>
        </w:rPr>
        <w:t>Pham B T , Tien Bui D , Prakash I , et al. Rotation forest fuzzy rule-based classifier ensemble for spatial prediction of landslides using GIS[J]. Natural Hazards, 2016, 83(1):1-31.</w:t>
      </w:r>
      <w:bookmarkEnd w:id="54"/>
    </w:p>
    <w:p w14:paraId="5DC30CF8" w14:textId="156117D0" w:rsidR="00530C8D" w:rsidRPr="00B3018A" w:rsidRDefault="00AE7BD8" w:rsidP="0004363C">
      <w:pPr>
        <w:pStyle w:val="References"/>
        <w:numPr>
          <w:ilvl w:val="0"/>
          <w:numId w:val="2"/>
        </w:numPr>
        <w:spacing w:after="40"/>
        <w:ind w:hangingChars="200"/>
        <w:rPr>
          <w:rFonts w:eastAsia="Microsoft YaHei"/>
          <w:kern w:val="2"/>
          <w:sz w:val="21"/>
          <w:szCs w:val="21"/>
          <w:lang w:eastAsia="zh-Hans"/>
        </w:rPr>
      </w:pPr>
      <w:bookmarkStart w:id="55" w:name="_Ref44863897"/>
      <w:r w:rsidRPr="00B3018A">
        <w:rPr>
          <w:rFonts w:eastAsia="Microsoft YaHei"/>
          <w:kern w:val="2"/>
          <w:sz w:val="21"/>
          <w:szCs w:val="21"/>
          <w:lang w:eastAsia="zh-Hans"/>
        </w:rPr>
        <w:t>Khodabandelou G, Ebadzadeh M M. Fuzzy neural network with support vector-based learning for classification and regression[J]. Soft Computing, 2019, 23(2):1-16.</w:t>
      </w:r>
      <w:bookmarkEnd w:id="55"/>
    </w:p>
    <w:p w14:paraId="3BA282F9" w14:textId="3C547AE9" w:rsidR="00AE7BD8" w:rsidRPr="00B3018A" w:rsidRDefault="00AE7BD8" w:rsidP="0004363C">
      <w:pPr>
        <w:pStyle w:val="References"/>
        <w:numPr>
          <w:ilvl w:val="0"/>
          <w:numId w:val="2"/>
        </w:numPr>
        <w:spacing w:after="40"/>
        <w:ind w:hangingChars="200"/>
        <w:rPr>
          <w:rFonts w:eastAsia="Microsoft YaHei"/>
          <w:kern w:val="2"/>
          <w:sz w:val="21"/>
          <w:szCs w:val="21"/>
          <w:lang w:eastAsia="zh-Hans"/>
        </w:rPr>
      </w:pPr>
      <w:bookmarkStart w:id="56" w:name="_Ref44863960"/>
      <w:r w:rsidRPr="00B3018A">
        <w:rPr>
          <w:rFonts w:eastAsia="Microsoft YaHei"/>
          <w:kern w:val="2"/>
          <w:sz w:val="21"/>
          <w:szCs w:val="21"/>
          <w:lang w:eastAsia="zh-Hans"/>
        </w:rPr>
        <w:t>Rodríguez-Fdez, I, Mucientes M , Bugarín, A. FRULER: Fuzzy Rule Learning through Evolution for Regression[J]. Information Sciences, 2016, 354:1-18.</w:t>
      </w:r>
      <w:bookmarkEnd w:id="56"/>
    </w:p>
    <w:p w14:paraId="0FFC0C72" w14:textId="4B049DC6" w:rsidR="00AE7BD8" w:rsidRPr="00B3018A" w:rsidRDefault="00AE7BD8" w:rsidP="0004363C">
      <w:pPr>
        <w:pStyle w:val="References"/>
        <w:numPr>
          <w:ilvl w:val="0"/>
          <w:numId w:val="2"/>
        </w:numPr>
        <w:spacing w:after="40"/>
        <w:ind w:hangingChars="200"/>
        <w:rPr>
          <w:rFonts w:eastAsia="Microsoft YaHei"/>
          <w:kern w:val="2"/>
          <w:sz w:val="21"/>
          <w:szCs w:val="21"/>
          <w:lang w:eastAsia="zh-Hans"/>
        </w:rPr>
      </w:pPr>
      <w:bookmarkStart w:id="57" w:name="_Ref44863995"/>
      <w:r w:rsidRPr="00B3018A">
        <w:rPr>
          <w:rFonts w:eastAsia="Microsoft YaHei"/>
          <w:kern w:val="2"/>
          <w:sz w:val="21"/>
          <w:szCs w:val="21"/>
          <w:lang w:eastAsia="zh-Hans"/>
        </w:rPr>
        <w:lastRenderedPageBreak/>
        <w:t>Ishibuchi H . Effect of rule weights in fuzzy rule-based classification systems[J]. Fuzzy Systems IEEE Transactions on, 2001, 9(4):506-515.</w:t>
      </w:r>
      <w:bookmarkEnd w:id="57"/>
    </w:p>
    <w:p w14:paraId="0B2598D0" w14:textId="275B3EFD" w:rsidR="00AE7BD8" w:rsidRPr="00B3018A" w:rsidRDefault="005F389C" w:rsidP="0004363C">
      <w:pPr>
        <w:pStyle w:val="References"/>
        <w:numPr>
          <w:ilvl w:val="0"/>
          <w:numId w:val="2"/>
        </w:numPr>
        <w:spacing w:after="40"/>
        <w:ind w:hangingChars="200"/>
        <w:rPr>
          <w:rFonts w:eastAsia="Microsoft YaHei"/>
          <w:kern w:val="2"/>
          <w:sz w:val="21"/>
          <w:szCs w:val="21"/>
          <w:lang w:eastAsia="zh-Hans"/>
        </w:rPr>
      </w:pPr>
      <w:bookmarkStart w:id="58" w:name="_Ref44864021"/>
      <w:r w:rsidRPr="00B3018A">
        <w:rPr>
          <w:rFonts w:eastAsia="Microsoft YaHei"/>
          <w:kern w:val="2"/>
          <w:sz w:val="21"/>
          <w:szCs w:val="21"/>
          <w:lang w:eastAsia="zh-Hans"/>
        </w:rPr>
        <w:t>Liu, Jun, et al. Fuzzy rule-based evidential reasoning approach for safety analysis. International Journal of General Systems 33.2-3 (2004): 183-204.</w:t>
      </w:r>
      <w:bookmarkEnd w:id="58"/>
    </w:p>
    <w:p w14:paraId="583AB061" w14:textId="25142B72" w:rsidR="0004363C" w:rsidRPr="00B3018A" w:rsidRDefault="0004363C" w:rsidP="0004363C">
      <w:pPr>
        <w:pStyle w:val="References"/>
        <w:numPr>
          <w:ilvl w:val="0"/>
          <w:numId w:val="2"/>
        </w:numPr>
        <w:spacing w:after="40"/>
        <w:ind w:hangingChars="200"/>
        <w:rPr>
          <w:rFonts w:eastAsia="Microsoft YaHei"/>
          <w:kern w:val="2"/>
          <w:sz w:val="21"/>
          <w:szCs w:val="21"/>
          <w:lang w:eastAsia="zh-Hans"/>
        </w:rPr>
      </w:pPr>
      <w:r w:rsidRPr="00B3018A">
        <w:rPr>
          <w:rFonts w:eastAsia="Microsoft YaHei"/>
          <w:kern w:val="2"/>
          <w:sz w:val="21"/>
          <w:szCs w:val="21"/>
          <w:lang w:eastAsia="zh-Hans"/>
        </w:rPr>
        <w:t>Yang J B, Liu J, Wang J, et al. Belief rule-base inference mechanism using the evidential reasoning Approach-RIMER [J]. IEEE Transactions on Systems Man &amp; Cybernetics Part A Systems &amp; Humans, 2006, 36(2):266-285.</w:t>
      </w:r>
      <w:bookmarkEnd w:id="46"/>
      <w:bookmarkEnd w:id="51"/>
    </w:p>
    <w:p w14:paraId="78C0A5EB" w14:textId="2E1B9684" w:rsidR="00AA441D" w:rsidRPr="00B3018A" w:rsidRDefault="00AA441D" w:rsidP="00AA441D">
      <w:pPr>
        <w:pStyle w:val="ListParagraph"/>
        <w:numPr>
          <w:ilvl w:val="0"/>
          <w:numId w:val="2"/>
        </w:numPr>
        <w:ind w:firstLineChars="0"/>
        <w:rPr>
          <w:rFonts w:ascii="Times New Roman" w:eastAsia="Microsoft YaHei" w:hAnsi="Times New Roman" w:cs="Times New Roman"/>
          <w:szCs w:val="21"/>
          <w:lang w:eastAsia="zh-Hans"/>
        </w:rPr>
      </w:pPr>
      <w:bookmarkStart w:id="59" w:name="_Ref17394698"/>
      <w:r w:rsidRPr="00B3018A">
        <w:rPr>
          <w:rFonts w:ascii="Times New Roman" w:eastAsia="Microsoft YaHei" w:hAnsi="Times New Roman" w:cs="Times New Roman"/>
          <w:szCs w:val="21"/>
          <w:lang w:eastAsia="zh-Hans"/>
        </w:rPr>
        <w:t>Jiao L, Denoeux T, Quan P. A Hybrid Belief Rule-Based Classification System Based on Uncertain Training Data and Expert Knowledge [J]. IEEE Transactions on Systems Man &amp; Cybernetics Systems, 2016, PP (99):1-13.</w:t>
      </w:r>
      <w:bookmarkEnd w:id="59"/>
    </w:p>
    <w:p w14:paraId="7022AB2E" w14:textId="75A7F52C" w:rsidR="00DC78D3" w:rsidRPr="00B3018A" w:rsidRDefault="00DC78D3" w:rsidP="00DC78D3">
      <w:pPr>
        <w:pStyle w:val="References"/>
        <w:numPr>
          <w:ilvl w:val="0"/>
          <w:numId w:val="2"/>
        </w:numPr>
        <w:spacing w:after="40"/>
        <w:rPr>
          <w:rFonts w:eastAsia="Microsoft YaHei"/>
          <w:kern w:val="2"/>
          <w:sz w:val="21"/>
          <w:szCs w:val="21"/>
          <w:lang w:eastAsia="zh-Hans"/>
        </w:rPr>
      </w:pPr>
      <w:bookmarkStart w:id="60" w:name="_Ref17394404"/>
      <w:bookmarkStart w:id="61" w:name="_Ref17142873"/>
      <w:r w:rsidRPr="00B3018A">
        <w:rPr>
          <w:rFonts w:eastAsia="Microsoft YaHei"/>
          <w:kern w:val="2"/>
          <w:sz w:val="21"/>
          <w:szCs w:val="21"/>
          <w:lang w:eastAsia="zh-Hans"/>
        </w:rPr>
        <w:t xml:space="preserve">Yang-Geng </w:t>
      </w:r>
      <w:r w:rsidR="001210AC" w:rsidRPr="00B3018A">
        <w:rPr>
          <w:rFonts w:eastAsia="Microsoft YaHei"/>
          <w:kern w:val="2"/>
          <w:sz w:val="21"/>
          <w:szCs w:val="21"/>
          <w:lang w:eastAsia="zh-Hans"/>
        </w:rPr>
        <w:t>F U, Long-Hao Y, Ying-Jie W U</w:t>
      </w:r>
      <w:r w:rsidRPr="00B3018A">
        <w:rPr>
          <w:rFonts w:eastAsia="Microsoft YaHei"/>
          <w:kern w:val="2"/>
          <w:sz w:val="21"/>
          <w:szCs w:val="21"/>
          <w:lang w:eastAsia="zh-Hans"/>
        </w:rPr>
        <w:t>. Evidential Reasoning Approach for Solving Complex Evaluation Models</w:t>
      </w:r>
      <w:r w:rsidR="003D7175" w:rsidRPr="00B3018A">
        <w:rPr>
          <w:rFonts w:eastAsia="Microsoft YaHei"/>
          <w:kern w:val="2"/>
          <w:sz w:val="21"/>
          <w:szCs w:val="21"/>
          <w:lang w:eastAsia="zh-Hans"/>
        </w:rPr>
        <w:t xml:space="preserve"> </w:t>
      </w:r>
      <w:r w:rsidRPr="00B3018A">
        <w:rPr>
          <w:rFonts w:eastAsia="Microsoft YaHei"/>
          <w:kern w:val="2"/>
          <w:sz w:val="21"/>
          <w:szCs w:val="21"/>
          <w:lang w:eastAsia="zh-Hans"/>
        </w:rPr>
        <w:t>[J]. Pattern Recognition and Artificial Intelligence, 2014.</w:t>
      </w:r>
      <w:bookmarkEnd w:id="60"/>
      <w:r w:rsidRPr="00B3018A">
        <w:rPr>
          <w:rFonts w:eastAsia="Microsoft YaHei"/>
          <w:kern w:val="2"/>
          <w:sz w:val="21"/>
          <w:szCs w:val="21"/>
          <w:lang w:eastAsia="zh-Hans"/>
        </w:rPr>
        <w:t xml:space="preserve"> </w:t>
      </w:r>
    </w:p>
    <w:p w14:paraId="62FB0D5F" w14:textId="7FF972B4" w:rsidR="00732B02" w:rsidRPr="00B31A01" w:rsidRDefault="00732B02" w:rsidP="00C578A6">
      <w:pPr>
        <w:pStyle w:val="ListParagraph"/>
        <w:numPr>
          <w:ilvl w:val="0"/>
          <w:numId w:val="2"/>
        </w:numPr>
        <w:ind w:firstLineChars="0"/>
        <w:rPr>
          <w:rFonts w:ascii="Times New Roman" w:eastAsia="Microsoft YaHei" w:hAnsi="Times New Roman" w:cs="Times New Roman"/>
          <w:szCs w:val="21"/>
          <w:lang w:eastAsia="zh-Hans"/>
        </w:rPr>
      </w:pPr>
      <w:bookmarkStart w:id="62" w:name="_Ref14776404"/>
      <w:bookmarkEnd w:id="61"/>
      <w:r w:rsidRPr="00B31A01">
        <w:rPr>
          <w:rFonts w:ascii="Times New Roman" w:eastAsia="Microsoft YaHei" w:hAnsi="Times New Roman" w:cs="Times New Roman"/>
          <w:szCs w:val="21"/>
          <w:lang w:eastAsia="zh-Hans"/>
        </w:rPr>
        <w:t>Dempster A P. A generalization of Bayesian inference [J]. Journal of the Royal Statistical Society, 1968, 30(2):205-247.</w:t>
      </w:r>
      <w:bookmarkEnd w:id="62"/>
    </w:p>
    <w:p w14:paraId="5448E9A1" w14:textId="5BC149ED" w:rsidR="001E56E6" w:rsidRPr="00B31A01" w:rsidRDefault="001E56E6" w:rsidP="00C578A6">
      <w:pPr>
        <w:pStyle w:val="ListParagraph"/>
        <w:numPr>
          <w:ilvl w:val="0"/>
          <w:numId w:val="2"/>
        </w:numPr>
        <w:ind w:firstLineChars="0"/>
        <w:rPr>
          <w:rFonts w:ascii="Times New Roman" w:eastAsia="Microsoft YaHei" w:hAnsi="Times New Roman" w:cs="Times New Roman"/>
          <w:szCs w:val="21"/>
          <w:lang w:eastAsia="zh-Hans"/>
        </w:rPr>
      </w:pPr>
      <w:bookmarkStart w:id="63" w:name="_Ref14790104"/>
      <w:r w:rsidRPr="00B31A01">
        <w:rPr>
          <w:rFonts w:ascii="Times New Roman" w:eastAsia="Microsoft YaHei" w:hAnsi="Times New Roman" w:cs="Times New Roman"/>
          <w:szCs w:val="21"/>
          <w:lang w:eastAsia="zh-Hans"/>
        </w:rPr>
        <w:t>Hayes-Roth, Frederick. Rule-based systems</w:t>
      </w:r>
      <w:r w:rsidR="00C66024" w:rsidRPr="00B31A01">
        <w:rPr>
          <w:rFonts w:ascii="Times New Roman" w:eastAsia="Microsoft YaHei" w:hAnsi="Times New Roman" w:cs="Times New Roman"/>
          <w:szCs w:val="21"/>
          <w:lang w:eastAsia="zh-Hans"/>
        </w:rPr>
        <w:t xml:space="preserve"> </w:t>
      </w:r>
      <w:r w:rsidRPr="00B31A01">
        <w:rPr>
          <w:rFonts w:ascii="Times New Roman" w:eastAsia="Microsoft YaHei" w:hAnsi="Times New Roman" w:cs="Times New Roman"/>
          <w:szCs w:val="21"/>
          <w:lang w:eastAsia="zh-Hans"/>
        </w:rPr>
        <w:t>[J]. Communications of the ACM, 1985, 28(9):921-932.</w:t>
      </w:r>
      <w:bookmarkEnd w:id="63"/>
    </w:p>
    <w:p w14:paraId="39E7EA48" w14:textId="69D349C4" w:rsidR="00860BB9" w:rsidRPr="00B31A01" w:rsidRDefault="00C66024" w:rsidP="00C578A6">
      <w:pPr>
        <w:pStyle w:val="ListParagraph"/>
        <w:numPr>
          <w:ilvl w:val="0"/>
          <w:numId w:val="2"/>
        </w:numPr>
        <w:ind w:firstLineChars="0"/>
        <w:rPr>
          <w:rFonts w:ascii="Times New Roman" w:eastAsia="Microsoft YaHei" w:hAnsi="Times New Roman" w:cs="Times New Roman"/>
          <w:szCs w:val="21"/>
          <w:lang w:eastAsia="zh-Hans"/>
        </w:rPr>
      </w:pPr>
      <w:bookmarkStart w:id="64" w:name="_Ref17394526"/>
      <w:bookmarkStart w:id="65" w:name="_Ref6408871"/>
      <w:r w:rsidRPr="00B31A01">
        <w:rPr>
          <w:rFonts w:ascii="Times New Roman" w:eastAsia="Microsoft YaHei" w:hAnsi="Times New Roman" w:cs="Times New Roman"/>
          <w:szCs w:val="21"/>
          <w:lang w:eastAsia="zh-Hans"/>
        </w:rPr>
        <w:t>Liu J, Martinez L, Calzada A</w:t>
      </w:r>
      <w:r w:rsidR="00860BB9" w:rsidRPr="00B31A01">
        <w:rPr>
          <w:rFonts w:ascii="Times New Roman" w:eastAsia="Microsoft YaHei" w:hAnsi="Times New Roman" w:cs="Times New Roman"/>
          <w:szCs w:val="21"/>
          <w:lang w:eastAsia="zh-Hans"/>
        </w:rPr>
        <w:t>, et al. A novel belief rule base representation, generation and its inference methodology</w:t>
      </w:r>
      <w:r w:rsidRPr="00B31A01">
        <w:rPr>
          <w:rFonts w:ascii="Times New Roman" w:eastAsia="Microsoft YaHei" w:hAnsi="Times New Roman" w:cs="Times New Roman"/>
          <w:szCs w:val="21"/>
          <w:lang w:eastAsia="zh-Hans"/>
        </w:rPr>
        <w:t xml:space="preserve"> </w:t>
      </w:r>
      <w:r w:rsidR="00860BB9" w:rsidRPr="00B31A01">
        <w:rPr>
          <w:rFonts w:ascii="Times New Roman" w:eastAsia="Microsoft YaHei" w:hAnsi="Times New Roman" w:cs="Times New Roman"/>
          <w:szCs w:val="21"/>
          <w:lang w:eastAsia="zh-Hans"/>
        </w:rPr>
        <w:t>[J]. Knowledge-Based Systems, 2013, 53:129-141.</w:t>
      </w:r>
      <w:bookmarkEnd w:id="64"/>
    </w:p>
    <w:p w14:paraId="1BD8B016" w14:textId="2082563A" w:rsidR="0051739C" w:rsidRPr="00B31A01" w:rsidRDefault="00C66024" w:rsidP="0051739C">
      <w:pPr>
        <w:pStyle w:val="ListParagraph"/>
        <w:numPr>
          <w:ilvl w:val="0"/>
          <w:numId w:val="2"/>
        </w:numPr>
        <w:ind w:firstLineChars="0"/>
        <w:rPr>
          <w:rFonts w:ascii="Times New Roman" w:eastAsia="Microsoft YaHei" w:hAnsi="Times New Roman" w:cs="Times New Roman"/>
          <w:szCs w:val="21"/>
          <w:lang w:eastAsia="zh-Hans"/>
        </w:rPr>
      </w:pPr>
      <w:bookmarkStart w:id="66" w:name="_Ref17185181"/>
      <w:bookmarkStart w:id="67" w:name="_Ref6408885"/>
      <w:bookmarkEnd w:id="65"/>
      <w:r w:rsidRPr="00B31A01">
        <w:rPr>
          <w:rFonts w:ascii="Times New Roman" w:eastAsia="Microsoft YaHei" w:hAnsi="Times New Roman" w:cs="Times New Roman"/>
          <w:szCs w:val="21"/>
          <w:lang w:eastAsia="zh-Hans"/>
        </w:rPr>
        <w:t>Yang L H, Wang Y M, Chang L L</w:t>
      </w:r>
      <w:r w:rsidR="0051739C" w:rsidRPr="00B31A01">
        <w:rPr>
          <w:rFonts w:ascii="Times New Roman" w:eastAsia="Microsoft YaHei" w:hAnsi="Times New Roman" w:cs="Times New Roman"/>
          <w:szCs w:val="21"/>
          <w:lang w:eastAsia="zh-Hans"/>
        </w:rPr>
        <w:t xml:space="preserve">, et al. A Disjunctive Belief Rule-Based Expert System for Bridge Risk Assessment with </w:t>
      </w:r>
      <w:r w:rsidR="0051739C" w:rsidRPr="00B31A01">
        <w:rPr>
          <w:rFonts w:ascii="Times New Roman" w:eastAsia="Microsoft YaHei" w:hAnsi="Times New Roman" w:cs="Times New Roman"/>
          <w:szCs w:val="21"/>
          <w:lang w:eastAsia="zh-Hans"/>
        </w:rPr>
        <w:lastRenderedPageBreak/>
        <w:t>Dynamic Parameter Optimization Model</w:t>
      </w:r>
      <w:r w:rsidRPr="00B31A01">
        <w:rPr>
          <w:rFonts w:ascii="Times New Roman" w:eastAsia="Microsoft YaHei" w:hAnsi="Times New Roman" w:cs="Times New Roman"/>
          <w:szCs w:val="21"/>
          <w:lang w:eastAsia="zh-Hans"/>
        </w:rPr>
        <w:t xml:space="preserve"> </w:t>
      </w:r>
      <w:r w:rsidR="0051739C" w:rsidRPr="00B31A01">
        <w:rPr>
          <w:rFonts w:ascii="Times New Roman" w:eastAsia="Microsoft YaHei" w:hAnsi="Times New Roman" w:cs="Times New Roman"/>
          <w:szCs w:val="21"/>
          <w:lang w:eastAsia="zh-Hans"/>
        </w:rPr>
        <w:t>[J]. Computers &amp; Industrial Engineering, 2017:S0360835217304448.</w:t>
      </w:r>
      <w:bookmarkEnd w:id="66"/>
    </w:p>
    <w:p w14:paraId="526BAC14" w14:textId="08604FE4" w:rsidR="005D5DCE" w:rsidRPr="00B31A01" w:rsidRDefault="005D5DCE" w:rsidP="005D5DCE">
      <w:pPr>
        <w:pStyle w:val="ListParagraph"/>
        <w:numPr>
          <w:ilvl w:val="0"/>
          <w:numId w:val="2"/>
        </w:numPr>
        <w:ind w:firstLineChars="0"/>
        <w:rPr>
          <w:rFonts w:ascii="Times New Roman" w:eastAsia="Microsoft YaHei" w:hAnsi="Times New Roman" w:cs="Times New Roman"/>
          <w:szCs w:val="21"/>
          <w:lang w:eastAsia="zh-Hans"/>
        </w:rPr>
      </w:pPr>
      <w:bookmarkStart w:id="68" w:name="_Ref17394749"/>
      <w:r w:rsidRPr="00B31A01">
        <w:rPr>
          <w:rFonts w:ascii="Times New Roman" w:eastAsia="Microsoft YaHei" w:hAnsi="Times New Roman" w:cs="Times New Roman"/>
          <w:szCs w:val="21"/>
          <w:lang w:eastAsia="zh-Hans"/>
        </w:rPr>
        <w:t>Wang Y M, Yang J B, Xu D L, et al. Consumer preference prediction by using a hybrid evidential reasoning and belief rule-based methodology[J]. Expert Systems with Applications, 2009, 36(4):8421-8430.</w:t>
      </w:r>
      <w:bookmarkEnd w:id="68"/>
    </w:p>
    <w:p w14:paraId="611C4982" w14:textId="77777777" w:rsidR="005023FD" w:rsidRPr="00B31A01" w:rsidRDefault="005023FD" w:rsidP="005023FD">
      <w:pPr>
        <w:pStyle w:val="ListParagraph"/>
        <w:numPr>
          <w:ilvl w:val="0"/>
          <w:numId w:val="2"/>
        </w:numPr>
        <w:ind w:firstLineChars="0"/>
        <w:rPr>
          <w:rFonts w:ascii="Times New Roman" w:eastAsia="Microsoft YaHei" w:hAnsi="Times New Roman" w:cs="Times New Roman"/>
          <w:szCs w:val="21"/>
          <w:lang w:eastAsia="zh-Hans"/>
        </w:rPr>
      </w:pPr>
      <w:bookmarkStart w:id="69" w:name="_Ref17182762"/>
      <w:r w:rsidRPr="00B31A01">
        <w:rPr>
          <w:rFonts w:ascii="Times New Roman" w:eastAsia="Microsoft YaHei" w:hAnsi="Times New Roman" w:cs="Times New Roman"/>
          <w:szCs w:val="21"/>
          <w:lang w:eastAsia="zh-Hans"/>
        </w:rPr>
        <w:t>Yang J B, Liu J, Xu D L, et al. Optimization Models for Training Belief-Rule-Based Systems[J]. IEEE Transactions on Systems, Man, and Cybernetics - Part A: Systems and Humans, 2007, 37(4):569-585.</w:t>
      </w:r>
      <w:bookmarkEnd w:id="69"/>
    </w:p>
    <w:p w14:paraId="0E66555A" w14:textId="77777777" w:rsidR="005023FD" w:rsidRPr="00B3018A" w:rsidRDefault="005023FD" w:rsidP="005023FD">
      <w:pPr>
        <w:pStyle w:val="References"/>
        <w:numPr>
          <w:ilvl w:val="0"/>
          <w:numId w:val="2"/>
        </w:numPr>
        <w:spacing w:after="40"/>
        <w:rPr>
          <w:rFonts w:eastAsia="Microsoft YaHei"/>
          <w:kern w:val="2"/>
          <w:sz w:val="21"/>
          <w:szCs w:val="21"/>
          <w:lang w:eastAsia="zh-Hans"/>
        </w:rPr>
      </w:pPr>
      <w:bookmarkStart w:id="70" w:name="_Ref6515527"/>
      <w:r w:rsidRPr="00B31A01">
        <w:rPr>
          <w:rFonts w:eastAsia="Microsoft YaHei"/>
          <w:kern w:val="2"/>
          <w:sz w:val="21"/>
          <w:szCs w:val="21"/>
          <w:lang w:eastAsia="zh-Hans"/>
        </w:rPr>
        <w:t>Qian B, Wang Q Q, Hu R, et al. An effective soft computing technology</w:t>
      </w:r>
      <w:r w:rsidRPr="00B3018A">
        <w:rPr>
          <w:rFonts w:eastAsia="Microsoft YaHei"/>
          <w:kern w:val="2"/>
          <w:sz w:val="21"/>
          <w:szCs w:val="21"/>
          <w:lang w:eastAsia="zh-Hans"/>
        </w:rPr>
        <w:t xml:space="preserve"> based on belief-rule-base and particle swarm optimization for tipping paper permeability measurement [J]. Journal of Ambient Intelligence &amp; Humanized Computing, 2017(15):1-10.</w:t>
      </w:r>
      <w:bookmarkEnd w:id="70"/>
    </w:p>
    <w:p w14:paraId="605447EF" w14:textId="4C0CD251" w:rsidR="005023FD" w:rsidRPr="00B3018A" w:rsidRDefault="005023FD" w:rsidP="005023FD">
      <w:pPr>
        <w:pStyle w:val="References"/>
        <w:numPr>
          <w:ilvl w:val="0"/>
          <w:numId w:val="2"/>
        </w:numPr>
        <w:spacing w:after="40"/>
        <w:rPr>
          <w:rFonts w:eastAsia="Microsoft YaHei"/>
          <w:kern w:val="2"/>
          <w:sz w:val="21"/>
          <w:szCs w:val="21"/>
          <w:lang w:eastAsia="zh-Hans"/>
        </w:rPr>
      </w:pPr>
      <w:bookmarkStart w:id="71" w:name="_Ref6515534"/>
      <w:r w:rsidRPr="00B3018A">
        <w:rPr>
          <w:rFonts w:eastAsia="Microsoft YaHei"/>
          <w:kern w:val="2"/>
          <w:sz w:val="21"/>
          <w:szCs w:val="21"/>
          <w:lang w:eastAsia="zh-Hans"/>
        </w:rPr>
        <w:t>Chang Rui, Wang Hongwei, Yang Jianbo. An algorithm for training parameters in belief rule-bases based on the gradient and dichotomy methods [J]. Systems Engineering, 2007, 25(S): 287-291.</w:t>
      </w:r>
      <w:bookmarkEnd w:id="71"/>
    </w:p>
    <w:p w14:paraId="742F1BCF" w14:textId="2C73E9F3" w:rsidR="005023FD" w:rsidRPr="00B3018A" w:rsidRDefault="005023FD" w:rsidP="005023FD">
      <w:pPr>
        <w:pStyle w:val="ListParagraph"/>
        <w:numPr>
          <w:ilvl w:val="0"/>
          <w:numId w:val="2"/>
        </w:numPr>
        <w:ind w:firstLineChars="0"/>
        <w:rPr>
          <w:rFonts w:ascii="Times New Roman" w:eastAsia="Microsoft YaHei" w:hAnsi="Times New Roman" w:cs="Times New Roman"/>
          <w:szCs w:val="21"/>
          <w:lang w:eastAsia="zh-Hans"/>
        </w:rPr>
      </w:pPr>
      <w:bookmarkStart w:id="72" w:name="_Ref17182822"/>
      <w:r w:rsidRPr="00B3018A">
        <w:rPr>
          <w:rFonts w:ascii="Times New Roman" w:eastAsia="Microsoft YaHei" w:hAnsi="Times New Roman" w:cs="Times New Roman"/>
          <w:szCs w:val="21"/>
          <w:lang w:eastAsia="zh-Hans"/>
        </w:rPr>
        <w:t>Chang L, Zhou Z J</w:t>
      </w:r>
      <w:r w:rsidR="00C66024" w:rsidRPr="00B3018A">
        <w:rPr>
          <w:rFonts w:ascii="Times New Roman" w:eastAsia="Microsoft YaHei" w:hAnsi="Times New Roman" w:cs="Times New Roman"/>
          <w:szCs w:val="21"/>
          <w:lang w:eastAsia="zh-Hans"/>
        </w:rPr>
        <w:t>, You Y</w:t>
      </w:r>
      <w:r w:rsidRPr="00B3018A">
        <w:rPr>
          <w:rFonts w:ascii="Times New Roman" w:eastAsia="Microsoft YaHei" w:hAnsi="Times New Roman" w:cs="Times New Roman"/>
          <w:szCs w:val="21"/>
          <w:lang w:eastAsia="zh-Hans"/>
        </w:rPr>
        <w:t>, et al. Belief rule based expert system for classification problems with new rule activation and weight calculation procedures</w:t>
      </w:r>
      <w:r w:rsidR="00C66024" w:rsidRPr="00B3018A">
        <w:rPr>
          <w:rFonts w:ascii="Times New Roman" w:eastAsia="Microsoft YaHei" w:hAnsi="Times New Roman" w:cs="Times New Roman"/>
          <w:szCs w:val="21"/>
          <w:lang w:eastAsia="zh-Hans"/>
        </w:rPr>
        <w:t xml:space="preserve"> </w:t>
      </w:r>
      <w:r w:rsidRPr="00B3018A">
        <w:rPr>
          <w:rFonts w:ascii="Times New Roman" w:eastAsia="Microsoft YaHei" w:hAnsi="Times New Roman" w:cs="Times New Roman"/>
          <w:szCs w:val="21"/>
          <w:lang w:eastAsia="zh-Hans"/>
        </w:rPr>
        <w:t>[J]. Information Sciences, 2016, 336(C):75-91.</w:t>
      </w:r>
      <w:bookmarkEnd w:id="72"/>
    </w:p>
    <w:p w14:paraId="3BD5D1E5" w14:textId="3C51E5DF" w:rsidR="006870B9" w:rsidRPr="00B3018A" w:rsidRDefault="006870B9" w:rsidP="006870B9">
      <w:pPr>
        <w:pStyle w:val="ListParagraph"/>
        <w:numPr>
          <w:ilvl w:val="0"/>
          <w:numId w:val="2"/>
        </w:numPr>
        <w:ind w:firstLineChars="0"/>
        <w:rPr>
          <w:rFonts w:ascii="Times New Roman" w:eastAsia="Microsoft YaHei" w:hAnsi="Times New Roman" w:cs="Times New Roman"/>
          <w:szCs w:val="21"/>
          <w:lang w:eastAsia="zh-Hans"/>
        </w:rPr>
      </w:pPr>
      <w:bookmarkStart w:id="73" w:name="_Ref6428107"/>
      <w:bookmarkEnd w:id="67"/>
      <w:r w:rsidRPr="00B3018A">
        <w:rPr>
          <w:rFonts w:ascii="Times New Roman" w:eastAsia="Microsoft YaHei" w:hAnsi="Times New Roman" w:cs="Times New Roman"/>
          <w:szCs w:val="21"/>
          <w:lang w:eastAsia="zh-Hans"/>
        </w:rPr>
        <w:t>Chang L, Zhou Y, Jiang J, et al. Structure learning for belief rule base expert system: A comparative study [J]. Knowledge-Based Systems, 2013, 39(none):159---172.</w:t>
      </w:r>
      <w:bookmarkEnd w:id="73"/>
    </w:p>
    <w:p w14:paraId="14E22419" w14:textId="61B6847D" w:rsidR="00F42305" w:rsidRPr="00B3018A" w:rsidRDefault="00F42305" w:rsidP="00F42305">
      <w:pPr>
        <w:pStyle w:val="ListParagraph"/>
        <w:numPr>
          <w:ilvl w:val="0"/>
          <w:numId w:val="2"/>
        </w:numPr>
        <w:ind w:firstLineChars="0"/>
        <w:rPr>
          <w:rFonts w:ascii="Times New Roman" w:eastAsia="Microsoft YaHei" w:hAnsi="Times New Roman" w:cs="Times New Roman"/>
          <w:szCs w:val="21"/>
          <w:lang w:eastAsia="zh-Hans"/>
        </w:rPr>
      </w:pPr>
      <w:bookmarkStart w:id="74" w:name="_Ref6516463"/>
      <w:r w:rsidRPr="00B3018A">
        <w:rPr>
          <w:rFonts w:ascii="Times New Roman" w:eastAsia="Microsoft YaHei" w:hAnsi="Times New Roman" w:cs="Times New Roman"/>
          <w:szCs w:val="21"/>
          <w:lang w:eastAsia="zh-Hans"/>
        </w:rPr>
        <w:t>Wang Y M , Yang L H , Fu Y G , et al. Dynamic rule adjustment approach for optimizing belief rul</w:t>
      </w:r>
      <w:r w:rsidR="00C66024" w:rsidRPr="00B3018A">
        <w:rPr>
          <w:rFonts w:ascii="Times New Roman" w:eastAsia="Microsoft YaHei" w:hAnsi="Times New Roman" w:cs="Times New Roman"/>
          <w:szCs w:val="21"/>
          <w:lang w:eastAsia="zh-Hans"/>
        </w:rPr>
        <w:t xml:space="preserve">e-base expert system </w:t>
      </w:r>
      <w:r w:rsidRPr="00B3018A">
        <w:rPr>
          <w:rFonts w:ascii="Times New Roman" w:eastAsia="Microsoft YaHei" w:hAnsi="Times New Roman" w:cs="Times New Roman"/>
          <w:szCs w:val="21"/>
          <w:lang w:eastAsia="zh-Hans"/>
        </w:rPr>
        <w:t xml:space="preserve">[J]. </w:t>
      </w:r>
      <w:r w:rsidRPr="00B3018A">
        <w:rPr>
          <w:rFonts w:ascii="Times New Roman" w:eastAsia="Microsoft YaHei" w:hAnsi="Times New Roman" w:cs="Times New Roman"/>
          <w:szCs w:val="21"/>
          <w:lang w:eastAsia="zh-Hans"/>
        </w:rPr>
        <w:lastRenderedPageBreak/>
        <w:t>Knowledge-Based Systems, 2016, 96(C):40-60.</w:t>
      </w:r>
      <w:bookmarkEnd w:id="74"/>
    </w:p>
    <w:p w14:paraId="428F9EC3" w14:textId="77777777" w:rsidR="006E2A31" w:rsidRPr="00B3018A" w:rsidRDefault="006E2A31" w:rsidP="006E2A31">
      <w:pPr>
        <w:pStyle w:val="References"/>
        <w:numPr>
          <w:ilvl w:val="0"/>
          <w:numId w:val="2"/>
        </w:numPr>
        <w:spacing w:after="40"/>
        <w:rPr>
          <w:rFonts w:eastAsia="Microsoft YaHei"/>
          <w:kern w:val="2"/>
          <w:sz w:val="21"/>
          <w:szCs w:val="21"/>
          <w:lang w:eastAsia="zh-Hans"/>
        </w:rPr>
      </w:pPr>
      <w:bookmarkStart w:id="75" w:name="_Ref8112350"/>
      <w:bookmarkStart w:id="76" w:name="_Ref7510491"/>
      <w:r w:rsidRPr="00B3018A">
        <w:rPr>
          <w:rFonts w:eastAsia="Microsoft YaHei"/>
          <w:kern w:val="2"/>
          <w:sz w:val="21"/>
          <w:szCs w:val="21"/>
          <w:lang w:eastAsia="zh-Hans"/>
        </w:rPr>
        <w:t>Li B, Wang H, Yang J, et al. A belief-rule-based inference method for aggregate production planning under uncertainty [J]. International Journal of Production Research, 2013, 51(1):83-105.</w:t>
      </w:r>
      <w:bookmarkEnd w:id="75"/>
      <w:r w:rsidRPr="00B3018A">
        <w:rPr>
          <w:rFonts w:eastAsia="Microsoft YaHei"/>
          <w:kern w:val="2"/>
          <w:sz w:val="21"/>
          <w:szCs w:val="21"/>
          <w:lang w:eastAsia="zh-Hans"/>
        </w:rPr>
        <w:t xml:space="preserve"> </w:t>
      </w:r>
    </w:p>
    <w:p w14:paraId="3F9B1904" w14:textId="56D09D3D" w:rsidR="00385B07" w:rsidRPr="00B3018A" w:rsidRDefault="00385B07" w:rsidP="00385B07">
      <w:pPr>
        <w:pStyle w:val="References"/>
        <w:numPr>
          <w:ilvl w:val="0"/>
          <w:numId w:val="2"/>
        </w:numPr>
        <w:spacing w:after="40"/>
        <w:rPr>
          <w:rFonts w:eastAsia="Microsoft YaHei"/>
          <w:color w:val="FF0000"/>
          <w:kern w:val="2"/>
          <w:sz w:val="21"/>
          <w:szCs w:val="21"/>
          <w:lang w:eastAsia="zh-Hans"/>
        </w:rPr>
      </w:pPr>
      <w:bookmarkStart w:id="77" w:name="_Ref17393116"/>
      <w:r w:rsidRPr="00B3018A">
        <w:rPr>
          <w:rFonts w:eastAsia="Microsoft YaHei"/>
          <w:color w:val="FF0000"/>
          <w:kern w:val="2"/>
          <w:sz w:val="21"/>
          <w:szCs w:val="21"/>
          <w:lang w:eastAsia="zh-Hans"/>
        </w:rPr>
        <w:t>Longhao Y, Yanggeng F U, Yingjie W U. Structure Learning Approach of Belief Rule Base for Best Decision Structure [J]. Journal of Frontiers of Computer Science &amp; Technology, 2014.</w:t>
      </w:r>
      <w:bookmarkEnd w:id="77"/>
    </w:p>
    <w:p w14:paraId="1C2D0009" w14:textId="2DD9BBF7" w:rsidR="00FB0596" w:rsidRPr="00B3018A" w:rsidRDefault="00640C48" w:rsidP="00385B07">
      <w:pPr>
        <w:pStyle w:val="References"/>
        <w:numPr>
          <w:ilvl w:val="0"/>
          <w:numId w:val="2"/>
        </w:numPr>
        <w:spacing w:after="40"/>
        <w:rPr>
          <w:rFonts w:eastAsia="Microsoft YaHei"/>
          <w:color w:val="4472C4" w:themeColor="accent5"/>
          <w:kern w:val="2"/>
          <w:sz w:val="21"/>
          <w:szCs w:val="21"/>
          <w:lang w:eastAsia="zh-Hans"/>
        </w:rPr>
      </w:pPr>
      <w:r w:rsidRPr="00B3018A">
        <w:rPr>
          <w:rFonts w:eastAsia="Microsoft YaHei"/>
          <w:color w:val="4472C4" w:themeColor="accent5"/>
          <w:kern w:val="2"/>
          <w:sz w:val="21"/>
          <w:szCs w:val="21"/>
          <w:lang w:eastAsia="zh-Hans"/>
        </w:rPr>
        <w:t>Cordón, Oscar, Arnaud Quirin, and Luciano Sánchez. A first study on bagging fuzzy rule-based classification systems with multicriteria genetic selection of the component classifiers. 2008 3rd International Workshop on Genetic and Evolving Systems. IEEE, 2008.</w:t>
      </w:r>
    </w:p>
    <w:p w14:paraId="04F1FF33" w14:textId="21728385" w:rsidR="008E5D71" w:rsidRPr="00B3018A" w:rsidRDefault="008E5D71" w:rsidP="00385B07">
      <w:pPr>
        <w:pStyle w:val="References"/>
        <w:numPr>
          <w:ilvl w:val="0"/>
          <w:numId w:val="2"/>
        </w:numPr>
        <w:spacing w:after="40"/>
        <w:rPr>
          <w:rFonts w:eastAsia="Microsoft YaHei"/>
          <w:color w:val="4472C4" w:themeColor="accent5"/>
          <w:kern w:val="2"/>
          <w:sz w:val="21"/>
          <w:szCs w:val="21"/>
          <w:lang w:eastAsia="zh-Hans"/>
        </w:rPr>
      </w:pPr>
      <w:bookmarkStart w:id="78" w:name="_Ref44868342"/>
      <w:r w:rsidRPr="00B3018A">
        <w:rPr>
          <w:rFonts w:eastAsia="Microsoft YaHei"/>
          <w:color w:val="4472C4" w:themeColor="accent5"/>
          <w:kern w:val="2"/>
          <w:sz w:val="21"/>
          <w:szCs w:val="21"/>
          <w:lang w:eastAsia="zh-Hans"/>
        </w:rPr>
        <w:t>Nguyen T T , Nguyen M P , Pham X C , et al. Heterogeneous Classifier Ensemble with Fuzzy Rule-based Meta Learner[J]. Information Sciences, 2017:S0020025517301548.</w:t>
      </w:r>
      <w:bookmarkEnd w:id="78"/>
    </w:p>
    <w:p w14:paraId="263F0EDD" w14:textId="1768AB06" w:rsidR="00466997" w:rsidRPr="00B3018A" w:rsidRDefault="00466997" w:rsidP="00466997">
      <w:pPr>
        <w:pStyle w:val="References"/>
        <w:numPr>
          <w:ilvl w:val="0"/>
          <w:numId w:val="2"/>
        </w:numPr>
        <w:spacing w:after="40"/>
        <w:rPr>
          <w:rFonts w:eastAsia="Microsoft YaHei"/>
          <w:kern w:val="2"/>
          <w:sz w:val="21"/>
          <w:szCs w:val="21"/>
          <w:lang w:eastAsia="zh-Hans"/>
        </w:rPr>
      </w:pPr>
      <w:bookmarkStart w:id="79" w:name="_Ref14097537"/>
      <w:bookmarkEnd w:id="76"/>
      <w:r w:rsidRPr="00B3018A">
        <w:rPr>
          <w:rFonts w:eastAsia="Microsoft YaHei"/>
          <w:kern w:val="2"/>
          <w:sz w:val="21"/>
          <w:szCs w:val="21"/>
          <w:lang w:eastAsia="zh-Hans"/>
        </w:rPr>
        <w:t>Weikun W U , Yanggeng F U , Qun S U , et al. GDA Based Ensemble Learning Methods for Parameter Training in Belief Rule Base</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[J]. Journal of Frontiers of Computer Science and Technology, 2016, 10(12):1651-1661.</w:t>
      </w:r>
      <w:bookmarkEnd w:id="79"/>
    </w:p>
    <w:p w14:paraId="616560D5" w14:textId="2078833F" w:rsidR="006870B9" w:rsidRPr="00B3018A" w:rsidRDefault="006B67C4" w:rsidP="006B67C4">
      <w:pPr>
        <w:pStyle w:val="References"/>
        <w:numPr>
          <w:ilvl w:val="0"/>
          <w:numId w:val="2"/>
        </w:numPr>
        <w:spacing w:after="40"/>
        <w:rPr>
          <w:rFonts w:eastAsia="Microsoft YaHei"/>
          <w:kern w:val="2"/>
          <w:sz w:val="21"/>
          <w:szCs w:val="21"/>
          <w:lang w:eastAsia="zh-Hans"/>
        </w:rPr>
      </w:pPr>
      <w:bookmarkStart w:id="80" w:name="_Ref6469729"/>
      <w:r w:rsidRPr="00B3018A">
        <w:rPr>
          <w:rFonts w:eastAsia="Microsoft YaHei"/>
          <w:kern w:val="2"/>
          <w:sz w:val="21"/>
          <w:szCs w:val="21"/>
          <w:lang w:eastAsia="zh-Hans"/>
        </w:rPr>
        <w:t>Breiman L.</w:t>
      </w:r>
      <w:bookmarkStart w:id="81" w:name="OLE_LINK7"/>
      <w:r w:rsidRPr="00B3018A">
        <w:rPr>
          <w:rFonts w:eastAsia="Microsoft YaHei"/>
          <w:kern w:val="2"/>
          <w:sz w:val="21"/>
          <w:szCs w:val="21"/>
          <w:lang w:eastAsia="zh-Hans"/>
        </w:rPr>
        <w:t xml:space="preserve"> Bagging predictors</w:t>
      </w:r>
      <w:bookmarkEnd w:id="81"/>
      <w:r w:rsidRPr="00B3018A">
        <w:rPr>
          <w:rFonts w:eastAsia="Microsoft YaHei"/>
          <w:kern w:val="2"/>
          <w:sz w:val="21"/>
          <w:szCs w:val="21"/>
          <w:lang w:eastAsia="zh-Hans"/>
        </w:rPr>
        <w:t xml:space="preserve"> [J]. Machine Learning, 1996, 24(2):123-140.</w:t>
      </w:r>
      <w:bookmarkEnd w:id="80"/>
    </w:p>
    <w:p w14:paraId="79CC995C" w14:textId="7F755DB0" w:rsidR="005023FD" w:rsidRPr="00B3018A" w:rsidRDefault="005023FD" w:rsidP="005023FD">
      <w:pPr>
        <w:pStyle w:val="ListParagraph"/>
        <w:numPr>
          <w:ilvl w:val="0"/>
          <w:numId w:val="2"/>
        </w:numPr>
        <w:ind w:firstLineChars="0"/>
        <w:rPr>
          <w:rFonts w:ascii="Times New Roman" w:eastAsia="Microsoft YaHei" w:hAnsi="Times New Roman" w:cs="Times New Roman"/>
          <w:szCs w:val="21"/>
          <w:lang w:eastAsia="zh-Hans"/>
        </w:rPr>
      </w:pPr>
      <w:bookmarkStart w:id="82" w:name="_Ref17182954"/>
      <w:r w:rsidRPr="00B3018A">
        <w:rPr>
          <w:rFonts w:ascii="Times New Roman" w:eastAsia="Microsoft YaHei" w:hAnsi="Times New Roman" w:cs="Times New Roman"/>
          <w:szCs w:val="21"/>
          <w:lang w:eastAsia="zh-Hans"/>
        </w:rPr>
        <w:t>Cutler A, Cutler D R, Stevens J R. Random forests [J]. Machine Learning, 20</w:t>
      </w:r>
      <w:r w:rsidR="00C66024" w:rsidRPr="00B3018A">
        <w:rPr>
          <w:rFonts w:ascii="Times New Roman" w:eastAsia="Microsoft YaHei" w:hAnsi="Times New Roman" w:cs="Times New Roman"/>
          <w:szCs w:val="21"/>
          <w:lang w:eastAsia="zh-Hans"/>
        </w:rPr>
        <w:t>04</w:t>
      </w:r>
      <w:r w:rsidRPr="00B3018A">
        <w:rPr>
          <w:rFonts w:ascii="Times New Roman" w:eastAsia="Microsoft YaHei" w:hAnsi="Times New Roman" w:cs="Times New Roman"/>
          <w:szCs w:val="21"/>
          <w:lang w:eastAsia="zh-Hans"/>
        </w:rPr>
        <w:t>, 45(1):157-176.</w:t>
      </w:r>
      <w:bookmarkEnd w:id="82"/>
    </w:p>
    <w:p w14:paraId="0940C5E4" w14:textId="01DFC623" w:rsidR="00C40A07" w:rsidRPr="00B3018A" w:rsidRDefault="00A77704" w:rsidP="00C40A07">
      <w:pPr>
        <w:pStyle w:val="References"/>
        <w:numPr>
          <w:ilvl w:val="0"/>
          <w:numId w:val="2"/>
        </w:numPr>
        <w:spacing w:after="40"/>
        <w:rPr>
          <w:rFonts w:eastAsia="Microsoft YaHei"/>
          <w:kern w:val="2"/>
          <w:sz w:val="21"/>
          <w:szCs w:val="21"/>
          <w:lang w:eastAsia="zh-Hans"/>
        </w:rPr>
      </w:pPr>
      <w:bookmarkStart w:id="83" w:name="_Ref6473043"/>
      <w:r w:rsidRPr="00B3018A">
        <w:rPr>
          <w:rFonts w:eastAsia="Microsoft YaHei"/>
          <w:kern w:val="2"/>
          <w:sz w:val="21"/>
          <w:szCs w:val="21"/>
          <w:lang w:eastAsia="zh-Hans"/>
        </w:rPr>
        <w:t>Oliveira E M D</w:t>
      </w:r>
      <w:r w:rsidR="00C40A07" w:rsidRPr="00B3018A">
        <w:rPr>
          <w:rFonts w:eastAsia="Microsoft YaHei"/>
          <w:kern w:val="2"/>
          <w:sz w:val="21"/>
          <w:szCs w:val="21"/>
          <w:lang w:eastAsia="zh-Hans"/>
        </w:rPr>
        <w:t>, Oliveira F L C. Forecasting mid-long term electric energy consumption through bagging ARIMA and exponential smoothing methods</w:t>
      </w:r>
      <w:r w:rsidRPr="00B3018A">
        <w:rPr>
          <w:rFonts w:eastAsia="Microsoft YaHei"/>
          <w:kern w:val="2"/>
          <w:sz w:val="21"/>
          <w:szCs w:val="21"/>
          <w:lang w:eastAsia="zh-Hans"/>
        </w:rPr>
        <w:t xml:space="preserve"> </w:t>
      </w:r>
      <w:r w:rsidR="00C40A07" w:rsidRPr="00B3018A">
        <w:rPr>
          <w:rFonts w:eastAsia="Microsoft YaHei"/>
          <w:kern w:val="2"/>
          <w:sz w:val="21"/>
          <w:szCs w:val="21"/>
          <w:lang w:eastAsia="zh-Hans"/>
        </w:rPr>
        <w:t>[J]. Energy, 2018, 144:776-788.</w:t>
      </w:r>
      <w:bookmarkEnd w:id="83"/>
    </w:p>
    <w:p w14:paraId="0044F62D" w14:textId="51EAE853" w:rsidR="00C40A07" w:rsidRPr="00B3018A" w:rsidRDefault="00C40A07" w:rsidP="00C40A07">
      <w:pPr>
        <w:pStyle w:val="References"/>
        <w:numPr>
          <w:ilvl w:val="0"/>
          <w:numId w:val="2"/>
        </w:numPr>
        <w:spacing w:after="40"/>
        <w:rPr>
          <w:rFonts w:eastAsia="Microsoft YaHei"/>
          <w:kern w:val="2"/>
          <w:sz w:val="21"/>
          <w:szCs w:val="21"/>
          <w:lang w:eastAsia="zh-Hans"/>
        </w:rPr>
      </w:pPr>
      <w:bookmarkStart w:id="84" w:name="_Ref6473262"/>
      <w:r w:rsidRPr="00B3018A">
        <w:rPr>
          <w:rFonts w:eastAsia="Microsoft YaHei"/>
          <w:kern w:val="2"/>
          <w:sz w:val="21"/>
          <w:szCs w:val="21"/>
          <w:lang w:eastAsia="zh-Hans"/>
        </w:rPr>
        <w:lastRenderedPageBreak/>
        <w:t>Truong C, Zhang M, Andreae P, et al. Bagging and Feature Selection for Classification with Incomplete Data</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[C]// Evostar 2017. 2017.</w:t>
      </w:r>
      <w:bookmarkEnd w:id="84"/>
    </w:p>
    <w:p w14:paraId="70A4CE19" w14:textId="61DE1E28" w:rsidR="00C40A07" w:rsidRPr="00B3018A" w:rsidRDefault="00C40A07" w:rsidP="00C40A07">
      <w:pPr>
        <w:pStyle w:val="References"/>
        <w:numPr>
          <w:ilvl w:val="0"/>
          <w:numId w:val="2"/>
        </w:numPr>
        <w:spacing w:after="40"/>
        <w:rPr>
          <w:rFonts w:eastAsia="Microsoft YaHei"/>
          <w:kern w:val="2"/>
          <w:sz w:val="21"/>
          <w:szCs w:val="21"/>
          <w:lang w:eastAsia="zh-Hans"/>
        </w:rPr>
      </w:pPr>
      <w:bookmarkStart w:id="85" w:name="_Ref6473464"/>
      <w:r w:rsidRPr="00B3018A">
        <w:rPr>
          <w:rFonts w:eastAsia="Microsoft YaHei"/>
          <w:kern w:val="2"/>
          <w:sz w:val="21"/>
          <w:szCs w:val="21"/>
          <w:lang w:eastAsia="zh-Hans"/>
        </w:rPr>
        <w:t>Bauer E, Kohavi R. An Empirical Comparison of Voting Classification Algorithms: Bagging, Boosting, and Variants</w:t>
      </w:r>
      <w:r w:rsidR="00A77704" w:rsidRPr="00B3018A">
        <w:rPr>
          <w:rFonts w:eastAsia="Microsoft YaHei"/>
          <w:kern w:val="2"/>
          <w:sz w:val="21"/>
          <w:szCs w:val="21"/>
          <w:lang w:eastAsia="zh-Hans"/>
        </w:rPr>
        <w:t xml:space="preserve"> </w:t>
      </w:r>
      <w:r w:rsidRPr="00B3018A">
        <w:rPr>
          <w:rFonts w:eastAsia="Microsoft YaHei"/>
          <w:kern w:val="2"/>
          <w:sz w:val="21"/>
          <w:szCs w:val="21"/>
          <w:lang w:eastAsia="zh-Hans"/>
        </w:rPr>
        <w:t>[J]. Machine Learning, 1999, 36(1-2):105-139.</w:t>
      </w:r>
      <w:bookmarkEnd w:id="85"/>
    </w:p>
    <w:p w14:paraId="7D83864C" w14:textId="48A87C1F" w:rsidR="00C40A07" w:rsidRPr="00B3018A" w:rsidRDefault="00C40A07" w:rsidP="00C40A07">
      <w:pPr>
        <w:pStyle w:val="References"/>
        <w:numPr>
          <w:ilvl w:val="0"/>
          <w:numId w:val="2"/>
        </w:numPr>
        <w:spacing w:after="40"/>
        <w:rPr>
          <w:rFonts w:eastAsia="Microsoft YaHei"/>
          <w:kern w:val="2"/>
          <w:sz w:val="21"/>
          <w:szCs w:val="21"/>
          <w:lang w:eastAsia="zh-Hans"/>
        </w:rPr>
      </w:pPr>
      <w:bookmarkStart w:id="86" w:name="_Ref6473467"/>
      <w:r w:rsidRPr="00B3018A">
        <w:rPr>
          <w:rFonts w:eastAsia="Microsoft YaHei"/>
          <w:kern w:val="2"/>
          <w:sz w:val="21"/>
          <w:szCs w:val="21"/>
          <w:lang w:eastAsia="zh-Hans"/>
        </w:rPr>
        <w:t>Dudoit S, Fridlyand J. Bagging to improve the accuracy of a clustering procedure</w:t>
      </w:r>
      <w:r w:rsidR="00A77704" w:rsidRPr="00B3018A">
        <w:rPr>
          <w:rFonts w:eastAsia="Microsoft YaHei"/>
          <w:kern w:val="2"/>
          <w:sz w:val="21"/>
          <w:szCs w:val="21"/>
          <w:lang w:eastAsia="zh-Hans"/>
        </w:rPr>
        <w:t xml:space="preserve"> </w:t>
      </w:r>
      <w:r w:rsidRPr="00B3018A">
        <w:rPr>
          <w:rFonts w:eastAsia="Microsoft YaHei"/>
          <w:kern w:val="2"/>
          <w:sz w:val="21"/>
          <w:szCs w:val="21"/>
          <w:lang w:eastAsia="zh-Hans"/>
        </w:rPr>
        <w:t>[J]. Bioinformatics, 2003, 19(9):1090-9.</w:t>
      </w:r>
      <w:bookmarkEnd w:id="86"/>
    </w:p>
    <w:p w14:paraId="2A74D615" w14:textId="1BCC666F" w:rsidR="0034081A" w:rsidRPr="00B3018A" w:rsidRDefault="0034081A" w:rsidP="0034081A">
      <w:pPr>
        <w:pStyle w:val="References"/>
        <w:numPr>
          <w:ilvl w:val="0"/>
          <w:numId w:val="2"/>
        </w:numPr>
        <w:spacing w:after="40"/>
        <w:rPr>
          <w:rFonts w:eastAsia="Microsoft YaHei"/>
          <w:kern w:val="2"/>
          <w:sz w:val="21"/>
          <w:szCs w:val="21"/>
          <w:lang w:eastAsia="zh-Hans"/>
        </w:rPr>
      </w:pPr>
      <w:bookmarkStart w:id="87" w:name="_Ref7504500"/>
      <w:r w:rsidRPr="00B3018A">
        <w:rPr>
          <w:rFonts w:eastAsia="Microsoft YaHei"/>
          <w:kern w:val="2"/>
          <w:sz w:val="21"/>
          <w:szCs w:val="21"/>
          <w:lang w:eastAsia="zh-Hans"/>
        </w:rPr>
        <w:t>Zhou Z H. Ensemble Methods - Foundations and Algorithms [M]. Taylor &amp; Francis, 2012.</w:t>
      </w:r>
      <w:bookmarkEnd w:id="87"/>
    </w:p>
    <w:p w14:paraId="5F45BE24" w14:textId="095BA13A" w:rsidR="008706A2" w:rsidRPr="00B3018A" w:rsidRDefault="003A27C0" w:rsidP="003A27C0">
      <w:pPr>
        <w:pStyle w:val="References"/>
        <w:numPr>
          <w:ilvl w:val="0"/>
          <w:numId w:val="2"/>
        </w:numPr>
        <w:spacing w:after="40"/>
        <w:rPr>
          <w:rFonts w:eastAsia="Microsoft YaHei"/>
          <w:kern w:val="2"/>
          <w:sz w:val="21"/>
          <w:szCs w:val="21"/>
          <w:lang w:eastAsia="zh-Hans"/>
        </w:rPr>
      </w:pPr>
      <w:bookmarkStart w:id="88" w:name="_Ref6816709"/>
      <w:r w:rsidRPr="00B3018A">
        <w:rPr>
          <w:rFonts w:eastAsia="Microsoft YaHei"/>
          <w:kern w:val="2"/>
          <w:sz w:val="21"/>
          <w:szCs w:val="21"/>
          <w:lang w:eastAsia="zh-Hans"/>
        </w:rPr>
        <w:t>UCI repository of machine learning database, http://www.ics.uci.edu/</w:t>
      </w:r>
      <w:r w:rsidRPr="00B3018A">
        <w:rPr>
          <w:rFonts w:ascii="Cambria Math" w:eastAsia="Microsoft YaHei" w:hAnsi="Cambria Math" w:cs="Cambria Math"/>
          <w:kern w:val="2"/>
          <w:sz w:val="21"/>
          <w:szCs w:val="21"/>
          <w:lang w:eastAsia="zh-Hans"/>
        </w:rPr>
        <w:t>∼</w:t>
      </w:r>
      <w:r w:rsidRPr="00B3018A">
        <w:rPr>
          <w:rFonts w:eastAsia="Microsoft YaHei"/>
          <w:kern w:val="2"/>
          <w:sz w:val="21"/>
          <w:szCs w:val="21"/>
          <w:lang w:eastAsia="zh-Hans"/>
        </w:rPr>
        <w:t>learn/MLRepository.html/.</w:t>
      </w:r>
      <w:bookmarkEnd w:id="88"/>
    </w:p>
    <w:p w14:paraId="119C551B" w14:textId="2A7733ED" w:rsidR="00713341" w:rsidRPr="00B3018A" w:rsidRDefault="00713341" w:rsidP="00713341">
      <w:pPr>
        <w:pStyle w:val="ListParagraph"/>
        <w:numPr>
          <w:ilvl w:val="0"/>
          <w:numId w:val="2"/>
        </w:numPr>
        <w:ind w:firstLineChars="0"/>
        <w:rPr>
          <w:rFonts w:ascii="Times New Roman" w:eastAsia="Microsoft YaHei" w:hAnsi="Times New Roman" w:cs="Times New Roman"/>
          <w:szCs w:val="21"/>
          <w:lang w:eastAsia="zh-Hans"/>
        </w:rPr>
      </w:pPr>
      <w:bookmarkStart w:id="89" w:name="_Ref6816968"/>
      <w:r w:rsidRPr="00B3018A">
        <w:rPr>
          <w:rFonts w:ascii="Times New Roman" w:eastAsia="Microsoft YaHei" w:hAnsi="Times New Roman" w:cs="Times New Roman"/>
          <w:szCs w:val="21"/>
          <w:lang w:eastAsia="zh-Hans"/>
        </w:rPr>
        <w:t>Vichare N M, Pecht M G. Prognostics and health management of electronics [J]. IEEE Transactions on Components &amp; Packaging Technologies, 2006, 29(1):222-229.</w:t>
      </w:r>
      <w:bookmarkEnd w:id="89"/>
    </w:p>
    <w:p w14:paraId="3579A11C" w14:textId="1B27B993" w:rsidR="00713341" w:rsidRPr="00B3018A" w:rsidRDefault="00C66024" w:rsidP="00D53967">
      <w:pPr>
        <w:pStyle w:val="References"/>
        <w:numPr>
          <w:ilvl w:val="0"/>
          <w:numId w:val="2"/>
        </w:numPr>
        <w:spacing w:after="40"/>
        <w:rPr>
          <w:rFonts w:eastAsia="Microsoft YaHei"/>
          <w:kern w:val="2"/>
          <w:sz w:val="21"/>
          <w:szCs w:val="21"/>
          <w:lang w:eastAsia="zh-Hans"/>
        </w:rPr>
      </w:pPr>
      <w:bookmarkStart w:id="90" w:name="_Ref6854229"/>
      <w:r w:rsidRPr="00B3018A">
        <w:rPr>
          <w:rFonts w:eastAsia="Microsoft YaHei"/>
          <w:kern w:val="2"/>
          <w:sz w:val="21"/>
          <w:szCs w:val="21"/>
          <w:lang w:eastAsia="zh-Hans"/>
        </w:rPr>
        <w:t>I. Rish.</w:t>
      </w:r>
      <w:r w:rsidR="00D53967" w:rsidRPr="00B3018A">
        <w:rPr>
          <w:rFonts w:eastAsia="Microsoft YaHei"/>
          <w:kern w:val="2"/>
          <w:sz w:val="21"/>
          <w:szCs w:val="21"/>
          <w:lang w:eastAsia="zh-Hans"/>
        </w:rPr>
        <w:t xml:space="preserve"> An empirical study of the naive Bayes classifier, in: Proceedings of the IJCAI 2001 Workshop on Empirical Methods in Artificial Intelligence, 3, Morgan Kaufmann, 2001, pp. 41–46 .</w:t>
      </w:r>
      <w:bookmarkEnd w:id="90"/>
    </w:p>
    <w:p w14:paraId="162680C6" w14:textId="4EA87452" w:rsidR="00D53967" w:rsidRPr="00B3018A" w:rsidRDefault="00D53967" w:rsidP="00D53967">
      <w:pPr>
        <w:pStyle w:val="References"/>
        <w:numPr>
          <w:ilvl w:val="0"/>
          <w:numId w:val="2"/>
        </w:numPr>
        <w:spacing w:after="40"/>
        <w:rPr>
          <w:rFonts w:eastAsia="Microsoft YaHei"/>
          <w:kern w:val="2"/>
          <w:sz w:val="21"/>
          <w:szCs w:val="21"/>
          <w:lang w:eastAsia="zh-Hans"/>
        </w:rPr>
      </w:pPr>
      <w:bookmarkStart w:id="91" w:name="_Ref6854233"/>
      <w:r w:rsidRPr="00B3018A">
        <w:rPr>
          <w:rFonts w:eastAsia="Microsoft YaHei"/>
          <w:kern w:val="2"/>
          <w:sz w:val="21"/>
          <w:szCs w:val="21"/>
          <w:lang w:eastAsia="zh-Hans"/>
        </w:rPr>
        <w:t>N. Fri</w:t>
      </w:r>
      <w:r w:rsidR="00C66024" w:rsidRPr="00B3018A">
        <w:rPr>
          <w:rFonts w:eastAsia="Microsoft YaHei"/>
          <w:kern w:val="2"/>
          <w:sz w:val="21"/>
          <w:szCs w:val="21"/>
          <w:lang w:eastAsia="zh-Hans"/>
        </w:rPr>
        <w:t>edman, D. Geiger, M. Goldszmidt.</w:t>
      </w:r>
      <w:r w:rsidRPr="00B3018A">
        <w:rPr>
          <w:rFonts w:eastAsia="Microsoft YaHei"/>
          <w:kern w:val="2"/>
          <w:sz w:val="21"/>
          <w:szCs w:val="21"/>
          <w:lang w:eastAsia="zh-Hans"/>
        </w:rPr>
        <w:t xml:space="preserve"> Bayesian network classifiers, Mach. Learn. 29 (2–3) (1997) 131–163.</w:t>
      </w:r>
      <w:bookmarkEnd w:id="91"/>
    </w:p>
    <w:p w14:paraId="5E26D7FC" w14:textId="266C2BE6" w:rsidR="00D53967" w:rsidRPr="00B3018A" w:rsidRDefault="00D53967" w:rsidP="00D53967">
      <w:pPr>
        <w:pStyle w:val="References"/>
        <w:numPr>
          <w:ilvl w:val="0"/>
          <w:numId w:val="2"/>
        </w:numPr>
        <w:spacing w:after="40"/>
        <w:rPr>
          <w:rFonts w:eastAsia="Microsoft YaHei"/>
          <w:kern w:val="2"/>
          <w:sz w:val="21"/>
          <w:szCs w:val="21"/>
          <w:lang w:eastAsia="zh-Hans"/>
        </w:rPr>
      </w:pPr>
      <w:bookmarkStart w:id="92" w:name="_Ref6854237"/>
      <w:r w:rsidRPr="00B3018A">
        <w:rPr>
          <w:rFonts w:eastAsia="Microsoft YaHei"/>
          <w:kern w:val="2"/>
          <w:sz w:val="21"/>
          <w:szCs w:val="21"/>
          <w:lang w:eastAsia="zh-Hans"/>
        </w:rPr>
        <w:t>Y. Freund</w:t>
      </w:r>
      <w:r w:rsidR="00A77704" w:rsidRPr="00B3018A">
        <w:rPr>
          <w:rFonts w:eastAsia="Microsoft YaHei"/>
          <w:kern w:val="2"/>
          <w:sz w:val="21"/>
          <w:szCs w:val="21"/>
          <w:lang w:eastAsia="zh-Hans"/>
        </w:rPr>
        <w:t>, L. Mason</w:t>
      </w:r>
      <w:r w:rsidR="00C66024" w:rsidRPr="00B3018A">
        <w:rPr>
          <w:rFonts w:eastAsia="Microsoft YaHei"/>
          <w:kern w:val="2"/>
          <w:sz w:val="21"/>
          <w:szCs w:val="21"/>
          <w:lang w:eastAsia="zh-Hans"/>
        </w:rPr>
        <w:t>.</w:t>
      </w:r>
      <w:r w:rsidRPr="00B3018A">
        <w:rPr>
          <w:rFonts w:eastAsia="Microsoft YaHei"/>
          <w:kern w:val="2"/>
          <w:sz w:val="21"/>
          <w:szCs w:val="21"/>
          <w:lang w:eastAsia="zh-Hans"/>
        </w:rPr>
        <w:t xml:space="preserve"> The alternating decision tree learning algorithm, in: Pro- ceedings of the ICML, 99, ACM, 1999, pp. 124–133.</w:t>
      </w:r>
      <w:bookmarkEnd w:id="92"/>
    </w:p>
    <w:p w14:paraId="1338D742" w14:textId="535FB8AD" w:rsidR="00D53967" w:rsidRPr="00B3018A" w:rsidRDefault="00A77704" w:rsidP="00961D0C">
      <w:pPr>
        <w:pStyle w:val="References"/>
        <w:numPr>
          <w:ilvl w:val="0"/>
          <w:numId w:val="2"/>
        </w:numPr>
        <w:spacing w:after="40"/>
        <w:rPr>
          <w:rFonts w:eastAsia="Microsoft YaHei"/>
          <w:kern w:val="2"/>
          <w:sz w:val="21"/>
          <w:szCs w:val="21"/>
          <w:lang w:eastAsia="zh-Hans"/>
        </w:rPr>
      </w:pPr>
      <w:bookmarkStart w:id="93" w:name="_Ref6854291"/>
      <w:r w:rsidRPr="00B3018A">
        <w:rPr>
          <w:rFonts w:eastAsia="Microsoft YaHei"/>
          <w:kern w:val="2"/>
          <w:sz w:val="21"/>
          <w:szCs w:val="21"/>
          <w:lang w:eastAsia="zh-Hans"/>
        </w:rPr>
        <w:t>T. Cover, P. Hart</w:t>
      </w:r>
      <w:r w:rsidR="00C66024" w:rsidRPr="00B3018A">
        <w:rPr>
          <w:rFonts w:eastAsia="Microsoft YaHei"/>
          <w:kern w:val="2"/>
          <w:sz w:val="21"/>
          <w:szCs w:val="21"/>
          <w:lang w:eastAsia="zh-Hans"/>
        </w:rPr>
        <w:t>.</w:t>
      </w:r>
      <w:r w:rsidR="00961D0C" w:rsidRPr="00B3018A">
        <w:rPr>
          <w:rFonts w:eastAsia="Microsoft YaHei"/>
          <w:kern w:val="2"/>
          <w:sz w:val="21"/>
          <w:szCs w:val="21"/>
          <w:lang w:eastAsia="zh-Hans"/>
        </w:rPr>
        <w:t xml:space="preserve"> </w:t>
      </w:r>
      <w:r w:rsidR="00C66024" w:rsidRPr="00B3018A">
        <w:rPr>
          <w:rFonts w:eastAsia="Microsoft YaHei"/>
          <w:kern w:val="2"/>
          <w:sz w:val="21"/>
          <w:szCs w:val="21"/>
          <w:lang w:eastAsia="zh-Hans"/>
        </w:rPr>
        <w:t>Nearest</w:t>
      </w:r>
      <w:r w:rsidR="00961D0C" w:rsidRPr="00B3018A">
        <w:rPr>
          <w:rFonts w:eastAsia="Microsoft YaHei"/>
          <w:kern w:val="2"/>
          <w:sz w:val="21"/>
          <w:szCs w:val="21"/>
          <w:lang w:eastAsia="zh-Hans"/>
        </w:rPr>
        <w:t xml:space="preserve"> neighbor pattern classification, IEEE Trans. Inf</w:t>
      </w:r>
      <w:r w:rsidRPr="00B3018A">
        <w:rPr>
          <w:rFonts w:eastAsia="Microsoft YaHei"/>
          <w:kern w:val="2"/>
          <w:sz w:val="21"/>
          <w:szCs w:val="21"/>
          <w:lang w:eastAsia="zh-Hans"/>
        </w:rPr>
        <w:t>orm. Theory 13 (1) (1967) 21–27</w:t>
      </w:r>
      <w:r w:rsidR="00961D0C" w:rsidRPr="00B3018A">
        <w:rPr>
          <w:rFonts w:eastAsia="Microsoft YaHei"/>
          <w:kern w:val="2"/>
          <w:sz w:val="21"/>
          <w:szCs w:val="21"/>
          <w:lang w:eastAsia="zh-Hans"/>
        </w:rPr>
        <w:t>.</w:t>
      </w:r>
      <w:bookmarkEnd w:id="93"/>
    </w:p>
    <w:p w14:paraId="06A6CA5C" w14:textId="23E0E56E" w:rsidR="00961D0C" w:rsidRPr="00B3018A" w:rsidRDefault="00961D0C" w:rsidP="00961D0C">
      <w:pPr>
        <w:pStyle w:val="References"/>
        <w:numPr>
          <w:ilvl w:val="0"/>
          <w:numId w:val="2"/>
        </w:numPr>
        <w:spacing w:after="40"/>
        <w:rPr>
          <w:rFonts w:eastAsia="Microsoft YaHei"/>
          <w:kern w:val="2"/>
          <w:sz w:val="21"/>
          <w:szCs w:val="21"/>
          <w:lang w:eastAsia="zh-Hans"/>
        </w:rPr>
      </w:pPr>
      <w:bookmarkStart w:id="94" w:name="_Ref6854295"/>
      <w:r w:rsidRPr="00B3018A">
        <w:rPr>
          <w:rFonts w:eastAsia="Microsoft YaHei"/>
          <w:kern w:val="2"/>
          <w:sz w:val="21"/>
          <w:szCs w:val="21"/>
          <w:lang w:eastAsia="zh-Hans"/>
        </w:rPr>
        <w:lastRenderedPageBreak/>
        <w:t>C. Zhang , Y. Hu , F.T.S. Chan , R. Sadiq , Y. Deng , A new method to determine basic probability assignment using core samples, Know.-Based Syst. 69 (1) (2014) 140–149 .</w:t>
      </w:r>
      <w:bookmarkEnd w:id="94"/>
    </w:p>
    <w:p w14:paraId="47ADD48F" w14:textId="4041B698" w:rsidR="00961D0C" w:rsidRPr="00B3018A" w:rsidRDefault="00A77704" w:rsidP="00961D0C">
      <w:pPr>
        <w:pStyle w:val="References"/>
        <w:numPr>
          <w:ilvl w:val="0"/>
          <w:numId w:val="2"/>
        </w:numPr>
        <w:spacing w:after="40"/>
        <w:rPr>
          <w:rFonts w:eastAsia="Microsoft YaHei"/>
          <w:kern w:val="2"/>
          <w:sz w:val="21"/>
          <w:szCs w:val="21"/>
          <w:lang w:eastAsia="zh-Hans"/>
        </w:rPr>
      </w:pPr>
      <w:bookmarkStart w:id="95" w:name="_Ref6854337"/>
      <w:r w:rsidRPr="00B3018A">
        <w:rPr>
          <w:rFonts w:eastAsia="Microsoft YaHei"/>
          <w:kern w:val="2"/>
          <w:sz w:val="21"/>
          <w:szCs w:val="21"/>
          <w:lang w:eastAsia="zh-Hans"/>
        </w:rPr>
        <w:t>Xu X, Zheng J, Yang J B</w:t>
      </w:r>
      <w:r w:rsidR="00961D0C" w:rsidRPr="00B3018A">
        <w:rPr>
          <w:rFonts w:eastAsia="Microsoft YaHei"/>
          <w:kern w:val="2"/>
          <w:sz w:val="21"/>
          <w:szCs w:val="21"/>
          <w:lang w:eastAsia="zh-Hans"/>
        </w:rPr>
        <w:t>, et al. Data Classification using Evidence Reasoning Rule</w:t>
      </w:r>
      <w:r w:rsidR="00C66024" w:rsidRPr="00B3018A">
        <w:rPr>
          <w:rFonts w:eastAsia="Microsoft YaHei"/>
          <w:kern w:val="2"/>
          <w:sz w:val="21"/>
          <w:szCs w:val="21"/>
          <w:lang w:eastAsia="zh-Hans"/>
        </w:rPr>
        <w:t xml:space="preserve"> </w:t>
      </w:r>
      <w:r w:rsidR="00961D0C" w:rsidRPr="00B3018A">
        <w:rPr>
          <w:rFonts w:eastAsia="Microsoft YaHei"/>
          <w:kern w:val="2"/>
          <w:sz w:val="21"/>
          <w:szCs w:val="21"/>
          <w:lang w:eastAsia="zh-Hans"/>
        </w:rPr>
        <w:t>[J]. Knowledge-Based Systems, 2016, 116.</w:t>
      </w:r>
      <w:bookmarkEnd w:id="95"/>
    </w:p>
    <w:p w14:paraId="2E8F9C9C" w14:textId="1B505A8E" w:rsidR="000C62DB" w:rsidRPr="00B3018A" w:rsidRDefault="000C62DB" w:rsidP="000C62DB">
      <w:pPr>
        <w:pStyle w:val="References"/>
        <w:numPr>
          <w:ilvl w:val="0"/>
          <w:numId w:val="2"/>
        </w:numPr>
        <w:spacing w:after="40"/>
        <w:rPr>
          <w:rFonts w:eastAsia="Microsoft YaHei"/>
          <w:kern w:val="2"/>
          <w:sz w:val="21"/>
          <w:szCs w:val="21"/>
          <w:lang w:eastAsia="zh-Hans"/>
        </w:rPr>
      </w:pPr>
      <w:bookmarkStart w:id="96" w:name="_Ref17140772"/>
      <w:r w:rsidRPr="00B3018A">
        <w:rPr>
          <w:rFonts w:eastAsia="Microsoft YaHei"/>
          <w:kern w:val="2"/>
          <w:sz w:val="21"/>
          <w:szCs w:val="21"/>
          <w:lang w:eastAsia="zh-Hans"/>
        </w:rPr>
        <w:t>Sanchez M A , Castillo O , Castro J R , et al. Fuzzy granular gravitational clustering algorithm for multivariate data</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[J]. Information Sciences, 2014, 279:498-511.</w:t>
      </w:r>
      <w:bookmarkEnd w:id="96"/>
    </w:p>
    <w:p w14:paraId="3B7F7348" w14:textId="5E87CB36" w:rsidR="000C62DB" w:rsidRPr="00B3018A" w:rsidRDefault="000C62DB" w:rsidP="000C62DB">
      <w:pPr>
        <w:pStyle w:val="References"/>
        <w:numPr>
          <w:ilvl w:val="0"/>
          <w:numId w:val="2"/>
        </w:numPr>
        <w:spacing w:after="40"/>
        <w:rPr>
          <w:rFonts w:eastAsia="Microsoft YaHei"/>
          <w:kern w:val="2"/>
          <w:sz w:val="21"/>
          <w:szCs w:val="21"/>
          <w:lang w:eastAsia="zh-Hans"/>
        </w:rPr>
      </w:pPr>
      <w:bookmarkStart w:id="97" w:name="_Ref17140778"/>
      <w:r w:rsidRPr="00B3018A">
        <w:rPr>
          <w:rFonts w:eastAsia="Microsoft YaHei"/>
          <w:kern w:val="2"/>
          <w:sz w:val="21"/>
          <w:szCs w:val="21"/>
          <w:lang w:eastAsia="zh-Hans"/>
        </w:rPr>
        <w:t>An L T H, Minh L H, Tao P D. New and efficient DCA based algorithms for minimum sum-of-squares clustering [J]. Pattern Recognition, 2014, 47(1):388-401.</w:t>
      </w:r>
      <w:bookmarkEnd w:id="97"/>
    </w:p>
    <w:p w14:paraId="3E880671" w14:textId="66EAC84A" w:rsidR="000C62DB" w:rsidRPr="00B3018A" w:rsidRDefault="000C62DB" w:rsidP="000C62DB">
      <w:pPr>
        <w:pStyle w:val="References"/>
        <w:numPr>
          <w:ilvl w:val="0"/>
          <w:numId w:val="2"/>
        </w:numPr>
        <w:spacing w:after="40"/>
        <w:rPr>
          <w:rFonts w:eastAsia="Microsoft YaHei"/>
          <w:kern w:val="2"/>
          <w:sz w:val="21"/>
          <w:szCs w:val="21"/>
          <w:lang w:eastAsia="zh-Hans"/>
        </w:rPr>
      </w:pPr>
      <w:bookmarkStart w:id="98" w:name="_Ref17140783"/>
      <w:r w:rsidRPr="00B3018A">
        <w:rPr>
          <w:rFonts w:eastAsia="Microsoft YaHei"/>
          <w:kern w:val="2"/>
          <w:sz w:val="21"/>
          <w:szCs w:val="21"/>
          <w:lang w:eastAsia="zh-Hans"/>
        </w:rPr>
        <w:t>Wang Z, Shao Y H, Wu T R. A GA-based model selection for smooth twin parametric-margin support vector machine [J]. Pattern Recognition, 2013, 46(8):2267-2277.</w:t>
      </w:r>
      <w:bookmarkEnd w:id="98"/>
    </w:p>
    <w:bookmarkStart w:id="99" w:name="_Ref6858620"/>
    <w:p w14:paraId="72C04112" w14:textId="0AB603B6" w:rsidR="00100A84" w:rsidRPr="00B3018A" w:rsidRDefault="00100A84" w:rsidP="00100A84">
      <w:pPr>
        <w:pStyle w:val="References"/>
        <w:numPr>
          <w:ilvl w:val="0"/>
          <w:numId w:val="2"/>
        </w:numPr>
        <w:spacing w:after="40"/>
        <w:rPr>
          <w:rFonts w:eastAsia="Microsoft YaHei"/>
          <w:kern w:val="2"/>
          <w:sz w:val="21"/>
          <w:szCs w:val="21"/>
          <w:lang w:eastAsia="zh-Hans"/>
        </w:rPr>
      </w:pPr>
      <w:r w:rsidRPr="00B3018A">
        <w:rPr>
          <w:rFonts w:eastAsia="Microsoft YaHei"/>
          <w:kern w:val="2"/>
          <w:sz w:val="21"/>
          <w:szCs w:val="21"/>
          <w:lang w:eastAsia="zh-Hans"/>
        </w:rPr>
        <w:fldChar w:fldCharType="begin"/>
      </w:r>
      <w:r w:rsidRPr="00B3018A">
        <w:rPr>
          <w:rFonts w:eastAsia="Microsoft YaHei"/>
          <w:kern w:val="2"/>
          <w:sz w:val="21"/>
          <w:szCs w:val="21"/>
          <w:lang w:eastAsia="zh-Hans"/>
        </w:rPr>
        <w:instrText xml:space="preserve"> HYPERLINK "https://ti.arc.nasa.gov/tech/dash/groups/pcoe/prognostic-data-repository/#phm08_challenge" </w:instrText>
      </w:r>
      <w:r w:rsidRPr="00B3018A">
        <w:rPr>
          <w:rFonts w:eastAsia="Microsoft YaHei"/>
          <w:kern w:val="2"/>
          <w:sz w:val="21"/>
          <w:szCs w:val="21"/>
          <w:lang w:eastAsia="zh-Hans"/>
        </w:rPr>
        <w:fldChar w:fldCharType="separate"/>
      </w:r>
      <w:r w:rsidRPr="00B3018A">
        <w:rPr>
          <w:rStyle w:val="Hyperlink"/>
          <w:rFonts w:eastAsia="Microsoft YaHei"/>
          <w:color w:val="auto"/>
          <w:kern w:val="2"/>
          <w:sz w:val="21"/>
          <w:szCs w:val="21"/>
          <w:lang w:eastAsia="zh-Hans"/>
        </w:rPr>
        <w:t>https://ti.arc.nasa.gov/tech/dash/groups/pcoe/prognostic-data-repository/#phm08_challenge</w:t>
      </w:r>
      <w:r w:rsidRPr="00B3018A">
        <w:rPr>
          <w:rFonts w:eastAsia="Microsoft YaHei"/>
          <w:kern w:val="2"/>
          <w:sz w:val="21"/>
          <w:szCs w:val="21"/>
          <w:lang w:eastAsia="zh-Hans"/>
        </w:rPr>
        <w:fldChar w:fldCharType="end"/>
      </w:r>
      <w:r w:rsidRPr="00B3018A">
        <w:rPr>
          <w:rFonts w:eastAsia="Microsoft YaHei"/>
          <w:kern w:val="2"/>
          <w:sz w:val="21"/>
          <w:szCs w:val="21"/>
          <w:lang w:eastAsia="zh-Hans"/>
        </w:rPr>
        <w:t>.</w:t>
      </w:r>
      <w:bookmarkEnd w:id="99"/>
    </w:p>
    <w:p w14:paraId="548D488C" w14:textId="7A1ECAB6" w:rsidR="00100A84" w:rsidRPr="00B3018A" w:rsidRDefault="00100A84" w:rsidP="00100A84">
      <w:pPr>
        <w:pStyle w:val="ListParagraph"/>
        <w:numPr>
          <w:ilvl w:val="0"/>
          <w:numId w:val="2"/>
        </w:numPr>
        <w:ind w:firstLineChars="0"/>
        <w:rPr>
          <w:rFonts w:ascii="Times New Roman" w:eastAsia="Microsoft YaHei" w:hAnsi="Times New Roman" w:cs="Times New Roman"/>
          <w:szCs w:val="21"/>
          <w:lang w:eastAsia="zh-Hans"/>
        </w:rPr>
      </w:pPr>
      <w:bookmarkStart w:id="100" w:name="_Ref6858621"/>
      <w:r w:rsidRPr="00B3018A">
        <w:rPr>
          <w:rFonts w:ascii="Times New Roman" w:eastAsia="Microsoft YaHei" w:hAnsi="Times New Roman" w:cs="Times New Roman"/>
          <w:szCs w:val="21"/>
          <w:lang w:eastAsia="zh-Hans"/>
        </w:rPr>
        <w:t>Anderson S. Damage propagation modeling for aircraft engine run-to-failure simulation</w:t>
      </w:r>
      <w:r w:rsidR="00C66024" w:rsidRPr="00B3018A">
        <w:rPr>
          <w:rFonts w:ascii="Times New Roman" w:eastAsia="Microsoft YaHei" w:hAnsi="Times New Roman" w:cs="Times New Roman"/>
          <w:szCs w:val="21"/>
          <w:lang w:eastAsia="zh-Hans"/>
        </w:rPr>
        <w:t xml:space="preserve"> </w:t>
      </w:r>
      <w:r w:rsidRPr="00B3018A">
        <w:rPr>
          <w:rFonts w:ascii="Times New Roman" w:eastAsia="Microsoft YaHei" w:hAnsi="Times New Roman" w:cs="Times New Roman"/>
          <w:szCs w:val="21"/>
          <w:lang w:eastAsia="zh-Hans"/>
        </w:rPr>
        <w:t>[C]// International Conference on Prognostics &amp; Health Management. 2008.</w:t>
      </w:r>
      <w:bookmarkEnd w:id="100"/>
    </w:p>
    <w:p w14:paraId="6704996B" w14:textId="62275D82" w:rsidR="006B279F" w:rsidRPr="00B3018A" w:rsidRDefault="006B279F" w:rsidP="006B279F">
      <w:pPr>
        <w:pStyle w:val="References"/>
        <w:numPr>
          <w:ilvl w:val="0"/>
          <w:numId w:val="2"/>
        </w:numPr>
        <w:spacing w:after="40"/>
        <w:rPr>
          <w:rFonts w:eastAsia="Microsoft YaHei"/>
          <w:kern w:val="2"/>
          <w:sz w:val="21"/>
          <w:szCs w:val="21"/>
          <w:lang w:eastAsia="zh-Hans"/>
        </w:rPr>
      </w:pPr>
      <w:bookmarkStart w:id="101" w:name="_Ref6907248"/>
      <w:r w:rsidRPr="00B3018A">
        <w:rPr>
          <w:rFonts w:eastAsia="Microsoft YaHei"/>
          <w:kern w:val="2"/>
          <w:sz w:val="21"/>
          <w:szCs w:val="21"/>
          <w:lang w:eastAsia="zh-Hans"/>
        </w:rPr>
        <w:t>Malhotra P, Tv V, Ramakrishnan A, et al. Multi-Sensor Prognostics using an Unsupervised Health Index based on LSTM Encoder-Decoder</w:t>
      </w:r>
      <w:r w:rsidR="00A77704" w:rsidRPr="00B3018A">
        <w:rPr>
          <w:rFonts w:eastAsia="Microsoft YaHei"/>
          <w:kern w:val="2"/>
          <w:sz w:val="21"/>
          <w:szCs w:val="21"/>
          <w:lang w:eastAsia="zh-Hans"/>
        </w:rPr>
        <w:t xml:space="preserve"> </w:t>
      </w:r>
      <w:r w:rsidRPr="00B3018A">
        <w:rPr>
          <w:rFonts w:eastAsia="Microsoft YaHei"/>
          <w:kern w:val="2"/>
          <w:sz w:val="21"/>
          <w:szCs w:val="21"/>
          <w:lang w:eastAsia="zh-Hans"/>
        </w:rPr>
        <w:t>[J]. 2016.</w:t>
      </w:r>
      <w:bookmarkEnd w:id="101"/>
    </w:p>
    <w:p w14:paraId="367E90BD" w14:textId="20DA5205" w:rsidR="006B279F" w:rsidRPr="00B3018A" w:rsidRDefault="006B6AD8" w:rsidP="006B6AD8">
      <w:pPr>
        <w:pStyle w:val="References"/>
        <w:numPr>
          <w:ilvl w:val="0"/>
          <w:numId w:val="2"/>
        </w:numPr>
        <w:spacing w:after="40"/>
        <w:rPr>
          <w:rFonts w:eastAsia="Microsoft YaHei"/>
          <w:kern w:val="2"/>
          <w:sz w:val="21"/>
          <w:szCs w:val="21"/>
          <w:lang w:eastAsia="zh-Hans"/>
        </w:rPr>
      </w:pPr>
      <w:bookmarkStart w:id="102" w:name="_Ref6907237"/>
      <w:r w:rsidRPr="00B3018A">
        <w:rPr>
          <w:rFonts w:eastAsia="Microsoft YaHei"/>
          <w:kern w:val="2"/>
          <w:sz w:val="21"/>
          <w:szCs w:val="21"/>
          <w:lang w:eastAsia="zh-Hans"/>
        </w:rPr>
        <w:t>Sun J, Zuo H, Wang W, et al. Application of a state space modeling technique to system prognostics based on a health index for condition-based maintenance</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[J]. Mechanical Systems &amp; Signal Processing, 2012, 28(2):585-596.</w:t>
      </w:r>
      <w:bookmarkEnd w:id="102"/>
    </w:p>
    <w:p w14:paraId="402C4E61" w14:textId="75585901" w:rsidR="009D5119" w:rsidRPr="00B3018A" w:rsidRDefault="009D5119" w:rsidP="001E51DF">
      <w:pPr>
        <w:pStyle w:val="References"/>
        <w:numPr>
          <w:ilvl w:val="0"/>
          <w:numId w:val="2"/>
        </w:numPr>
        <w:spacing w:after="40"/>
        <w:rPr>
          <w:rFonts w:eastAsia="Microsoft YaHei"/>
          <w:kern w:val="2"/>
          <w:sz w:val="21"/>
          <w:szCs w:val="21"/>
          <w:lang w:eastAsia="zh-Hans"/>
        </w:rPr>
      </w:pPr>
      <w:bookmarkStart w:id="103" w:name="_Ref8120541"/>
      <w:r w:rsidRPr="00B3018A">
        <w:rPr>
          <w:rFonts w:eastAsia="Microsoft YaHei"/>
          <w:kern w:val="2"/>
          <w:sz w:val="21"/>
          <w:szCs w:val="21"/>
          <w:lang w:eastAsia="zh-Hans"/>
        </w:rPr>
        <w:lastRenderedPageBreak/>
        <w:t>Saunders C, Stitson M O, Weston J, et al. Support vector machine</w:t>
      </w:r>
      <w:r w:rsidR="00E006C5" w:rsidRPr="00B3018A">
        <w:rPr>
          <w:rFonts w:eastAsia="Microsoft YaHei"/>
          <w:kern w:val="2"/>
          <w:sz w:val="21"/>
          <w:szCs w:val="21"/>
          <w:lang w:eastAsia="zh-Hans"/>
        </w:rPr>
        <w:t xml:space="preserve"> </w:t>
      </w:r>
      <w:r w:rsidRPr="00B3018A">
        <w:rPr>
          <w:rFonts w:eastAsia="Microsoft YaHei"/>
          <w:kern w:val="2"/>
          <w:sz w:val="21"/>
          <w:szCs w:val="21"/>
          <w:lang w:eastAsia="zh-Hans"/>
        </w:rPr>
        <w:t>[J]. Computer Science, 2002, 1(4):1-28.</w:t>
      </w:r>
      <w:r w:rsidRPr="00B3018A" w:rsidDel="009D5119">
        <w:rPr>
          <w:rFonts w:eastAsia="Microsoft YaHei"/>
          <w:kern w:val="2"/>
          <w:sz w:val="21"/>
          <w:szCs w:val="21"/>
          <w:lang w:eastAsia="zh-Hans"/>
        </w:rPr>
        <w:t xml:space="preserve"> </w:t>
      </w:r>
    </w:p>
    <w:p w14:paraId="1D92F263" w14:textId="45D54438" w:rsidR="001E51DF" w:rsidRPr="00B3018A" w:rsidRDefault="001E51DF" w:rsidP="001E51DF">
      <w:pPr>
        <w:pStyle w:val="References"/>
        <w:numPr>
          <w:ilvl w:val="0"/>
          <w:numId w:val="2"/>
        </w:numPr>
        <w:spacing w:after="40"/>
        <w:rPr>
          <w:rFonts w:eastAsia="Microsoft YaHei"/>
          <w:kern w:val="2"/>
          <w:sz w:val="21"/>
          <w:szCs w:val="21"/>
          <w:lang w:eastAsia="zh-Hans"/>
        </w:rPr>
      </w:pPr>
      <w:bookmarkStart w:id="104" w:name="_Ref8120545"/>
      <w:bookmarkEnd w:id="103"/>
      <w:r w:rsidRPr="00B3018A">
        <w:rPr>
          <w:rFonts w:eastAsia="Microsoft YaHei"/>
          <w:kern w:val="2"/>
          <w:sz w:val="21"/>
          <w:szCs w:val="21"/>
          <w:lang w:eastAsia="zh-Hans"/>
        </w:rPr>
        <w:t>Montgomery D C, Peck E A. Introduction to linear regression analysis [M]. 1982.</w:t>
      </w:r>
      <w:bookmarkEnd w:id="104"/>
    </w:p>
    <w:p w14:paraId="7953641B" w14:textId="21FF2CE6" w:rsidR="001E51DF" w:rsidRPr="00B3018A" w:rsidRDefault="0037084C" w:rsidP="001E51DF">
      <w:pPr>
        <w:pStyle w:val="References"/>
        <w:numPr>
          <w:ilvl w:val="0"/>
          <w:numId w:val="2"/>
        </w:numPr>
        <w:spacing w:after="40"/>
        <w:rPr>
          <w:rFonts w:eastAsia="Microsoft YaHei"/>
          <w:kern w:val="2"/>
          <w:sz w:val="21"/>
          <w:szCs w:val="21"/>
          <w:lang w:eastAsia="zh-Hans"/>
        </w:rPr>
      </w:pPr>
      <w:bookmarkStart w:id="105" w:name="_Ref8120549"/>
      <w:r w:rsidRPr="00B3018A">
        <w:rPr>
          <w:rFonts w:eastAsia="Microsoft YaHei"/>
          <w:kern w:val="2"/>
          <w:sz w:val="21"/>
          <w:szCs w:val="21"/>
          <w:lang w:eastAsia="zh-Hans"/>
        </w:rPr>
        <w:t>Phillips P C B, Moon H R</w:t>
      </w:r>
      <w:r w:rsidR="001E51DF" w:rsidRPr="00B3018A">
        <w:rPr>
          <w:rFonts w:eastAsia="Microsoft YaHei"/>
          <w:kern w:val="2"/>
          <w:sz w:val="21"/>
          <w:szCs w:val="21"/>
          <w:lang w:eastAsia="zh-Hans"/>
        </w:rPr>
        <w:t>. Linear Regression Limit Theory for Nonstationary Panel Data</w:t>
      </w:r>
      <w:r w:rsidRPr="00B3018A">
        <w:rPr>
          <w:rFonts w:eastAsia="Microsoft YaHei"/>
          <w:kern w:val="2"/>
          <w:sz w:val="21"/>
          <w:szCs w:val="21"/>
          <w:lang w:eastAsia="zh-Hans"/>
        </w:rPr>
        <w:t xml:space="preserve"> </w:t>
      </w:r>
      <w:r w:rsidR="001E51DF" w:rsidRPr="00B3018A">
        <w:rPr>
          <w:rFonts w:eastAsia="Microsoft YaHei"/>
          <w:kern w:val="2"/>
          <w:sz w:val="21"/>
          <w:szCs w:val="21"/>
          <w:lang w:eastAsia="zh-Hans"/>
        </w:rPr>
        <w:t>[J]. Econometrica, 1999, 67(5):1057-1111.</w:t>
      </w:r>
      <w:bookmarkEnd w:id="105"/>
    </w:p>
    <w:p w14:paraId="30836798" w14:textId="36100B71" w:rsidR="00FF3210" w:rsidRPr="00B3018A" w:rsidRDefault="009D5119" w:rsidP="00C66024">
      <w:pPr>
        <w:pStyle w:val="References"/>
        <w:numPr>
          <w:ilvl w:val="0"/>
          <w:numId w:val="2"/>
        </w:numPr>
        <w:spacing w:after="40"/>
        <w:rPr>
          <w:rFonts w:eastAsia="Microsoft YaHei"/>
          <w:kern w:val="2"/>
          <w:sz w:val="21"/>
          <w:szCs w:val="21"/>
          <w:lang w:eastAsia="zh-Hans"/>
        </w:rPr>
      </w:pPr>
      <w:bookmarkStart w:id="106" w:name="_Ref8120553"/>
      <w:r w:rsidRPr="00B3018A">
        <w:rPr>
          <w:rFonts w:eastAsia="Microsoft YaHei"/>
          <w:kern w:val="2"/>
          <w:sz w:val="21"/>
          <w:szCs w:val="21"/>
          <w:lang w:eastAsia="zh-Hans"/>
        </w:rPr>
        <w:t>Fayyad U M, Irani K B. On the Handling of Continuous-Valued Attributes in Decision Tree Generation</w:t>
      </w:r>
      <w:r w:rsidR="00C66024" w:rsidRPr="00B3018A">
        <w:rPr>
          <w:rFonts w:eastAsia="Microsoft YaHei"/>
          <w:kern w:val="2"/>
          <w:sz w:val="21"/>
          <w:szCs w:val="21"/>
          <w:lang w:eastAsia="zh-Hans"/>
        </w:rPr>
        <w:t xml:space="preserve"> </w:t>
      </w:r>
      <w:r w:rsidRPr="00B3018A">
        <w:rPr>
          <w:rFonts w:eastAsia="Microsoft YaHei"/>
          <w:kern w:val="2"/>
          <w:sz w:val="21"/>
          <w:szCs w:val="21"/>
          <w:lang w:eastAsia="zh-Hans"/>
        </w:rPr>
        <w:t>[J]. Machine Learning, 1992, 8(1):87-102.</w:t>
      </w:r>
      <w:r w:rsidRPr="00B3018A" w:rsidDel="009D5119">
        <w:rPr>
          <w:rFonts w:eastAsia="Microsoft YaHei"/>
          <w:kern w:val="2"/>
          <w:sz w:val="21"/>
          <w:szCs w:val="21"/>
          <w:lang w:eastAsia="zh-Hans"/>
        </w:rPr>
        <w:t xml:space="preserve"> </w:t>
      </w:r>
      <w:bookmarkEnd w:id="106"/>
    </w:p>
    <w:sectPr w:rsidR="00FF3210" w:rsidRPr="00B30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9789" w14:textId="77777777" w:rsidR="00F72C2E" w:rsidRDefault="00F72C2E" w:rsidP="00FF3210">
      <w:r>
        <w:separator/>
      </w:r>
    </w:p>
  </w:endnote>
  <w:endnote w:type="continuationSeparator" w:id="0">
    <w:p w14:paraId="79DD42BD" w14:textId="77777777" w:rsidR="00F72C2E" w:rsidRDefault="00F72C2E" w:rsidP="00FF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F2168" w14:textId="77777777" w:rsidR="00F72C2E" w:rsidRDefault="00F72C2E" w:rsidP="00FF3210">
      <w:r>
        <w:separator/>
      </w:r>
    </w:p>
  </w:footnote>
  <w:footnote w:type="continuationSeparator" w:id="0">
    <w:p w14:paraId="4C0FB2C3" w14:textId="77777777" w:rsidR="00F72C2E" w:rsidRDefault="00F72C2E" w:rsidP="00FF3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F54"/>
    <w:multiLevelType w:val="hybridMultilevel"/>
    <w:tmpl w:val="31D63EE4"/>
    <w:lvl w:ilvl="0" w:tplc="B03EB8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DD73EA4"/>
    <w:multiLevelType w:val="hybridMultilevel"/>
    <w:tmpl w:val="90B8623A"/>
    <w:lvl w:ilvl="0" w:tplc="33084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42AD1D82"/>
    <w:multiLevelType w:val="hybridMultilevel"/>
    <w:tmpl w:val="543838BC"/>
    <w:lvl w:ilvl="0" w:tplc="D2520F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4B00F7F"/>
    <w:multiLevelType w:val="hybridMultilevel"/>
    <w:tmpl w:val="B50C3C4A"/>
    <w:lvl w:ilvl="0" w:tplc="B22256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5D0786E"/>
    <w:multiLevelType w:val="hybridMultilevel"/>
    <w:tmpl w:val="EAEE6D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DCD7231"/>
    <w:multiLevelType w:val="hybridMultilevel"/>
    <w:tmpl w:val="3572D002"/>
    <w:lvl w:ilvl="0" w:tplc="80C805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CD"/>
    <w:rsid w:val="00000726"/>
    <w:rsid w:val="000009F7"/>
    <w:rsid w:val="00002B6B"/>
    <w:rsid w:val="00003273"/>
    <w:rsid w:val="00005EFE"/>
    <w:rsid w:val="0000782A"/>
    <w:rsid w:val="000108C0"/>
    <w:rsid w:val="0001450E"/>
    <w:rsid w:val="00016B00"/>
    <w:rsid w:val="00025483"/>
    <w:rsid w:val="00027EB2"/>
    <w:rsid w:val="00034CA1"/>
    <w:rsid w:val="00036C55"/>
    <w:rsid w:val="000374FF"/>
    <w:rsid w:val="00040535"/>
    <w:rsid w:val="00042228"/>
    <w:rsid w:val="00042C9E"/>
    <w:rsid w:val="00043170"/>
    <w:rsid w:val="0004363C"/>
    <w:rsid w:val="00043A15"/>
    <w:rsid w:val="00044F14"/>
    <w:rsid w:val="000464E9"/>
    <w:rsid w:val="00046F39"/>
    <w:rsid w:val="00050EB9"/>
    <w:rsid w:val="000543C6"/>
    <w:rsid w:val="00055464"/>
    <w:rsid w:val="00057F51"/>
    <w:rsid w:val="00062359"/>
    <w:rsid w:val="00062740"/>
    <w:rsid w:val="00063D98"/>
    <w:rsid w:val="00066266"/>
    <w:rsid w:val="00066AEF"/>
    <w:rsid w:val="0007326E"/>
    <w:rsid w:val="000752A6"/>
    <w:rsid w:val="00076A92"/>
    <w:rsid w:val="000809A0"/>
    <w:rsid w:val="00087C5B"/>
    <w:rsid w:val="00090988"/>
    <w:rsid w:val="00090AD2"/>
    <w:rsid w:val="00097BB7"/>
    <w:rsid w:val="000A1B11"/>
    <w:rsid w:val="000A6151"/>
    <w:rsid w:val="000A778B"/>
    <w:rsid w:val="000B17B9"/>
    <w:rsid w:val="000B201C"/>
    <w:rsid w:val="000B3465"/>
    <w:rsid w:val="000B3EDD"/>
    <w:rsid w:val="000C0168"/>
    <w:rsid w:val="000C05C7"/>
    <w:rsid w:val="000C149E"/>
    <w:rsid w:val="000C1B33"/>
    <w:rsid w:val="000C5DC0"/>
    <w:rsid w:val="000C62DB"/>
    <w:rsid w:val="000C6CE8"/>
    <w:rsid w:val="000C6E65"/>
    <w:rsid w:val="000C73FF"/>
    <w:rsid w:val="000D274F"/>
    <w:rsid w:val="000E08E4"/>
    <w:rsid w:val="000E0A9E"/>
    <w:rsid w:val="000E0B18"/>
    <w:rsid w:val="000E6320"/>
    <w:rsid w:val="000F5C4B"/>
    <w:rsid w:val="000F7540"/>
    <w:rsid w:val="00100A84"/>
    <w:rsid w:val="0010115E"/>
    <w:rsid w:val="00103FBC"/>
    <w:rsid w:val="00103FFF"/>
    <w:rsid w:val="001046B8"/>
    <w:rsid w:val="001057DA"/>
    <w:rsid w:val="00105AB4"/>
    <w:rsid w:val="00107158"/>
    <w:rsid w:val="00114FC7"/>
    <w:rsid w:val="0011527B"/>
    <w:rsid w:val="0011720F"/>
    <w:rsid w:val="00117A0E"/>
    <w:rsid w:val="00120976"/>
    <w:rsid w:val="001210AC"/>
    <w:rsid w:val="0012132C"/>
    <w:rsid w:val="00133DFB"/>
    <w:rsid w:val="00141332"/>
    <w:rsid w:val="001414F4"/>
    <w:rsid w:val="00141BDD"/>
    <w:rsid w:val="001420BD"/>
    <w:rsid w:val="0014278B"/>
    <w:rsid w:val="0015087F"/>
    <w:rsid w:val="00150BD2"/>
    <w:rsid w:val="00150D7D"/>
    <w:rsid w:val="00152665"/>
    <w:rsid w:val="00153DEE"/>
    <w:rsid w:val="001562E0"/>
    <w:rsid w:val="0016038D"/>
    <w:rsid w:val="001625ED"/>
    <w:rsid w:val="00163E15"/>
    <w:rsid w:val="00166668"/>
    <w:rsid w:val="001734A3"/>
    <w:rsid w:val="00173C9C"/>
    <w:rsid w:val="001750D4"/>
    <w:rsid w:val="00175B16"/>
    <w:rsid w:val="001866C4"/>
    <w:rsid w:val="00190325"/>
    <w:rsid w:val="001A04B1"/>
    <w:rsid w:val="001A0B6D"/>
    <w:rsid w:val="001A147A"/>
    <w:rsid w:val="001A1CE0"/>
    <w:rsid w:val="001A6BF2"/>
    <w:rsid w:val="001A73DD"/>
    <w:rsid w:val="001B564B"/>
    <w:rsid w:val="001C213D"/>
    <w:rsid w:val="001C6E2E"/>
    <w:rsid w:val="001C6F5E"/>
    <w:rsid w:val="001D2848"/>
    <w:rsid w:val="001D2AE9"/>
    <w:rsid w:val="001D540D"/>
    <w:rsid w:val="001D605E"/>
    <w:rsid w:val="001D6E6A"/>
    <w:rsid w:val="001D7333"/>
    <w:rsid w:val="001E4224"/>
    <w:rsid w:val="001E51DF"/>
    <w:rsid w:val="001E56E6"/>
    <w:rsid w:val="001E57B9"/>
    <w:rsid w:val="001E5F15"/>
    <w:rsid w:val="001E6CA4"/>
    <w:rsid w:val="001E6E56"/>
    <w:rsid w:val="001E7721"/>
    <w:rsid w:val="001F0A8F"/>
    <w:rsid w:val="001F0FCC"/>
    <w:rsid w:val="001F469E"/>
    <w:rsid w:val="001F51B7"/>
    <w:rsid w:val="0020241B"/>
    <w:rsid w:val="002054C9"/>
    <w:rsid w:val="00205824"/>
    <w:rsid w:val="00205CC7"/>
    <w:rsid w:val="0020624B"/>
    <w:rsid w:val="002076C0"/>
    <w:rsid w:val="002108BC"/>
    <w:rsid w:val="00212C21"/>
    <w:rsid w:val="00215D7D"/>
    <w:rsid w:val="00216F4E"/>
    <w:rsid w:val="002201FF"/>
    <w:rsid w:val="00226BFB"/>
    <w:rsid w:val="00232D7B"/>
    <w:rsid w:val="00235569"/>
    <w:rsid w:val="00235978"/>
    <w:rsid w:val="00236595"/>
    <w:rsid w:val="00236CA4"/>
    <w:rsid w:val="0024338A"/>
    <w:rsid w:val="00245692"/>
    <w:rsid w:val="00245A92"/>
    <w:rsid w:val="00250F9D"/>
    <w:rsid w:val="0025446A"/>
    <w:rsid w:val="00254948"/>
    <w:rsid w:val="00257139"/>
    <w:rsid w:val="002627AB"/>
    <w:rsid w:val="002628A1"/>
    <w:rsid w:val="00267DD1"/>
    <w:rsid w:val="002719AD"/>
    <w:rsid w:val="002730E2"/>
    <w:rsid w:val="00274718"/>
    <w:rsid w:val="00274741"/>
    <w:rsid w:val="00274EC1"/>
    <w:rsid w:val="00277C50"/>
    <w:rsid w:val="00282485"/>
    <w:rsid w:val="002832A4"/>
    <w:rsid w:val="00287DE9"/>
    <w:rsid w:val="00290193"/>
    <w:rsid w:val="00290AB6"/>
    <w:rsid w:val="0029540D"/>
    <w:rsid w:val="002A2421"/>
    <w:rsid w:val="002A2657"/>
    <w:rsid w:val="002A4533"/>
    <w:rsid w:val="002A6909"/>
    <w:rsid w:val="002B374C"/>
    <w:rsid w:val="002B3C6A"/>
    <w:rsid w:val="002B4E59"/>
    <w:rsid w:val="002C19F0"/>
    <w:rsid w:val="002C2B52"/>
    <w:rsid w:val="002C35DC"/>
    <w:rsid w:val="002C4102"/>
    <w:rsid w:val="002C7610"/>
    <w:rsid w:val="002D08BF"/>
    <w:rsid w:val="002D3759"/>
    <w:rsid w:val="002D37DF"/>
    <w:rsid w:val="002D4342"/>
    <w:rsid w:val="002D5E32"/>
    <w:rsid w:val="002E03B9"/>
    <w:rsid w:val="002E2CEB"/>
    <w:rsid w:val="002E45B1"/>
    <w:rsid w:val="002E4D14"/>
    <w:rsid w:val="002F0A14"/>
    <w:rsid w:val="002F25DB"/>
    <w:rsid w:val="002F3386"/>
    <w:rsid w:val="002F41DA"/>
    <w:rsid w:val="002F4F51"/>
    <w:rsid w:val="0030014B"/>
    <w:rsid w:val="00301E8F"/>
    <w:rsid w:val="00301EDF"/>
    <w:rsid w:val="00304A34"/>
    <w:rsid w:val="003065B1"/>
    <w:rsid w:val="00307664"/>
    <w:rsid w:val="00313A72"/>
    <w:rsid w:val="00315554"/>
    <w:rsid w:val="0031687C"/>
    <w:rsid w:val="00320001"/>
    <w:rsid w:val="0032194C"/>
    <w:rsid w:val="0032745D"/>
    <w:rsid w:val="00327B94"/>
    <w:rsid w:val="00330F56"/>
    <w:rsid w:val="00331649"/>
    <w:rsid w:val="003337ED"/>
    <w:rsid w:val="00334BBF"/>
    <w:rsid w:val="0033562C"/>
    <w:rsid w:val="00335851"/>
    <w:rsid w:val="00336259"/>
    <w:rsid w:val="003407B4"/>
    <w:rsid w:val="0034081A"/>
    <w:rsid w:val="0034271E"/>
    <w:rsid w:val="003434EB"/>
    <w:rsid w:val="003451D4"/>
    <w:rsid w:val="00346AB1"/>
    <w:rsid w:val="00346FAE"/>
    <w:rsid w:val="0034785D"/>
    <w:rsid w:val="00355BE6"/>
    <w:rsid w:val="0036202D"/>
    <w:rsid w:val="00362EE7"/>
    <w:rsid w:val="003648CF"/>
    <w:rsid w:val="003675A8"/>
    <w:rsid w:val="003678E8"/>
    <w:rsid w:val="0037003C"/>
    <w:rsid w:val="0037084C"/>
    <w:rsid w:val="00371685"/>
    <w:rsid w:val="0037200F"/>
    <w:rsid w:val="00372634"/>
    <w:rsid w:val="0037348A"/>
    <w:rsid w:val="00385B07"/>
    <w:rsid w:val="0039124C"/>
    <w:rsid w:val="003915BB"/>
    <w:rsid w:val="00393087"/>
    <w:rsid w:val="003976AD"/>
    <w:rsid w:val="003A041D"/>
    <w:rsid w:val="003A27C0"/>
    <w:rsid w:val="003A389E"/>
    <w:rsid w:val="003B074F"/>
    <w:rsid w:val="003B1366"/>
    <w:rsid w:val="003B2996"/>
    <w:rsid w:val="003C259F"/>
    <w:rsid w:val="003C2EF2"/>
    <w:rsid w:val="003C3A12"/>
    <w:rsid w:val="003C466C"/>
    <w:rsid w:val="003D4042"/>
    <w:rsid w:val="003D4748"/>
    <w:rsid w:val="003D477F"/>
    <w:rsid w:val="003D4E11"/>
    <w:rsid w:val="003D7175"/>
    <w:rsid w:val="003E1680"/>
    <w:rsid w:val="003E3410"/>
    <w:rsid w:val="003E777A"/>
    <w:rsid w:val="003F1043"/>
    <w:rsid w:val="003F1F09"/>
    <w:rsid w:val="003F60FD"/>
    <w:rsid w:val="00401BEF"/>
    <w:rsid w:val="004076F7"/>
    <w:rsid w:val="00410EAF"/>
    <w:rsid w:val="0041343A"/>
    <w:rsid w:val="00413E6C"/>
    <w:rsid w:val="00414EAE"/>
    <w:rsid w:val="00417143"/>
    <w:rsid w:val="00417498"/>
    <w:rsid w:val="00417BA0"/>
    <w:rsid w:val="00420CBC"/>
    <w:rsid w:val="004211D6"/>
    <w:rsid w:val="00426CA3"/>
    <w:rsid w:val="00430AC5"/>
    <w:rsid w:val="004329E9"/>
    <w:rsid w:val="004358CE"/>
    <w:rsid w:val="00436689"/>
    <w:rsid w:val="00437165"/>
    <w:rsid w:val="004371EE"/>
    <w:rsid w:val="00441750"/>
    <w:rsid w:val="00441F96"/>
    <w:rsid w:val="004436CC"/>
    <w:rsid w:val="00445564"/>
    <w:rsid w:val="00445982"/>
    <w:rsid w:val="004472CE"/>
    <w:rsid w:val="0044753B"/>
    <w:rsid w:val="00450BCE"/>
    <w:rsid w:val="00450E05"/>
    <w:rsid w:val="004527E5"/>
    <w:rsid w:val="00453B2C"/>
    <w:rsid w:val="00454C6B"/>
    <w:rsid w:val="00457F12"/>
    <w:rsid w:val="0046316E"/>
    <w:rsid w:val="00463BD3"/>
    <w:rsid w:val="00466997"/>
    <w:rsid w:val="00466D24"/>
    <w:rsid w:val="00470BAD"/>
    <w:rsid w:val="0047151C"/>
    <w:rsid w:val="00474C8B"/>
    <w:rsid w:val="004775D8"/>
    <w:rsid w:val="00484E68"/>
    <w:rsid w:val="00485A82"/>
    <w:rsid w:val="00485EEF"/>
    <w:rsid w:val="004868C6"/>
    <w:rsid w:val="004924FD"/>
    <w:rsid w:val="00494396"/>
    <w:rsid w:val="004955C3"/>
    <w:rsid w:val="004A1705"/>
    <w:rsid w:val="004A2BA7"/>
    <w:rsid w:val="004A359A"/>
    <w:rsid w:val="004A6735"/>
    <w:rsid w:val="004A7766"/>
    <w:rsid w:val="004B2009"/>
    <w:rsid w:val="004B59AF"/>
    <w:rsid w:val="004B71E8"/>
    <w:rsid w:val="004C075B"/>
    <w:rsid w:val="004C1DD4"/>
    <w:rsid w:val="004C53BD"/>
    <w:rsid w:val="004C6942"/>
    <w:rsid w:val="004C7787"/>
    <w:rsid w:val="004C7C5F"/>
    <w:rsid w:val="004D250C"/>
    <w:rsid w:val="004D6811"/>
    <w:rsid w:val="004E2A17"/>
    <w:rsid w:val="004E2F56"/>
    <w:rsid w:val="004E39BE"/>
    <w:rsid w:val="004E52B5"/>
    <w:rsid w:val="004E62EB"/>
    <w:rsid w:val="004F203F"/>
    <w:rsid w:val="004F44BC"/>
    <w:rsid w:val="004F5A23"/>
    <w:rsid w:val="004F5F93"/>
    <w:rsid w:val="004F670D"/>
    <w:rsid w:val="004F6A59"/>
    <w:rsid w:val="004F7122"/>
    <w:rsid w:val="004F71FA"/>
    <w:rsid w:val="004F7A76"/>
    <w:rsid w:val="00501C7E"/>
    <w:rsid w:val="005023FD"/>
    <w:rsid w:val="00505045"/>
    <w:rsid w:val="00507798"/>
    <w:rsid w:val="00507EB7"/>
    <w:rsid w:val="00512234"/>
    <w:rsid w:val="005131E0"/>
    <w:rsid w:val="005133B8"/>
    <w:rsid w:val="0051739C"/>
    <w:rsid w:val="00517582"/>
    <w:rsid w:val="0051797C"/>
    <w:rsid w:val="0052401B"/>
    <w:rsid w:val="00526585"/>
    <w:rsid w:val="00527B6F"/>
    <w:rsid w:val="00530C8D"/>
    <w:rsid w:val="005313A9"/>
    <w:rsid w:val="00531AB9"/>
    <w:rsid w:val="00532AAB"/>
    <w:rsid w:val="00533C46"/>
    <w:rsid w:val="00541223"/>
    <w:rsid w:val="005452E4"/>
    <w:rsid w:val="00546FA2"/>
    <w:rsid w:val="005533FC"/>
    <w:rsid w:val="00557DF5"/>
    <w:rsid w:val="005617CA"/>
    <w:rsid w:val="00561C19"/>
    <w:rsid w:val="00562007"/>
    <w:rsid w:val="00562913"/>
    <w:rsid w:val="0056426B"/>
    <w:rsid w:val="00565B49"/>
    <w:rsid w:val="00565F4A"/>
    <w:rsid w:val="00566F4C"/>
    <w:rsid w:val="005713AA"/>
    <w:rsid w:val="00575A29"/>
    <w:rsid w:val="00577231"/>
    <w:rsid w:val="005814CE"/>
    <w:rsid w:val="00583637"/>
    <w:rsid w:val="00587BCE"/>
    <w:rsid w:val="0059666B"/>
    <w:rsid w:val="005A4A11"/>
    <w:rsid w:val="005A4BA1"/>
    <w:rsid w:val="005A4EAD"/>
    <w:rsid w:val="005A5B9A"/>
    <w:rsid w:val="005A7BEA"/>
    <w:rsid w:val="005B3D21"/>
    <w:rsid w:val="005B76AE"/>
    <w:rsid w:val="005C033C"/>
    <w:rsid w:val="005C2F9C"/>
    <w:rsid w:val="005C317E"/>
    <w:rsid w:val="005C4017"/>
    <w:rsid w:val="005C57D8"/>
    <w:rsid w:val="005D2F8B"/>
    <w:rsid w:val="005D567B"/>
    <w:rsid w:val="005D5DCE"/>
    <w:rsid w:val="005D73C2"/>
    <w:rsid w:val="005D7C09"/>
    <w:rsid w:val="005D7D63"/>
    <w:rsid w:val="005D7DF2"/>
    <w:rsid w:val="005E3A5F"/>
    <w:rsid w:val="005E76D4"/>
    <w:rsid w:val="005F389C"/>
    <w:rsid w:val="005F4225"/>
    <w:rsid w:val="005F4A0C"/>
    <w:rsid w:val="005F5F27"/>
    <w:rsid w:val="005F69B5"/>
    <w:rsid w:val="005F7FAE"/>
    <w:rsid w:val="00600EBB"/>
    <w:rsid w:val="00606355"/>
    <w:rsid w:val="00616803"/>
    <w:rsid w:val="0061711A"/>
    <w:rsid w:val="0062137C"/>
    <w:rsid w:val="006231C6"/>
    <w:rsid w:val="006231DF"/>
    <w:rsid w:val="00627EAD"/>
    <w:rsid w:val="006334D7"/>
    <w:rsid w:val="00634BC8"/>
    <w:rsid w:val="00640C48"/>
    <w:rsid w:val="0064326F"/>
    <w:rsid w:val="00646044"/>
    <w:rsid w:val="00647BF8"/>
    <w:rsid w:val="006504BB"/>
    <w:rsid w:val="00652FC6"/>
    <w:rsid w:val="0065609C"/>
    <w:rsid w:val="0065768F"/>
    <w:rsid w:val="00662913"/>
    <w:rsid w:val="0066351B"/>
    <w:rsid w:val="00664516"/>
    <w:rsid w:val="006651DC"/>
    <w:rsid w:val="00665B3B"/>
    <w:rsid w:val="006673F9"/>
    <w:rsid w:val="00672D9C"/>
    <w:rsid w:val="00674298"/>
    <w:rsid w:val="00675183"/>
    <w:rsid w:val="0068091A"/>
    <w:rsid w:val="00684224"/>
    <w:rsid w:val="006870B9"/>
    <w:rsid w:val="00687331"/>
    <w:rsid w:val="00687610"/>
    <w:rsid w:val="00690EBE"/>
    <w:rsid w:val="00692B28"/>
    <w:rsid w:val="006961A6"/>
    <w:rsid w:val="00697DFC"/>
    <w:rsid w:val="006A0641"/>
    <w:rsid w:val="006A42CC"/>
    <w:rsid w:val="006A51D5"/>
    <w:rsid w:val="006B2091"/>
    <w:rsid w:val="006B279F"/>
    <w:rsid w:val="006B3E09"/>
    <w:rsid w:val="006B64A7"/>
    <w:rsid w:val="006B67C4"/>
    <w:rsid w:val="006B6AD8"/>
    <w:rsid w:val="006C1E68"/>
    <w:rsid w:val="006D0048"/>
    <w:rsid w:val="006D123C"/>
    <w:rsid w:val="006D1797"/>
    <w:rsid w:val="006D1F24"/>
    <w:rsid w:val="006D3791"/>
    <w:rsid w:val="006D3FA4"/>
    <w:rsid w:val="006D5B2F"/>
    <w:rsid w:val="006D5EE1"/>
    <w:rsid w:val="006D79CE"/>
    <w:rsid w:val="006E1E56"/>
    <w:rsid w:val="006E2870"/>
    <w:rsid w:val="006E2A31"/>
    <w:rsid w:val="006E661A"/>
    <w:rsid w:val="006F08B4"/>
    <w:rsid w:val="006F38D1"/>
    <w:rsid w:val="006F7149"/>
    <w:rsid w:val="007007A5"/>
    <w:rsid w:val="0070281C"/>
    <w:rsid w:val="00704E3E"/>
    <w:rsid w:val="00705E9A"/>
    <w:rsid w:val="007066B1"/>
    <w:rsid w:val="00710D28"/>
    <w:rsid w:val="00711F03"/>
    <w:rsid w:val="00713341"/>
    <w:rsid w:val="0071431E"/>
    <w:rsid w:val="00717994"/>
    <w:rsid w:val="0072122F"/>
    <w:rsid w:val="00722DB1"/>
    <w:rsid w:val="007255A5"/>
    <w:rsid w:val="00727D32"/>
    <w:rsid w:val="00732B02"/>
    <w:rsid w:val="00732CCD"/>
    <w:rsid w:val="007348EC"/>
    <w:rsid w:val="00736536"/>
    <w:rsid w:val="0073770F"/>
    <w:rsid w:val="00740374"/>
    <w:rsid w:val="00741850"/>
    <w:rsid w:val="00742080"/>
    <w:rsid w:val="00742D29"/>
    <w:rsid w:val="00753CC3"/>
    <w:rsid w:val="0075486A"/>
    <w:rsid w:val="00757E27"/>
    <w:rsid w:val="00761C42"/>
    <w:rsid w:val="00767314"/>
    <w:rsid w:val="00767527"/>
    <w:rsid w:val="007723BC"/>
    <w:rsid w:val="00774325"/>
    <w:rsid w:val="00775131"/>
    <w:rsid w:val="007777FF"/>
    <w:rsid w:val="007802FE"/>
    <w:rsid w:val="00786205"/>
    <w:rsid w:val="00786DBC"/>
    <w:rsid w:val="00791934"/>
    <w:rsid w:val="007949A6"/>
    <w:rsid w:val="007949FB"/>
    <w:rsid w:val="007A0910"/>
    <w:rsid w:val="007A1B3A"/>
    <w:rsid w:val="007A541D"/>
    <w:rsid w:val="007A5CD4"/>
    <w:rsid w:val="007A5E42"/>
    <w:rsid w:val="007A618C"/>
    <w:rsid w:val="007A713A"/>
    <w:rsid w:val="007B25D3"/>
    <w:rsid w:val="007B30F6"/>
    <w:rsid w:val="007B4797"/>
    <w:rsid w:val="007B60A5"/>
    <w:rsid w:val="007C029B"/>
    <w:rsid w:val="007C0903"/>
    <w:rsid w:val="007C4D86"/>
    <w:rsid w:val="007C6BAC"/>
    <w:rsid w:val="007C761B"/>
    <w:rsid w:val="007D23C0"/>
    <w:rsid w:val="007D303F"/>
    <w:rsid w:val="007D3447"/>
    <w:rsid w:val="007D4DDC"/>
    <w:rsid w:val="007D50B7"/>
    <w:rsid w:val="007D56F9"/>
    <w:rsid w:val="007E1942"/>
    <w:rsid w:val="007E3FC5"/>
    <w:rsid w:val="007E42E3"/>
    <w:rsid w:val="007E67ED"/>
    <w:rsid w:val="007E7001"/>
    <w:rsid w:val="007F0812"/>
    <w:rsid w:val="007F0FD6"/>
    <w:rsid w:val="007F3E2A"/>
    <w:rsid w:val="007F4A80"/>
    <w:rsid w:val="007F5356"/>
    <w:rsid w:val="007F6822"/>
    <w:rsid w:val="007F71E0"/>
    <w:rsid w:val="00800A49"/>
    <w:rsid w:val="00800D5B"/>
    <w:rsid w:val="00800E45"/>
    <w:rsid w:val="0080136D"/>
    <w:rsid w:val="00801F35"/>
    <w:rsid w:val="00802713"/>
    <w:rsid w:val="00804C6B"/>
    <w:rsid w:val="00806865"/>
    <w:rsid w:val="00807131"/>
    <w:rsid w:val="00810B1A"/>
    <w:rsid w:val="00811251"/>
    <w:rsid w:val="00814AB3"/>
    <w:rsid w:val="0081522C"/>
    <w:rsid w:val="00815A9C"/>
    <w:rsid w:val="00815EA7"/>
    <w:rsid w:val="00823D27"/>
    <w:rsid w:val="00824EC9"/>
    <w:rsid w:val="00830FA8"/>
    <w:rsid w:val="00831199"/>
    <w:rsid w:val="00836B92"/>
    <w:rsid w:val="00840F81"/>
    <w:rsid w:val="008426C7"/>
    <w:rsid w:val="0084390D"/>
    <w:rsid w:val="00847C13"/>
    <w:rsid w:val="0085046B"/>
    <w:rsid w:val="00850D1C"/>
    <w:rsid w:val="00851498"/>
    <w:rsid w:val="00853BC9"/>
    <w:rsid w:val="00854B8A"/>
    <w:rsid w:val="008556E4"/>
    <w:rsid w:val="0085686F"/>
    <w:rsid w:val="0086081E"/>
    <w:rsid w:val="00860BB9"/>
    <w:rsid w:val="00863630"/>
    <w:rsid w:val="00863F2E"/>
    <w:rsid w:val="008706A2"/>
    <w:rsid w:val="0087124D"/>
    <w:rsid w:val="0087206C"/>
    <w:rsid w:val="00873CA4"/>
    <w:rsid w:val="00873E46"/>
    <w:rsid w:val="00874685"/>
    <w:rsid w:val="00875203"/>
    <w:rsid w:val="0088183A"/>
    <w:rsid w:val="0088479B"/>
    <w:rsid w:val="00893125"/>
    <w:rsid w:val="00893BC7"/>
    <w:rsid w:val="00895501"/>
    <w:rsid w:val="008976B8"/>
    <w:rsid w:val="008B71A5"/>
    <w:rsid w:val="008C499E"/>
    <w:rsid w:val="008C4DB8"/>
    <w:rsid w:val="008D1363"/>
    <w:rsid w:val="008D1940"/>
    <w:rsid w:val="008D3685"/>
    <w:rsid w:val="008D41E9"/>
    <w:rsid w:val="008D44F5"/>
    <w:rsid w:val="008E08E0"/>
    <w:rsid w:val="008E1B9C"/>
    <w:rsid w:val="008E5928"/>
    <w:rsid w:val="008E5D71"/>
    <w:rsid w:val="008F0988"/>
    <w:rsid w:val="008F3BE4"/>
    <w:rsid w:val="008F619C"/>
    <w:rsid w:val="008F7EE3"/>
    <w:rsid w:val="0090386A"/>
    <w:rsid w:val="00904C0E"/>
    <w:rsid w:val="00906E01"/>
    <w:rsid w:val="00907A11"/>
    <w:rsid w:val="00907CD3"/>
    <w:rsid w:val="009126C4"/>
    <w:rsid w:val="0091363A"/>
    <w:rsid w:val="00920F9F"/>
    <w:rsid w:val="00922B1B"/>
    <w:rsid w:val="00924922"/>
    <w:rsid w:val="00925CDB"/>
    <w:rsid w:val="0092735E"/>
    <w:rsid w:val="00931228"/>
    <w:rsid w:val="00931BE0"/>
    <w:rsid w:val="00932CCC"/>
    <w:rsid w:val="00932D74"/>
    <w:rsid w:val="0093665C"/>
    <w:rsid w:val="00942311"/>
    <w:rsid w:val="00943CF3"/>
    <w:rsid w:val="00945ABF"/>
    <w:rsid w:val="00945AEB"/>
    <w:rsid w:val="0095204D"/>
    <w:rsid w:val="00953619"/>
    <w:rsid w:val="00957A79"/>
    <w:rsid w:val="00961121"/>
    <w:rsid w:val="00961D0C"/>
    <w:rsid w:val="00965379"/>
    <w:rsid w:val="00971581"/>
    <w:rsid w:val="009715E7"/>
    <w:rsid w:val="00972C2B"/>
    <w:rsid w:val="00972D51"/>
    <w:rsid w:val="00973DF8"/>
    <w:rsid w:val="0097474B"/>
    <w:rsid w:val="00975088"/>
    <w:rsid w:val="00976E7F"/>
    <w:rsid w:val="00977335"/>
    <w:rsid w:val="00982CAD"/>
    <w:rsid w:val="00982E61"/>
    <w:rsid w:val="00986DD9"/>
    <w:rsid w:val="0099075D"/>
    <w:rsid w:val="00991095"/>
    <w:rsid w:val="0099424A"/>
    <w:rsid w:val="009A09C4"/>
    <w:rsid w:val="009A1A5D"/>
    <w:rsid w:val="009A2653"/>
    <w:rsid w:val="009A39FA"/>
    <w:rsid w:val="009A7898"/>
    <w:rsid w:val="009B0FC6"/>
    <w:rsid w:val="009B18DD"/>
    <w:rsid w:val="009B587D"/>
    <w:rsid w:val="009B5F86"/>
    <w:rsid w:val="009C2BAC"/>
    <w:rsid w:val="009C4599"/>
    <w:rsid w:val="009C5C23"/>
    <w:rsid w:val="009D0F52"/>
    <w:rsid w:val="009D1467"/>
    <w:rsid w:val="009D29E8"/>
    <w:rsid w:val="009D428F"/>
    <w:rsid w:val="009D4881"/>
    <w:rsid w:val="009D4AE0"/>
    <w:rsid w:val="009D4FBD"/>
    <w:rsid w:val="009D5119"/>
    <w:rsid w:val="009D6E6D"/>
    <w:rsid w:val="009D7B15"/>
    <w:rsid w:val="009E0538"/>
    <w:rsid w:val="009E15CC"/>
    <w:rsid w:val="009E1713"/>
    <w:rsid w:val="009E1E11"/>
    <w:rsid w:val="009E36E6"/>
    <w:rsid w:val="009E3B96"/>
    <w:rsid w:val="009F416E"/>
    <w:rsid w:val="009F5CA3"/>
    <w:rsid w:val="00A03EC1"/>
    <w:rsid w:val="00A0413E"/>
    <w:rsid w:val="00A0417C"/>
    <w:rsid w:val="00A05B37"/>
    <w:rsid w:val="00A066E7"/>
    <w:rsid w:val="00A14E9A"/>
    <w:rsid w:val="00A15E51"/>
    <w:rsid w:val="00A1747A"/>
    <w:rsid w:val="00A20981"/>
    <w:rsid w:val="00A20A75"/>
    <w:rsid w:val="00A21A62"/>
    <w:rsid w:val="00A2489D"/>
    <w:rsid w:val="00A261A9"/>
    <w:rsid w:val="00A32AEC"/>
    <w:rsid w:val="00A355E3"/>
    <w:rsid w:val="00A360F6"/>
    <w:rsid w:val="00A407CA"/>
    <w:rsid w:val="00A40C06"/>
    <w:rsid w:val="00A44C12"/>
    <w:rsid w:val="00A45B87"/>
    <w:rsid w:val="00A4798B"/>
    <w:rsid w:val="00A47C2D"/>
    <w:rsid w:val="00A51541"/>
    <w:rsid w:val="00A54170"/>
    <w:rsid w:val="00A57E52"/>
    <w:rsid w:val="00A62C13"/>
    <w:rsid w:val="00A6384C"/>
    <w:rsid w:val="00A640D7"/>
    <w:rsid w:val="00A74819"/>
    <w:rsid w:val="00A74D21"/>
    <w:rsid w:val="00A76598"/>
    <w:rsid w:val="00A77704"/>
    <w:rsid w:val="00A8024F"/>
    <w:rsid w:val="00A80BED"/>
    <w:rsid w:val="00A8112D"/>
    <w:rsid w:val="00A81961"/>
    <w:rsid w:val="00A91BCC"/>
    <w:rsid w:val="00A93033"/>
    <w:rsid w:val="00A9413E"/>
    <w:rsid w:val="00AA27B1"/>
    <w:rsid w:val="00AA441D"/>
    <w:rsid w:val="00AA6A49"/>
    <w:rsid w:val="00AB2BB0"/>
    <w:rsid w:val="00AB3630"/>
    <w:rsid w:val="00AB3BFA"/>
    <w:rsid w:val="00AB6198"/>
    <w:rsid w:val="00AC0D7A"/>
    <w:rsid w:val="00AC2C92"/>
    <w:rsid w:val="00AC32CF"/>
    <w:rsid w:val="00AC58A5"/>
    <w:rsid w:val="00AC6A53"/>
    <w:rsid w:val="00AC79BE"/>
    <w:rsid w:val="00AD16EF"/>
    <w:rsid w:val="00AD6487"/>
    <w:rsid w:val="00AD6D79"/>
    <w:rsid w:val="00AD77BC"/>
    <w:rsid w:val="00AE0D74"/>
    <w:rsid w:val="00AE29D1"/>
    <w:rsid w:val="00AE48B3"/>
    <w:rsid w:val="00AE7BD8"/>
    <w:rsid w:val="00AF49E8"/>
    <w:rsid w:val="00AF6708"/>
    <w:rsid w:val="00B0047F"/>
    <w:rsid w:val="00B02411"/>
    <w:rsid w:val="00B02459"/>
    <w:rsid w:val="00B02FB7"/>
    <w:rsid w:val="00B04232"/>
    <w:rsid w:val="00B07BB6"/>
    <w:rsid w:val="00B119F1"/>
    <w:rsid w:val="00B12274"/>
    <w:rsid w:val="00B1341C"/>
    <w:rsid w:val="00B13628"/>
    <w:rsid w:val="00B138C4"/>
    <w:rsid w:val="00B145B7"/>
    <w:rsid w:val="00B17587"/>
    <w:rsid w:val="00B17E6A"/>
    <w:rsid w:val="00B21FCB"/>
    <w:rsid w:val="00B24903"/>
    <w:rsid w:val="00B3018A"/>
    <w:rsid w:val="00B31A01"/>
    <w:rsid w:val="00B3210F"/>
    <w:rsid w:val="00B3358F"/>
    <w:rsid w:val="00B33E41"/>
    <w:rsid w:val="00B371A8"/>
    <w:rsid w:val="00B40B41"/>
    <w:rsid w:val="00B40CFA"/>
    <w:rsid w:val="00B41D76"/>
    <w:rsid w:val="00B47F77"/>
    <w:rsid w:val="00B53F74"/>
    <w:rsid w:val="00B54E66"/>
    <w:rsid w:val="00B552FC"/>
    <w:rsid w:val="00B5544E"/>
    <w:rsid w:val="00B554B1"/>
    <w:rsid w:val="00B56920"/>
    <w:rsid w:val="00B61DCD"/>
    <w:rsid w:val="00B63348"/>
    <w:rsid w:val="00B634CF"/>
    <w:rsid w:val="00B643EF"/>
    <w:rsid w:val="00B66405"/>
    <w:rsid w:val="00B70B6D"/>
    <w:rsid w:val="00B7356B"/>
    <w:rsid w:val="00B75214"/>
    <w:rsid w:val="00B75FE7"/>
    <w:rsid w:val="00B779E9"/>
    <w:rsid w:val="00B810E4"/>
    <w:rsid w:val="00B82E78"/>
    <w:rsid w:val="00B834EE"/>
    <w:rsid w:val="00B84A00"/>
    <w:rsid w:val="00B84D69"/>
    <w:rsid w:val="00B86230"/>
    <w:rsid w:val="00BA102F"/>
    <w:rsid w:val="00BA1AC1"/>
    <w:rsid w:val="00BA2E48"/>
    <w:rsid w:val="00BB18E9"/>
    <w:rsid w:val="00BC041D"/>
    <w:rsid w:val="00BC571F"/>
    <w:rsid w:val="00BC6D27"/>
    <w:rsid w:val="00BD0617"/>
    <w:rsid w:val="00BD2145"/>
    <w:rsid w:val="00BD3F32"/>
    <w:rsid w:val="00BD5487"/>
    <w:rsid w:val="00BD62CA"/>
    <w:rsid w:val="00BE11F5"/>
    <w:rsid w:val="00BE1CC7"/>
    <w:rsid w:val="00BE1EFE"/>
    <w:rsid w:val="00BE23F5"/>
    <w:rsid w:val="00BE7E24"/>
    <w:rsid w:val="00BF044C"/>
    <w:rsid w:val="00BF6699"/>
    <w:rsid w:val="00C05280"/>
    <w:rsid w:val="00C0615F"/>
    <w:rsid w:val="00C06286"/>
    <w:rsid w:val="00C06E01"/>
    <w:rsid w:val="00C10601"/>
    <w:rsid w:val="00C11724"/>
    <w:rsid w:val="00C127A5"/>
    <w:rsid w:val="00C127F5"/>
    <w:rsid w:val="00C12FDB"/>
    <w:rsid w:val="00C14908"/>
    <w:rsid w:val="00C226DA"/>
    <w:rsid w:val="00C27A65"/>
    <w:rsid w:val="00C310CC"/>
    <w:rsid w:val="00C314E6"/>
    <w:rsid w:val="00C34414"/>
    <w:rsid w:val="00C35DB2"/>
    <w:rsid w:val="00C36ADE"/>
    <w:rsid w:val="00C37483"/>
    <w:rsid w:val="00C40A07"/>
    <w:rsid w:val="00C42160"/>
    <w:rsid w:val="00C42981"/>
    <w:rsid w:val="00C440C8"/>
    <w:rsid w:val="00C47BB5"/>
    <w:rsid w:val="00C5363A"/>
    <w:rsid w:val="00C55310"/>
    <w:rsid w:val="00C56DD8"/>
    <w:rsid w:val="00C578A6"/>
    <w:rsid w:val="00C57E80"/>
    <w:rsid w:val="00C6441F"/>
    <w:rsid w:val="00C66024"/>
    <w:rsid w:val="00C662D3"/>
    <w:rsid w:val="00C70819"/>
    <w:rsid w:val="00C70F31"/>
    <w:rsid w:val="00C7118E"/>
    <w:rsid w:val="00C71AE1"/>
    <w:rsid w:val="00C74635"/>
    <w:rsid w:val="00C81D89"/>
    <w:rsid w:val="00C81EC1"/>
    <w:rsid w:val="00C82155"/>
    <w:rsid w:val="00C82857"/>
    <w:rsid w:val="00C83B65"/>
    <w:rsid w:val="00C85610"/>
    <w:rsid w:val="00C85EBD"/>
    <w:rsid w:val="00C86102"/>
    <w:rsid w:val="00C87BE4"/>
    <w:rsid w:val="00C90392"/>
    <w:rsid w:val="00C92F3C"/>
    <w:rsid w:val="00C95453"/>
    <w:rsid w:val="00C95463"/>
    <w:rsid w:val="00C95CD0"/>
    <w:rsid w:val="00C96484"/>
    <w:rsid w:val="00C97F7E"/>
    <w:rsid w:val="00CA2922"/>
    <w:rsid w:val="00CA5A0F"/>
    <w:rsid w:val="00CB3056"/>
    <w:rsid w:val="00CB4171"/>
    <w:rsid w:val="00CB5667"/>
    <w:rsid w:val="00CB71CF"/>
    <w:rsid w:val="00CB7540"/>
    <w:rsid w:val="00CC0A72"/>
    <w:rsid w:val="00CC1D02"/>
    <w:rsid w:val="00CC2624"/>
    <w:rsid w:val="00CC2D4E"/>
    <w:rsid w:val="00CC40B6"/>
    <w:rsid w:val="00CC5457"/>
    <w:rsid w:val="00CC61E4"/>
    <w:rsid w:val="00CC6564"/>
    <w:rsid w:val="00CC699F"/>
    <w:rsid w:val="00CC7921"/>
    <w:rsid w:val="00CD1172"/>
    <w:rsid w:val="00CD18BD"/>
    <w:rsid w:val="00CD3613"/>
    <w:rsid w:val="00CD4A9B"/>
    <w:rsid w:val="00CD6DBE"/>
    <w:rsid w:val="00CE08BC"/>
    <w:rsid w:val="00CE4A46"/>
    <w:rsid w:val="00CF23F0"/>
    <w:rsid w:val="00CF24D7"/>
    <w:rsid w:val="00CF533B"/>
    <w:rsid w:val="00CF75AC"/>
    <w:rsid w:val="00D037E1"/>
    <w:rsid w:val="00D03AB6"/>
    <w:rsid w:val="00D046F4"/>
    <w:rsid w:val="00D06661"/>
    <w:rsid w:val="00D157AE"/>
    <w:rsid w:val="00D15C96"/>
    <w:rsid w:val="00D24F95"/>
    <w:rsid w:val="00D30712"/>
    <w:rsid w:val="00D308EE"/>
    <w:rsid w:val="00D32B03"/>
    <w:rsid w:val="00D346A0"/>
    <w:rsid w:val="00D34750"/>
    <w:rsid w:val="00D372A6"/>
    <w:rsid w:val="00D40D8E"/>
    <w:rsid w:val="00D42343"/>
    <w:rsid w:val="00D43372"/>
    <w:rsid w:val="00D43BC5"/>
    <w:rsid w:val="00D44388"/>
    <w:rsid w:val="00D44861"/>
    <w:rsid w:val="00D469E3"/>
    <w:rsid w:val="00D52829"/>
    <w:rsid w:val="00D5290B"/>
    <w:rsid w:val="00D53626"/>
    <w:rsid w:val="00D53967"/>
    <w:rsid w:val="00D57E60"/>
    <w:rsid w:val="00D601D8"/>
    <w:rsid w:val="00D6040E"/>
    <w:rsid w:val="00D67054"/>
    <w:rsid w:val="00D72234"/>
    <w:rsid w:val="00D83847"/>
    <w:rsid w:val="00D83B23"/>
    <w:rsid w:val="00D87E40"/>
    <w:rsid w:val="00D90CF7"/>
    <w:rsid w:val="00D91840"/>
    <w:rsid w:val="00D91CA3"/>
    <w:rsid w:val="00D91FFA"/>
    <w:rsid w:val="00D96A21"/>
    <w:rsid w:val="00DA2324"/>
    <w:rsid w:val="00DA3022"/>
    <w:rsid w:val="00DA5CDD"/>
    <w:rsid w:val="00DB48A6"/>
    <w:rsid w:val="00DB6889"/>
    <w:rsid w:val="00DC0376"/>
    <w:rsid w:val="00DC2370"/>
    <w:rsid w:val="00DC28A3"/>
    <w:rsid w:val="00DC645E"/>
    <w:rsid w:val="00DC78D3"/>
    <w:rsid w:val="00DC7E85"/>
    <w:rsid w:val="00DD0F08"/>
    <w:rsid w:val="00DD2B9F"/>
    <w:rsid w:val="00DD3F19"/>
    <w:rsid w:val="00DD6510"/>
    <w:rsid w:val="00DD6880"/>
    <w:rsid w:val="00DE0445"/>
    <w:rsid w:val="00DE0E10"/>
    <w:rsid w:val="00DE64AA"/>
    <w:rsid w:val="00DE67D5"/>
    <w:rsid w:val="00DE6EB8"/>
    <w:rsid w:val="00DF5D8C"/>
    <w:rsid w:val="00E006C5"/>
    <w:rsid w:val="00E014F4"/>
    <w:rsid w:val="00E02D89"/>
    <w:rsid w:val="00E0504A"/>
    <w:rsid w:val="00E13586"/>
    <w:rsid w:val="00E21B1C"/>
    <w:rsid w:val="00E22201"/>
    <w:rsid w:val="00E235C0"/>
    <w:rsid w:val="00E25063"/>
    <w:rsid w:val="00E333C1"/>
    <w:rsid w:val="00E34FD2"/>
    <w:rsid w:val="00E3533D"/>
    <w:rsid w:val="00E37942"/>
    <w:rsid w:val="00E40E98"/>
    <w:rsid w:val="00E41BA3"/>
    <w:rsid w:val="00E43EC9"/>
    <w:rsid w:val="00E442FF"/>
    <w:rsid w:val="00E4494A"/>
    <w:rsid w:val="00E50070"/>
    <w:rsid w:val="00E50B24"/>
    <w:rsid w:val="00E510C7"/>
    <w:rsid w:val="00E52E7F"/>
    <w:rsid w:val="00E54A8E"/>
    <w:rsid w:val="00E60192"/>
    <w:rsid w:val="00E63F50"/>
    <w:rsid w:val="00E70703"/>
    <w:rsid w:val="00E719C0"/>
    <w:rsid w:val="00E71DF2"/>
    <w:rsid w:val="00E73C60"/>
    <w:rsid w:val="00E75BD2"/>
    <w:rsid w:val="00E7685C"/>
    <w:rsid w:val="00E76F54"/>
    <w:rsid w:val="00E77F97"/>
    <w:rsid w:val="00E81B52"/>
    <w:rsid w:val="00E821ED"/>
    <w:rsid w:val="00E84A4B"/>
    <w:rsid w:val="00E8530E"/>
    <w:rsid w:val="00E859E6"/>
    <w:rsid w:val="00E942FE"/>
    <w:rsid w:val="00E95DED"/>
    <w:rsid w:val="00E96DC2"/>
    <w:rsid w:val="00E9782A"/>
    <w:rsid w:val="00EA436F"/>
    <w:rsid w:val="00EA76E7"/>
    <w:rsid w:val="00EB2759"/>
    <w:rsid w:val="00EB35FF"/>
    <w:rsid w:val="00EB475C"/>
    <w:rsid w:val="00EB6196"/>
    <w:rsid w:val="00EC09ED"/>
    <w:rsid w:val="00EC63CD"/>
    <w:rsid w:val="00EC74E4"/>
    <w:rsid w:val="00ED045D"/>
    <w:rsid w:val="00ED2775"/>
    <w:rsid w:val="00ED2C4F"/>
    <w:rsid w:val="00ED3CD0"/>
    <w:rsid w:val="00ED41B7"/>
    <w:rsid w:val="00ED6884"/>
    <w:rsid w:val="00EE1D0E"/>
    <w:rsid w:val="00EE3F9A"/>
    <w:rsid w:val="00EE448B"/>
    <w:rsid w:val="00EE78F2"/>
    <w:rsid w:val="00EF2BB3"/>
    <w:rsid w:val="00EF66B6"/>
    <w:rsid w:val="00EF6C4E"/>
    <w:rsid w:val="00F06FE9"/>
    <w:rsid w:val="00F071CB"/>
    <w:rsid w:val="00F120A0"/>
    <w:rsid w:val="00F159BC"/>
    <w:rsid w:val="00F16A9F"/>
    <w:rsid w:val="00F21C1C"/>
    <w:rsid w:val="00F22B70"/>
    <w:rsid w:val="00F24243"/>
    <w:rsid w:val="00F244B1"/>
    <w:rsid w:val="00F26401"/>
    <w:rsid w:val="00F27BAD"/>
    <w:rsid w:val="00F334AF"/>
    <w:rsid w:val="00F34FC0"/>
    <w:rsid w:val="00F42305"/>
    <w:rsid w:val="00F44D7A"/>
    <w:rsid w:val="00F45BA8"/>
    <w:rsid w:val="00F514FA"/>
    <w:rsid w:val="00F5167D"/>
    <w:rsid w:val="00F52E2D"/>
    <w:rsid w:val="00F531B9"/>
    <w:rsid w:val="00F549CC"/>
    <w:rsid w:val="00F55C10"/>
    <w:rsid w:val="00F57815"/>
    <w:rsid w:val="00F60BCF"/>
    <w:rsid w:val="00F6619D"/>
    <w:rsid w:val="00F67881"/>
    <w:rsid w:val="00F67998"/>
    <w:rsid w:val="00F7025B"/>
    <w:rsid w:val="00F72C2E"/>
    <w:rsid w:val="00F73708"/>
    <w:rsid w:val="00F7768B"/>
    <w:rsid w:val="00F84312"/>
    <w:rsid w:val="00F866AE"/>
    <w:rsid w:val="00F876A4"/>
    <w:rsid w:val="00F93829"/>
    <w:rsid w:val="00F944E9"/>
    <w:rsid w:val="00F94C30"/>
    <w:rsid w:val="00F9633F"/>
    <w:rsid w:val="00FA0FEC"/>
    <w:rsid w:val="00FA57B3"/>
    <w:rsid w:val="00FB0059"/>
    <w:rsid w:val="00FB0596"/>
    <w:rsid w:val="00FB0AD8"/>
    <w:rsid w:val="00FB154C"/>
    <w:rsid w:val="00FB3954"/>
    <w:rsid w:val="00FB49A5"/>
    <w:rsid w:val="00FB6528"/>
    <w:rsid w:val="00FB750C"/>
    <w:rsid w:val="00FC14D9"/>
    <w:rsid w:val="00FC1774"/>
    <w:rsid w:val="00FC2952"/>
    <w:rsid w:val="00FC63C3"/>
    <w:rsid w:val="00FC684D"/>
    <w:rsid w:val="00FD240D"/>
    <w:rsid w:val="00FD36CA"/>
    <w:rsid w:val="00FD406C"/>
    <w:rsid w:val="00FD5448"/>
    <w:rsid w:val="00FD5633"/>
    <w:rsid w:val="00FD5A50"/>
    <w:rsid w:val="00FD6429"/>
    <w:rsid w:val="00FD70FB"/>
    <w:rsid w:val="00FE062D"/>
    <w:rsid w:val="00FE16A9"/>
    <w:rsid w:val="00FE3F38"/>
    <w:rsid w:val="00FE6919"/>
    <w:rsid w:val="00FE7CA4"/>
    <w:rsid w:val="00FF1211"/>
    <w:rsid w:val="00FF28D7"/>
    <w:rsid w:val="00FF3210"/>
    <w:rsid w:val="00FF34E5"/>
    <w:rsid w:val="00FF4C8B"/>
    <w:rsid w:val="00FF5288"/>
    <w:rsid w:val="00FF5B8A"/>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0B88"/>
  <w15:docId w15:val="{DF0C0360-705F-4D3F-95E4-CF0D42A2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D474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4F67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3210"/>
    <w:rPr>
      <w:sz w:val="18"/>
      <w:szCs w:val="18"/>
    </w:rPr>
  </w:style>
  <w:style w:type="paragraph" w:styleId="Footer">
    <w:name w:val="footer"/>
    <w:basedOn w:val="Normal"/>
    <w:link w:val="FooterChar"/>
    <w:uiPriority w:val="99"/>
    <w:unhideWhenUsed/>
    <w:rsid w:val="00FF32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3210"/>
    <w:rPr>
      <w:sz w:val="18"/>
      <w:szCs w:val="18"/>
    </w:rPr>
  </w:style>
  <w:style w:type="paragraph" w:styleId="ListParagraph">
    <w:name w:val="List Paragraph"/>
    <w:basedOn w:val="Normal"/>
    <w:uiPriority w:val="34"/>
    <w:qFormat/>
    <w:rsid w:val="00FF3210"/>
    <w:pPr>
      <w:ind w:firstLineChars="200" w:firstLine="420"/>
    </w:pPr>
  </w:style>
  <w:style w:type="paragraph" w:customStyle="1" w:styleId="References">
    <w:name w:val="References"/>
    <w:basedOn w:val="Normal"/>
    <w:rsid w:val="0004363C"/>
    <w:pPr>
      <w:widowControl/>
      <w:numPr>
        <w:numId w:val="3"/>
      </w:numPr>
      <w:autoSpaceDE w:val="0"/>
      <w:autoSpaceDN w:val="0"/>
    </w:pPr>
    <w:rPr>
      <w:rFonts w:ascii="Times New Roman" w:eastAsia="SimSun" w:hAnsi="Times New Roman" w:cs="Times New Roman"/>
      <w:kern w:val="0"/>
      <w:sz w:val="16"/>
      <w:szCs w:val="16"/>
      <w:lang w:eastAsia="en-US"/>
    </w:rPr>
  </w:style>
  <w:style w:type="paragraph" w:styleId="BodyText">
    <w:name w:val="Body Text"/>
    <w:basedOn w:val="Normal"/>
    <w:link w:val="BodyTextChar"/>
    <w:rsid w:val="00A2489D"/>
    <w:pPr>
      <w:widowControl/>
      <w:autoSpaceDE w:val="0"/>
      <w:autoSpaceDN w:val="0"/>
      <w:spacing w:after="120"/>
      <w:jc w:val="left"/>
    </w:pPr>
    <w:rPr>
      <w:rFonts w:ascii="Times New Roman" w:eastAsia="SimSun" w:hAnsi="Times New Roman" w:cs="Times New Roman"/>
      <w:kern w:val="0"/>
      <w:sz w:val="20"/>
      <w:szCs w:val="20"/>
      <w:lang w:eastAsia="en-US"/>
    </w:rPr>
  </w:style>
  <w:style w:type="character" w:customStyle="1" w:styleId="BodyTextChar">
    <w:name w:val="Body Text Char"/>
    <w:basedOn w:val="DefaultParagraphFont"/>
    <w:link w:val="BodyText"/>
    <w:rsid w:val="00A2489D"/>
    <w:rPr>
      <w:rFonts w:ascii="Times New Roman" w:eastAsia="SimSun" w:hAnsi="Times New Roman" w:cs="Times New Roman"/>
      <w:kern w:val="0"/>
      <w:sz w:val="20"/>
      <w:szCs w:val="20"/>
      <w:lang w:eastAsia="en-US"/>
    </w:rPr>
  </w:style>
  <w:style w:type="table" w:styleId="TableGrid">
    <w:name w:val="Table Grid"/>
    <w:basedOn w:val="TableNormal"/>
    <w:uiPriority w:val="39"/>
    <w:rsid w:val="007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748"/>
    <w:rPr>
      <w:b/>
      <w:bCs/>
      <w:kern w:val="44"/>
      <w:sz w:val="44"/>
      <w:szCs w:val="44"/>
    </w:rPr>
  </w:style>
  <w:style w:type="paragraph" w:customStyle="1" w:styleId="a">
    <w:name w:val="一级标题"/>
    <w:basedOn w:val="Normal"/>
    <w:qFormat/>
    <w:rsid w:val="003D4748"/>
    <w:pPr>
      <w:spacing w:beforeLines="50" w:before="50" w:afterLines="50" w:after="50"/>
    </w:pPr>
    <w:rPr>
      <w:rFonts w:ascii="Times New Roman" w:eastAsia="Times New Roman" w:hAnsi="Times New Roman" w:cs="Times New Roman"/>
      <w:b/>
      <w:sz w:val="28"/>
    </w:rPr>
  </w:style>
  <w:style w:type="paragraph" w:customStyle="1" w:styleId="a0">
    <w:name w:val="二级标题"/>
    <w:basedOn w:val="a"/>
    <w:qFormat/>
    <w:rsid w:val="00616803"/>
    <w:pPr>
      <w:spacing w:beforeLines="0" w:before="0" w:afterLines="0" w:after="0"/>
    </w:pPr>
    <w:rPr>
      <w:sz w:val="24"/>
    </w:rPr>
  </w:style>
  <w:style w:type="character" w:styleId="Hyperlink">
    <w:name w:val="Hyperlink"/>
    <w:basedOn w:val="DefaultParagraphFont"/>
    <w:uiPriority w:val="99"/>
    <w:unhideWhenUsed/>
    <w:rsid w:val="00100A84"/>
    <w:rPr>
      <w:color w:val="0563C1" w:themeColor="hyperlink"/>
      <w:u w:val="single"/>
    </w:rPr>
  </w:style>
  <w:style w:type="character" w:customStyle="1" w:styleId="Heading2Char">
    <w:name w:val="Heading 2 Char"/>
    <w:basedOn w:val="DefaultParagraphFont"/>
    <w:link w:val="Heading2"/>
    <w:uiPriority w:val="9"/>
    <w:semiHidden/>
    <w:rsid w:val="004F670D"/>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E95DED"/>
    <w:rPr>
      <w:rFonts w:ascii="Tahoma" w:hAnsi="Tahoma" w:cs="Tahoma"/>
      <w:sz w:val="16"/>
      <w:szCs w:val="16"/>
    </w:rPr>
  </w:style>
  <w:style w:type="character" w:customStyle="1" w:styleId="BalloonTextChar">
    <w:name w:val="Balloon Text Char"/>
    <w:basedOn w:val="DefaultParagraphFont"/>
    <w:link w:val="BalloonText"/>
    <w:uiPriority w:val="99"/>
    <w:semiHidden/>
    <w:rsid w:val="00E95DED"/>
    <w:rPr>
      <w:rFonts w:ascii="Tahoma" w:hAnsi="Tahoma" w:cs="Tahoma"/>
      <w:sz w:val="16"/>
      <w:szCs w:val="16"/>
    </w:rPr>
  </w:style>
  <w:style w:type="character" w:styleId="CommentReference">
    <w:name w:val="annotation reference"/>
    <w:basedOn w:val="DefaultParagraphFont"/>
    <w:uiPriority w:val="99"/>
    <w:semiHidden/>
    <w:unhideWhenUsed/>
    <w:rsid w:val="004A2BA7"/>
    <w:rPr>
      <w:sz w:val="16"/>
      <w:szCs w:val="16"/>
    </w:rPr>
  </w:style>
  <w:style w:type="paragraph" w:styleId="CommentText">
    <w:name w:val="annotation text"/>
    <w:basedOn w:val="Normal"/>
    <w:link w:val="CommentTextChar"/>
    <w:uiPriority w:val="99"/>
    <w:semiHidden/>
    <w:unhideWhenUsed/>
    <w:rsid w:val="004A2BA7"/>
    <w:rPr>
      <w:sz w:val="20"/>
      <w:szCs w:val="20"/>
    </w:rPr>
  </w:style>
  <w:style w:type="character" w:customStyle="1" w:styleId="CommentTextChar">
    <w:name w:val="Comment Text Char"/>
    <w:basedOn w:val="DefaultParagraphFont"/>
    <w:link w:val="CommentText"/>
    <w:uiPriority w:val="99"/>
    <w:semiHidden/>
    <w:rsid w:val="004A2BA7"/>
    <w:rPr>
      <w:sz w:val="20"/>
      <w:szCs w:val="20"/>
    </w:rPr>
  </w:style>
  <w:style w:type="paragraph" w:styleId="CommentSubject">
    <w:name w:val="annotation subject"/>
    <w:basedOn w:val="CommentText"/>
    <w:next w:val="CommentText"/>
    <w:link w:val="CommentSubjectChar"/>
    <w:uiPriority w:val="99"/>
    <w:semiHidden/>
    <w:unhideWhenUsed/>
    <w:rsid w:val="004A2BA7"/>
    <w:rPr>
      <w:b/>
      <w:bCs/>
    </w:rPr>
  </w:style>
  <w:style w:type="character" w:customStyle="1" w:styleId="CommentSubjectChar">
    <w:name w:val="Comment Subject Char"/>
    <w:basedOn w:val="CommentTextChar"/>
    <w:link w:val="CommentSubject"/>
    <w:uiPriority w:val="99"/>
    <w:semiHidden/>
    <w:rsid w:val="004A2BA7"/>
    <w:rPr>
      <w:b/>
      <w:bCs/>
      <w:sz w:val="20"/>
      <w:szCs w:val="20"/>
    </w:rPr>
  </w:style>
  <w:style w:type="character" w:styleId="Emphasis">
    <w:name w:val="Emphasis"/>
    <w:basedOn w:val="DefaultParagraphFont"/>
    <w:uiPriority w:val="20"/>
    <w:qFormat/>
    <w:rsid w:val="00B33E41"/>
    <w:rPr>
      <w:i/>
      <w:iCs/>
    </w:rPr>
  </w:style>
  <w:style w:type="paragraph" w:styleId="HTMLPreformatted">
    <w:name w:val="HTML Preformatted"/>
    <w:basedOn w:val="Normal"/>
    <w:link w:val="HTMLPreformattedChar"/>
    <w:uiPriority w:val="99"/>
    <w:semiHidden/>
    <w:unhideWhenUsed/>
    <w:rsid w:val="00931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931BE0"/>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4.e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2.wmf"/><Relationship Id="rId138" Type="http://schemas.openxmlformats.org/officeDocument/2006/relationships/oleObject" Target="embeddings/oleObject64.bin"/><Relationship Id="rId154" Type="http://schemas.openxmlformats.org/officeDocument/2006/relationships/oleObject" Target="embeddings/oleObject72.bin"/><Relationship Id="rId159" Type="http://schemas.openxmlformats.org/officeDocument/2006/relationships/image" Target="media/image75.wmf"/><Relationship Id="rId175" Type="http://schemas.openxmlformats.org/officeDocument/2006/relationships/image" Target="media/image83.png"/><Relationship Id="rId170" Type="http://schemas.openxmlformats.org/officeDocument/2006/relationships/oleObject" Target="embeddings/oleObject80.bin"/><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1.emf"/><Relationship Id="rId95" Type="http://schemas.openxmlformats.org/officeDocument/2006/relationships/oleObject" Target="embeddings/oleObject44.bin"/><Relationship Id="rId160" Type="http://schemas.openxmlformats.org/officeDocument/2006/relationships/oleObject" Target="embeddings/oleObject75.bin"/><Relationship Id="rId165" Type="http://schemas.openxmlformats.org/officeDocument/2006/relationships/image" Target="media/image78.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package" Target="embeddings/Microsoft_Visio___1.vsdx"/><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0.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image" Target="media/image8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8.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package" Target="embeddings/Microsoft_Visio___.vsdx"/><Relationship Id="rId96" Type="http://schemas.openxmlformats.org/officeDocument/2006/relationships/image" Target="media/image44.wmf"/><Relationship Id="rId140" Type="http://schemas.openxmlformats.org/officeDocument/2006/relationships/oleObject" Target="embeddings/oleObject65.bin"/><Relationship Id="rId145" Type="http://schemas.openxmlformats.org/officeDocument/2006/relationships/image" Target="media/image68.wmf"/><Relationship Id="rId161" Type="http://schemas.openxmlformats.org/officeDocument/2006/relationships/oleObject" Target="embeddings/oleObject76.bin"/><Relationship Id="rId166"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4.bin"/><Relationship Id="rId119"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30" Type="http://schemas.openxmlformats.org/officeDocument/2006/relationships/oleObject" Target="embeddings/oleObject60.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69.bin"/><Relationship Id="rId151" Type="http://schemas.openxmlformats.org/officeDocument/2006/relationships/image" Target="media/image71.wmf"/><Relationship Id="rId156" Type="http://schemas.openxmlformats.org/officeDocument/2006/relationships/oleObject" Target="embeddings/oleObject73.bin"/><Relationship Id="rId164" Type="http://schemas.openxmlformats.org/officeDocument/2006/relationships/oleObject" Target="embeddings/oleObject77.bin"/><Relationship Id="rId169" Type="http://schemas.openxmlformats.org/officeDocument/2006/relationships/image" Target="media/image80.wmf"/><Relationship Id="rId177"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6.bin"/><Relationship Id="rId125" Type="http://schemas.openxmlformats.org/officeDocument/2006/relationships/image" Target="media/image58.emf"/><Relationship Id="rId141" Type="http://schemas.openxmlformats.org/officeDocument/2006/relationships/image" Target="media/image66.wmf"/><Relationship Id="rId146" Type="http://schemas.openxmlformats.org/officeDocument/2006/relationships/oleObject" Target="embeddings/oleObject68.bin"/><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6.png"/><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1.bin"/><Relationship Id="rId173" Type="http://schemas.openxmlformats.org/officeDocument/2006/relationships/image" Target="media/image8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package" Target="embeddings/Microsoft_Visio___2.vsdx"/><Relationship Id="rId147" Type="http://schemas.openxmlformats.org/officeDocument/2006/relationships/image" Target="media/image69.wmf"/><Relationship Id="rId168" Type="http://schemas.openxmlformats.org/officeDocument/2006/relationships/oleObject" Target="embeddings/oleObject79.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2.bin"/><Relationship Id="rId179"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image" Target="media/image5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620B-7570-43E0-BECA-CDA6169B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9640</Words>
  <Characters>54950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SoSE_Sun</dc:creator>
  <cp:keywords/>
  <dc:description/>
  <cp:lastModifiedBy>Kirsten Loach</cp:lastModifiedBy>
  <cp:revision>2</cp:revision>
  <dcterms:created xsi:type="dcterms:W3CDTF">2020-09-21T10:30:00Z</dcterms:created>
  <dcterms:modified xsi:type="dcterms:W3CDTF">2020-09-21T10:30:00Z</dcterms:modified>
</cp:coreProperties>
</file>